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 </w:t>
      </w:r>
      <w:r>
        <w:t>Qu'est-ce qu'il veut dire par cette affirmation ? Est-elle justifiée ?</w:t>
      </w:r>
    </w:p>
    <w:p w:rsidR="00B51B2B" w:rsidRDefault="005602EC" w:rsidP="00302C17">
      <w:pPr>
        <w:jc w:val="both"/>
      </w:pPr>
      <w:r>
        <w:t xml:space="preserve">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w:t>
      </w:r>
      <w:proofErr w:type="spellStart"/>
      <w:r>
        <w:t>Hololens</w:t>
      </w:r>
      <w:proofErr w:type="spellEnd"/>
      <w:r>
        <w:t xml:space="preserve">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 xml:space="preserve">d’utiliser l’appareil que </w:t>
      </w:r>
      <w:proofErr w:type="spellStart"/>
      <w:r w:rsidR="00A61AFB">
        <w:t>Eric</w:t>
      </w:r>
      <w:proofErr w:type="spellEnd"/>
      <w:r w:rsidR="00A61AFB">
        <w:t xml:space="preserve">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524D4D" w:rsidRDefault="00524D4D"/>
    <w:p w:rsidR="00524D4D" w:rsidRDefault="00524D4D" w:rsidP="00524D4D">
      <w:pPr>
        <w:pStyle w:val="Heading1"/>
      </w:pPr>
      <w:proofErr w:type="spellStart"/>
      <w:r>
        <w:t>Video</w:t>
      </w:r>
      <w:proofErr w:type="spellEnd"/>
      <w:r>
        <w:t xml:space="preserve"> 6 : Informatique diffuse et interfaces tangibles</w:t>
      </w:r>
    </w:p>
    <w:p w:rsidR="00524D4D" w:rsidRDefault="00524D4D" w:rsidP="00524D4D">
      <w:pPr>
        <w:pStyle w:val="Heading3"/>
        <w:numPr>
          <w:ilvl w:val="0"/>
          <w:numId w:val="6"/>
        </w:numPr>
      </w:pPr>
      <w:r>
        <w:t>Expliquer de quelle manière la présentation se relie au cours IFT604.</w:t>
      </w:r>
    </w:p>
    <w:p w:rsidR="00524D4D" w:rsidRDefault="00524D4D" w:rsidP="00524D4D">
      <w:r>
        <w:t>Comme mentionné dans la vidéo, l’objectif de cette technologie est de fournir un nouveau moyen d’accéder l’information de façon plus naturel pour le cerveau humain. La raison pour laquelle ceci se rapporte au cours c’est parce que cette nouvelle technologie pourrait complètement changer la façon dont les applications web sont construite. Ceci est grandement en lien avec le cours puisqu’on y discute de technologie pour la conception d’application.</w:t>
      </w:r>
    </w:p>
    <w:p w:rsidR="00524D4D" w:rsidRDefault="00524D4D" w:rsidP="00524D4D">
      <w:pPr>
        <w:pStyle w:val="Heading3"/>
        <w:numPr>
          <w:ilvl w:val="0"/>
          <w:numId w:val="6"/>
        </w:numPr>
      </w:pPr>
      <w:r>
        <w:t xml:space="preserve">Est-ce que les coûts des systèmes présentés sont prohibitifs ? </w:t>
      </w:r>
    </w:p>
    <w:p w:rsidR="00524D4D" w:rsidRPr="00524D4D" w:rsidRDefault="007A53AB" w:rsidP="00524D4D">
      <w:r>
        <w:t>Il n’est pas</w:t>
      </w:r>
      <w:r w:rsidR="00524D4D">
        <w:t xml:space="preserve"> vraiment </w:t>
      </w:r>
      <w:r>
        <w:t>mentionné</w:t>
      </w:r>
      <w:r w:rsidR="00524D4D">
        <w:t xml:space="preserve"> dans la vidéo le prix pour la conception </w:t>
      </w:r>
      <w:r>
        <w:t>mais on pourrait en déduire que le prix est probablement élevé puisque chaque bloc comprend un écran et un circuit imprimé. Bien entendu, le prix varie seulement le nombre de bloc dont est-ce que on peut parler de prix prohibitifs ? Il faudrait plus d’information sur le produit pour vraiment savoir le prix.</w:t>
      </w:r>
    </w:p>
    <w:p w:rsidR="007A53AB" w:rsidRDefault="00524D4D" w:rsidP="00524D4D">
      <w:pPr>
        <w:pStyle w:val="Heading3"/>
        <w:numPr>
          <w:ilvl w:val="0"/>
          <w:numId w:val="6"/>
        </w:numPr>
      </w:pPr>
      <w:r>
        <w:lastRenderedPageBreak/>
        <w:t>Imaginer une application qui pourrait utiliser de tels dispositifs pour permettre d'interagir avec des données de manière tangible.</w:t>
      </w:r>
    </w:p>
    <w:p w:rsidR="00E520B5" w:rsidRDefault="007A53AB" w:rsidP="007A53AB">
      <w:r>
        <w:t>La première idée qui me vient en tête serait de créer une application éducative pour les enfants. Principalement dû à leur simplicité d’utilisation, il serait très facile d’utiliser ce</w:t>
      </w:r>
      <w:r w:rsidR="00A579F7">
        <w:t>s</w:t>
      </w:r>
      <w:r>
        <w:t xml:space="preserve"> dispositif</w:t>
      </w:r>
      <w:r w:rsidR="00A579F7">
        <w:t>s</w:t>
      </w:r>
      <w:r>
        <w:t xml:space="preserve"> pour apprendre à des enfants le français tout en ayant un coté amusant pour garder leur attention.</w:t>
      </w:r>
      <w:r w:rsidR="00A579F7">
        <w:t xml:space="preserve"> On pourrait imaginer une espèce de jeu de grammaire interactif.</w:t>
      </w:r>
    </w:p>
    <w:p w:rsidR="00E520B5" w:rsidRDefault="00E520B5" w:rsidP="007A53AB"/>
    <w:p w:rsidR="00E520B5" w:rsidRDefault="00E520B5" w:rsidP="00E520B5">
      <w:pPr>
        <w:pStyle w:val="Heading1"/>
      </w:pPr>
      <w:r>
        <w:t xml:space="preserve">Vidéo 7 : </w:t>
      </w:r>
      <w:r>
        <w:t>Informatique mobile, interfaces</w:t>
      </w:r>
      <w:r>
        <w:t xml:space="preserve"> usagers, données géographiques</w:t>
      </w:r>
    </w:p>
    <w:p w:rsidR="00E520B5" w:rsidRDefault="00E520B5" w:rsidP="00E520B5">
      <w:pPr>
        <w:pStyle w:val="Heading3"/>
        <w:numPr>
          <w:ilvl w:val="0"/>
          <w:numId w:val="6"/>
        </w:numPr>
      </w:pPr>
      <w:r>
        <w:t xml:space="preserve">Expliquer de quelle manière la présentation se relie au cours IFT604. </w:t>
      </w:r>
    </w:p>
    <w:p w:rsidR="00E520B5" w:rsidRPr="00E520B5" w:rsidRDefault="00E520B5" w:rsidP="00E520B5">
      <w:r>
        <w:t xml:space="preserve">Dans le cadre du cours IFT604, nous avons vu comment construire une application </w:t>
      </w:r>
      <w:r w:rsidR="007C5E3E">
        <w:t>Android</w:t>
      </w:r>
      <w:r>
        <w:t xml:space="preserve"> dans laquelle il y a un interface usager. Dans la vidéo on y présente comment le cerveau se comporte face à la visualisation d’une </w:t>
      </w:r>
      <w:r w:rsidR="007C5E3E">
        <w:t>carte</w:t>
      </w:r>
      <w:r>
        <w:t xml:space="preserve">. Les principes présenter dans la vidéo peuvent également s’appliquer sur comment se comporte le cerveau face à l’interface usager d’une application </w:t>
      </w:r>
      <w:r w:rsidR="007C5E3E">
        <w:t>Android</w:t>
      </w:r>
      <w:r>
        <w:t>.</w:t>
      </w:r>
    </w:p>
    <w:p w:rsidR="00E520B5" w:rsidRDefault="00E520B5" w:rsidP="00E520B5">
      <w:pPr>
        <w:pStyle w:val="Heading3"/>
        <w:numPr>
          <w:ilvl w:val="0"/>
          <w:numId w:val="6"/>
        </w:numPr>
      </w:pPr>
      <w:r>
        <w:t xml:space="preserve">Quelles sont les difficultés / contraintes / distorsions que l'on peut rencontrer dans l'affichage d'informations géographiques </w:t>
      </w:r>
      <w:r>
        <w:t xml:space="preserve">sur un téléphone cellulaire ? </w:t>
      </w:r>
    </w:p>
    <w:p w:rsidR="00AA10E4" w:rsidRPr="00AA10E4" w:rsidRDefault="00AA10E4" w:rsidP="00AA10E4">
      <w:r>
        <w:t>Il est très difficile de représenter l’ensemble de la carte d’une ville sur un petit écran sans trop encombrer l’utilisateur. Afficher l’ensemble des points d’intérêts comme les arrêtes bus, train, etc. peut facilement rendre une carte non lisible.</w:t>
      </w:r>
    </w:p>
    <w:p w:rsidR="00E520B5" w:rsidRPr="00E520B5" w:rsidRDefault="00E520B5" w:rsidP="00E520B5"/>
    <w:p w:rsidR="00E520B5" w:rsidRDefault="00E520B5" w:rsidP="00E520B5">
      <w:pPr>
        <w:pStyle w:val="Heading3"/>
        <w:numPr>
          <w:ilvl w:val="0"/>
          <w:numId w:val="6"/>
        </w:numPr>
      </w:pPr>
      <w:r>
        <w:t>Quelles sont les transformations cognitives que notre esprit fait pour s'approprier / se représe</w:t>
      </w:r>
      <w:r>
        <w:t xml:space="preserve">nter un espace géographique ? </w:t>
      </w:r>
    </w:p>
    <w:p w:rsidR="00E520B5" w:rsidRPr="00E520B5" w:rsidRDefault="00E520B5" w:rsidP="00E520B5">
      <w:r>
        <w:t xml:space="preserve">Les chemins sont </w:t>
      </w:r>
      <w:r w:rsidR="00AA10E4">
        <w:t>transformés</w:t>
      </w:r>
      <w:r>
        <w:t xml:space="preserve"> par notre cerveau pour </w:t>
      </w:r>
      <w:r w:rsidR="00AA10E4">
        <w:t>représenter</w:t>
      </w:r>
      <w:r>
        <w:t xml:space="preserve"> des lignes droites avec des angles de 90 / 45 degré. On y </w:t>
      </w:r>
      <w:r w:rsidR="00AA10E4">
        <w:t>retrouve</w:t>
      </w:r>
      <w:r>
        <w:t xml:space="preserve"> également des points de repère pour s’orienter</w:t>
      </w:r>
      <w:r w:rsidR="00AA10E4">
        <w:t xml:space="preserve"> généralement représenter par des symboles</w:t>
      </w:r>
      <w:r>
        <w:t>.</w:t>
      </w:r>
    </w:p>
    <w:p w:rsidR="00E520B5" w:rsidRDefault="00E520B5" w:rsidP="00E520B5">
      <w:pPr>
        <w:pStyle w:val="Heading3"/>
        <w:numPr>
          <w:ilvl w:val="0"/>
          <w:numId w:val="6"/>
        </w:numPr>
      </w:pPr>
      <w:r>
        <w:t xml:space="preserve">Au début de la présentation, il est mentionné que la conception des cartes de métro a été influencée par le fait que celui qui a fait la carte du métro de Londres était dessinateur industriel. Est-ce les informaticiens expérimentent </w:t>
      </w:r>
      <w:r w:rsidR="007C5E3E">
        <w:t>le même type</w:t>
      </w:r>
      <w:r>
        <w:t xml:space="preserve"> de distorsion / biais liés à leur formation et leur discipline quand ils construi</w:t>
      </w:r>
      <w:r>
        <w:t xml:space="preserve">sent des interfaces usagers ? </w:t>
      </w:r>
    </w:p>
    <w:p w:rsidR="00AA10E4" w:rsidRPr="00AA10E4" w:rsidRDefault="00AA10E4" w:rsidP="00AA10E4">
      <w:r>
        <w:t>Oui, car le cerveau à de la difficulté à interpréter les courbes et les transformes en ligne droites. C’est pourquoi les cours sont généralement des angles de 90, 45 degrés. C’est d’ailleurs la raison pourquoi les plans de maison par exemple sont constituer de ligne droite qui sont facile à lire pour le cerveau.</w:t>
      </w:r>
    </w:p>
    <w:p w:rsidR="007C5E3E" w:rsidRDefault="007C5E3E">
      <w:pPr>
        <w:rPr>
          <w:rFonts w:asciiTheme="majorHAnsi" w:eastAsiaTheme="majorEastAsia" w:hAnsiTheme="majorHAnsi" w:cstheme="majorBidi"/>
          <w:color w:val="1F4D78" w:themeColor="accent1" w:themeShade="7F"/>
          <w:sz w:val="24"/>
          <w:szCs w:val="24"/>
        </w:rPr>
      </w:pPr>
      <w:r>
        <w:br w:type="page"/>
      </w:r>
    </w:p>
    <w:p w:rsidR="00AA10E4" w:rsidRDefault="00E520B5" w:rsidP="00AA10E4">
      <w:pPr>
        <w:pStyle w:val="Heading3"/>
        <w:numPr>
          <w:ilvl w:val="0"/>
          <w:numId w:val="6"/>
        </w:numPr>
      </w:pPr>
      <w:r>
        <w:lastRenderedPageBreak/>
        <w:t>Si l'on veut faire des cartes personnalisées, quelles seraient les informations contextuelles qui pourraient servir à décider ce qui sera omis et ce qui sera affiché ?</w:t>
      </w:r>
    </w:p>
    <w:p w:rsidR="007C5E3E" w:rsidRDefault="00AA10E4" w:rsidP="007C5E3E">
      <w:r>
        <w:t xml:space="preserve">Il est important des départs d’établir une liste de priorité d’élément </w:t>
      </w:r>
      <w:r w:rsidR="007C5E3E">
        <w:t>a</w:t>
      </w:r>
      <w:r>
        <w:t xml:space="preserve"> affiché. Cette liste permet d’afficher seulement les é</w:t>
      </w:r>
      <w:r w:rsidR="007C5E3E">
        <w:t>léments importants qui ressemble le plus possible à la réalité. Par exemple, on pourrait afficher seulement les arrêts de bus des plus grandes lignes et omettre les autres afin d’avoir un meilleur visuel de la carte. En d’autres termes, l’objectif de la carte vas établir la priorité des éléments s’y trouvant. Si on désire avoir une carte des arrêts de bus, peut-être qui est préférable de ne pas afficher les arrêts de métro pour ne pas surcharger la carte d’élément.</w:t>
      </w:r>
    </w:p>
    <w:p w:rsidR="00E366A6" w:rsidRDefault="00E366A6" w:rsidP="007C5E3E">
      <w:pPr>
        <w:pStyle w:val="Heading1"/>
      </w:pPr>
      <w:r>
        <w:t>Vidéo 8 : Web 2.0</w:t>
      </w:r>
    </w:p>
    <w:p w:rsidR="00E366A6" w:rsidRPr="00E366A6" w:rsidRDefault="00E366A6" w:rsidP="00E366A6">
      <w:bookmarkStart w:id="0" w:name="_GoBack"/>
      <w:bookmarkEnd w:id="0"/>
    </w:p>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 xml:space="preserve">Internet of </w:t>
      </w:r>
      <w:proofErr w:type="spellStart"/>
      <w:r w:rsidR="00FD40F9">
        <w:t>T</w:t>
      </w:r>
      <w:r>
        <w:t>hings</w:t>
      </w:r>
      <w:proofErr w:type="spellEnd"/>
      <w:r>
        <w:t xml:space="preserve">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xml:space="preserve">, Restructuration et Co-dépendance. </w:t>
      </w:r>
    </w:p>
    <w:p w:rsidR="002F5EF0" w:rsidRDefault="002F5EF0" w:rsidP="002F5EF0">
      <w:pPr>
        <w:pStyle w:val="ListParagraph"/>
        <w:numPr>
          <w:ilvl w:val="0"/>
          <w:numId w:val="3"/>
        </w:numPr>
      </w:pPr>
      <w:r>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 xml:space="preserve">La </w:t>
      </w:r>
      <w:proofErr w:type="spellStart"/>
      <w:r>
        <w:t>co</w:t>
      </w:r>
      <w:proofErr w:type="spellEnd"/>
      <w:r>
        <w:t>-dépendance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t>Êtes-vous d'accord avec cette vision ? Justifier en quelques lignes.</w:t>
      </w:r>
    </w:p>
    <w:p w:rsidR="00F00D0B" w:rsidRPr="00F00D0B" w:rsidRDefault="00F00D0B" w:rsidP="00F00D0B">
      <w:r>
        <w:t xml:space="preserve">Bien que je sois en accord avec certaines des idées énoncées par </w:t>
      </w:r>
      <w:r w:rsidR="003A05CE">
        <w:t xml:space="preserve">Kevin Kelly, notamment la concrétisation du web et le développement d’une </w:t>
      </w:r>
      <w:proofErr w:type="spellStart"/>
      <w:r w:rsidR="003A05CE">
        <w:t>co</w:t>
      </w:r>
      <w:proofErr w:type="spellEnd"/>
      <w:r w:rsidR="003A05CE">
        <w:t>-dépendance très forte entre le web et les sociétés modernes, je ne crois pas que le web atteindra le niveau de connaissance attendu par ses précisions. Les récents débats sur la vie privée, combiner avec le désirs de plusieurs de s’approprier ce genre d’informations à des fin néfastes, vont freiner le développement d’un tel niveau d’informations sur le web.</w:t>
      </w:r>
    </w:p>
    <w:p w:rsidR="002F5EF0" w:rsidRPr="00FD40F9" w:rsidRDefault="002F5EF0" w:rsidP="002F5EF0"/>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070" w:rsidRDefault="00A44070" w:rsidP="00806E3F">
      <w:pPr>
        <w:spacing w:after="0" w:line="240" w:lineRule="auto"/>
      </w:pPr>
      <w:r>
        <w:separator/>
      </w:r>
    </w:p>
  </w:endnote>
  <w:endnote w:type="continuationSeparator" w:id="0">
    <w:p w:rsidR="00A44070" w:rsidRDefault="00A44070"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070" w:rsidRDefault="00A44070" w:rsidP="00806E3F">
      <w:pPr>
        <w:spacing w:after="0" w:line="240" w:lineRule="auto"/>
      </w:pPr>
      <w:r>
        <w:separator/>
      </w:r>
    </w:p>
  </w:footnote>
  <w:footnote w:type="continuationSeparator" w:id="0">
    <w:p w:rsidR="00A44070" w:rsidRDefault="00A44070"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605CA8"/>
    <w:multiLevelType w:val="hybridMultilevel"/>
    <w:tmpl w:val="EBA8308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3547828"/>
    <w:multiLevelType w:val="hybridMultilevel"/>
    <w:tmpl w:val="C1B60F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D63AF"/>
    <w:multiLevelType w:val="hybridMultilevel"/>
    <w:tmpl w:val="B23AED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210C88"/>
    <w:rsid w:val="00251D76"/>
    <w:rsid w:val="002A1C37"/>
    <w:rsid w:val="002E755C"/>
    <w:rsid w:val="002F5EF0"/>
    <w:rsid w:val="00302C17"/>
    <w:rsid w:val="003A05CE"/>
    <w:rsid w:val="003A3CD4"/>
    <w:rsid w:val="003B56EB"/>
    <w:rsid w:val="003D0016"/>
    <w:rsid w:val="004103E7"/>
    <w:rsid w:val="004A6F2E"/>
    <w:rsid w:val="00524D4D"/>
    <w:rsid w:val="005602EC"/>
    <w:rsid w:val="00662EC7"/>
    <w:rsid w:val="00766E95"/>
    <w:rsid w:val="007A53AB"/>
    <w:rsid w:val="007C5E3E"/>
    <w:rsid w:val="00806E3F"/>
    <w:rsid w:val="00890CBC"/>
    <w:rsid w:val="008F54C2"/>
    <w:rsid w:val="00920AAE"/>
    <w:rsid w:val="009246ED"/>
    <w:rsid w:val="009502C9"/>
    <w:rsid w:val="00955F8E"/>
    <w:rsid w:val="009C5459"/>
    <w:rsid w:val="00A44070"/>
    <w:rsid w:val="00A579F7"/>
    <w:rsid w:val="00A61AFB"/>
    <w:rsid w:val="00AA10E4"/>
    <w:rsid w:val="00AA2D77"/>
    <w:rsid w:val="00B20369"/>
    <w:rsid w:val="00B51B2B"/>
    <w:rsid w:val="00BC3149"/>
    <w:rsid w:val="00BC7E5D"/>
    <w:rsid w:val="00BD0C32"/>
    <w:rsid w:val="00C07940"/>
    <w:rsid w:val="00CE5322"/>
    <w:rsid w:val="00E366A6"/>
    <w:rsid w:val="00E520B5"/>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851C"/>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2712</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Tommy Lepage-Méthot</cp:lastModifiedBy>
  <cp:revision>22</cp:revision>
  <dcterms:created xsi:type="dcterms:W3CDTF">2016-09-30T15:38:00Z</dcterms:created>
  <dcterms:modified xsi:type="dcterms:W3CDTF">2016-12-24T03:15:00Z</dcterms:modified>
</cp:coreProperties>
</file>