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C214" w14:textId="0A9ACED6" w:rsidR="00AA5F78" w:rsidRDefault="00A4150B" w:rsidP="001F2B9B">
      <w:pPr>
        <w:pStyle w:val="1"/>
        <w:jc w:val="center"/>
        <w:rPr>
          <w:rFonts w:hint="eastAsia"/>
        </w:rPr>
      </w:pPr>
      <w:r>
        <w:rPr>
          <w:rFonts w:hint="eastAsia"/>
        </w:rPr>
        <w:t>物理实验课须知</w:t>
      </w:r>
    </w:p>
    <w:p w14:paraId="433D4BB5" w14:textId="73D2FD92" w:rsidR="00A4150B" w:rsidRDefault="00A4150B" w:rsidP="00A4150B">
      <w:r>
        <w:t>2.</w:t>
      </w:r>
      <w:r>
        <w:rPr>
          <w:rFonts w:hint="eastAsia"/>
        </w:rPr>
        <w:t>必须选做两个光学实验。</w:t>
      </w:r>
    </w:p>
    <w:p w14:paraId="0B8D52E8" w14:textId="3EF41E43" w:rsidR="00AA5F78" w:rsidRPr="00AA5F78" w:rsidRDefault="00AA5F78" w:rsidP="00A4150B">
      <w:pPr>
        <w:rPr>
          <w:rFonts w:hint="eastAsia"/>
        </w:rPr>
      </w:pPr>
      <w:r>
        <w:tab/>
      </w:r>
      <w:r w:rsidRPr="00AA5F78">
        <w:rPr>
          <w:rFonts w:hint="eastAsia"/>
          <w:b/>
          <w:bCs/>
        </w:rPr>
        <w:t>实验报告</w:t>
      </w:r>
      <w:r w:rsidRPr="00AA5F78">
        <w:rPr>
          <w:rFonts w:hint="eastAsia"/>
        </w:rPr>
        <w:t>。原实验报告中的前四部分内容已做了预习测试，这</w:t>
      </w:r>
      <w:r w:rsidRPr="00AA5F78">
        <w:rPr>
          <w:rFonts w:hint="eastAsia"/>
          <w:b/>
          <w:bCs/>
          <w:color w:val="FF0000"/>
        </w:rPr>
        <w:t>两个必选实验的实验报告可以不写这部分内容</w:t>
      </w:r>
      <w:r w:rsidRPr="00AA5F78">
        <w:rPr>
          <w:rFonts w:hint="eastAsia"/>
        </w:rPr>
        <w:t>（实验目的，实验原理，实验内容，、实验步骤及注意事项），其他内容（五、原始数据记录和草表，六、实验数据处理与结果，七、误差分析，八、实验心得及思考题）与原实验报告的要求一致；</w:t>
      </w:r>
      <w:r w:rsidRPr="00AA5F78">
        <w:rPr>
          <w:rFonts w:hint="eastAsia"/>
          <w:b/>
          <w:bCs/>
        </w:rPr>
        <w:t>实验报告手机拍照，在微信“实验教学助手”中提交</w:t>
      </w:r>
      <w:r w:rsidRPr="00AA5F78">
        <w:rPr>
          <w:rFonts w:hint="eastAsia"/>
        </w:rPr>
        <w:t>，要求报告照片清晰，注意照片提交顺序为（五六七八，也可以增加页），同时需要提交纸质报告到东四</w:t>
      </w:r>
      <w:r w:rsidRPr="00AA5F78">
        <w:t>2</w:t>
      </w:r>
      <w:r w:rsidRPr="00AA5F78">
        <w:t>楼学生部落处的交报告箱</w:t>
      </w:r>
    </w:p>
    <w:p w14:paraId="5EB57EEC" w14:textId="77777777" w:rsidR="00AA5F78" w:rsidRDefault="00AA5F78" w:rsidP="00A4150B"/>
    <w:p w14:paraId="17E7047F" w14:textId="3639B3DA" w:rsidR="00A4150B" w:rsidRDefault="00A4150B" w:rsidP="00A4150B">
      <w:r>
        <w:rPr>
          <w:rFonts w:hint="eastAsia"/>
        </w:rPr>
        <w:t>3</w:t>
      </w:r>
      <w:r>
        <w:t>.</w:t>
      </w:r>
      <w:r w:rsidR="00C44117">
        <w:rPr>
          <w:rFonts w:hint="eastAsia"/>
        </w:rPr>
        <w:t>实验要写预习报告。没有预习报告不允许上课。</w:t>
      </w:r>
    </w:p>
    <w:p w14:paraId="033C491D" w14:textId="21F8CE24" w:rsidR="0080743C" w:rsidRPr="0080743C" w:rsidRDefault="0080743C" w:rsidP="00A4150B">
      <w:pPr>
        <w:rPr>
          <w:b/>
          <w:bCs/>
        </w:rPr>
      </w:pPr>
      <w:r>
        <w:rPr>
          <w:rFonts w:hint="eastAsia"/>
        </w:rPr>
        <w:t>4</w:t>
      </w:r>
      <w:r>
        <w:t>.</w:t>
      </w:r>
      <w:r>
        <w:rPr>
          <w:rFonts w:hint="eastAsia"/>
          <w:b/>
          <w:bCs/>
        </w:rPr>
        <w:t>无故迟到</w:t>
      </w:r>
      <w:r>
        <w:rPr>
          <w:b/>
          <w:bCs/>
        </w:rPr>
        <w:t>15</w:t>
      </w:r>
      <w:r>
        <w:rPr>
          <w:rFonts w:hint="eastAsia"/>
          <w:b/>
          <w:bCs/>
        </w:rPr>
        <w:t>分钟不得入内。一旦迟到一定会被多多少少扣分。</w:t>
      </w:r>
    </w:p>
    <w:p w14:paraId="46089439" w14:textId="51D5697A" w:rsidR="00C44117" w:rsidRDefault="00C44117" w:rsidP="00A4150B">
      <w:r>
        <w:rPr>
          <w:rFonts w:hint="eastAsia"/>
        </w:rPr>
        <w:t>4</w:t>
      </w:r>
      <w:r>
        <w:t>.</w:t>
      </w:r>
      <w:r>
        <w:rPr>
          <w:rFonts w:hint="eastAsia"/>
        </w:rPr>
        <w:t>实验做完后，要找</w:t>
      </w:r>
      <w:r>
        <w:rPr>
          <w:rFonts w:hint="eastAsia"/>
          <w:b/>
          <w:bCs/>
        </w:rPr>
        <w:t>整理好桌椅，找老师签字后方可离开。</w:t>
      </w:r>
      <w:r>
        <w:rPr>
          <w:rFonts w:hint="eastAsia"/>
        </w:rPr>
        <w:t>如果桌椅不整理好，是会扣操作分的。</w:t>
      </w:r>
    </w:p>
    <w:p w14:paraId="7B459CA2" w14:textId="5AD64CD6" w:rsidR="00C44117" w:rsidRDefault="00C44117" w:rsidP="00A4150B">
      <w:r>
        <w:rPr>
          <w:rFonts w:hint="eastAsia"/>
        </w:rPr>
        <w:t>5</w:t>
      </w:r>
      <w:r>
        <w:t>.</w:t>
      </w:r>
      <w:r>
        <w:rPr>
          <w:rFonts w:hint="eastAsia"/>
          <w:b/>
          <w:bCs/>
        </w:rPr>
        <w:t>三天内对所做实验和老师进行评分。</w:t>
      </w:r>
      <w:r>
        <w:rPr>
          <w:rFonts w:hint="eastAsia"/>
        </w:rPr>
        <w:t>不然看不到自己本次实验的成绩。</w:t>
      </w:r>
    </w:p>
    <w:p w14:paraId="6A4E9DFC" w14:textId="67B65C67" w:rsidR="00C44117" w:rsidRDefault="00C44117" w:rsidP="00A4150B">
      <w:r>
        <w:rPr>
          <w:rFonts w:hint="eastAsia"/>
        </w:rPr>
        <w:t>6</w:t>
      </w:r>
      <w:r>
        <w:t>.</w:t>
      </w:r>
      <w:r>
        <w:rPr>
          <w:rFonts w:hint="eastAsia"/>
        </w:rPr>
        <w:t>实验报告要在</w:t>
      </w:r>
      <w:r>
        <w:rPr>
          <w:rFonts w:hint="eastAsia"/>
          <w:b/>
          <w:bCs/>
        </w:rPr>
        <w:t>一周内</w:t>
      </w:r>
      <w:r>
        <w:rPr>
          <w:rFonts w:hint="eastAsia"/>
        </w:rPr>
        <w:t>上交。</w:t>
      </w:r>
      <w:r w:rsidR="00B66E25">
        <w:rPr>
          <w:rFonts w:hint="eastAsia"/>
        </w:rPr>
        <w:t>（越早交越好）</w:t>
      </w:r>
    </w:p>
    <w:p w14:paraId="678F5FFF" w14:textId="280018CB" w:rsidR="00C44117" w:rsidRDefault="00C44117" w:rsidP="00A4150B">
      <w:r>
        <w:rPr>
          <w:rFonts w:hint="eastAsia"/>
        </w:rPr>
        <w:t>7</w:t>
      </w:r>
      <w:r>
        <w:t>.</w:t>
      </w:r>
      <w:r>
        <w:rPr>
          <w:rFonts w:hint="eastAsia"/>
        </w:rPr>
        <w:t>实验报告不用</w:t>
      </w:r>
      <w:r w:rsidR="0080743C">
        <w:rPr>
          <w:rFonts w:hint="eastAsia"/>
        </w:rPr>
        <w:t>写报告箱。</w:t>
      </w:r>
    </w:p>
    <w:p w14:paraId="26C3F412" w14:textId="6ACA2F1E" w:rsidR="0080743C" w:rsidRDefault="0080743C" w:rsidP="00A4150B">
      <w:r>
        <w:rPr>
          <w:rFonts w:hint="eastAsia"/>
        </w:rPr>
        <w:t>8</w:t>
      </w:r>
      <w:r>
        <w:t>.</w:t>
      </w:r>
      <w:r>
        <w:rPr>
          <w:rFonts w:hint="eastAsia"/>
        </w:rPr>
        <w:t>报告中出现的问题通过选课系统的</w:t>
      </w:r>
      <w:r>
        <w:rPr>
          <w:rFonts w:hint="eastAsia"/>
          <w:b/>
          <w:bCs/>
        </w:rPr>
        <w:t>评语框</w:t>
      </w:r>
      <w:r>
        <w:rPr>
          <w:rFonts w:hint="eastAsia"/>
        </w:rPr>
        <w:t>进行反馈。</w:t>
      </w:r>
    </w:p>
    <w:p w14:paraId="697E93BF" w14:textId="6A4ECA90" w:rsidR="0080743C" w:rsidRDefault="0080743C" w:rsidP="00A4150B"/>
    <w:p w14:paraId="6BBDF563" w14:textId="0F3D1086" w:rsidR="00B66E25" w:rsidRDefault="00B66E25" w:rsidP="00A4150B">
      <w:r>
        <w:rPr>
          <w:rFonts w:hint="eastAsia"/>
        </w:rPr>
        <w:t>实验过程中：</w:t>
      </w:r>
    </w:p>
    <w:p w14:paraId="34AF8B6B" w14:textId="06E5DFD1" w:rsidR="00B66E25" w:rsidRDefault="00B66E25" w:rsidP="00A4150B">
      <w:r>
        <w:tab/>
        <w:t>.</w:t>
      </w:r>
      <w:r>
        <w:rPr>
          <w:rFonts w:hint="eastAsia"/>
        </w:rPr>
        <w:t>原始数据必须用</w:t>
      </w:r>
      <w:r>
        <w:rPr>
          <w:rFonts w:hint="eastAsia"/>
          <w:b/>
          <w:bCs/>
        </w:rPr>
        <w:t>水笔</w:t>
      </w:r>
      <w:r>
        <w:rPr>
          <w:rFonts w:hint="eastAsia"/>
        </w:rPr>
        <w:t>记录。</w:t>
      </w:r>
    </w:p>
    <w:p w14:paraId="1402F96E" w14:textId="5A5841EC" w:rsidR="00B66E25" w:rsidRPr="00B66E25" w:rsidRDefault="00B66E25" w:rsidP="00A4150B">
      <w:r>
        <w:tab/>
      </w:r>
    </w:p>
    <w:p w14:paraId="4B953317" w14:textId="35D5E301" w:rsidR="0080743C" w:rsidRDefault="0080743C" w:rsidP="00A4150B"/>
    <w:p w14:paraId="69727B8C" w14:textId="47D4D6D5" w:rsidR="0080743C" w:rsidRDefault="0080743C" w:rsidP="0080743C">
      <w:pPr>
        <w:pStyle w:val="1"/>
        <w:jc w:val="center"/>
      </w:pPr>
      <w:r>
        <w:rPr>
          <w:rFonts w:hint="eastAsia"/>
        </w:rPr>
        <w:t>课件内容</w:t>
      </w:r>
    </w:p>
    <w:p w14:paraId="4B42901B" w14:textId="400D2FFC" w:rsidR="0080743C" w:rsidRDefault="0080743C" w:rsidP="0080743C">
      <w:r>
        <w:rPr>
          <w:rFonts w:hint="eastAsia"/>
        </w:rPr>
        <w:t>一、实验安全</w:t>
      </w:r>
    </w:p>
    <w:p w14:paraId="0F090D19" w14:textId="161497FA" w:rsidR="0080743C" w:rsidRDefault="0080743C" w:rsidP="0080743C">
      <w:r>
        <w:tab/>
      </w:r>
      <w:r>
        <w:rPr>
          <w:rFonts w:hint="eastAsia"/>
        </w:rPr>
        <w:t>危害因素</w:t>
      </w:r>
      <w:r>
        <w:t>:</w:t>
      </w:r>
      <w:r>
        <w:rPr>
          <w:rFonts w:hint="eastAsia"/>
        </w:rPr>
        <w:t>强光、强电、辐射、强压、强场</w:t>
      </w:r>
    </w:p>
    <w:p w14:paraId="2F1712EF" w14:textId="233E2EBF" w:rsidR="0080743C" w:rsidRDefault="0080743C" w:rsidP="0080743C"/>
    <w:p w14:paraId="239419A6" w14:textId="7F29374E" w:rsidR="0080743C" w:rsidRDefault="0080743C" w:rsidP="0080743C">
      <w:r>
        <w:rPr>
          <w:rFonts w:hint="eastAsia"/>
        </w:rPr>
        <w:t>二、实验测量有效数字</w:t>
      </w:r>
    </w:p>
    <w:p w14:paraId="6B3BA6BE" w14:textId="2B2AF6DE" w:rsidR="0080743C" w:rsidRDefault="0080743C" w:rsidP="0080743C">
      <w:pPr>
        <w:rPr>
          <w:b/>
          <w:bCs/>
        </w:rPr>
      </w:pPr>
      <w:r>
        <w:tab/>
      </w:r>
      <w:r w:rsidR="008A4630">
        <w:t>1.</w:t>
      </w:r>
      <w:r w:rsidR="008A4630">
        <w:rPr>
          <w:rFonts w:hint="eastAsia"/>
        </w:rPr>
        <w:t>有效位数：测量值的</w:t>
      </w:r>
      <w:r w:rsidR="008A4630">
        <w:rPr>
          <w:rFonts w:hint="eastAsia"/>
          <w:b/>
          <w:bCs/>
        </w:rPr>
        <w:t>可靠数</w:t>
      </w:r>
      <w:r w:rsidR="008A4630">
        <w:rPr>
          <w:rFonts w:hint="eastAsia"/>
        </w:rPr>
        <w:t>加上</w:t>
      </w:r>
      <w:r w:rsidR="008A4630" w:rsidRPr="008A4630">
        <w:rPr>
          <w:rFonts w:hint="eastAsia"/>
          <w:color w:val="FF0000"/>
        </w:rPr>
        <w:t>一位</w:t>
      </w:r>
      <w:r w:rsidR="008A4630">
        <w:rPr>
          <w:rFonts w:hint="eastAsia"/>
          <w:b/>
          <w:bCs/>
        </w:rPr>
        <w:t>存疑数</w:t>
      </w:r>
      <w:r w:rsidR="008A4630">
        <w:rPr>
          <w:rFonts w:hint="eastAsia"/>
        </w:rPr>
        <w:t>的全部数字全部称为</w:t>
      </w:r>
      <w:r w:rsidR="008A4630">
        <w:rPr>
          <w:rFonts w:hint="eastAsia"/>
          <w:b/>
          <w:bCs/>
        </w:rPr>
        <w:t>有效数字。</w:t>
      </w:r>
    </w:p>
    <w:p w14:paraId="2A4D75BF" w14:textId="70084446" w:rsidR="008A4630" w:rsidRDefault="008A4630" w:rsidP="0080743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（</w:t>
      </w:r>
      <w:r>
        <w:rPr>
          <w:rFonts w:hint="eastAsia"/>
        </w:rPr>
        <w:t>对于不同仪器，我觉得</w:t>
      </w:r>
      <w:r>
        <w:rPr>
          <w:rFonts w:hint="eastAsia"/>
          <w:b/>
          <w:bCs/>
        </w:rPr>
        <w:t>预习时提前在网上查好该仪器如何读数</w:t>
      </w:r>
      <w:r>
        <w:rPr>
          <w:rFonts w:hint="eastAsia"/>
        </w:rPr>
        <w:t>，</w:t>
      </w:r>
      <w:r w:rsidR="008144DE">
        <w:rPr>
          <w:rFonts w:hint="eastAsia"/>
        </w:rPr>
        <w:t>这样确保正确</w:t>
      </w:r>
      <w:r>
        <w:rPr>
          <w:rFonts w:hint="eastAsia"/>
          <w:b/>
          <w:bCs/>
        </w:rPr>
        <w:t>）</w:t>
      </w:r>
    </w:p>
    <w:p w14:paraId="08303156" w14:textId="175F9D1E" w:rsidR="008144DE" w:rsidRDefault="008144DE" w:rsidP="0080743C">
      <w:r>
        <w:rPr>
          <w:b/>
          <w:bCs/>
        </w:rPr>
        <w:tab/>
      </w:r>
      <w:r>
        <w:t>2.</w:t>
      </w:r>
      <w:r>
        <w:rPr>
          <w:rFonts w:hint="eastAsia"/>
        </w:rPr>
        <w:t>误差：</w:t>
      </w:r>
    </w:p>
    <w:p w14:paraId="4A1B518D" w14:textId="31B4C124" w:rsidR="008144DE" w:rsidRPr="008144DE" w:rsidRDefault="008144DE" w:rsidP="0080743C">
      <w:pPr>
        <w:rPr>
          <w:b/>
          <w:bCs/>
        </w:rPr>
      </w:pPr>
      <w:r>
        <w:tab/>
      </w:r>
      <w:r>
        <w:tab/>
      </w:r>
      <w:r>
        <w:rPr>
          <w:rFonts w:hint="eastAsia"/>
          <w:b/>
          <w:bCs/>
        </w:rPr>
        <w:t>标准误差的公式千万不能搞错</w:t>
      </w:r>
    </w:p>
    <w:p w14:paraId="5E0D85A0" w14:textId="19E4F499" w:rsidR="008144DE" w:rsidRPr="008144DE" w:rsidRDefault="008144DE" w:rsidP="0080743C">
      <w:r>
        <w:tab/>
      </w:r>
      <w:r>
        <w:tab/>
      </w:r>
    </w:p>
    <w:p w14:paraId="70E8F06F" w14:textId="7F885A42" w:rsidR="0080743C" w:rsidRDefault="008144DE" w:rsidP="0080743C">
      <w:r>
        <w:rPr>
          <w:noProof/>
        </w:rPr>
        <w:drawing>
          <wp:anchor distT="0" distB="0" distL="114300" distR="114300" simplePos="0" relativeHeight="251659264" behindDoc="0" locked="0" layoutInCell="1" allowOverlap="1" wp14:anchorId="4F998616" wp14:editId="61A87A10">
            <wp:simplePos x="0" y="0"/>
            <wp:positionH relativeFrom="page">
              <wp:posOffset>1996251</wp:posOffset>
            </wp:positionH>
            <wp:positionV relativeFrom="page">
              <wp:posOffset>438942</wp:posOffset>
            </wp:positionV>
            <wp:extent cx="3689287" cy="2364324"/>
            <wp:effectExtent l="0" t="0" r="698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287" cy="2364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F461C" w14:textId="1D4107D8" w:rsidR="0080743C" w:rsidRDefault="0080743C" w:rsidP="0080743C"/>
    <w:p w14:paraId="042806E5" w14:textId="0E9D38E4" w:rsidR="00B66E25" w:rsidRDefault="00B66E25" w:rsidP="0080743C"/>
    <w:p w14:paraId="409C310F" w14:textId="4312E910" w:rsidR="00B66E25" w:rsidRDefault="00B66E25" w:rsidP="0080743C"/>
    <w:p w14:paraId="4783D1C5" w14:textId="27134CEF" w:rsidR="00B66E25" w:rsidRDefault="00B66E25" w:rsidP="0080743C"/>
    <w:p w14:paraId="2A7B228D" w14:textId="50E937C4" w:rsidR="00B66E25" w:rsidRDefault="00B66E25" w:rsidP="0080743C"/>
    <w:p w14:paraId="7C941BEB" w14:textId="14933A6E" w:rsidR="008144DE" w:rsidRDefault="008144DE" w:rsidP="0080743C">
      <w:r>
        <w:rPr>
          <w:rFonts w:hint="eastAsia"/>
        </w:rPr>
        <w:t>对算术平均值作为结果时，平均值的标准偏差应该为：</w:t>
      </w:r>
    </w:p>
    <w:p w14:paraId="6F355750" w14:textId="040BD3BA" w:rsidR="008144DE" w:rsidRDefault="008144DE" w:rsidP="0080743C">
      <w:r>
        <w:rPr>
          <w:noProof/>
        </w:rPr>
        <w:drawing>
          <wp:anchor distT="0" distB="0" distL="114300" distR="114300" simplePos="0" relativeHeight="251661312" behindDoc="0" locked="0" layoutInCell="1" allowOverlap="1" wp14:anchorId="06B52134" wp14:editId="308BF391">
            <wp:simplePos x="0" y="0"/>
            <wp:positionH relativeFrom="margin">
              <wp:posOffset>660400</wp:posOffset>
            </wp:positionH>
            <wp:positionV relativeFrom="page">
              <wp:posOffset>3435350</wp:posOffset>
            </wp:positionV>
            <wp:extent cx="4345305" cy="867410"/>
            <wp:effectExtent l="0" t="0" r="0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54C63613" w14:textId="531556E2" w:rsidR="008144DE" w:rsidRDefault="008144DE" w:rsidP="0080743C"/>
    <w:p w14:paraId="74B31016" w14:textId="147D2317" w:rsidR="008144DE" w:rsidRDefault="008144DE" w:rsidP="0080743C"/>
    <w:p w14:paraId="1FB7F004" w14:textId="6E7F87F1" w:rsidR="008144DE" w:rsidRDefault="008144DE" w:rsidP="0080743C"/>
    <w:p w14:paraId="2D8F1520" w14:textId="652A27BE" w:rsidR="008144DE" w:rsidRDefault="008144DE" w:rsidP="0080743C"/>
    <w:p w14:paraId="1D4389EE" w14:textId="3902ED6F" w:rsidR="008144DE" w:rsidRDefault="008144DE" w:rsidP="0080743C">
      <w:r>
        <w:rPr>
          <w:rFonts w:hint="eastAsia"/>
        </w:rPr>
        <w:t>三、误差与不确定度</w:t>
      </w:r>
    </w:p>
    <w:p w14:paraId="22DF8328" w14:textId="5AF9D211" w:rsidR="00AF44FB" w:rsidRDefault="00AF44FB" w:rsidP="0080743C">
      <w:r>
        <w:tab/>
        <w:t>1.</w:t>
      </w:r>
      <w:r>
        <w:rPr>
          <w:rFonts w:hint="eastAsia"/>
        </w:rPr>
        <w:t>不确定度：由于测量误差的存在而对测量值不能确定的程度。是一定概率下的误差限值。</w:t>
      </w:r>
    </w:p>
    <w:p w14:paraId="3CFCC6CB" w14:textId="5451377D" w:rsidR="00AF44FB" w:rsidRDefault="00AF44FB" w:rsidP="0080743C">
      <w:r>
        <w:lastRenderedPageBreak/>
        <w:tab/>
        <w:t>2.</w:t>
      </w:r>
      <w:r>
        <w:rPr>
          <w:rFonts w:hint="eastAsia"/>
        </w:rPr>
        <w:t>误差：可正可负可为零</w:t>
      </w:r>
    </w:p>
    <w:p w14:paraId="4ACA9306" w14:textId="50EA935C" w:rsidR="00AF44FB" w:rsidRDefault="00AF44FB" w:rsidP="0080743C">
      <w:pPr>
        <w:rPr>
          <w:b/>
          <w:bCs/>
        </w:rPr>
      </w:pPr>
      <w:r>
        <w:tab/>
        <w:t xml:space="preserve"> </w:t>
      </w:r>
      <w:r>
        <w:rPr>
          <w:rFonts w:hint="eastAsia"/>
        </w:rPr>
        <w:t>不确定度：</w:t>
      </w:r>
      <w:r>
        <w:rPr>
          <w:rFonts w:hint="eastAsia"/>
          <w:b/>
          <w:bCs/>
        </w:rPr>
        <w:t>不为零的正值</w:t>
      </w:r>
    </w:p>
    <w:p w14:paraId="09BF93E8" w14:textId="778A0835" w:rsidR="00AF44FB" w:rsidRDefault="00AF44FB" w:rsidP="0080743C">
      <w:r>
        <w:rPr>
          <w:b/>
          <w:bCs/>
        </w:rPr>
        <w:tab/>
      </w:r>
      <w:r>
        <w:t>3.</w:t>
      </w:r>
      <w:r>
        <w:rPr>
          <w:rFonts w:hint="eastAsia"/>
        </w:rPr>
        <w:t>测量不确定度的组成部分划分：</w:t>
      </w:r>
    </w:p>
    <w:p w14:paraId="0569C155" w14:textId="5AE7C1F7" w:rsidR="00AF44FB" w:rsidRDefault="00AF44FB" w:rsidP="0080743C">
      <w:r>
        <w:tab/>
        <w:t xml:space="preserve"> A</w:t>
      </w:r>
      <w:r>
        <w:rPr>
          <w:rFonts w:hint="eastAsia"/>
        </w:rPr>
        <w:t>类分量：</w:t>
      </w:r>
      <w:r w:rsidR="005B3A48">
        <w:rPr>
          <w:rFonts w:hint="eastAsia"/>
        </w:rPr>
        <w:t>与</w:t>
      </w:r>
      <w:r w:rsidR="005B3A48">
        <w:rPr>
          <w:rFonts w:hint="eastAsia"/>
          <w:b/>
          <w:bCs/>
        </w:rPr>
        <w:t>随机误差</w:t>
      </w:r>
      <w:r w:rsidR="005B3A48">
        <w:rPr>
          <w:rFonts w:hint="eastAsia"/>
        </w:rPr>
        <w:t>有关的分量</w:t>
      </w:r>
    </w:p>
    <w:p w14:paraId="08090776" w14:textId="2FFE04DF" w:rsidR="005B3A48" w:rsidRDefault="005B3A48" w:rsidP="0080743C">
      <w:r>
        <w:tab/>
        <w:t xml:space="preserve"> B</w:t>
      </w:r>
      <w:r>
        <w:rPr>
          <w:rFonts w:hint="eastAsia"/>
        </w:rPr>
        <w:t>类分量：与</w:t>
      </w:r>
      <w:r>
        <w:rPr>
          <w:rFonts w:hint="eastAsia"/>
          <w:b/>
          <w:bCs/>
        </w:rPr>
        <w:t>系统误差</w:t>
      </w:r>
      <w:r>
        <w:rPr>
          <w:rFonts w:hint="eastAsia"/>
        </w:rPr>
        <w:t>有关的分量</w:t>
      </w:r>
    </w:p>
    <w:p w14:paraId="3F0DAAEA" w14:textId="6856EB2D" w:rsidR="005B3A48" w:rsidRDefault="005B3A48" w:rsidP="0080743C">
      <w:r>
        <w:tab/>
      </w:r>
      <w:r>
        <w:rPr>
          <w:rFonts w:hint="eastAsia"/>
        </w:rPr>
        <w:t>这两类分量在相同置信概率下用</w:t>
      </w:r>
      <w:r w:rsidR="001A1BF7">
        <w:rPr>
          <w:rFonts w:hint="eastAsia"/>
        </w:rPr>
        <w:t>方根和方法合成总不确定度：</w:t>
      </w:r>
    </w:p>
    <w:p w14:paraId="69891023" w14:textId="01D292C4" w:rsidR="001A1BF7" w:rsidRDefault="001A1BF7" w:rsidP="0080743C"/>
    <w:p w14:paraId="0655144A" w14:textId="08F81F60" w:rsidR="001A1BF7" w:rsidRDefault="001A1BF7" w:rsidP="0080743C"/>
    <w:p w14:paraId="31D84ABB" w14:textId="51B7C09A" w:rsidR="001A1BF7" w:rsidRDefault="001A1BF7" w:rsidP="0080743C"/>
    <w:p w14:paraId="46991C89" w14:textId="15C18196" w:rsidR="001A1BF7" w:rsidRDefault="001A1BF7" w:rsidP="0080743C">
      <w:r>
        <w:tab/>
      </w:r>
    </w:p>
    <w:p w14:paraId="3B951A1B" w14:textId="463938CA" w:rsidR="001A1BF7" w:rsidRDefault="001A1BF7" w:rsidP="0080743C">
      <w:r>
        <w:tab/>
        <w:t>4.</w:t>
      </w:r>
      <w:r w:rsidRPr="001A1BF7">
        <w:rPr>
          <w:rFonts w:hint="eastAsia"/>
          <w:b/>
          <w:bCs/>
        </w:rPr>
        <w:t>标准不确定度</w:t>
      </w:r>
      <w:r w:rsidRPr="001A1BF7">
        <w:rPr>
          <w:rFonts w:hint="eastAsia"/>
          <w:b/>
          <w:bCs/>
        </w:rPr>
        <w:t>u</w:t>
      </w:r>
      <w:r>
        <w:rPr>
          <w:rFonts w:hint="eastAsia"/>
        </w:rPr>
        <w:t>——</w:t>
      </w:r>
      <w:r w:rsidRPr="001A1BF7">
        <w:rPr>
          <w:rFonts w:hint="eastAsia"/>
          <w:b/>
          <w:bCs/>
        </w:rPr>
        <w:t>直接测量量</w:t>
      </w:r>
      <w:r>
        <w:rPr>
          <w:rFonts w:hint="eastAsia"/>
        </w:rPr>
        <w:t>的不确定度估算</w:t>
      </w:r>
    </w:p>
    <w:p w14:paraId="1C448755" w14:textId="0C089B94" w:rsidR="001A1BF7" w:rsidRDefault="001A1BF7" w:rsidP="0080743C"/>
    <w:p w14:paraId="41452C1F" w14:textId="15BA7350" w:rsidR="001A1BF7" w:rsidRDefault="001A1BF7" w:rsidP="0080743C"/>
    <w:p w14:paraId="2CE67392" w14:textId="1FEC61A9" w:rsidR="001A1BF7" w:rsidRDefault="001A1BF7" w:rsidP="0080743C"/>
    <w:p w14:paraId="4A6B5E05" w14:textId="1402C68D" w:rsidR="001A1BF7" w:rsidRDefault="001A1BF7" w:rsidP="0080743C"/>
    <w:p w14:paraId="66DB0C89" w14:textId="77777777" w:rsidR="001A1BF7" w:rsidRDefault="001A1BF7" w:rsidP="0080743C">
      <w:pPr>
        <w:rPr>
          <w:rFonts w:hint="eastAsia"/>
        </w:rPr>
      </w:pPr>
    </w:p>
    <w:p w14:paraId="544FFB00" w14:textId="5D169404" w:rsidR="001A1BF7" w:rsidRDefault="001A1BF7" w:rsidP="0080743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5F90E99" wp14:editId="67E0FED3">
            <wp:simplePos x="0" y="0"/>
            <wp:positionH relativeFrom="page">
              <wp:posOffset>1469984</wp:posOffset>
            </wp:positionH>
            <wp:positionV relativeFrom="page">
              <wp:posOffset>4479403</wp:posOffset>
            </wp:positionV>
            <wp:extent cx="4950219" cy="2948914"/>
            <wp:effectExtent l="0" t="0" r="3175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633" cy="296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14:paraId="5668FA23" w14:textId="3DD9D1EB" w:rsidR="001A1BF7" w:rsidRDefault="001A1BF7" w:rsidP="0080743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C81491" wp14:editId="30B9555C">
            <wp:simplePos x="0" y="0"/>
            <wp:positionH relativeFrom="page">
              <wp:posOffset>2138423</wp:posOffset>
            </wp:positionH>
            <wp:positionV relativeFrom="page">
              <wp:posOffset>2760627</wp:posOffset>
            </wp:positionV>
            <wp:extent cx="2279767" cy="838243"/>
            <wp:effectExtent l="0" t="0" r="635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28F444FF" w14:textId="3E07A47B" w:rsidR="005C7BCE" w:rsidRDefault="005C7BCE" w:rsidP="0080743C"/>
    <w:p w14:paraId="3EE0E063" w14:textId="7075C5BF" w:rsidR="005C7BCE" w:rsidRPr="005C7BCE" w:rsidRDefault="005C7BCE" w:rsidP="005C7BCE">
      <w:pPr>
        <w:shd w:val="clear" w:color="auto" w:fill="FFFFFF"/>
        <w:spacing w:line="240" w:lineRule="auto"/>
        <w:jc w:val="left"/>
        <w:rPr>
          <w:rFonts w:ascii="Courier New" w:hAnsi="Courier New" w:cs="宋体" w:hint="eastAsia"/>
          <w:kern w:val="0"/>
          <w:sz w:val="27"/>
          <w:szCs w:val="27"/>
        </w:rPr>
      </w:pPr>
    </w:p>
    <w:p w14:paraId="463DE537" w14:textId="77777777" w:rsidR="005C7BCE" w:rsidRPr="005B3A48" w:rsidRDefault="005C7BCE" w:rsidP="0080743C">
      <w:pPr>
        <w:rPr>
          <w:rFonts w:hint="eastAsia"/>
        </w:rPr>
      </w:pPr>
    </w:p>
    <w:p w14:paraId="5859B0E0" w14:textId="03E368C8" w:rsidR="008144DE" w:rsidRPr="0080743C" w:rsidRDefault="008144DE" w:rsidP="0080743C">
      <w:r>
        <w:tab/>
      </w:r>
    </w:p>
    <w:sectPr w:rsidR="008144DE" w:rsidRPr="00807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21CDE" w14:textId="77777777" w:rsidR="00030568" w:rsidRDefault="00030568" w:rsidP="00AA5F78">
      <w:pPr>
        <w:spacing w:line="240" w:lineRule="auto"/>
      </w:pPr>
      <w:r>
        <w:separator/>
      </w:r>
    </w:p>
  </w:endnote>
  <w:endnote w:type="continuationSeparator" w:id="0">
    <w:p w14:paraId="57AF0239" w14:textId="77777777" w:rsidR="00030568" w:rsidRDefault="00030568" w:rsidP="00AA5F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04123" w14:textId="77777777" w:rsidR="00030568" w:rsidRDefault="00030568" w:rsidP="00AA5F78">
      <w:pPr>
        <w:spacing w:line="240" w:lineRule="auto"/>
      </w:pPr>
      <w:r>
        <w:separator/>
      </w:r>
    </w:p>
  </w:footnote>
  <w:footnote w:type="continuationSeparator" w:id="0">
    <w:p w14:paraId="3F7C154A" w14:textId="77777777" w:rsidR="00030568" w:rsidRDefault="00030568" w:rsidP="00AA5F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9B"/>
    <w:rsid w:val="00030568"/>
    <w:rsid w:val="001A1BF7"/>
    <w:rsid w:val="001F2B9B"/>
    <w:rsid w:val="003E08AF"/>
    <w:rsid w:val="0043385A"/>
    <w:rsid w:val="005B3A48"/>
    <w:rsid w:val="005C7BCE"/>
    <w:rsid w:val="00687178"/>
    <w:rsid w:val="0080743C"/>
    <w:rsid w:val="008144DE"/>
    <w:rsid w:val="008A4630"/>
    <w:rsid w:val="00A4150B"/>
    <w:rsid w:val="00A74F8F"/>
    <w:rsid w:val="00AA5F78"/>
    <w:rsid w:val="00AF44FB"/>
    <w:rsid w:val="00B66E25"/>
    <w:rsid w:val="00B9239B"/>
    <w:rsid w:val="00C44117"/>
    <w:rsid w:val="00CC0AD6"/>
    <w:rsid w:val="00F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27EB6"/>
  <w15:chartTrackingRefBased/>
  <w15:docId w15:val="{F285A732-BCE2-4E06-85AE-1026F533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178"/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A415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50B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A5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F7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F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F78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006A3-F605-4A1F-A747-791DCFA50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妙</dc:creator>
  <cp:keywords/>
  <dc:description/>
  <cp:lastModifiedBy>妙</cp:lastModifiedBy>
  <cp:revision>7</cp:revision>
  <dcterms:created xsi:type="dcterms:W3CDTF">2021-09-13T14:32:00Z</dcterms:created>
  <dcterms:modified xsi:type="dcterms:W3CDTF">2021-09-17T07:59:00Z</dcterms:modified>
</cp:coreProperties>
</file>