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601" w:rsidRPr="00902601" w:rsidRDefault="00902601" w:rsidP="00902601">
      <w:pPr>
        <w:widowControl/>
        <w:shd w:val="clear" w:color="auto" w:fill="FAFAFA"/>
        <w:jc w:val="center"/>
        <w:rPr>
          <w:rFonts w:ascii="Times New Roman" w:hAnsi="Times New Roman" w:cs="Times New Roman"/>
          <w:color w:val="111111"/>
          <w:spacing w:val="-3"/>
          <w:sz w:val="36"/>
          <w:szCs w:val="26"/>
          <w:bdr w:val="none" w:sz="0" w:space="0" w:color="auto" w:frame="1"/>
        </w:rPr>
      </w:pPr>
      <w:r w:rsidRPr="00902601">
        <w:rPr>
          <w:rFonts w:ascii="Times New Roman" w:hAnsi="Times New Roman" w:cs="Times New Roman" w:hint="eastAsia"/>
          <w:color w:val="111111"/>
          <w:spacing w:val="-3"/>
          <w:sz w:val="36"/>
          <w:szCs w:val="26"/>
          <w:bdr w:val="none" w:sz="0" w:space="0" w:color="auto" w:frame="1"/>
        </w:rPr>
        <w:t>Unit</w:t>
      </w:r>
      <w:r w:rsidRPr="00902601">
        <w:rPr>
          <w:rFonts w:ascii="Times New Roman" w:hAnsi="Times New Roman" w:cs="Times New Roman"/>
          <w:color w:val="111111"/>
          <w:spacing w:val="-3"/>
          <w:sz w:val="36"/>
          <w:szCs w:val="26"/>
          <w:bdr w:val="none" w:sz="0" w:space="0" w:color="auto" w:frame="1"/>
        </w:rPr>
        <w:t xml:space="preserve"> 1 written assignment</w:t>
      </w:r>
    </w:p>
    <w:p w:rsidR="00902601" w:rsidRDefault="00902601" w:rsidP="00902601">
      <w:pPr>
        <w:widowControl/>
        <w:shd w:val="clear" w:color="auto" w:fill="FAFAFA"/>
        <w:wordWrap w:val="0"/>
        <w:jc w:val="right"/>
        <w:rPr>
          <w:rFonts w:ascii="Times New Roman" w:hAnsi="Times New Roman" w:cs="Times New Roman"/>
          <w:color w:val="111111"/>
          <w:spacing w:val="-3"/>
          <w:sz w:val="26"/>
          <w:szCs w:val="26"/>
          <w:bdr w:val="none" w:sz="0" w:space="0" w:color="auto" w:frame="1"/>
        </w:rPr>
      </w:pPr>
      <w:r>
        <w:rPr>
          <w:rFonts w:ascii="Times New Roman" w:hAnsi="Times New Roman" w:cs="Times New Roman"/>
          <w:color w:val="111111"/>
          <w:spacing w:val="-3"/>
          <w:sz w:val="26"/>
          <w:szCs w:val="26"/>
          <w:bdr w:val="none" w:sz="0" w:space="0" w:color="auto" w:frame="1"/>
        </w:rPr>
        <w:t>Yongzhi Xu</w:t>
      </w:r>
    </w:p>
    <w:p w:rsidR="00902601" w:rsidRDefault="00902601" w:rsidP="003E052C">
      <w:pPr>
        <w:widowControl/>
        <w:shd w:val="clear" w:color="auto" w:fill="FAFAFA"/>
        <w:jc w:val="left"/>
        <w:rPr>
          <w:rFonts w:ascii="Times New Roman" w:hAnsi="Times New Roman" w:cs="Times New Roman"/>
          <w:color w:val="111111"/>
          <w:spacing w:val="-3"/>
          <w:sz w:val="26"/>
          <w:szCs w:val="26"/>
          <w:bdr w:val="none" w:sz="0" w:space="0" w:color="auto" w:frame="1"/>
        </w:rPr>
      </w:pPr>
      <w:bookmarkStart w:id="0" w:name="_GoBack"/>
      <w:bookmarkEnd w:id="0"/>
    </w:p>
    <w:p w:rsidR="003E052C" w:rsidRDefault="003E052C" w:rsidP="003E052C">
      <w:pPr>
        <w:widowControl/>
        <w:shd w:val="clear" w:color="auto" w:fill="FAFAFA"/>
        <w:jc w:val="left"/>
        <w:rPr>
          <w:rFonts w:ascii="Times New Roman" w:hAnsi="Times New Roman" w:cs="Times New Roman"/>
          <w:color w:val="111111"/>
          <w:spacing w:val="-3"/>
          <w:sz w:val="26"/>
          <w:szCs w:val="26"/>
        </w:rPr>
      </w:pPr>
      <w:r>
        <w:rPr>
          <w:rFonts w:ascii="Times New Roman" w:hAnsi="Times New Roman" w:cs="Times New Roman"/>
          <w:color w:val="111111"/>
          <w:spacing w:val="-3"/>
          <w:sz w:val="26"/>
          <w:szCs w:val="26"/>
          <w:bdr w:val="none" w:sz="0" w:space="0" w:color="auto" w:frame="1"/>
        </w:rPr>
        <w:t>Whoever wrote this course, thanks. with due respect, I have some to say.</w:t>
      </w:r>
    </w:p>
    <w:p w:rsidR="003E052C" w:rsidRDefault="003E052C" w:rsidP="003E052C">
      <w:pPr>
        <w:shd w:val="clear" w:color="auto" w:fill="FAFAFA"/>
        <w:rPr>
          <w:rFonts w:ascii="Times New Roman" w:hAnsi="Times New Roman" w:cs="Times New Roman"/>
          <w:color w:val="111111"/>
          <w:spacing w:val="-3"/>
          <w:sz w:val="26"/>
          <w:szCs w:val="26"/>
        </w:rPr>
      </w:pPr>
      <w:r>
        <w:rPr>
          <w:rFonts w:ascii="Times New Roman" w:hAnsi="Times New Roman" w:cs="Times New Roman"/>
          <w:color w:val="111111"/>
          <w:spacing w:val="-3"/>
          <w:sz w:val="26"/>
          <w:szCs w:val="26"/>
          <w:bdr w:val="none" w:sz="0" w:space="0" w:color="auto" w:frame="1"/>
        </w:rPr>
        <w:t>The instruction says the submission should be a '</w:t>
      </w:r>
      <w:r>
        <w:rPr>
          <w:rStyle w:val="complexword"/>
          <w:rFonts w:ascii="Times New Roman" w:hAnsi="Times New Roman" w:cs="Times New Roman"/>
          <w:color w:val="111111"/>
          <w:spacing w:val="-3"/>
          <w:sz w:val="26"/>
          <w:szCs w:val="26"/>
          <w:bdr w:val="none" w:sz="0" w:space="0" w:color="auto" w:frame="1"/>
          <w:shd w:val="clear" w:color="auto" w:fill="E3B7E8"/>
        </w:rPr>
        <w:t>minimum</w:t>
      </w:r>
      <w:r>
        <w:rPr>
          <w:rFonts w:ascii="Times New Roman" w:hAnsi="Times New Roman" w:cs="Times New Roman"/>
          <w:color w:val="111111"/>
          <w:spacing w:val="-3"/>
          <w:sz w:val="26"/>
          <w:szCs w:val="26"/>
          <w:bdr w:val="none" w:sz="0" w:space="0" w:color="auto" w:frame="1"/>
        </w:rPr>
        <w:t xml:space="preserve"> of 400 words'. Is this a course about art? So volume counts? To rambling on and on up to 400 words, sounds like a performance art to me.</w:t>
      </w:r>
    </w:p>
    <w:p w:rsidR="003E052C" w:rsidRDefault="003E052C" w:rsidP="003E052C">
      <w:pPr>
        <w:shd w:val="clear" w:color="auto" w:fill="FAFAFA"/>
        <w:rPr>
          <w:rFonts w:ascii="Times New Roman" w:hAnsi="Times New Roman" w:cs="Times New Roman"/>
          <w:color w:val="111111"/>
          <w:spacing w:val="-3"/>
          <w:sz w:val="26"/>
          <w:szCs w:val="26"/>
        </w:rPr>
      </w:pPr>
      <w:r>
        <w:rPr>
          <w:rFonts w:ascii="Times New Roman" w:hAnsi="Times New Roman" w:cs="Times New Roman"/>
          <w:color w:val="111111"/>
          <w:spacing w:val="-3"/>
          <w:sz w:val="26"/>
          <w:szCs w:val="26"/>
          <w:bdr w:val="none" w:sz="0" w:space="0" w:color="auto" w:frame="1"/>
        </w:rPr>
        <w:t>Anyway, here we go.</w:t>
      </w:r>
    </w:p>
    <w:p w:rsidR="004B79AA" w:rsidRDefault="004B79AA" w:rsidP="00D15290">
      <w:pPr>
        <w:rPr>
          <w:bdr w:val="none" w:sz="0" w:space="0" w:color="auto" w:frame="1"/>
        </w:rPr>
      </w:pPr>
    </w:p>
    <w:p w:rsidR="003E052C" w:rsidRDefault="003E052C" w:rsidP="003E052C">
      <w:pPr>
        <w:pStyle w:val="3"/>
        <w:shd w:val="clear" w:color="auto" w:fill="FAFAFA"/>
        <w:spacing w:before="0" w:beforeAutospacing="0" w:after="0" w:afterAutospacing="0" w:line="312" w:lineRule="atLeast"/>
        <w:rPr>
          <w:rFonts w:ascii="Times New Roman" w:hAnsi="Times New Roman" w:cs="Times New Roman"/>
          <w:color w:val="111111"/>
          <w:spacing w:val="-3"/>
          <w:sz w:val="26"/>
          <w:szCs w:val="26"/>
        </w:rPr>
      </w:pPr>
      <w:r>
        <w:rPr>
          <w:rFonts w:ascii="Times New Roman" w:hAnsi="Times New Roman" w:cs="Times New Roman"/>
          <w:color w:val="111111"/>
          <w:spacing w:val="-3"/>
          <w:sz w:val="26"/>
          <w:szCs w:val="26"/>
          <w:bdr w:val="none" w:sz="0" w:space="0" w:color="auto" w:frame="1"/>
        </w:rPr>
        <w:t xml:space="preserve">Introduction </w:t>
      </w:r>
    </w:p>
    <w:p w:rsidR="003E052C" w:rsidRDefault="003E052C" w:rsidP="003E052C">
      <w:pPr>
        <w:shd w:val="clear" w:color="auto" w:fill="FAFAFA"/>
        <w:rPr>
          <w:rFonts w:ascii="Times New Roman" w:hAnsi="Times New Roman" w:cs="Times New Roman"/>
          <w:color w:val="111111"/>
          <w:spacing w:val="-3"/>
          <w:sz w:val="26"/>
          <w:szCs w:val="26"/>
        </w:rPr>
      </w:pPr>
      <w:r>
        <w:rPr>
          <w:rStyle w:val="veryhardreadability"/>
          <w:rFonts w:ascii="Times New Roman" w:hAnsi="Times New Roman" w:cs="Times New Roman"/>
          <w:color w:val="111111"/>
          <w:spacing w:val="-3"/>
          <w:sz w:val="26"/>
          <w:szCs w:val="26"/>
          <w:bdr w:val="none" w:sz="0" w:space="0" w:color="auto" w:frame="1"/>
          <w:shd w:val="clear" w:color="auto" w:fill="E4B9B9"/>
        </w:rPr>
        <w:t>'</w:t>
      </w:r>
      <w:r>
        <w:rPr>
          <w:rStyle w:val="veryhardreadability"/>
          <w:rFonts w:ascii="Times New Roman" w:hAnsi="Times New Roman" w:cs="Times New Roman"/>
          <w:b/>
          <w:bCs/>
          <w:color w:val="111111"/>
          <w:spacing w:val="-3"/>
          <w:sz w:val="26"/>
          <w:szCs w:val="26"/>
          <w:bdr w:val="none" w:sz="0" w:space="0" w:color="auto" w:frame="1"/>
          <w:shd w:val="clear" w:color="auto" w:fill="E4B9B9"/>
        </w:rPr>
        <w:t>Statue of Gudea</w:t>
      </w:r>
      <w:r>
        <w:rPr>
          <w:rStyle w:val="veryhardreadability"/>
          <w:rFonts w:ascii="Times New Roman" w:hAnsi="Times New Roman" w:cs="Times New Roman"/>
          <w:color w:val="111111"/>
          <w:spacing w:val="-3"/>
          <w:sz w:val="26"/>
          <w:szCs w:val="26"/>
          <w:bdr w:val="none" w:sz="0" w:space="0" w:color="auto" w:frame="1"/>
          <w:shd w:val="clear" w:color="auto" w:fill="E4B9B9"/>
        </w:rPr>
        <w:t>' and '</w:t>
      </w:r>
      <w:r>
        <w:rPr>
          <w:rStyle w:val="veryhardreadability"/>
          <w:rFonts w:ascii="Times New Roman" w:hAnsi="Times New Roman" w:cs="Times New Roman"/>
          <w:b/>
          <w:bCs/>
          <w:color w:val="111111"/>
          <w:spacing w:val="-3"/>
          <w:sz w:val="26"/>
          <w:szCs w:val="26"/>
          <w:bdr w:val="none" w:sz="0" w:space="0" w:color="auto" w:frame="1"/>
          <w:shd w:val="clear" w:color="auto" w:fill="E4B9B9"/>
        </w:rPr>
        <w:t>The Royal Acquaintances Memi and Sabu</w:t>
      </w:r>
      <w:r>
        <w:rPr>
          <w:rStyle w:val="veryhardreadability"/>
          <w:rFonts w:ascii="Times New Roman" w:hAnsi="Times New Roman" w:cs="Times New Roman"/>
          <w:color w:val="111111"/>
          <w:spacing w:val="-3"/>
          <w:sz w:val="26"/>
          <w:szCs w:val="26"/>
          <w:bdr w:val="none" w:sz="0" w:space="0" w:color="auto" w:frame="1"/>
          <w:shd w:val="clear" w:color="auto" w:fill="E4B9B9"/>
        </w:rPr>
        <w:t>', two sculpures from more than 4000 years ago, one comes from Mesopotamia and the later from Egypt</w:t>
      </w:r>
      <w:r>
        <w:rPr>
          <w:rFonts w:ascii="Times New Roman" w:hAnsi="Times New Roman" w:cs="Times New Roman"/>
          <w:color w:val="111111"/>
          <w:spacing w:val="-3"/>
          <w:sz w:val="26"/>
          <w:szCs w:val="26"/>
          <w:bdr w:val="none" w:sz="0" w:space="0" w:color="auto" w:frame="1"/>
        </w:rPr>
        <w:t xml:space="preserve">. </w:t>
      </w:r>
    </w:p>
    <w:p w:rsidR="003E052C" w:rsidRDefault="003E052C" w:rsidP="003E052C">
      <w:pPr>
        <w:shd w:val="clear" w:color="auto" w:fill="FAFAFA"/>
        <w:rPr>
          <w:rFonts w:ascii="Times New Roman" w:hAnsi="Times New Roman" w:cs="Times New Roman"/>
          <w:color w:val="111111"/>
          <w:spacing w:val="-3"/>
          <w:sz w:val="26"/>
          <w:szCs w:val="26"/>
        </w:rPr>
      </w:pPr>
      <w:r>
        <w:rPr>
          <w:rFonts w:ascii="Times New Roman" w:hAnsi="Times New Roman" w:cs="Times New Roman"/>
          <w:color w:val="111111"/>
          <w:spacing w:val="-3"/>
          <w:sz w:val="26"/>
          <w:szCs w:val="26"/>
          <w:bdr w:val="none" w:sz="0" w:space="0" w:color="auto" w:frame="1"/>
        </w:rPr>
        <w:t>This essay try to compare them two from the pe</w:t>
      </w:r>
      <w:r w:rsidR="00C925B6">
        <w:rPr>
          <w:rFonts w:ascii="Times New Roman" w:hAnsi="Times New Roman" w:cs="Times New Roman"/>
          <w:color w:val="111111"/>
          <w:spacing w:val="-3"/>
          <w:sz w:val="26"/>
          <w:szCs w:val="26"/>
          <w:bdr w:val="none" w:sz="0" w:space="0" w:color="auto" w:frame="1"/>
        </w:rPr>
        <w:t>rspective of medium, color, tex</w:t>
      </w:r>
      <w:r>
        <w:rPr>
          <w:rFonts w:ascii="Times New Roman" w:hAnsi="Times New Roman" w:cs="Times New Roman"/>
          <w:color w:val="111111"/>
          <w:spacing w:val="-3"/>
          <w:sz w:val="26"/>
          <w:szCs w:val="26"/>
          <w:bdr w:val="none" w:sz="0" w:space="0" w:color="auto" w:frame="1"/>
        </w:rPr>
        <w:t xml:space="preserve">ture and scale. </w:t>
      </w:r>
    </w:p>
    <w:p w:rsidR="004B79AA" w:rsidRDefault="004B79AA" w:rsidP="00D15290">
      <w:pPr>
        <w:rPr>
          <w:bdr w:val="none" w:sz="0" w:space="0" w:color="auto" w:frame="1"/>
        </w:rPr>
      </w:pPr>
    </w:p>
    <w:p w:rsidR="003E052C" w:rsidRDefault="003E052C" w:rsidP="003E052C">
      <w:pPr>
        <w:pStyle w:val="3"/>
        <w:shd w:val="clear" w:color="auto" w:fill="FAFAFA"/>
        <w:spacing w:before="0" w:beforeAutospacing="0" w:after="0" w:afterAutospacing="0" w:line="312" w:lineRule="atLeast"/>
        <w:rPr>
          <w:rFonts w:ascii="Times New Roman" w:hAnsi="Times New Roman" w:cs="Times New Roman"/>
          <w:color w:val="111111"/>
          <w:spacing w:val="-3"/>
          <w:sz w:val="26"/>
          <w:szCs w:val="26"/>
        </w:rPr>
      </w:pPr>
      <w:r>
        <w:rPr>
          <w:rFonts w:ascii="Times New Roman" w:hAnsi="Times New Roman" w:cs="Times New Roman"/>
          <w:color w:val="111111"/>
          <w:spacing w:val="-3"/>
          <w:sz w:val="26"/>
          <w:szCs w:val="26"/>
          <w:bdr w:val="none" w:sz="0" w:space="0" w:color="auto" w:frame="1"/>
        </w:rPr>
        <w:t>Comparision</w:t>
      </w:r>
    </w:p>
    <w:p w:rsidR="003E052C" w:rsidRDefault="003E052C" w:rsidP="003E052C">
      <w:pPr>
        <w:shd w:val="clear" w:color="auto" w:fill="FAFAFA"/>
        <w:rPr>
          <w:rFonts w:ascii="Times New Roman" w:hAnsi="Times New Roman" w:cs="Times New Roman"/>
          <w:color w:val="111111"/>
          <w:spacing w:val="-3"/>
          <w:sz w:val="26"/>
          <w:szCs w:val="26"/>
        </w:rPr>
      </w:pPr>
      <w:r>
        <w:rPr>
          <w:rFonts w:ascii="Times New Roman" w:hAnsi="Times New Roman" w:cs="Times New Roman"/>
          <w:b/>
          <w:bCs/>
          <w:color w:val="111111"/>
          <w:spacing w:val="-3"/>
          <w:sz w:val="26"/>
          <w:szCs w:val="26"/>
          <w:bdr w:val="none" w:sz="0" w:space="0" w:color="auto" w:frame="1"/>
        </w:rPr>
        <w:t>Medium</w:t>
      </w:r>
    </w:p>
    <w:p w:rsidR="003E052C" w:rsidRDefault="003E052C" w:rsidP="003E052C">
      <w:pPr>
        <w:shd w:val="clear" w:color="auto" w:fill="FAFAFA"/>
        <w:rPr>
          <w:rFonts w:ascii="Times New Roman" w:hAnsi="Times New Roman" w:cs="Times New Roman"/>
          <w:color w:val="111111"/>
          <w:spacing w:val="-3"/>
          <w:sz w:val="26"/>
          <w:szCs w:val="26"/>
        </w:rPr>
      </w:pPr>
      <w:r>
        <w:rPr>
          <w:rStyle w:val="veryhardreadability"/>
          <w:rFonts w:ascii="Times New Roman" w:hAnsi="Times New Roman" w:cs="Times New Roman"/>
          <w:color w:val="111111"/>
          <w:spacing w:val="-3"/>
          <w:sz w:val="26"/>
          <w:szCs w:val="26"/>
          <w:bdr w:val="none" w:sz="0" w:space="0" w:color="auto" w:frame="1"/>
          <w:shd w:val="clear" w:color="auto" w:fill="E4B9B9"/>
        </w:rPr>
        <w:t>'</w:t>
      </w:r>
      <w:r>
        <w:rPr>
          <w:rStyle w:val="veryhardreadability"/>
          <w:rFonts w:ascii="Times New Roman" w:hAnsi="Times New Roman" w:cs="Times New Roman"/>
          <w:b/>
          <w:bCs/>
          <w:color w:val="111111"/>
          <w:spacing w:val="-3"/>
          <w:sz w:val="26"/>
          <w:szCs w:val="26"/>
          <w:bdr w:val="none" w:sz="0" w:space="0" w:color="auto" w:frame="1"/>
          <w:shd w:val="clear" w:color="auto" w:fill="E4B9B9"/>
        </w:rPr>
        <w:t>Statue of Gudea</w:t>
      </w:r>
      <w:r>
        <w:rPr>
          <w:rStyle w:val="veryhardreadability"/>
          <w:rFonts w:ascii="Times New Roman" w:hAnsi="Times New Roman" w:cs="Times New Roman"/>
          <w:color w:val="111111"/>
          <w:spacing w:val="-3"/>
          <w:sz w:val="26"/>
          <w:szCs w:val="26"/>
          <w:bdr w:val="none" w:sz="0" w:space="0" w:color="auto" w:frame="1"/>
          <w:shd w:val="clear" w:color="auto" w:fill="E4B9B9"/>
        </w:rPr>
        <w:t xml:space="preserve">' </w:t>
      </w:r>
      <w:r>
        <w:rPr>
          <w:rStyle w:val="passivevoice"/>
          <w:rFonts w:ascii="Times New Roman" w:hAnsi="Times New Roman" w:cs="Times New Roman"/>
          <w:color w:val="111111"/>
          <w:spacing w:val="-3"/>
          <w:sz w:val="26"/>
          <w:szCs w:val="26"/>
          <w:bdr w:val="none" w:sz="0" w:space="0" w:color="auto" w:frame="1"/>
          <w:shd w:val="clear" w:color="auto" w:fill="C4ED9D"/>
        </w:rPr>
        <w:t>is made</w:t>
      </w:r>
      <w:r>
        <w:rPr>
          <w:rStyle w:val="veryhardreadability"/>
          <w:rFonts w:ascii="Times New Roman" w:hAnsi="Times New Roman" w:cs="Times New Roman"/>
          <w:color w:val="111111"/>
          <w:spacing w:val="-3"/>
          <w:sz w:val="26"/>
          <w:szCs w:val="26"/>
          <w:bdr w:val="none" w:sz="0" w:space="0" w:color="auto" w:frame="1"/>
          <w:shd w:val="clear" w:color="auto" w:fill="E4B9B9"/>
        </w:rPr>
        <w:t xml:space="preserve"> of diorite while Memi and Sabu Limestone, from which one can assume that the person involved belonged to different social hieracy</w:t>
      </w:r>
      <w:r>
        <w:rPr>
          <w:rFonts w:ascii="Times New Roman" w:hAnsi="Times New Roman" w:cs="Times New Roman"/>
          <w:color w:val="111111"/>
          <w:spacing w:val="-3"/>
          <w:sz w:val="26"/>
          <w:szCs w:val="26"/>
          <w:bdr w:val="none" w:sz="0" w:space="0" w:color="auto" w:frame="1"/>
        </w:rPr>
        <w:t xml:space="preserve">. </w:t>
      </w:r>
    </w:p>
    <w:p w:rsidR="003E052C" w:rsidRDefault="003E052C" w:rsidP="003E052C">
      <w:pPr>
        <w:shd w:val="clear" w:color="auto" w:fill="FAFAFA"/>
        <w:rPr>
          <w:rFonts w:ascii="Times New Roman" w:hAnsi="Times New Roman" w:cs="Times New Roman"/>
          <w:color w:val="111111"/>
          <w:spacing w:val="-3"/>
          <w:sz w:val="26"/>
          <w:szCs w:val="26"/>
        </w:rPr>
      </w:pPr>
    </w:p>
    <w:p w:rsidR="003E052C" w:rsidRDefault="003E052C" w:rsidP="003E052C">
      <w:pPr>
        <w:shd w:val="clear" w:color="auto" w:fill="FAFAFA"/>
        <w:rPr>
          <w:rFonts w:ascii="Times New Roman" w:hAnsi="Times New Roman" w:cs="Times New Roman"/>
          <w:color w:val="111111"/>
          <w:spacing w:val="-3"/>
          <w:sz w:val="26"/>
          <w:szCs w:val="26"/>
        </w:rPr>
      </w:pPr>
      <w:r>
        <w:rPr>
          <w:rFonts w:ascii="Times New Roman" w:hAnsi="Times New Roman" w:cs="Times New Roman"/>
          <w:b/>
          <w:bCs/>
          <w:color w:val="111111"/>
          <w:spacing w:val="-3"/>
          <w:sz w:val="26"/>
          <w:szCs w:val="26"/>
          <w:bdr w:val="none" w:sz="0" w:space="0" w:color="auto" w:frame="1"/>
        </w:rPr>
        <w:t>Gesture</w:t>
      </w:r>
    </w:p>
    <w:p w:rsidR="003E052C" w:rsidRDefault="003E052C" w:rsidP="003E052C">
      <w:pPr>
        <w:shd w:val="clear" w:color="auto" w:fill="FAFAFA"/>
        <w:rPr>
          <w:rFonts w:ascii="Times New Roman" w:hAnsi="Times New Roman" w:cs="Times New Roman"/>
          <w:color w:val="111111"/>
          <w:spacing w:val="-3"/>
          <w:sz w:val="26"/>
          <w:szCs w:val="26"/>
        </w:rPr>
      </w:pPr>
      <w:r>
        <w:rPr>
          <w:rFonts w:ascii="Times New Roman" w:hAnsi="Times New Roman" w:cs="Times New Roman"/>
          <w:color w:val="111111"/>
          <w:spacing w:val="-3"/>
          <w:sz w:val="26"/>
          <w:szCs w:val="26"/>
          <w:bdr w:val="none" w:sz="0" w:space="0" w:color="auto" w:frame="1"/>
        </w:rPr>
        <w:t xml:space="preserve">Gudea sits alone while Memi and Sabu stand next to each other, besides Gudea has a hat. Back to moe than 4000 yrs ago, who are suppose to have a personal statuary with hat? The guy must come from the </w:t>
      </w:r>
      <w:r w:rsidR="00A23DF0">
        <w:rPr>
          <w:rFonts w:ascii="Times New Roman" w:hAnsi="Times New Roman" w:cs="Times New Roman" w:hint="eastAsia"/>
          <w:color w:val="111111"/>
          <w:spacing w:val="-3"/>
          <w:sz w:val="26"/>
          <w:szCs w:val="26"/>
          <w:bdr w:val="none" w:sz="0" w:space="0" w:color="auto" w:frame="1"/>
        </w:rPr>
        <w:t>privilege</w:t>
      </w:r>
      <w:r w:rsidR="00A23DF0">
        <w:rPr>
          <w:rFonts w:ascii="Times New Roman" w:hAnsi="Times New Roman" w:cs="Times New Roman"/>
          <w:color w:val="111111"/>
          <w:spacing w:val="-3"/>
          <w:sz w:val="26"/>
          <w:szCs w:val="26"/>
          <w:bdr w:val="none" w:sz="0" w:space="0" w:color="auto" w:frame="1"/>
        </w:rPr>
        <w:t xml:space="preserve"> </w:t>
      </w:r>
      <w:r>
        <w:rPr>
          <w:rFonts w:ascii="Times New Roman" w:hAnsi="Times New Roman" w:cs="Times New Roman"/>
          <w:color w:val="111111"/>
          <w:spacing w:val="-3"/>
          <w:sz w:val="26"/>
          <w:szCs w:val="26"/>
          <w:bdr w:val="none" w:sz="0" w:space="0" w:color="auto" w:frame="1"/>
        </w:rPr>
        <w:t xml:space="preserve">group. </w:t>
      </w:r>
    </w:p>
    <w:p w:rsidR="003E052C" w:rsidRDefault="003E052C" w:rsidP="003E052C">
      <w:pPr>
        <w:shd w:val="clear" w:color="auto" w:fill="FAFAFA"/>
        <w:rPr>
          <w:rFonts w:ascii="Times New Roman" w:hAnsi="Times New Roman" w:cs="Times New Roman"/>
          <w:color w:val="111111"/>
          <w:spacing w:val="-3"/>
          <w:sz w:val="26"/>
          <w:szCs w:val="26"/>
          <w:bdr w:val="none" w:sz="0" w:space="0" w:color="auto" w:frame="1"/>
        </w:rPr>
      </w:pPr>
      <w:r>
        <w:rPr>
          <w:rFonts w:ascii="Times New Roman" w:hAnsi="Times New Roman" w:cs="Times New Roman"/>
          <w:color w:val="111111"/>
          <w:spacing w:val="-3"/>
          <w:sz w:val="26"/>
          <w:szCs w:val="26"/>
          <w:bdr w:val="none" w:sz="0" w:space="0" w:color="auto" w:frame="1"/>
        </w:rPr>
        <w:t xml:space="preserve">And a sit-down statuary is more complicate (more details) than a standing one, to me. </w:t>
      </w:r>
    </w:p>
    <w:p w:rsidR="006E7991" w:rsidRDefault="006E7991" w:rsidP="003E052C">
      <w:pPr>
        <w:shd w:val="clear" w:color="auto" w:fill="FAFAFA"/>
        <w:rPr>
          <w:rFonts w:ascii="Times New Roman" w:hAnsi="Times New Roman" w:cs="Times New Roman"/>
          <w:color w:val="111111"/>
          <w:spacing w:val="-3"/>
          <w:sz w:val="26"/>
          <w:szCs w:val="26"/>
        </w:rPr>
      </w:pPr>
    </w:p>
    <w:p w:rsidR="006E7991" w:rsidRPr="006E7991" w:rsidRDefault="006E7991" w:rsidP="006E7991">
      <w:pPr>
        <w:widowControl/>
        <w:shd w:val="clear" w:color="auto" w:fill="FAFAFA"/>
        <w:jc w:val="left"/>
        <w:rPr>
          <w:rFonts w:ascii="Times New Roman" w:eastAsia="宋体" w:hAnsi="Times New Roman" w:cs="Times New Roman"/>
          <w:color w:val="111111"/>
          <w:spacing w:val="-3"/>
          <w:kern w:val="0"/>
          <w:sz w:val="26"/>
          <w:szCs w:val="26"/>
        </w:rPr>
      </w:pPr>
      <w:r w:rsidRPr="006E7991">
        <w:rPr>
          <w:rFonts w:ascii="Times New Roman" w:eastAsia="宋体" w:hAnsi="Times New Roman" w:cs="Times New Roman"/>
          <w:b/>
          <w:bCs/>
          <w:color w:val="111111"/>
          <w:spacing w:val="-3"/>
          <w:kern w:val="0"/>
          <w:sz w:val="26"/>
          <w:szCs w:val="26"/>
          <w:bdr w:val="none" w:sz="0" w:space="0" w:color="auto" w:frame="1"/>
        </w:rPr>
        <w:t>Line</w:t>
      </w:r>
    </w:p>
    <w:p w:rsidR="006E7991" w:rsidRPr="006E7991" w:rsidRDefault="006E7991" w:rsidP="006E7991">
      <w:pPr>
        <w:widowControl/>
        <w:shd w:val="clear" w:color="auto" w:fill="FAFAFA"/>
        <w:jc w:val="left"/>
        <w:rPr>
          <w:rFonts w:ascii="Times New Roman" w:eastAsia="宋体" w:hAnsi="Times New Roman" w:cs="Times New Roman"/>
          <w:color w:val="111111"/>
          <w:spacing w:val="-3"/>
          <w:kern w:val="0"/>
          <w:sz w:val="26"/>
          <w:szCs w:val="26"/>
        </w:rPr>
      </w:pPr>
      <w:r w:rsidRPr="006E7991">
        <w:rPr>
          <w:rFonts w:ascii="Times New Roman" w:eastAsia="宋体" w:hAnsi="Times New Roman" w:cs="Times New Roman"/>
          <w:color w:val="111111"/>
          <w:spacing w:val="-3"/>
          <w:kern w:val="0"/>
          <w:sz w:val="26"/>
          <w:szCs w:val="26"/>
          <w:bdr w:val="none" w:sz="0" w:space="0" w:color="auto" w:frame="1"/>
          <w:shd w:val="clear" w:color="auto" w:fill="F7ECB5"/>
        </w:rPr>
        <w:t xml:space="preserve">Curvlines are essential parts to depict the outline of the figure while muscular details </w:t>
      </w:r>
      <w:r w:rsidRPr="006E7991">
        <w:rPr>
          <w:rFonts w:ascii="Times New Roman" w:eastAsia="宋体" w:hAnsi="Times New Roman" w:cs="Times New Roman"/>
          <w:color w:val="111111"/>
          <w:spacing w:val="-3"/>
          <w:kern w:val="0"/>
          <w:sz w:val="26"/>
          <w:szCs w:val="26"/>
          <w:bdr w:val="none" w:sz="0" w:space="0" w:color="auto" w:frame="1"/>
          <w:shd w:val="clear" w:color="auto" w:fill="C4ED9D"/>
        </w:rPr>
        <w:t>are missed</w:t>
      </w:r>
      <w:r w:rsidRPr="006E7991">
        <w:rPr>
          <w:rFonts w:ascii="Times New Roman" w:eastAsia="宋体" w:hAnsi="Times New Roman" w:cs="Times New Roman"/>
          <w:color w:val="111111"/>
          <w:spacing w:val="-3"/>
          <w:kern w:val="0"/>
          <w:sz w:val="26"/>
          <w:szCs w:val="26"/>
          <w:bdr w:val="none" w:sz="0" w:space="0" w:color="auto" w:frame="1"/>
          <w:shd w:val="clear" w:color="auto" w:fill="F7ECB5"/>
        </w:rPr>
        <w:t xml:space="preserve"> more than presented</w:t>
      </w:r>
      <w:r w:rsidRPr="006E7991">
        <w:rPr>
          <w:rFonts w:ascii="Times New Roman" w:eastAsia="宋体" w:hAnsi="Times New Roman" w:cs="Times New Roman"/>
          <w:color w:val="111111"/>
          <w:spacing w:val="-3"/>
          <w:kern w:val="0"/>
          <w:sz w:val="26"/>
          <w:szCs w:val="26"/>
          <w:bdr w:val="none" w:sz="0" w:space="0" w:color="auto" w:frame="1"/>
        </w:rPr>
        <w:t xml:space="preserve">. The techniques available in that era seems inadequate to do that. </w:t>
      </w:r>
    </w:p>
    <w:p w:rsidR="003E052C" w:rsidRPr="006E7991" w:rsidRDefault="003E052C" w:rsidP="003E052C">
      <w:pPr>
        <w:shd w:val="clear" w:color="auto" w:fill="FAFAFA"/>
        <w:rPr>
          <w:rFonts w:ascii="Times New Roman" w:hAnsi="Times New Roman" w:cs="Times New Roman"/>
          <w:color w:val="111111"/>
          <w:spacing w:val="-3"/>
          <w:sz w:val="26"/>
          <w:szCs w:val="26"/>
        </w:rPr>
      </w:pPr>
    </w:p>
    <w:p w:rsidR="003E052C" w:rsidRDefault="003E052C" w:rsidP="003E052C">
      <w:pPr>
        <w:shd w:val="clear" w:color="auto" w:fill="FAFAFA"/>
        <w:rPr>
          <w:rFonts w:ascii="Times New Roman" w:hAnsi="Times New Roman" w:cs="Times New Roman"/>
          <w:color w:val="111111"/>
          <w:spacing w:val="-3"/>
          <w:sz w:val="26"/>
          <w:szCs w:val="26"/>
        </w:rPr>
      </w:pPr>
      <w:r>
        <w:rPr>
          <w:rFonts w:ascii="Times New Roman" w:hAnsi="Times New Roman" w:cs="Times New Roman"/>
          <w:b/>
          <w:bCs/>
          <w:color w:val="111111"/>
          <w:spacing w:val="-3"/>
          <w:sz w:val="26"/>
          <w:szCs w:val="26"/>
          <w:bdr w:val="none" w:sz="0" w:space="0" w:color="auto" w:frame="1"/>
        </w:rPr>
        <w:t>Color</w:t>
      </w:r>
    </w:p>
    <w:p w:rsidR="003E052C" w:rsidRDefault="003E052C" w:rsidP="003E052C">
      <w:pPr>
        <w:shd w:val="clear" w:color="auto" w:fill="FAFAFA"/>
        <w:rPr>
          <w:rFonts w:ascii="Times New Roman" w:hAnsi="Times New Roman" w:cs="Times New Roman"/>
          <w:color w:val="111111"/>
          <w:spacing w:val="-3"/>
          <w:sz w:val="26"/>
          <w:szCs w:val="26"/>
          <w:bdr w:val="none" w:sz="0" w:space="0" w:color="auto" w:frame="1"/>
        </w:rPr>
      </w:pPr>
      <w:r>
        <w:rPr>
          <w:rStyle w:val="hardreadability"/>
          <w:rFonts w:ascii="Times New Roman" w:hAnsi="Times New Roman" w:cs="Times New Roman"/>
          <w:color w:val="111111"/>
          <w:spacing w:val="-3"/>
          <w:sz w:val="26"/>
          <w:szCs w:val="26"/>
          <w:bdr w:val="none" w:sz="0" w:space="0" w:color="auto" w:frame="1"/>
          <w:shd w:val="clear" w:color="auto" w:fill="F7ECB5"/>
        </w:rPr>
        <w:t>The color of Gudea is more darker than Memi and Sabu, this could be another way to serve the pupose that the subject concerned Gudea is more sober</w:t>
      </w:r>
      <w:r>
        <w:rPr>
          <w:rFonts w:ascii="Times New Roman" w:hAnsi="Times New Roman" w:cs="Times New Roman"/>
          <w:color w:val="111111"/>
          <w:spacing w:val="-3"/>
          <w:sz w:val="26"/>
          <w:szCs w:val="26"/>
          <w:bdr w:val="none" w:sz="0" w:space="0" w:color="auto" w:frame="1"/>
        </w:rPr>
        <w:t xml:space="preserve">. </w:t>
      </w:r>
    </w:p>
    <w:p w:rsidR="00264887" w:rsidRDefault="00264887" w:rsidP="003E052C">
      <w:pPr>
        <w:shd w:val="clear" w:color="auto" w:fill="FAFAFA"/>
        <w:rPr>
          <w:rFonts w:ascii="Times New Roman" w:hAnsi="Times New Roman" w:cs="Times New Roman"/>
          <w:color w:val="111111"/>
          <w:spacing w:val="-3"/>
          <w:sz w:val="26"/>
          <w:szCs w:val="26"/>
        </w:rPr>
      </w:pPr>
    </w:p>
    <w:p w:rsidR="003E052C" w:rsidRDefault="003E052C" w:rsidP="003E052C">
      <w:pPr>
        <w:shd w:val="clear" w:color="auto" w:fill="FAFAFA"/>
        <w:rPr>
          <w:rFonts w:ascii="Times New Roman" w:hAnsi="Times New Roman" w:cs="Times New Roman"/>
          <w:color w:val="111111"/>
          <w:spacing w:val="-3"/>
          <w:sz w:val="26"/>
          <w:szCs w:val="26"/>
        </w:rPr>
      </w:pPr>
      <w:r>
        <w:rPr>
          <w:rFonts w:ascii="Times New Roman" w:hAnsi="Times New Roman" w:cs="Times New Roman"/>
          <w:b/>
          <w:bCs/>
          <w:color w:val="111111"/>
          <w:spacing w:val="-3"/>
          <w:sz w:val="26"/>
          <w:szCs w:val="26"/>
          <w:bdr w:val="none" w:sz="0" w:space="0" w:color="auto" w:frame="1"/>
        </w:rPr>
        <w:t>Texture</w:t>
      </w:r>
    </w:p>
    <w:p w:rsidR="003E052C" w:rsidRDefault="003E052C" w:rsidP="003E052C">
      <w:pPr>
        <w:shd w:val="clear" w:color="auto" w:fill="FAFAFA"/>
        <w:rPr>
          <w:rFonts w:ascii="Times New Roman" w:hAnsi="Times New Roman" w:cs="Times New Roman"/>
          <w:color w:val="111111"/>
          <w:spacing w:val="-3"/>
          <w:sz w:val="26"/>
          <w:szCs w:val="26"/>
        </w:rPr>
      </w:pPr>
      <w:r>
        <w:rPr>
          <w:rStyle w:val="veryhardreadability"/>
          <w:rFonts w:ascii="Times New Roman" w:hAnsi="Times New Roman" w:cs="Times New Roman"/>
          <w:color w:val="111111"/>
          <w:spacing w:val="-3"/>
          <w:sz w:val="26"/>
          <w:szCs w:val="26"/>
          <w:bdr w:val="none" w:sz="0" w:space="0" w:color="auto" w:frame="1"/>
          <w:shd w:val="clear" w:color="auto" w:fill="E4B9B9"/>
        </w:rPr>
        <w:t xml:space="preserve">Although I can not touch them, but </w:t>
      </w:r>
      <w:r>
        <w:rPr>
          <w:rStyle w:val="qualifier"/>
          <w:rFonts w:ascii="Times New Roman" w:hAnsi="Times New Roman" w:cs="Times New Roman"/>
          <w:color w:val="111111"/>
          <w:spacing w:val="-3"/>
          <w:sz w:val="26"/>
          <w:szCs w:val="26"/>
          <w:bdr w:val="none" w:sz="0" w:space="0" w:color="auto" w:frame="1"/>
          <w:shd w:val="clear" w:color="auto" w:fill="C4E3F3"/>
        </w:rPr>
        <w:t>I think</w:t>
      </w:r>
      <w:r>
        <w:rPr>
          <w:rStyle w:val="veryhardreadability"/>
          <w:rFonts w:ascii="Times New Roman" w:hAnsi="Times New Roman" w:cs="Times New Roman"/>
          <w:color w:val="111111"/>
          <w:spacing w:val="-3"/>
          <w:sz w:val="26"/>
          <w:szCs w:val="26"/>
          <w:bdr w:val="none" w:sz="0" w:space="0" w:color="auto" w:frame="1"/>
          <w:shd w:val="clear" w:color="auto" w:fill="E4B9B9"/>
        </w:rPr>
        <w:t xml:space="preserve"> it takes more work to </w:t>
      </w:r>
      <w:r>
        <w:rPr>
          <w:rStyle w:val="complexword"/>
          <w:rFonts w:ascii="Times New Roman" w:hAnsi="Times New Roman" w:cs="Times New Roman"/>
          <w:color w:val="111111"/>
          <w:spacing w:val="-3"/>
          <w:sz w:val="26"/>
          <w:szCs w:val="26"/>
          <w:bdr w:val="none" w:sz="0" w:space="0" w:color="auto" w:frame="1"/>
          <w:shd w:val="clear" w:color="auto" w:fill="E3B7E8"/>
        </w:rPr>
        <w:t>accomplish</w:t>
      </w:r>
      <w:r>
        <w:rPr>
          <w:rStyle w:val="veryhardreadability"/>
          <w:rFonts w:ascii="Times New Roman" w:hAnsi="Times New Roman" w:cs="Times New Roman"/>
          <w:color w:val="111111"/>
          <w:spacing w:val="-3"/>
          <w:sz w:val="26"/>
          <w:szCs w:val="26"/>
          <w:bdr w:val="none" w:sz="0" w:space="0" w:color="auto" w:frame="1"/>
          <w:shd w:val="clear" w:color="auto" w:fill="E4B9B9"/>
        </w:rPr>
        <w:t xml:space="preserve"> the statuary of Gudea, which is more smooth and comlicate, while the statuary of Memi and Sabu is raw and light, </w:t>
      </w:r>
      <w:r>
        <w:rPr>
          <w:rStyle w:val="adverb"/>
          <w:rFonts w:ascii="Times New Roman" w:hAnsi="Times New Roman" w:cs="Times New Roman"/>
          <w:color w:val="111111"/>
          <w:spacing w:val="-3"/>
          <w:sz w:val="26"/>
          <w:szCs w:val="26"/>
          <w:bdr w:val="none" w:sz="0" w:space="0" w:color="auto" w:frame="1"/>
          <w:shd w:val="clear" w:color="auto" w:fill="C4E3F3"/>
        </w:rPr>
        <w:t>comparatively</w:t>
      </w:r>
      <w:r>
        <w:rPr>
          <w:rFonts w:ascii="Times New Roman" w:hAnsi="Times New Roman" w:cs="Times New Roman"/>
          <w:color w:val="111111"/>
          <w:spacing w:val="-3"/>
          <w:sz w:val="26"/>
          <w:szCs w:val="26"/>
          <w:bdr w:val="none" w:sz="0" w:space="0" w:color="auto" w:frame="1"/>
        </w:rPr>
        <w:t xml:space="preserve">. </w:t>
      </w:r>
    </w:p>
    <w:p w:rsidR="003E052C" w:rsidRDefault="003E052C" w:rsidP="00D15290"/>
    <w:p w:rsidR="003E052C" w:rsidRPr="00D15290" w:rsidRDefault="003E052C" w:rsidP="00D15290">
      <w:pPr>
        <w:shd w:val="clear" w:color="auto" w:fill="FAFAFA"/>
        <w:rPr>
          <w:rFonts w:ascii="Times New Roman" w:hAnsi="Times New Roman" w:cs="Times New Roman"/>
          <w:b/>
          <w:bCs/>
          <w:color w:val="111111"/>
          <w:spacing w:val="-3"/>
          <w:sz w:val="26"/>
          <w:szCs w:val="26"/>
          <w:bdr w:val="none" w:sz="0" w:space="0" w:color="auto" w:frame="1"/>
        </w:rPr>
      </w:pPr>
      <w:r w:rsidRPr="00D15290">
        <w:rPr>
          <w:rFonts w:ascii="Times New Roman" w:hAnsi="Times New Roman" w:cs="Times New Roman"/>
          <w:b/>
          <w:bCs/>
          <w:color w:val="111111"/>
          <w:spacing w:val="-3"/>
          <w:sz w:val="26"/>
          <w:szCs w:val="26"/>
          <w:bdr w:val="none" w:sz="0" w:space="0" w:color="auto" w:frame="1"/>
        </w:rPr>
        <w:t>Scale</w:t>
      </w:r>
    </w:p>
    <w:p w:rsidR="003E052C" w:rsidRDefault="003E052C" w:rsidP="003E052C">
      <w:pPr>
        <w:shd w:val="clear" w:color="auto" w:fill="FAFAFA"/>
        <w:rPr>
          <w:rFonts w:ascii="Times New Roman" w:hAnsi="Times New Roman" w:cs="Times New Roman"/>
          <w:color w:val="111111"/>
          <w:spacing w:val="-3"/>
          <w:sz w:val="26"/>
          <w:szCs w:val="26"/>
        </w:rPr>
      </w:pPr>
      <w:r>
        <w:rPr>
          <w:rStyle w:val="veryhardreadability"/>
          <w:rFonts w:ascii="Times New Roman" w:hAnsi="Times New Roman" w:cs="Times New Roman"/>
          <w:color w:val="111111"/>
          <w:spacing w:val="-3"/>
          <w:sz w:val="26"/>
          <w:szCs w:val="26"/>
          <w:bdr w:val="none" w:sz="0" w:space="0" w:color="auto" w:frame="1"/>
          <w:shd w:val="clear" w:color="auto" w:fill="E4B9B9"/>
        </w:rPr>
        <w:t>One interesting point is the head, in both statuary it is disproportional large, to make sure that the head stands out might beb the major job of statuary work in that period</w:t>
      </w:r>
      <w:r>
        <w:rPr>
          <w:rFonts w:ascii="Times New Roman" w:hAnsi="Times New Roman" w:cs="Times New Roman"/>
          <w:color w:val="111111"/>
          <w:spacing w:val="-3"/>
          <w:sz w:val="26"/>
          <w:szCs w:val="26"/>
          <w:bdr w:val="none" w:sz="0" w:space="0" w:color="auto" w:frame="1"/>
        </w:rPr>
        <w:t xml:space="preserve">. </w:t>
      </w:r>
      <w:r>
        <w:rPr>
          <w:rStyle w:val="hardreadability"/>
          <w:rFonts w:ascii="Times New Roman" w:hAnsi="Times New Roman" w:cs="Times New Roman"/>
          <w:color w:val="111111"/>
          <w:spacing w:val="-3"/>
          <w:sz w:val="26"/>
          <w:szCs w:val="26"/>
          <w:bdr w:val="none" w:sz="0" w:space="0" w:color="auto" w:frame="1"/>
          <w:shd w:val="clear" w:color="auto" w:fill="F7ECB5"/>
        </w:rPr>
        <w:t>Anyway that is the part cincerned personality, which human cares, no matter which year you were born and live</w:t>
      </w:r>
      <w:r>
        <w:rPr>
          <w:rFonts w:ascii="Times New Roman" w:hAnsi="Times New Roman" w:cs="Times New Roman"/>
          <w:color w:val="111111"/>
          <w:spacing w:val="-3"/>
          <w:sz w:val="26"/>
          <w:szCs w:val="26"/>
          <w:bdr w:val="none" w:sz="0" w:space="0" w:color="auto" w:frame="1"/>
        </w:rPr>
        <w:t xml:space="preserve">. </w:t>
      </w:r>
    </w:p>
    <w:p w:rsidR="003E052C" w:rsidRDefault="003E052C" w:rsidP="00D15290"/>
    <w:p w:rsidR="003E052C" w:rsidRDefault="003E052C" w:rsidP="003E052C">
      <w:pPr>
        <w:pStyle w:val="3"/>
        <w:shd w:val="clear" w:color="auto" w:fill="FAFAFA"/>
        <w:spacing w:before="0" w:beforeAutospacing="0" w:after="0" w:afterAutospacing="0" w:line="312" w:lineRule="atLeast"/>
        <w:rPr>
          <w:rFonts w:ascii="Times New Roman" w:hAnsi="Times New Roman" w:cs="Times New Roman"/>
          <w:color w:val="111111"/>
          <w:spacing w:val="-3"/>
          <w:sz w:val="26"/>
          <w:szCs w:val="26"/>
        </w:rPr>
      </w:pPr>
      <w:r>
        <w:rPr>
          <w:rFonts w:ascii="Times New Roman" w:hAnsi="Times New Roman" w:cs="Times New Roman"/>
          <w:color w:val="111111"/>
          <w:spacing w:val="-3"/>
          <w:sz w:val="26"/>
          <w:szCs w:val="26"/>
          <w:bdr w:val="none" w:sz="0" w:space="0" w:color="auto" w:frame="1"/>
        </w:rPr>
        <w:lastRenderedPageBreak/>
        <w:t>Conclusion</w:t>
      </w:r>
    </w:p>
    <w:p w:rsidR="003E052C" w:rsidRDefault="003E052C" w:rsidP="003E052C">
      <w:pPr>
        <w:shd w:val="clear" w:color="auto" w:fill="FAFAFA"/>
        <w:rPr>
          <w:rFonts w:ascii="Times New Roman" w:hAnsi="Times New Roman" w:cs="Times New Roman"/>
          <w:color w:val="111111"/>
          <w:spacing w:val="-3"/>
          <w:sz w:val="26"/>
          <w:szCs w:val="26"/>
        </w:rPr>
      </w:pPr>
      <w:r>
        <w:rPr>
          <w:rStyle w:val="hardreadability"/>
          <w:rFonts w:ascii="Times New Roman" w:hAnsi="Times New Roman" w:cs="Times New Roman"/>
          <w:color w:val="111111"/>
          <w:spacing w:val="-3"/>
          <w:sz w:val="26"/>
          <w:szCs w:val="26"/>
          <w:bdr w:val="none" w:sz="0" w:space="0" w:color="auto" w:frame="1"/>
          <w:shd w:val="clear" w:color="auto" w:fill="F7ECB5"/>
        </w:rPr>
        <w:t>From the comparision of the two sculptures, back to 4000yrs ago, nonroyal statuary and royal statury are quite different in the scope of form</w:t>
      </w:r>
      <w:r>
        <w:rPr>
          <w:rFonts w:ascii="Times New Roman" w:hAnsi="Times New Roman" w:cs="Times New Roman"/>
          <w:color w:val="111111"/>
          <w:spacing w:val="-3"/>
          <w:sz w:val="26"/>
          <w:szCs w:val="26"/>
          <w:bdr w:val="none" w:sz="0" w:space="0" w:color="auto" w:frame="1"/>
        </w:rPr>
        <w:t xml:space="preserve">. The royal statuary is more sober and </w:t>
      </w:r>
    </w:p>
    <w:p w:rsidR="003E052C" w:rsidRDefault="003E052C" w:rsidP="003E052C">
      <w:pPr>
        <w:shd w:val="clear" w:color="auto" w:fill="FAFAFA"/>
        <w:rPr>
          <w:rFonts w:ascii="Times New Roman" w:hAnsi="Times New Roman" w:cs="Times New Roman"/>
          <w:color w:val="111111"/>
          <w:spacing w:val="-3"/>
          <w:sz w:val="26"/>
          <w:szCs w:val="26"/>
        </w:rPr>
      </w:pPr>
      <w:r>
        <w:rPr>
          <w:rFonts w:ascii="Times New Roman" w:hAnsi="Times New Roman" w:cs="Times New Roman"/>
          <w:color w:val="111111"/>
          <w:spacing w:val="-3"/>
          <w:sz w:val="26"/>
          <w:szCs w:val="26"/>
          <w:bdr w:val="none" w:sz="0" w:space="0" w:color="auto" w:frame="1"/>
        </w:rPr>
        <w:t xml:space="preserve">Both of them are dispropostional to human size, the head often appears large. </w:t>
      </w:r>
    </w:p>
    <w:p w:rsidR="00555386" w:rsidRPr="003E052C" w:rsidRDefault="00555386" w:rsidP="003E052C"/>
    <w:sectPr w:rsidR="00555386" w:rsidRPr="003E052C" w:rsidSect="0064206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72D" w:rsidRDefault="009C072D" w:rsidP="00642069">
      <w:r>
        <w:separator/>
      </w:r>
    </w:p>
  </w:endnote>
  <w:endnote w:type="continuationSeparator" w:id="0">
    <w:p w:rsidR="009C072D" w:rsidRDefault="009C072D" w:rsidP="00642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72D" w:rsidRDefault="009C072D" w:rsidP="00642069">
      <w:r>
        <w:separator/>
      </w:r>
    </w:p>
  </w:footnote>
  <w:footnote w:type="continuationSeparator" w:id="0">
    <w:p w:rsidR="009C072D" w:rsidRDefault="009C072D" w:rsidP="0064206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12541"/>
    <w:multiLevelType w:val="multilevel"/>
    <w:tmpl w:val="EC2E2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2635A"/>
    <w:multiLevelType w:val="multilevel"/>
    <w:tmpl w:val="876E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A3CD7"/>
    <w:multiLevelType w:val="multilevel"/>
    <w:tmpl w:val="6B203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7235A"/>
    <w:multiLevelType w:val="multilevel"/>
    <w:tmpl w:val="B4A0E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4B0EBC"/>
    <w:multiLevelType w:val="multilevel"/>
    <w:tmpl w:val="CA1AE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507EB7"/>
    <w:multiLevelType w:val="multilevel"/>
    <w:tmpl w:val="EDF6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62E5C"/>
    <w:multiLevelType w:val="multilevel"/>
    <w:tmpl w:val="71D43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E94A66"/>
    <w:multiLevelType w:val="multilevel"/>
    <w:tmpl w:val="EB604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35271D"/>
    <w:multiLevelType w:val="multilevel"/>
    <w:tmpl w:val="7416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E12742"/>
    <w:multiLevelType w:val="multilevel"/>
    <w:tmpl w:val="99E6A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F507F9"/>
    <w:multiLevelType w:val="multilevel"/>
    <w:tmpl w:val="3566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AC77BD"/>
    <w:multiLevelType w:val="multilevel"/>
    <w:tmpl w:val="A698C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2E0DC8"/>
    <w:multiLevelType w:val="multilevel"/>
    <w:tmpl w:val="E2DEF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053E1C"/>
    <w:multiLevelType w:val="multilevel"/>
    <w:tmpl w:val="1530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ED60D7"/>
    <w:multiLevelType w:val="multilevel"/>
    <w:tmpl w:val="EB608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FF3013"/>
    <w:multiLevelType w:val="multilevel"/>
    <w:tmpl w:val="1D2EF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4"/>
  </w:num>
  <w:num w:numId="3">
    <w:abstractNumId w:val="12"/>
  </w:num>
  <w:num w:numId="4">
    <w:abstractNumId w:val="4"/>
  </w:num>
  <w:num w:numId="5">
    <w:abstractNumId w:val="15"/>
  </w:num>
  <w:num w:numId="6">
    <w:abstractNumId w:val="2"/>
  </w:num>
  <w:num w:numId="7">
    <w:abstractNumId w:val="9"/>
  </w:num>
  <w:num w:numId="8">
    <w:abstractNumId w:val="1"/>
  </w:num>
  <w:num w:numId="9">
    <w:abstractNumId w:val="10"/>
  </w:num>
  <w:num w:numId="10">
    <w:abstractNumId w:val="3"/>
  </w:num>
  <w:num w:numId="11">
    <w:abstractNumId w:val="8"/>
  </w:num>
  <w:num w:numId="12">
    <w:abstractNumId w:val="5"/>
  </w:num>
  <w:num w:numId="13">
    <w:abstractNumId w:val="11"/>
  </w:num>
  <w:num w:numId="14">
    <w:abstractNumId w:val="0"/>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F6C"/>
    <w:rsid w:val="00035473"/>
    <w:rsid w:val="00046917"/>
    <w:rsid w:val="00047F6C"/>
    <w:rsid w:val="0016271B"/>
    <w:rsid w:val="00264887"/>
    <w:rsid w:val="00294AAF"/>
    <w:rsid w:val="002F343B"/>
    <w:rsid w:val="003240B1"/>
    <w:rsid w:val="003A6DD9"/>
    <w:rsid w:val="003E052C"/>
    <w:rsid w:val="004B79AA"/>
    <w:rsid w:val="00555386"/>
    <w:rsid w:val="00642069"/>
    <w:rsid w:val="006813B9"/>
    <w:rsid w:val="006E7991"/>
    <w:rsid w:val="006F1AFE"/>
    <w:rsid w:val="008000CC"/>
    <w:rsid w:val="008A2B9C"/>
    <w:rsid w:val="008D5F01"/>
    <w:rsid w:val="00902601"/>
    <w:rsid w:val="009C072D"/>
    <w:rsid w:val="00A23DF0"/>
    <w:rsid w:val="00A95326"/>
    <w:rsid w:val="00C833A2"/>
    <w:rsid w:val="00C925B6"/>
    <w:rsid w:val="00D15290"/>
    <w:rsid w:val="00D16E21"/>
    <w:rsid w:val="00DB0CAD"/>
    <w:rsid w:val="00ED3267"/>
    <w:rsid w:val="00F00CAC"/>
    <w:rsid w:val="00FA7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38EFC"/>
  <w15:chartTrackingRefBased/>
  <w15:docId w15:val="{6ED729B5-CA01-47EA-954A-BAA3F6F1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D16E2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20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2069"/>
    <w:rPr>
      <w:sz w:val="18"/>
      <w:szCs w:val="18"/>
    </w:rPr>
  </w:style>
  <w:style w:type="paragraph" w:styleId="a5">
    <w:name w:val="footer"/>
    <w:basedOn w:val="a"/>
    <w:link w:val="a6"/>
    <w:uiPriority w:val="99"/>
    <w:unhideWhenUsed/>
    <w:rsid w:val="00642069"/>
    <w:pPr>
      <w:tabs>
        <w:tab w:val="center" w:pos="4153"/>
        <w:tab w:val="right" w:pos="8306"/>
      </w:tabs>
      <w:snapToGrid w:val="0"/>
      <w:jc w:val="left"/>
    </w:pPr>
    <w:rPr>
      <w:sz w:val="18"/>
      <w:szCs w:val="18"/>
    </w:rPr>
  </w:style>
  <w:style w:type="character" w:customStyle="1" w:styleId="a6">
    <w:name w:val="页脚 字符"/>
    <w:basedOn w:val="a0"/>
    <w:link w:val="a5"/>
    <w:uiPriority w:val="99"/>
    <w:rsid w:val="00642069"/>
    <w:rPr>
      <w:sz w:val="18"/>
      <w:szCs w:val="18"/>
    </w:rPr>
  </w:style>
  <w:style w:type="paragraph" w:styleId="a7">
    <w:name w:val="Normal (Web)"/>
    <w:basedOn w:val="a"/>
    <w:uiPriority w:val="99"/>
    <w:semiHidden/>
    <w:unhideWhenUsed/>
    <w:rsid w:val="0064206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642069"/>
    <w:rPr>
      <w:b/>
      <w:bCs/>
    </w:rPr>
  </w:style>
  <w:style w:type="character" w:styleId="a9">
    <w:name w:val="Hyperlink"/>
    <w:basedOn w:val="a0"/>
    <w:uiPriority w:val="99"/>
    <w:semiHidden/>
    <w:unhideWhenUsed/>
    <w:rsid w:val="00642069"/>
    <w:rPr>
      <w:color w:val="0000FF"/>
      <w:u w:val="single"/>
    </w:rPr>
  </w:style>
  <w:style w:type="character" w:customStyle="1" w:styleId="30">
    <w:name w:val="标题 3 字符"/>
    <w:basedOn w:val="a0"/>
    <w:link w:val="3"/>
    <w:uiPriority w:val="9"/>
    <w:rsid w:val="00D16E21"/>
    <w:rPr>
      <w:rFonts w:ascii="宋体" w:eastAsia="宋体" w:hAnsi="宋体" w:cs="宋体"/>
      <w:b/>
      <w:bCs/>
      <w:kern w:val="0"/>
      <w:sz w:val="27"/>
      <w:szCs w:val="27"/>
    </w:rPr>
  </w:style>
  <w:style w:type="character" w:customStyle="1" w:styleId="complexword">
    <w:name w:val="complexword"/>
    <w:basedOn w:val="a0"/>
    <w:rsid w:val="003E052C"/>
  </w:style>
  <w:style w:type="character" w:customStyle="1" w:styleId="veryhardreadability">
    <w:name w:val="veryhardreadability"/>
    <w:basedOn w:val="a0"/>
    <w:rsid w:val="003E052C"/>
  </w:style>
  <w:style w:type="character" w:customStyle="1" w:styleId="passivevoice">
    <w:name w:val="passivevoice"/>
    <w:basedOn w:val="a0"/>
    <w:rsid w:val="003E052C"/>
  </w:style>
  <w:style w:type="character" w:customStyle="1" w:styleId="hardreadability">
    <w:name w:val="hardreadability"/>
    <w:basedOn w:val="a0"/>
    <w:rsid w:val="003E052C"/>
  </w:style>
  <w:style w:type="character" w:customStyle="1" w:styleId="qualifier">
    <w:name w:val="qualifier"/>
    <w:basedOn w:val="a0"/>
    <w:rsid w:val="003E052C"/>
  </w:style>
  <w:style w:type="character" w:customStyle="1" w:styleId="adverb">
    <w:name w:val="adverb"/>
    <w:basedOn w:val="a0"/>
    <w:rsid w:val="003E052C"/>
  </w:style>
  <w:style w:type="paragraph" w:styleId="aa">
    <w:name w:val="No Spacing"/>
    <w:uiPriority w:val="1"/>
    <w:qFormat/>
    <w:rsid w:val="00D1529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726936">
      <w:bodyDiv w:val="1"/>
      <w:marLeft w:val="0"/>
      <w:marRight w:val="0"/>
      <w:marTop w:val="0"/>
      <w:marBottom w:val="0"/>
      <w:divBdr>
        <w:top w:val="none" w:sz="0" w:space="0" w:color="auto"/>
        <w:left w:val="none" w:sz="0" w:space="0" w:color="auto"/>
        <w:bottom w:val="none" w:sz="0" w:space="0" w:color="auto"/>
        <w:right w:val="none" w:sz="0" w:space="0" w:color="auto"/>
      </w:divBdr>
    </w:div>
    <w:div w:id="375786848">
      <w:bodyDiv w:val="1"/>
      <w:marLeft w:val="0"/>
      <w:marRight w:val="0"/>
      <w:marTop w:val="0"/>
      <w:marBottom w:val="0"/>
      <w:divBdr>
        <w:top w:val="none" w:sz="0" w:space="0" w:color="auto"/>
        <w:left w:val="none" w:sz="0" w:space="0" w:color="auto"/>
        <w:bottom w:val="none" w:sz="0" w:space="0" w:color="auto"/>
        <w:right w:val="none" w:sz="0" w:space="0" w:color="auto"/>
      </w:divBdr>
    </w:div>
    <w:div w:id="765618797">
      <w:bodyDiv w:val="1"/>
      <w:marLeft w:val="0"/>
      <w:marRight w:val="0"/>
      <w:marTop w:val="0"/>
      <w:marBottom w:val="0"/>
      <w:divBdr>
        <w:top w:val="none" w:sz="0" w:space="0" w:color="auto"/>
        <w:left w:val="none" w:sz="0" w:space="0" w:color="auto"/>
        <w:bottom w:val="none" w:sz="0" w:space="0" w:color="auto"/>
        <w:right w:val="none" w:sz="0" w:space="0" w:color="auto"/>
      </w:divBdr>
      <w:divsChild>
        <w:div w:id="1975869177">
          <w:marLeft w:val="0"/>
          <w:marRight w:val="0"/>
          <w:marTop w:val="0"/>
          <w:marBottom w:val="0"/>
          <w:divBdr>
            <w:top w:val="none" w:sz="0" w:space="0" w:color="auto"/>
            <w:left w:val="none" w:sz="0" w:space="0" w:color="auto"/>
            <w:bottom w:val="none" w:sz="0" w:space="0" w:color="auto"/>
            <w:right w:val="none" w:sz="0" w:space="0" w:color="auto"/>
          </w:divBdr>
        </w:div>
        <w:div w:id="422185983">
          <w:marLeft w:val="0"/>
          <w:marRight w:val="0"/>
          <w:marTop w:val="0"/>
          <w:marBottom w:val="0"/>
          <w:divBdr>
            <w:top w:val="none" w:sz="0" w:space="0" w:color="auto"/>
            <w:left w:val="none" w:sz="0" w:space="0" w:color="auto"/>
            <w:bottom w:val="none" w:sz="0" w:space="0" w:color="auto"/>
            <w:right w:val="none" w:sz="0" w:space="0" w:color="auto"/>
          </w:divBdr>
        </w:div>
        <w:div w:id="974799984">
          <w:marLeft w:val="0"/>
          <w:marRight w:val="0"/>
          <w:marTop w:val="0"/>
          <w:marBottom w:val="0"/>
          <w:divBdr>
            <w:top w:val="none" w:sz="0" w:space="0" w:color="auto"/>
            <w:left w:val="none" w:sz="0" w:space="0" w:color="auto"/>
            <w:bottom w:val="none" w:sz="0" w:space="0" w:color="auto"/>
            <w:right w:val="none" w:sz="0" w:space="0" w:color="auto"/>
          </w:divBdr>
        </w:div>
        <w:div w:id="604733089">
          <w:marLeft w:val="0"/>
          <w:marRight w:val="0"/>
          <w:marTop w:val="0"/>
          <w:marBottom w:val="0"/>
          <w:divBdr>
            <w:top w:val="none" w:sz="0" w:space="0" w:color="auto"/>
            <w:left w:val="none" w:sz="0" w:space="0" w:color="auto"/>
            <w:bottom w:val="none" w:sz="0" w:space="0" w:color="auto"/>
            <w:right w:val="none" w:sz="0" w:space="0" w:color="auto"/>
          </w:divBdr>
        </w:div>
        <w:div w:id="577206566">
          <w:marLeft w:val="0"/>
          <w:marRight w:val="0"/>
          <w:marTop w:val="0"/>
          <w:marBottom w:val="0"/>
          <w:divBdr>
            <w:top w:val="none" w:sz="0" w:space="0" w:color="auto"/>
            <w:left w:val="none" w:sz="0" w:space="0" w:color="auto"/>
            <w:bottom w:val="none" w:sz="0" w:space="0" w:color="auto"/>
            <w:right w:val="none" w:sz="0" w:space="0" w:color="auto"/>
          </w:divBdr>
        </w:div>
        <w:div w:id="1512914729">
          <w:marLeft w:val="0"/>
          <w:marRight w:val="0"/>
          <w:marTop w:val="0"/>
          <w:marBottom w:val="0"/>
          <w:divBdr>
            <w:top w:val="none" w:sz="0" w:space="0" w:color="auto"/>
            <w:left w:val="none" w:sz="0" w:space="0" w:color="auto"/>
            <w:bottom w:val="none" w:sz="0" w:space="0" w:color="auto"/>
            <w:right w:val="none" w:sz="0" w:space="0" w:color="auto"/>
          </w:divBdr>
        </w:div>
        <w:div w:id="658466583">
          <w:marLeft w:val="0"/>
          <w:marRight w:val="0"/>
          <w:marTop w:val="0"/>
          <w:marBottom w:val="0"/>
          <w:divBdr>
            <w:top w:val="none" w:sz="0" w:space="0" w:color="auto"/>
            <w:left w:val="none" w:sz="0" w:space="0" w:color="auto"/>
            <w:bottom w:val="none" w:sz="0" w:space="0" w:color="auto"/>
            <w:right w:val="none" w:sz="0" w:space="0" w:color="auto"/>
          </w:divBdr>
        </w:div>
        <w:div w:id="355620342">
          <w:marLeft w:val="0"/>
          <w:marRight w:val="0"/>
          <w:marTop w:val="0"/>
          <w:marBottom w:val="0"/>
          <w:divBdr>
            <w:top w:val="none" w:sz="0" w:space="0" w:color="auto"/>
            <w:left w:val="none" w:sz="0" w:space="0" w:color="auto"/>
            <w:bottom w:val="none" w:sz="0" w:space="0" w:color="auto"/>
            <w:right w:val="none" w:sz="0" w:space="0" w:color="auto"/>
          </w:divBdr>
        </w:div>
        <w:div w:id="1599289469">
          <w:marLeft w:val="0"/>
          <w:marRight w:val="0"/>
          <w:marTop w:val="0"/>
          <w:marBottom w:val="0"/>
          <w:divBdr>
            <w:top w:val="none" w:sz="0" w:space="0" w:color="auto"/>
            <w:left w:val="none" w:sz="0" w:space="0" w:color="auto"/>
            <w:bottom w:val="none" w:sz="0" w:space="0" w:color="auto"/>
            <w:right w:val="none" w:sz="0" w:space="0" w:color="auto"/>
          </w:divBdr>
        </w:div>
        <w:div w:id="863441820">
          <w:marLeft w:val="0"/>
          <w:marRight w:val="0"/>
          <w:marTop w:val="0"/>
          <w:marBottom w:val="0"/>
          <w:divBdr>
            <w:top w:val="none" w:sz="0" w:space="0" w:color="auto"/>
            <w:left w:val="none" w:sz="0" w:space="0" w:color="auto"/>
            <w:bottom w:val="none" w:sz="0" w:space="0" w:color="auto"/>
            <w:right w:val="none" w:sz="0" w:space="0" w:color="auto"/>
          </w:divBdr>
        </w:div>
        <w:div w:id="1150054983">
          <w:marLeft w:val="0"/>
          <w:marRight w:val="0"/>
          <w:marTop w:val="0"/>
          <w:marBottom w:val="0"/>
          <w:divBdr>
            <w:top w:val="none" w:sz="0" w:space="0" w:color="auto"/>
            <w:left w:val="none" w:sz="0" w:space="0" w:color="auto"/>
            <w:bottom w:val="none" w:sz="0" w:space="0" w:color="auto"/>
            <w:right w:val="none" w:sz="0" w:space="0" w:color="auto"/>
          </w:divBdr>
        </w:div>
        <w:div w:id="1158569568">
          <w:marLeft w:val="0"/>
          <w:marRight w:val="0"/>
          <w:marTop w:val="0"/>
          <w:marBottom w:val="0"/>
          <w:divBdr>
            <w:top w:val="none" w:sz="0" w:space="0" w:color="auto"/>
            <w:left w:val="none" w:sz="0" w:space="0" w:color="auto"/>
            <w:bottom w:val="none" w:sz="0" w:space="0" w:color="auto"/>
            <w:right w:val="none" w:sz="0" w:space="0" w:color="auto"/>
          </w:divBdr>
        </w:div>
        <w:div w:id="1062293621">
          <w:marLeft w:val="0"/>
          <w:marRight w:val="0"/>
          <w:marTop w:val="0"/>
          <w:marBottom w:val="0"/>
          <w:divBdr>
            <w:top w:val="none" w:sz="0" w:space="0" w:color="auto"/>
            <w:left w:val="none" w:sz="0" w:space="0" w:color="auto"/>
            <w:bottom w:val="none" w:sz="0" w:space="0" w:color="auto"/>
            <w:right w:val="none" w:sz="0" w:space="0" w:color="auto"/>
          </w:divBdr>
        </w:div>
        <w:div w:id="829558086">
          <w:marLeft w:val="0"/>
          <w:marRight w:val="0"/>
          <w:marTop w:val="0"/>
          <w:marBottom w:val="0"/>
          <w:divBdr>
            <w:top w:val="none" w:sz="0" w:space="0" w:color="auto"/>
            <w:left w:val="none" w:sz="0" w:space="0" w:color="auto"/>
            <w:bottom w:val="none" w:sz="0" w:space="0" w:color="auto"/>
            <w:right w:val="none" w:sz="0" w:space="0" w:color="auto"/>
          </w:divBdr>
        </w:div>
        <w:div w:id="1247376191">
          <w:marLeft w:val="0"/>
          <w:marRight w:val="0"/>
          <w:marTop w:val="0"/>
          <w:marBottom w:val="0"/>
          <w:divBdr>
            <w:top w:val="none" w:sz="0" w:space="0" w:color="auto"/>
            <w:left w:val="none" w:sz="0" w:space="0" w:color="auto"/>
            <w:bottom w:val="none" w:sz="0" w:space="0" w:color="auto"/>
            <w:right w:val="none" w:sz="0" w:space="0" w:color="auto"/>
          </w:divBdr>
        </w:div>
        <w:div w:id="1694963242">
          <w:marLeft w:val="0"/>
          <w:marRight w:val="0"/>
          <w:marTop w:val="0"/>
          <w:marBottom w:val="0"/>
          <w:divBdr>
            <w:top w:val="none" w:sz="0" w:space="0" w:color="auto"/>
            <w:left w:val="none" w:sz="0" w:space="0" w:color="auto"/>
            <w:bottom w:val="none" w:sz="0" w:space="0" w:color="auto"/>
            <w:right w:val="none" w:sz="0" w:space="0" w:color="auto"/>
          </w:divBdr>
        </w:div>
        <w:div w:id="1768698421">
          <w:marLeft w:val="0"/>
          <w:marRight w:val="0"/>
          <w:marTop w:val="0"/>
          <w:marBottom w:val="0"/>
          <w:divBdr>
            <w:top w:val="none" w:sz="0" w:space="0" w:color="auto"/>
            <w:left w:val="none" w:sz="0" w:space="0" w:color="auto"/>
            <w:bottom w:val="none" w:sz="0" w:space="0" w:color="auto"/>
            <w:right w:val="none" w:sz="0" w:space="0" w:color="auto"/>
          </w:divBdr>
        </w:div>
        <w:div w:id="524371893">
          <w:marLeft w:val="0"/>
          <w:marRight w:val="0"/>
          <w:marTop w:val="0"/>
          <w:marBottom w:val="0"/>
          <w:divBdr>
            <w:top w:val="none" w:sz="0" w:space="0" w:color="auto"/>
            <w:left w:val="none" w:sz="0" w:space="0" w:color="auto"/>
            <w:bottom w:val="none" w:sz="0" w:space="0" w:color="auto"/>
            <w:right w:val="none" w:sz="0" w:space="0" w:color="auto"/>
          </w:divBdr>
        </w:div>
        <w:div w:id="1990403943">
          <w:marLeft w:val="0"/>
          <w:marRight w:val="0"/>
          <w:marTop w:val="0"/>
          <w:marBottom w:val="0"/>
          <w:divBdr>
            <w:top w:val="none" w:sz="0" w:space="0" w:color="auto"/>
            <w:left w:val="none" w:sz="0" w:space="0" w:color="auto"/>
            <w:bottom w:val="none" w:sz="0" w:space="0" w:color="auto"/>
            <w:right w:val="none" w:sz="0" w:space="0" w:color="auto"/>
          </w:divBdr>
        </w:div>
        <w:div w:id="476917892">
          <w:marLeft w:val="0"/>
          <w:marRight w:val="0"/>
          <w:marTop w:val="0"/>
          <w:marBottom w:val="0"/>
          <w:divBdr>
            <w:top w:val="none" w:sz="0" w:space="0" w:color="auto"/>
            <w:left w:val="none" w:sz="0" w:space="0" w:color="auto"/>
            <w:bottom w:val="none" w:sz="0" w:space="0" w:color="auto"/>
            <w:right w:val="none" w:sz="0" w:space="0" w:color="auto"/>
          </w:divBdr>
        </w:div>
        <w:div w:id="1601645925">
          <w:marLeft w:val="0"/>
          <w:marRight w:val="0"/>
          <w:marTop w:val="0"/>
          <w:marBottom w:val="0"/>
          <w:divBdr>
            <w:top w:val="none" w:sz="0" w:space="0" w:color="auto"/>
            <w:left w:val="none" w:sz="0" w:space="0" w:color="auto"/>
            <w:bottom w:val="none" w:sz="0" w:space="0" w:color="auto"/>
            <w:right w:val="none" w:sz="0" w:space="0" w:color="auto"/>
          </w:divBdr>
        </w:div>
        <w:div w:id="428696487">
          <w:marLeft w:val="0"/>
          <w:marRight w:val="0"/>
          <w:marTop w:val="0"/>
          <w:marBottom w:val="0"/>
          <w:divBdr>
            <w:top w:val="none" w:sz="0" w:space="0" w:color="auto"/>
            <w:left w:val="none" w:sz="0" w:space="0" w:color="auto"/>
            <w:bottom w:val="none" w:sz="0" w:space="0" w:color="auto"/>
            <w:right w:val="none" w:sz="0" w:space="0" w:color="auto"/>
          </w:divBdr>
        </w:div>
      </w:divsChild>
    </w:div>
    <w:div w:id="782768670">
      <w:bodyDiv w:val="1"/>
      <w:marLeft w:val="0"/>
      <w:marRight w:val="0"/>
      <w:marTop w:val="0"/>
      <w:marBottom w:val="0"/>
      <w:divBdr>
        <w:top w:val="none" w:sz="0" w:space="0" w:color="auto"/>
        <w:left w:val="none" w:sz="0" w:space="0" w:color="auto"/>
        <w:bottom w:val="none" w:sz="0" w:space="0" w:color="auto"/>
        <w:right w:val="none" w:sz="0" w:space="0" w:color="auto"/>
      </w:divBdr>
      <w:divsChild>
        <w:div w:id="1983263926">
          <w:marLeft w:val="0"/>
          <w:marRight w:val="0"/>
          <w:marTop w:val="0"/>
          <w:marBottom w:val="0"/>
          <w:divBdr>
            <w:top w:val="none" w:sz="0" w:space="0" w:color="auto"/>
            <w:left w:val="none" w:sz="0" w:space="0" w:color="auto"/>
            <w:bottom w:val="none" w:sz="0" w:space="0" w:color="auto"/>
            <w:right w:val="none" w:sz="0" w:space="0" w:color="auto"/>
          </w:divBdr>
        </w:div>
        <w:div w:id="983387926">
          <w:marLeft w:val="0"/>
          <w:marRight w:val="0"/>
          <w:marTop w:val="0"/>
          <w:marBottom w:val="0"/>
          <w:divBdr>
            <w:top w:val="none" w:sz="0" w:space="0" w:color="auto"/>
            <w:left w:val="none" w:sz="0" w:space="0" w:color="auto"/>
            <w:bottom w:val="none" w:sz="0" w:space="0" w:color="auto"/>
            <w:right w:val="none" w:sz="0" w:space="0" w:color="auto"/>
          </w:divBdr>
        </w:div>
      </w:divsChild>
    </w:div>
    <w:div w:id="1241258409">
      <w:bodyDiv w:val="1"/>
      <w:marLeft w:val="0"/>
      <w:marRight w:val="0"/>
      <w:marTop w:val="0"/>
      <w:marBottom w:val="0"/>
      <w:divBdr>
        <w:top w:val="none" w:sz="0" w:space="0" w:color="auto"/>
        <w:left w:val="none" w:sz="0" w:space="0" w:color="auto"/>
        <w:bottom w:val="none" w:sz="0" w:space="0" w:color="auto"/>
        <w:right w:val="none" w:sz="0" w:space="0" w:color="auto"/>
      </w:divBdr>
      <w:divsChild>
        <w:div w:id="1940094580">
          <w:marLeft w:val="0"/>
          <w:marRight w:val="0"/>
          <w:marTop w:val="0"/>
          <w:marBottom w:val="0"/>
          <w:divBdr>
            <w:top w:val="none" w:sz="0" w:space="0" w:color="auto"/>
            <w:left w:val="none" w:sz="0" w:space="0" w:color="auto"/>
            <w:bottom w:val="none" w:sz="0" w:space="0" w:color="auto"/>
            <w:right w:val="none" w:sz="0" w:space="0" w:color="auto"/>
          </w:divBdr>
        </w:div>
      </w:divsChild>
    </w:div>
    <w:div w:id="1441560902">
      <w:bodyDiv w:val="1"/>
      <w:marLeft w:val="0"/>
      <w:marRight w:val="0"/>
      <w:marTop w:val="0"/>
      <w:marBottom w:val="0"/>
      <w:divBdr>
        <w:top w:val="none" w:sz="0" w:space="0" w:color="auto"/>
        <w:left w:val="none" w:sz="0" w:space="0" w:color="auto"/>
        <w:bottom w:val="none" w:sz="0" w:space="0" w:color="auto"/>
        <w:right w:val="none" w:sz="0" w:space="0" w:color="auto"/>
      </w:divBdr>
      <w:divsChild>
        <w:div w:id="1169055940">
          <w:marLeft w:val="0"/>
          <w:marRight w:val="0"/>
          <w:marTop w:val="0"/>
          <w:marBottom w:val="0"/>
          <w:divBdr>
            <w:top w:val="none" w:sz="0" w:space="0" w:color="auto"/>
            <w:left w:val="none" w:sz="0" w:space="0" w:color="auto"/>
            <w:bottom w:val="none" w:sz="0" w:space="0" w:color="auto"/>
            <w:right w:val="none" w:sz="0" w:space="0" w:color="auto"/>
          </w:divBdr>
        </w:div>
      </w:divsChild>
    </w:div>
    <w:div w:id="1654262170">
      <w:bodyDiv w:val="1"/>
      <w:marLeft w:val="0"/>
      <w:marRight w:val="0"/>
      <w:marTop w:val="0"/>
      <w:marBottom w:val="0"/>
      <w:divBdr>
        <w:top w:val="none" w:sz="0" w:space="0" w:color="auto"/>
        <w:left w:val="none" w:sz="0" w:space="0" w:color="auto"/>
        <w:bottom w:val="none" w:sz="0" w:space="0" w:color="auto"/>
        <w:right w:val="none" w:sz="0" w:space="0" w:color="auto"/>
      </w:divBdr>
    </w:div>
    <w:div w:id="1724672174">
      <w:bodyDiv w:val="1"/>
      <w:marLeft w:val="0"/>
      <w:marRight w:val="0"/>
      <w:marTop w:val="0"/>
      <w:marBottom w:val="0"/>
      <w:divBdr>
        <w:top w:val="none" w:sz="0" w:space="0" w:color="auto"/>
        <w:left w:val="none" w:sz="0" w:space="0" w:color="auto"/>
        <w:bottom w:val="none" w:sz="0" w:space="0" w:color="auto"/>
        <w:right w:val="none" w:sz="0" w:space="0" w:color="auto"/>
      </w:divBdr>
    </w:div>
    <w:div w:id="1792630004">
      <w:bodyDiv w:val="1"/>
      <w:marLeft w:val="0"/>
      <w:marRight w:val="0"/>
      <w:marTop w:val="0"/>
      <w:marBottom w:val="0"/>
      <w:divBdr>
        <w:top w:val="none" w:sz="0" w:space="0" w:color="auto"/>
        <w:left w:val="none" w:sz="0" w:space="0" w:color="auto"/>
        <w:bottom w:val="none" w:sz="0" w:space="0" w:color="auto"/>
        <w:right w:val="none" w:sz="0" w:space="0" w:color="auto"/>
      </w:divBdr>
    </w:div>
    <w:div w:id="185633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20FA2-88DA-4F57-9F87-438885F3F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331</Words>
  <Characters>1889</Characters>
  <Application>Microsoft Office Word</Application>
  <DocSecurity>0</DocSecurity>
  <Lines>15</Lines>
  <Paragraphs>4</Paragraphs>
  <ScaleCrop>false</ScaleCrop>
  <Company>微软中国</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yongzhi</dc:creator>
  <cp:keywords/>
  <dc:description/>
  <cp:lastModifiedBy>xu yongzhi</cp:lastModifiedBy>
  <cp:revision>70</cp:revision>
  <dcterms:created xsi:type="dcterms:W3CDTF">2018-08-09T09:35:00Z</dcterms:created>
  <dcterms:modified xsi:type="dcterms:W3CDTF">2018-09-12T02:37:00Z</dcterms:modified>
</cp:coreProperties>
</file>