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13104" w14:textId="77777777" w:rsidR="00A53CB0" w:rsidRPr="00613D5D" w:rsidRDefault="00A53CB0" w:rsidP="00A53CB0">
      <w:pPr>
        <w:shd w:val="clear" w:color="auto" w:fill="FFFFFF"/>
        <w:bidi/>
        <w:spacing w:after="120"/>
        <w:ind w:left="1083" w:right="580"/>
        <w:jc w:val="left"/>
        <w:rPr>
          <w:rFonts w:asciiTheme="minorBidi" w:hAnsiTheme="minorBidi"/>
          <w:sz w:val="24"/>
          <w:szCs w:val="24"/>
          <w:lang w:val="en-US"/>
        </w:rPr>
      </w:pPr>
      <w:r>
        <w:rPr>
          <w:rFonts w:asciiTheme="minorBidi" w:hAnsiTheme="minorBidi" w:cs="Arial"/>
          <w:sz w:val="24"/>
          <w:szCs w:val="24"/>
          <w:rtl/>
          <w:lang w:val="en-US"/>
        </w:rPr>
        <w:br/>
      </w:r>
      <w:r w:rsidRPr="003A2548">
        <w:rPr>
          <w:rFonts w:asciiTheme="minorBidi" w:hAnsiTheme="minorBidi" w:cs="Arial" w:hint="eastAsia"/>
          <w:b/>
          <w:bCs/>
          <w:sz w:val="24"/>
          <w:szCs w:val="24"/>
          <w:rtl/>
          <w:lang w:val="en-US"/>
        </w:rPr>
        <w:t>נושא</w:t>
      </w:r>
      <w:r w:rsidRPr="003A2548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>:</w:t>
      </w:r>
      <w:r w:rsidRPr="003A2548">
        <w:rPr>
          <w:rFonts w:asciiTheme="minorBidi" w:hAnsiTheme="minorBidi" w:cs="Arial" w:hint="eastAsia"/>
          <w:b/>
          <w:bCs/>
          <w:sz w:val="24"/>
          <w:szCs w:val="24"/>
          <w:rtl/>
          <w:lang w:val="en-US"/>
        </w:rPr>
        <w:t>בקשה</w:t>
      </w:r>
      <w:r w:rsidRPr="003A2548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 xml:space="preserve"> </w:t>
      </w:r>
      <w:r w:rsidRPr="003A2548">
        <w:rPr>
          <w:rFonts w:asciiTheme="minorBidi" w:hAnsiTheme="minorBidi" w:cs="Arial" w:hint="eastAsia"/>
          <w:b/>
          <w:bCs/>
          <w:sz w:val="24"/>
          <w:szCs w:val="24"/>
          <w:rtl/>
          <w:lang w:val="en-US"/>
        </w:rPr>
        <w:t>להתייעצות</w:t>
      </w:r>
      <w:r w:rsidRPr="003A2548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 xml:space="preserve"> </w:t>
      </w:r>
      <w:r w:rsidRPr="003A2548">
        <w:rPr>
          <w:rFonts w:asciiTheme="minorBidi" w:hAnsiTheme="minorBidi" w:cs="Arial" w:hint="eastAsia"/>
          <w:b/>
          <w:bCs/>
          <w:sz w:val="24"/>
          <w:szCs w:val="24"/>
          <w:rtl/>
          <w:lang w:val="en-US"/>
        </w:rPr>
        <w:t>טכנית</w:t>
      </w:r>
      <w:r w:rsidRPr="003A2548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 xml:space="preserve"> – </w:t>
      </w:r>
      <w:r w:rsidRPr="003A2548">
        <w:rPr>
          <w:rFonts w:asciiTheme="minorBidi" w:hAnsiTheme="minorBidi" w:cs="Arial" w:hint="eastAsia"/>
          <w:b/>
          <w:bCs/>
          <w:sz w:val="24"/>
          <w:szCs w:val="24"/>
          <w:rtl/>
          <w:lang w:val="en-US"/>
        </w:rPr>
        <w:t>פרויקט</w:t>
      </w:r>
      <w:r w:rsidRPr="003A2548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 xml:space="preserve"> </w:t>
      </w:r>
      <w:r w:rsidRPr="003A2548">
        <w:rPr>
          <w:rFonts w:asciiTheme="minorBidi" w:hAnsiTheme="minorBidi" w:cs="Arial" w:hint="eastAsia"/>
          <w:b/>
          <w:bCs/>
          <w:sz w:val="24"/>
          <w:szCs w:val="24"/>
          <w:rtl/>
          <w:lang w:val="en-US"/>
        </w:rPr>
        <w:t>העברת</w:t>
      </w:r>
      <w:r w:rsidRPr="003A2548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 xml:space="preserve"> </w:t>
      </w:r>
      <w:r w:rsidRPr="003A2548">
        <w:rPr>
          <w:rFonts w:asciiTheme="minorBidi" w:hAnsiTheme="minorBidi" w:cs="Arial" w:hint="eastAsia"/>
          <w:b/>
          <w:bCs/>
          <w:sz w:val="24"/>
          <w:szCs w:val="24"/>
          <w:rtl/>
          <w:lang w:val="en-US"/>
        </w:rPr>
        <w:t>נתונים</w:t>
      </w:r>
      <w:r w:rsidRPr="003A2548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 xml:space="preserve"> </w:t>
      </w:r>
      <w:r w:rsidRPr="003A2548">
        <w:rPr>
          <w:rFonts w:asciiTheme="minorBidi" w:hAnsiTheme="minorBidi" w:cs="Arial" w:hint="eastAsia"/>
          <w:b/>
          <w:bCs/>
          <w:sz w:val="24"/>
          <w:szCs w:val="24"/>
          <w:rtl/>
          <w:lang w:val="en-US"/>
        </w:rPr>
        <w:t>אולטרסוני</w:t>
      </w:r>
      <w:r w:rsidRPr="003A2548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 xml:space="preserve"> (</w:t>
      </w:r>
      <w:r w:rsidRPr="003A2548">
        <w:rPr>
          <w:rFonts w:asciiTheme="minorBidi" w:hAnsiTheme="minorBidi"/>
          <w:b/>
          <w:bCs/>
          <w:sz w:val="24"/>
          <w:szCs w:val="24"/>
          <w:lang w:val="en-US"/>
        </w:rPr>
        <w:t>Ultra Sound Data Transfer</w:t>
      </w:r>
      <w:r w:rsidRPr="003A2548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t>)</w:t>
      </w:r>
      <w:r w:rsidRPr="003A2548">
        <w:rPr>
          <w:rFonts w:asciiTheme="minorBidi" w:hAnsiTheme="minorBidi" w:cs="Arial"/>
          <w:b/>
          <w:bCs/>
          <w:sz w:val="24"/>
          <w:szCs w:val="24"/>
          <w:rtl/>
          <w:lang w:val="en-US"/>
        </w:rPr>
        <w:br/>
      </w:r>
    </w:p>
    <w:p w14:paraId="7B92313A" w14:textId="77777777" w:rsidR="00A53CB0" w:rsidRPr="00613D5D" w:rsidRDefault="00A53CB0" w:rsidP="00A53CB0">
      <w:pPr>
        <w:shd w:val="clear" w:color="auto" w:fill="FFFFFF"/>
        <w:bidi/>
        <w:spacing w:after="120"/>
        <w:ind w:left="1083" w:right="580"/>
        <w:jc w:val="left"/>
        <w:rPr>
          <w:rFonts w:asciiTheme="minorBidi" w:hAnsiTheme="minorBidi"/>
          <w:sz w:val="24"/>
          <w:szCs w:val="24"/>
          <w:lang w:val="en-US"/>
        </w:rPr>
      </w:pP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שלום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רב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דן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>,</w:t>
      </w:r>
    </w:p>
    <w:p w14:paraId="327788EA" w14:textId="77777777" w:rsidR="00A53CB0" w:rsidRPr="00613D5D" w:rsidRDefault="00A53CB0" w:rsidP="00A53CB0">
      <w:pPr>
        <w:shd w:val="clear" w:color="auto" w:fill="FFFFFF"/>
        <w:bidi/>
        <w:spacing w:after="120"/>
        <w:ind w:left="1083" w:right="580"/>
        <w:jc w:val="left"/>
        <w:rPr>
          <w:rFonts w:asciiTheme="minorBidi" w:hAnsiTheme="minorBidi"/>
          <w:sz w:val="24"/>
          <w:szCs w:val="24"/>
          <w:lang w:val="en-US"/>
        </w:rPr>
      </w:pP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אנו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פונים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אליך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בשם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הצוות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העובד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על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פרויקט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העברת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נתונים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בין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מכשירים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באמצעות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גלי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קול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בתדר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גבוה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(</w:t>
      </w:r>
      <w:r w:rsidRPr="00613D5D">
        <w:rPr>
          <w:rFonts w:asciiTheme="minorBidi" w:hAnsiTheme="minorBidi"/>
          <w:sz w:val="24"/>
          <w:szCs w:val="24"/>
          <w:lang w:val="en-US"/>
        </w:rPr>
        <w:t>Ultrasonic Communication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>).</w:t>
      </w:r>
    </w:p>
    <w:p w14:paraId="2ECC42D0" w14:textId="77777777" w:rsidR="00A53CB0" w:rsidRPr="00613D5D" w:rsidRDefault="00A53CB0" w:rsidP="00A53CB0">
      <w:pPr>
        <w:shd w:val="clear" w:color="auto" w:fill="FFFFFF"/>
        <w:bidi/>
        <w:spacing w:after="120"/>
        <w:ind w:left="1083" w:right="580"/>
        <w:jc w:val="left"/>
        <w:rPr>
          <w:rFonts w:asciiTheme="minorBidi" w:hAnsiTheme="minorBidi"/>
          <w:sz w:val="24"/>
          <w:szCs w:val="24"/>
          <w:lang w:val="en-US"/>
        </w:rPr>
      </w:pP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במהלך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פיתוח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האב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>-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טיפוס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,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הצלחנו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להטמיע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מערכת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מודולציה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מסוג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/>
          <w:sz w:val="24"/>
          <w:szCs w:val="24"/>
          <w:lang w:val="en-US"/>
        </w:rPr>
        <w:t>FSK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המבוססת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על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אלגוריתם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/>
          <w:sz w:val="24"/>
          <w:szCs w:val="24"/>
          <w:lang w:val="en-US"/>
        </w:rPr>
        <w:t>FFT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לגילוי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ביטים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.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כרגע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,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הגענו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לשלב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של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הוכחת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יכולת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(</w:t>
      </w:r>
      <w:r w:rsidRPr="00613D5D">
        <w:rPr>
          <w:rFonts w:asciiTheme="minorBidi" w:hAnsiTheme="minorBidi"/>
          <w:sz w:val="24"/>
          <w:szCs w:val="24"/>
          <w:lang w:val="en-US"/>
        </w:rPr>
        <w:t>PoC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)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בין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שני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מכשירי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/>
          <w:sz w:val="24"/>
          <w:szCs w:val="24"/>
          <w:lang w:val="en-US"/>
        </w:rPr>
        <w:t>Galaxy A36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,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אך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אנו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נתקלים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באתגרים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הנדסיים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מורכבים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המשפיעים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על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אמינות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התקשורת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>:</w:t>
      </w:r>
    </w:p>
    <w:p w14:paraId="6D2BFC2D" w14:textId="77777777" w:rsidR="00A53CB0" w:rsidRPr="00613D5D" w:rsidRDefault="00A53CB0" w:rsidP="00A53CB0">
      <w:pPr>
        <w:shd w:val="clear" w:color="auto" w:fill="FFFFFF"/>
        <w:bidi/>
        <w:spacing w:after="120"/>
        <w:ind w:left="1083" w:right="580"/>
        <w:jc w:val="left"/>
        <w:rPr>
          <w:rFonts w:asciiTheme="minorBidi" w:hAnsiTheme="minorBidi"/>
          <w:sz w:val="24"/>
          <w:szCs w:val="24"/>
          <w:lang w:val="en-US"/>
        </w:rPr>
      </w:pP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יציבות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הקשר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הפיזי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: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אנו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חווים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אחוזי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שגיאה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גבוהים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>-</w:t>
      </w:r>
      <w:r w:rsidRPr="00613D5D">
        <w:rPr>
          <w:rFonts w:asciiTheme="minorBidi" w:hAnsiTheme="minorBidi"/>
          <w:sz w:val="24"/>
          <w:szCs w:val="24"/>
          <w:lang w:val="en-US"/>
        </w:rPr>
        <w:t>CRC (CRC Mismatch)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הנובעים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מרעשי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סביבה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,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הדהודים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אקוסטיים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וסטיות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בתזמון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>-</w:t>
      </w:r>
      <w:r w:rsidRPr="00613D5D">
        <w:rPr>
          <w:rFonts w:asciiTheme="minorBidi" w:hAnsiTheme="minorBidi"/>
          <w:sz w:val="24"/>
          <w:szCs w:val="24"/>
          <w:lang w:val="en-US"/>
        </w:rPr>
        <w:t>Audio Buffer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של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מערכת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ההפעלה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>.</w:t>
      </w:r>
    </w:p>
    <w:p w14:paraId="4B7649A7" w14:textId="77777777" w:rsidR="00A53CB0" w:rsidRPr="00613D5D" w:rsidRDefault="00A53CB0" w:rsidP="00A53CB0">
      <w:pPr>
        <w:shd w:val="clear" w:color="auto" w:fill="FFFFFF"/>
        <w:bidi/>
        <w:spacing w:after="120"/>
        <w:ind w:left="1083" w:right="580"/>
        <w:jc w:val="left"/>
        <w:rPr>
          <w:rFonts w:asciiTheme="minorBidi" w:hAnsiTheme="minorBidi"/>
          <w:sz w:val="24"/>
          <w:szCs w:val="24"/>
          <w:lang w:val="en-US"/>
        </w:rPr>
      </w:pP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מגבלות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חומרה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וכיול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תדרים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: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זיהינו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עיוות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משמעותי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בסיגנל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בתדרים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 xml:space="preserve">של </w:t>
      </w:r>
      <m:oMath>
        <m:r>
          <w:rPr>
            <w:rFonts w:ascii="Cambria Math" w:hAnsi="Cambria Math" w:cs="Arial" w:hint="cs"/>
            <w:sz w:val="24"/>
            <w:szCs w:val="24"/>
            <w:rtl/>
            <w:lang w:val="en-US"/>
          </w:rPr>
          <m:t>18</m:t>
        </m:r>
        <m:r>
          <w:rPr>
            <w:rFonts w:ascii="Cambria Math" w:hAnsi="Cambria Math" w:cs="Arial"/>
            <w:sz w:val="24"/>
            <w:szCs w:val="24"/>
            <w:lang w:val="en-US"/>
          </w:rPr>
          <m:t>kHz -20kHz</m:t>
        </m:r>
      </m:oMath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.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ניסינו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לצמצם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את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רוחב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הפס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ל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>-</w:t>
      </w:r>
      <m:oMath>
        <m:r>
          <w:rPr>
            <w:rFonts w:ascii="Cambria Math" w:hAnsi="Cambria Math" w:cs="Arial" w:hint="cs"/>
            <w:sz w:val="24"/>
            <w:szCs w:val="24"/>
            <w:rtl/>
            <w:lang w:val="en-US"/>
          </w:rPr>
          <m:t>18</m:t>
        </m:r>
        <m:r>
          <w:rPr>
            <w:rFonts w:ascii="Cambria Math" w:hAnsi="Cambria Math" w:cs="Arial"/>
            <w:sz w:val="24"/>
            <w:szCs w:val="24"/>
            <w:lang w:val="en-US"/>
          </w:rPr>
          <m:t>kHz -19kHz</m:t>
        </m:r>
      </m:oMath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תחת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ההנחה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שהחומרה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מתקשה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בתדרים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הקצה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.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תצפית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חשובה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: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בטווח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המקורי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התקבלו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כמעט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רק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בתים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ריקים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(0</w:t>
      </w:r>
      <w:r w:rsidRPr="00613D5D">
        <w:rPr>
          <w:rFonts w:asciiTheme="minorBidi" w:hAnsiTheme="minorBidi"/>
          <w:sz w:val="24"/>
          <w:szCs w:val="24"/>
          <w:lang w:val="en-US"/>
        </w:rPr>
        <w:t>x00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),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בעוד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שבטווח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המצומצם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התחלנו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לזהות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רצפי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ביטים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מגוונים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,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אם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כי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עדיין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לא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עברנו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/>
          <w:sz w:val="24"/>
          <w:szCs w:val="24"/>
          <w:lang w:val="en-US"/>
        </w:rPr>
        <w:t>CRC8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בהצלחה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>.</w:t>
      </w:r>
    </w:p>
    <w:p w14:paraId="13F45686" w14:textId="77777777" w:rsidR="00A53CB0" w:rsidRPr="00613D5D" w:rsidRDefault="00A53CB0" w:rsidP="00A53CB0">
      <w:pPr>
        <w:shd w:val="clear" w:color="auto" w:fill="FFFFFF"/>
        <w:bidi/>
        <w:spacing w:after="120"/>
        <w:ind w:left="1083" w:right="580"/>
        <w:jc w:val="left"/>
        <w:rPr>
          <w:rFonts w:asciiTheme="minorBidi" w:hAnsiTheme="minorBidi"/>
          <w:sz w:val="24"/>
          <w:szCs w:val="24"/>
          <w:lang w:val="en-US"/>
        </w:rPr>
      </w:pP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אופטימיזציה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של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השכבה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הפיזית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: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ניסינו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לבצע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אופטימיזציה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ל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>-</w:t>
      </w:r>
      <w:r w:rsidRPr="00613D5D">
        <w:rPr>
          <w:rFonts w:asciiTheme="minorBidi" w:hAnsiTheme="minorBidi"/>
          <w:sz w:val="24"/>
          <w:szCs w:val="24"/>
          <w:lang w:val="en-US"/>
        </w:rPr>
        <w:t>Baud Rate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במטרה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לשפר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את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היציבות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,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אך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לא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נצפתה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השפעה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חיובית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משמעותית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על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אחוזי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השגיאה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>.</w:t>
      </w:r>
    </w:p>
    <w:p w14:paraId="1FA817C4" w14:textId="77777777" w:rsidR="00A53CB0" w:rsidRPr="00613D5D" w:rsidRDefault="00A53CB0" w:rsidP="00A53CB0">
      <w:pPr>
        <w:shd w:val="clear" w:color="auto" w:fill="FFFFFF"/>
        <w:bidi/>
        <w:spacing w:after="120"/>
        <w:ind w:left="1083" w:right="580"/>
        <w:jc w:val="left"/>
        <w:rPr>
          <w:rFonts w:asciiTheme="minorBidi" w:hAnsiTheme="minorBidi"/>
          <w:sz w:val="24"/>
          <w:szCs w:val="24"/>
          <w:lang w:val="en-US"/>
        </w:rPr>
      </w:pP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נשמח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מאוד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לקבוע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איתך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פגישת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ייעוץ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קצרה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(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או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התייעצות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במייל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)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כדי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להציג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את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הלוגים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שצברנו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ולשמוע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את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דעתך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המקצועית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על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דרכי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התמודדות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אפשריות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,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במיוחד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בנושא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ניקוי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רעשים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אקוסטיים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ושיפור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סנכרון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הנתונים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>.</w:t>
      </w:r>
    </w:p>
    <w:p w14:paraId="0EA47FD1" w14:textId="77777777" w:rsidR="00A53CB0" w:rsidRPr="00613D5D" w:rsidRDefault="00A53CB0" w:rsidP="00A53CB0">
      <w:pPr>
        <w:shd w:val="clear" w:color="auto" w:fill="FFFFFF"/>
        <w:bidi/>
        <w:spacing w:after="120"/>
        <w:ind w:left="1083" w:right="580"/>
        <w:jc w:val="left"/>
        <w:rPr>
          <w:rFonts w:asciiTheme="minorBidi" w:hAnsiTheme="minorBidi"/>
          <w:sz w:val="24"/>
          <w:szCs w:val="24"/>
          <w:lang w:val="en-US"/>
        </w:rPr>
      </w:pP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מצ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>"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לוגים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של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תעבורת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הנתונים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המציגים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את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הפערים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בין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הנתונים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המצופים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(</w:t>
      </w:r>
      <w:r w:rsidRPr="00613D5D">
        <w:rPr>
          <w:rFonts w:asciiTheme="minorBidi" w:hAnsiTheme="minorBidi"/>
          <w:sz w:val="24"/>
          <w:szCs w:val="24"/>
          <w:lang w:val="en-US"/>
        </w:rPr>
        <w:t>Expected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)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לאלו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שנקלטו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(</w:t>
      </w:r>
      <w:r w:rsidRPr="00613D5D">
        <w:rPr>
          <w:rFonts w:asciiTheme="minorBidi" w:hAnsiTheme="minorBidi"/>
          <w:sz w:val="24"/>
          <w:szCs w:val="24"/>
          <w:lang w:val="en-US"/>
        </w:rPr>
        <w:t>Received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>).</w:t>
      </w:r>
    </w:p>
    <w:p w14:paraId="57C81E96" w14:textId="77777777" w:rsidR="00A53CB0" w:rsidRPr="00C500AB" w:rsidRDefault="00A53CB0" w:rsidP="00A53CB0">
      <w:pPr>
        <w:shd w:val="clear" w:color="auto" w:fill="FFFFFF"/>
        <w:bidi/>
        <w:spacing w:after="120"/>
        <w:ind w:left="1083" w:right="580"/>
        <w:jc w:val="left"/>
        <w:rPr>
          <w:rFonts w:asciiTheme="minorBidi" w:hAnsiTheme="minorBidi" w:hint="cs"/>
          <w:sz w:val="24"/>
          <w:szCs w:val="24"/>
          <w:rtl/>
          <w:lang w:val="en-US"/>
        </w:rPr>
      </w:pP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בכבוד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613D5D">
        <w:rPr>
          <w:rFonts w:asciiTheme="minorBidi" w:hAnsiTheme="minorBidi" w:cs="Arial" w:hint="eastAsia"/>
          <w:sz w:val="24"/>
          <w:szCs w:val="24"/>
          <w:rtl/>
          <w:lang w:val="en-US"/>
        </w:rPr>
        <w:t>רב</w:t>
      </w:r>
      <w:r w:rsidRPr="00613D5D">
        <w:rPr>
          <w:rFonts w:asciiTheme="minorBidi" w:hAnsiTheme="minorBidi" w:cs="Arial"/>
          <w:sz w:val="24"/>
          <w:szCs w:val="24"/>
          <w:rtl/>
          <w:lang w:val="en-US"/>
        </w:rPr>
        <w:t>,</w:t>
      </w:r>
      <w:r>
        <w:rPr>
          <w:rFonts w:asciiTheme="minorBidi" w:hAnsiTheme="minorBidi"/>
          <w:sz w:val="24"/>
          <w:szCs w:val="24"/>
          <w:rtl/>
          <w:lang w:val="en-US"/>
        </w:rPr>
        <w:br/>
      </w:r>
      <w:r w:rsidRPr="003D4870">
        <w:rPr>
          <w:rFonts w:asciiTheme="minorBidi" w:hAnsiTheme="minorBidi" w:cs="Arial" w:hint="eastAsia"/>
          <w:sz w:val="24"/>
          <w:szCs w:val="24"/>
          <w:rtl/>
          <w:lang w:val="en-US"/>
        </w:rPr>
        <w:t>בכבוד</w:t>
      </w:r>
      <w:r w:rsidRPr="003D4870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3D4870">
        <w:rPr>
          <w:rFonts w:asciiTheme="minorBidi" w:hAnsiTheme="minorBidi" w:cs="Arial" w:hint="eastAsia"/>
          <w:sz w:val="24"/>
          <w:szCs w:val="24"/>
          <w:rtl/>
          <w:lang w:val="en-US"/>
        </w:rPr>
        <w:t>רב</w:t>
      </w:r>
      <w:r w:rsidRPr="003D4870">
        <w:rPr>
          <w:rFonts w:asciiTheme="minorBidi" w:hAnsiTheme="minorBidi" w:cs="Arial"/>
          <w:sz w:val="24"/>
          <w:szCs w:val="24"/>
          <w:rtl/>
          <w:lang w:val="en-US"/>
        </w:rPr>
        <w:t>,</w:t>
      </w:r>
      <w:r w:rsidRPr="003D4870">
        <w:rPr>
          <w:rFonts w:asciiTheme="minorBidi" w:hAnsiTheme="minorBidi" w:cs="Arial" w:hint="eastAsia"/>
          <w:sz w:val="24"/>
          <w:szCs w:val="24"/>
          <w:rtl/>
          <w:lang w:val="en-US"/>
        </w:rPr>
        <w:t>יוני</w:t>
      </w:r>
      <w:r w:rsidRPr="003D4870">
        <w:rPr>
          <w:rFonts w:asciiTheme="minorBidi" w:hAnsiTheme="minorBidi" w:cs="Arial"/>
          <w:sz w:val="24"/>
          <w:szCs w:val="24"/>
          <w:rtl/>
          <w:lang w:val="en-US"/>
        </w:rPr>
        <w:t xml:space="preserve"> </w:t>
      </w:r>
      <w:r w:rsidRPr="003D4870">
        <w:rPr>
          <w:rFonts w:asciiTheme="minorBidi" w:hAnsiTheme="minorBidi" w:cs="Arial" w:hint="eastAsia"/>
          <w:sz w:val="24"/>
          <w:szCs w:val="24"/>
          <w:rtl/>
          <w:lang w:val="en-US"/>
        </w:rPr>
        <w:t>גרינברג</w:t>
      </w:r>
      <w:r>
        <w:rPr>
          <w:rFonts w:asciiTheme="minorBidi" w:hAnsiTheme="minorBidi" w:cs="Arial" w:hint="cs"/>
          <w:sz w:val="24"/>
          <w:szCs w:val="24"/>
          <w:rtl/>
          <w:lang w:val="en-US"/>
        </w:rPr>
        <w:t xml:space="preserve"> </w:t>
      </w:r>
      <w:r w:rsidRPr="003D4870">
        <w:rPr>
          <w:rFonts w:asciiTheme="minorBidi" w:hAnsiTheme="minorBidi" w:cs="Arial" w:hint="eastAsia"/>
          <w:sz w:val="24"/>
          <w:szCs w:val="24"/>
          <w:rtl/>
          <w:lang w:val="en-US"/>
        </w:rPr>
        <w:t>ו</w:t>
      </w:r>
      <w:r>
        <w:rPr>
          <w:rFonts w:asciiTheme="minorBidi" w:hAnsiTheme="minorBidi" w:cs="Arial" w:hint="cs"/>
          <w:sz w:val="24"/>
          <w:szCs w:val="24"/>
          <w:rtl/>
          <w:lang w:val="en-US"/>
        </w:rPr>
        <w:t>בר הרוש</w:t>
      </w:r>
      <w:r w:rsidRPr="003D4870">
        <w:rPr>
          <w:rFonts w:asciiTheme="minorBidi" w:hAnsiTheme="minorBidi" w:cs="Arial"/>
          <w:sz w:val="24"/>
          <w:szCs w:val="24"/>
          <w:rtl/>
          <w:lang w:val="en-US"/>
        </w:rPr>
        <w:t>.</w:t>
      </w:r>
      <w:r>
        <w:rPr>
          <w:rFonts w:asciiTheme="minorBidi" w:hAnsiTheme="minorBidi"/>
          <w:sz w:val="24"/>
          <w:szCs w:val="24"/>
          <w:rtl/>
          <w:lang w:val="en-US"/>
        </w:rPr>
        <w:br/>
      </w:r>
      <w:r>
        <w:rPr>
          <w:rFonts w:asciiTheme="minorBidi" w:hAnsiTheme="minorBidi"/>
          <w:sz w:val="24"/>
          <w:szCs w:val="24"/>
          <w:rtl/>
          <w:lang w:val="en-US"/>
        </w:rPr>
        <w:br/>
      </w:r>
    </w:p>
    <w:p w14:paraId="101C33BF" w14:textId="77777777" w:rsidR="00F54C99" w:rsidRDefault="00F54C99">
      <w:pPr>
        <w:rPr>
          <w:rFonts w:hint="cs"/>
        </w:rPr>
      </w:pPr>
    </w:p>
    <w:sectPr w:rsidR="00F54C99" w:rsidSect="00A53CB0">
      <w:footerReference w:type="default" r:id="rId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A3A08" w14:textId="77777777" w:rsidR="00000000" w:rsidRDefault="00000000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41A12111" w14:textId="77777777" w:rsidR="00000000" w:rsidRDefault="00000000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40"/>
    <w:rsid w:val="008244B1"/>
    <w:rsid w:val="00A30319"/>
    <w:rsid w:val="00A53CB0"/>
    <w:rsid w:val="00A70632"/>
    <w:rsid w:val="00F54C99"/>
    <w:rsid w:val="00F9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1A57ED-7902-4C5F-92CE-E556974AE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CB0"/>
    <w:pPr>
      <w:spacing w:line="252" w:lineRule="auto"/>
      <w:jc w:val="both"/>
    </w:pPr>
    <w:rPr>
      <w:rFonts w:eastAsiaTheme="minorEastAsia"/>
      <w:kern w:val="0"/>
      <w:sz w:val="22"/>
      <w:szCs w:val="22"/>
      <w:lang w:val="h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2340"/>
    <w:pPr>
      <w:keepNext/>
      <w:keepLines/>
      <w:bidi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340"/>
    <w:pPr>
      <w:keepNext/>
      <w:keepLines/>
      <w:bidi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340"/>
    <w:pPr>
      <w:keepNext/>
      <w:keepLines/>
      <w:bidi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340"/>
    <w:pPr>
      <w:keepNext/>
      <w:keepLines/>
      <w:bidi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340"/>
    <w:pPr>
      <w:keepNext/>
      <w:keepLines/>
      <w:bidi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340"/>
    <w:pPr>
      <w:keepNext/>
      <w:keepLines/>
      <w:bidi/>
      <w:spacing w:before="40" w:after="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340"/>
    <w:pPr>
      <w:keepNext/>
      <w:keepLines/>
      <w:bidi/>
      <w:spacing w:before="40" w:after="0" w:line="278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340"/>
    <w:pPr>
      <w:keepNext/>
      <w:keepLines/>
      <w:bidi/>
      <w:spacing w:after="0"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340"/>
    <w:pPr>
      <w:keepNext/>
      <w:keepLines/>
      <w:bidi/>
      <w:spacing w:after="0" w:line="278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340"/>
    <w:pPr>
      <w:bidi/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92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340"/>
    <w:pPr>
      <w:numPr>
        <w:ilvl w:val="1"/>
      </w:numPr>
      <w:bidi/>
      <w:spacing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92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340"/>
    <w:pPr>
      <w:bidi/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92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340"/>
    <w:pPr>
      <w:bidi/>
      <w:spacing w:line="278" w:lineRule="auto"/>
      <w:ind w:left="720"/>
      <w:contextualSpacing/>
      <w:jc w:val="left"/>
    </w:pPr>
    <w:rPr>
      <w:rFonts w:eastAsiaTheme="minorHAns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92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/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34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53CB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CB0"/>
    <w:rPr>
      <w:rFonts w:eastAsiaTheme="minorEastAsia"/>
      <w:kern w:val="0"/>
      <w:sz w:val="22"/>
      <w:szCs w:val="22"/>
      <w:lang w:val="h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יוני גרינברג</dc:creator>
  <cp:keywords/>
  <dc:description/>
  <cp:lastModifiedBy>יוני גרינברג</cp:lastModifiedBy>
  <cp:revision>2</cp:revision>
  <dcterms:created xsi:type="dcterms:W3CDTF">2026-04-25T17:10:00Z</dcterms:created>
  <dcterms:modified xsi:type="dcterms:W3CDTF">2026-04-25T17:10:00Z</dcterms:modified>
</cp:coreProperties>
</file>