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84298" w14:textId="0A443ECB" w:rsidR="007C1F19" w:rsidRDefault="007C1F19" w:rsidP="001F3A7C">
      <w:pPr>
        <w:spacing w:after="0" w:line="240" w:lineRule="auto"/>
        <w:jc w:val="center"/>
        <w:rPr>
          <w:rFonts w:cstheme="minorHAnsi"/>
          <w:sz w:val="24"/>
          <w:szCs w:val="24"/>
          <w:lang w:val="es-US"/>
        </w:rPr>
      </w:pPr>
      <w:r>
        <w:rPr>
          <w:rFonts w:cstheme="minorHAnsi"/>
          <w:noProof/>
          <w:sz w:val="24"/>
          <w:szCs w:val="24"/>
          <w:lang w:val="en-US"/>
        </w:rPr>
        <w:drawing>
          <wp:inline distT="0" distB="0" distL="0" distR="0" wp14:anchorId="7729A22F" wp14:editId="329A070D">
            <wp:extent cx="1329270" cy="405442"/>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utn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1100" cy="439551"/>
                    </a:xfrm>
                    <a:prstGeom prst="rect">
                      <a:avLst/>
                    </a:prstGeom>
                  </pic:spPr>
                </pic:pic>
              </a:graphicData>
            </a:graphic>
          </wp:inline>
        </w:drawing>
      </w:r>
    </w:p>
    <w:p w14:paraId="3A4827D8" w14:textId="17E86E5A" w:rsidR="007C1F19" w:rsidRDefault="007C1F19" w:rsidP="001F3A7C">
      <w:pPr>
        <w:spacing w:after="0" w:line="240" w:lineRule="auto"/>
        <w:jc w:val="center"/>
        <w:rPr>
          <w:rFonts w:cstheme="minorHAnsi"/>
          <w:sz w:val="24"/>
          <w:szCs w:val="24"/>
          <w:lang w:val="es-US"/>
        </w:rPr>
      </w:pPr>
      <w:r w:rsidRPr="007C1F19">
        <w:rPr>
          <w:rFonts w:cstheme="minorHAnsi"/>
          <w:sz w:val="24"/>
          <w:szCs w:val="24"/>
          <w:lang w:val="es-US"/>
        </w:rPr>
        <w:t>UTN FRGP – Laboratorio de Computación II</w:t>
      </w:r>
    </w:p>
    <w:p w14:paraId="4ADE3AA0" w14:textId="77777777" w:rsidR="006E7135" w:rsidRPr="007C1F19" w:rsidRDefault="006E7135" w:rsidP="001F3A7C">
      <w:pPr>
        <w:spacing w:after="0" w:line="240" w:lineRule="auto"/>
        <w:jc w:val="center"/>
        <w:rPr>
          <w:rFonts w:cstheme="minorHAnsi"/>
          <w:sz w:val="24"/>
          <w:szCs w:val="24"/>
          <w:lang w:val="es-US"/>
        </w:rPr>
      </w:pPr>
      <w:bookmarkStart w:id="0" w:name="_GoBack"/>
      <w:bookmarkEnd w:id="0"/>
    </w:p>
    <w:p w14:paraId="0B76FEAE" w14:textId="1FAFB148" w:rsidR="007D604F" w:rsidRDefault="006C47BD" w:rsidP="001F3A7C">
      <w:pPr>
        <w:spacing w:after="0" w:line="240" w:lineRule="auto"/>
        <w:jc w:val="center"/>
        <w:rPr>
          <w:rFonts w:cstheme="minorHAnsi"/>
          <w:b/>
          <w:bCs/>
          <w:sz w:val="24"/>
          <w:szCs w:val="24"/>
          <w:lang w:val="es-US"/>
        </w:rPr>
      </w:pPr>
      <w:r w:rsidRPr="007C1F19">
        <w:rPr>
          <w:rFonts w:cstheme="minorHAnsi"/>
          <w:b/>
          <w:bCs/>
          <w:sz w:val="24"/>
          <w:szCs w:val="24"/>
          <w:lang w:val="es-US"/>
        </w:rPr>
        <w:t>INFORME DE PROYECTO</w:t>
      </w:r>
    </w:p>
    <w:p w14:paraId="3230DF04" w14:textId="77777777" w:rsidR="006E7135" w:rsidRPr="007C1F19" w:rsidRDefault="006E7135" w:rsidP="001F3A7C">
      <w:pPr>
        <w:spacing w:after="0" w:line="240" w:lineRule="auto"/>
        <w:jc w:val="center"/>
        <w:rPr>
          <w:rFonts w:cstheme="minorHAnsi"/>
          <w:b/>
          <w:bCs/>
          <w:sz w:val="24"/>
          <w:szCs w:val="24"/>
          <w:lang w:val="es-US"/>
        </w:rPr>
      </w:pPr>
    </w:p>
    <w:p w14:paraId="14598FC5" w14:textId="5FA61CE5" w:rsidR="006C47BD" w:rsidRDefault="00293ED3" w:rsidP="001F3A7C">
      <w:pPr>
        <w:pStyle w:val="Subttulo"/>
        <w:spacing w:after="0" w:line="240" w:lineRule="auto"/>
        <w:jc w:val="center"/>
        <w:rPr>
          <w:b/>
          <w:sz w:val="24"/>
          <w:lang w:val="es-US"/>
        </w:rPr>
      </w:pPr>
      <w:r w:rsidRPr="007C1F19">
        <w:rPr>
          <w:b/>
          <w:sz w:val="24"/>
          <w:lang w:val="es-US"/>
        </w:rPr>
        <w:t>Gestión de compra de entradas de c</w:t>
      </w:r>
      <w:r w:rsidR="00D72DB3" w:rsidRPr="007C1F19">
        <w:rPr>
          <w:b/>
          <w:sz w:val="24"/>
          <w:lang w:val="es-US"/>
        </w:rPr>
        <w:t>ines</w:t>
      </w:r>
    </w:p>
    <w:p w14:paraId="02AF71DC" w14:textId="77777777" w:rsidR="006E7135" w:rsidRPr="006E7135" w:rsidRDefault="006E7135" w:rsidP="006E7135">
      <w:pPr>
        <w:rPr>
          <w:lang w:val="es-US"/>
        </w:rPr>
      </w:pPr>
    </w:p>
    <w:p w14:paraId="6DA1AC1B" w14:textId="27031BAE" w:rsidR="00D72DB3" w:rsidRPr="007C1F19" w:rsidRDefault="00D72DB3" w:rsidP="00544250">
      <w:pPr>
        <w:spacing w:after="0" w:line="240" w:lineRule="auto"/>
        <w:jc w:val="both"/>
        <w:rPr>
          <w:rFonts w:cstheme="minorHAnsi"/>
          <w:sz w:val="24"/>
          <w:szCs w:val="24"/>
          <w:lang w:val="es-US"/>
        </w:rPr>
      </w:pPr>
      <w:r w:rsidRPr="007C1F19">
        <w:rPr>
          <w:rFonts w:cstheme="minorHAnsi"/>
          <w:noProof/>
          <w:sz w:val="24"/>
          <w:szCs w:val="24"/>
          <w:lang w:val="en-US"/>
        </w:rPr>
        <w:drawing>
          <wp:inline distT="0" distB="0" distL="0" distR="0" wp14:anchorId="5AA91698" wp14:editId="71899FA6">
            <wp:extent cx="5400040" cy="3924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ne.jpg"/>
                    <pic:cNvPicPr/>
                  </pic:nvPicPr>
                  <pic:blipFill>
                    <a:blip r:embed="rId7">
                      <a:extLst>
                        <a:ext uri="{28A0092B-C50C-407E-A947-70E740481C1C}">
                          <a14:useLocalDpi xmlns:a14="http://schemas.microsoft.com/office/drawing/2010/main" val="0"/>
                        </a:ext>
                      </a:extLst>
                    </a:blip>
                    <a:stretch>
                      <a:fillRect/>
                    </a:stretch>
                  </pic:blipFill>
                  <pic:spPr>
                    <a:xfrm>
                      <a:off x="0" y="0"/>
                      <a:ext cx="5400040" cy="3924300"/>
                    </a:xfrm>
                    <a:prstGeom prst="rect">
                      <a:avLst/>
                    </a:prstGeom>
                  </pic:spPr>
                </pic:pic>
              </a:graphicData>
            </a:graphic>
          </wp:inline>
        </w:drawing>
      </w:r>
    </w:p>
    <w:p w14:paraId="3D49A4AC" w14:textId="00499530" w:rsidR="00D72DB3" w:rsidRPr="007C1F19" w:rsidRDefault="00D72DB3" w:rsidP="00544250">
      <w:pPr>
        <w:spacing w:after="0" w:line="240" w:lineRule="auto"/>
        <w:jc w:val="both"/>
        <w:rPr>
          <w:rFonts w:cstheme="minorHAnsi"/>
          <w:sz w:val="24"/>
          <w:szCs w:val="24"/>
          <w:lang w:val="es-US"/>
        </w:rPr>
      </w:pPr>
    </w:p>
    <w:p w14:paraId="21ED0E3C" w14:textId="2AD33CBE" w:rsidR="00D72DB3" w:rsidRPr="007C1F19" w:rsidRDefault="00D72DB3" w:rsidP="00544250">
      <w:pPr>
        <w:spacing w:after="0" w:line="240" w:lineRule="auto"/>
        <w:jc w:val="both"/>
        <w:rPr>
          <w:rFonts w:cstheme="minorHAnsi"/>
          <w:sz w:val="24"/>
          <w:szCs w:val="24"/>
          <w:lang w:val="es-US"/>
        </w:rPr>
      </w:pPr>
      <w:r w:rsidRPr="007C1F19">
        <w:rPr>
          <w:rFonts w:cstheme="minorHAnsi"/>
          <w:sz w:val="24"/>
          <w:szCs w:val="24"/>
          <w:lang w:val="es-US"/>
        </w:rPr>
        <w:t>Integrantes:</w:t>
      </w:r>
    </w:p>
    <w:p w14:paraId="04CE05C4" w14:textId="4752101B" w:rsidR="00D72DB3" w:rsidRPr="007C1F19" w:rsidRDefault="00D72DB3" w:rsidP="00544250">
      <w:pPr>
        <w:spacing w:after="0" w:line="240" w:lineRule="auto"/>
        <w:jc w:val="both"/>
        <w:rPr>
          <w:rFonts w:cstheme="minorHAnsi"/>
          <w:sz w:val="24"/>
          <w:szCs w:val="24"/>
          <w:lang w:val="es-US"/>
        </w:rPr>
      </w:pPr>
      <w:r w:rsidRPr="007C1F19">
        <w:rPr>
          <w:rFonts w:cstheme="minorHAnsi"/>
          <w:sz w:val="24"/>
          <w:szCs w:val="24"/>
          <w:lang w:val="es-US"/>
        </w:rPr>
        <w:t>Blanco, Nazareno.</w:t>
      </w:r>
    </w:p>
    <w:p w14:paraId="3240C276" w14:textId="64A48442" w:rsidR="00D72DB3" w:rsidRPr="007C1F19" w:rsidRDefault="001F7389" w:rsidP="00544250">
      <w:pPr>
        <w:spacing w:after="0" w:line="240" w:lineRule="auto"/>
        <w:jc w:val="both"/>
        <w:rPr>
          <w:rFonts w:cstheme="minorHAnsi"/>
          <w:sz w:val="24"/>
          <w:szCs w:val="24"/>
          <w:lang w:val="es-US"/>
        </w:rPr>
      </w:pPr>
      <w:r>
        <w:rPr>
          <w:rFonts w:cstheme="minorHAnsi"/>
          <w:sz w:val="24"/>
          <w:szCs w:val="24"/>
          <w:lang w:val="es-US"/>
        </w:rPr>
        <w:t>Martínez, Jonathan.</w:t>
      </w:r>
    </w:p>
    <w:p w14:paraId="1D581102" w14:textId="77777777" w:rsidR="00D72DB3" w:rsidRPr="007C1F19" w:rsidRDefault="00D72DB3" w:rsidP="00544250">
      <w:pPr>
        <w:spacing w:after="0" w:line="240" w:lineRule="auto"/>
        <w:jc w:val="both"/>
        <w:rPr>
          <w:rFonts w:cstheme="minorHAnsi"/>
          <w:sz w:val="24"/>
          <w:szCs w:val="24"/>
          <w:lang w:val="es-US"/>
        </w:rPr>
      </w:pPr>
      <w:r w:rsidRPr="007C1F19">
        <w:rPr>
          <w:rFonts w:cstheme="minorHAnsi"/>
          <w:sz w:val="24"/>
          <w:szCs w:val="24"/>
          <w:lang w:val="es-US"/>
        </w:rPr>
        <w:t>Silvero, Matías.</w:t>
      </w:r>
    </w:p>
    <w:p w14:paraId="235BEF42" w14:textId="25BE7421" w:rsidR="00D72DB3" w:rsidRDefault="00D72DB3" w:rsidP="00544250">
      <w:pPr>
        <w:spacing w:after="0" w:line="240" w:lineRule="auto"/>
        <w:jc w:val="both"/>
        <w:rPr>
          <w:rFonts w:cstheme="minorHAnsi"/>
          <w:sz w:val="24"/>
          <w:szCs w:val="24"/>
          <w:lang w:val="es-US"/>
        </w:rPr>
      </w:pPr>
      <w:r w:rsidRPr="007C1F19">
        <w:rPr>
          <w:rFonts w:cstheme="minorHAnsi"/>
          <w:sz w:val="24"/>
          <w:szCs w:val="24"/>
          <w:lang w:val="es-US"/>
        </w:rPr>
        <w:t>Paolini, Cristian.</w:t>
      </w:r>
    </w:p>
    <w:p w14:paraId="0841F78A" w14:textId="77777777" w:rsidR="007C1F19" w:rsidRDefault="007C1F19" w:rsidP="00544250">
      <w:pPr>
        <w:spacing w:after="0" w:line="240" w:lineRule="auto"/>
        <w:jc w:val="both"/>
        <w:rPr>
          <w:rFonts w:cstheme="minorHAnsi"/>
          <w:sz w:val="24"/>
          <w:szCs w:val="24"/>
          <w:lang w:val="es-US"/>
        </w:rPr>
      </w:pPr>
      <w:r>
        <w:rPr>
          <w:rFonts w:cstheme="minorHAnsi"/>
          <w:sz w:val="24"/>
          <w:szCs w:val="24"/>
          <w:lang w:val="es-US"/>
        </w:rPr>
        <w:br w:type="page"/>
      </w:r>
    </w:p>
    <w:p w14:paraId="6E458516" w14:textId="5C035E35" w:rsidR="00D72DB3" w:rsidRPr="007C1F19" w:rsidRDefault="00D72DB3" w:rsidP="00544250">
      <w:pPr>
        <w:spacing w:after="0" w:line="240" w:lineRule="auto"/>
        <w:jc w:val="both"/>
        <w:rPr>
          <w:rFonts w:cstheme="minorHAnsi"/>
          <w:sz w:val="24"/>
          <w:szCs w:val="24"/>
          <w:lang w:val="es-US"/>
        </w:rPr>
      </w:pPr>
      <w:r w:rsidRPr="007C1F19">
        <w:rPr>
          <w:rFonts w:cstheme="minorHAnsi"/>
          <w:b/>
          <w:bCs/>
          <w:sz w:val="24"/>
          <w:szCs w:val="24"/>
          <w:lang w:val="es-US"/>
        </w:rPr>
        <w:lastRenderedPageBreak/>
        <w:t>INTRODUCCIÓN</w:t>
      </w:r>
    </w:p>
    <w:p w14:paraId="518A05E5" w14:textId="19303162" w:rsidR="00D72DB3" w:rsidRPr="007C1F19" w:rsidRDefault="006E022E" w:rsidP="00544250">
      <w:pPr>
        <w:spacing w:after="0" w:line="240" w:lineRule="auto"/>
        <w:jc w:val="both"/>
        <w:rPr>
          <w:rFonts w:cstheme="minorHAnsi"/>
          <w:sz w:val="24"/>
          <w:szCs w:val="24"/>
          <w:lang w:val="es-US"/>
        </w:rPr>
      </w:pPr>
      <w:r>
        <w:rPr>
          <w:rFonts w:cstheme="minorHAnsi"/>
          <w:sz w:val="24"/>
          <w:szCs w:val="24"/>
          <w:lang w:val="es-US"/>
        </w:rPr>
        <w:t>El proyecto a desarrolla</w:t>
      </w:r>
      <w:r w:rsidR="00044647">
        <w:rPr>
          <w:rFonts w:cstheme="minorHAnsi"/>
          <w:sz w:val="24"/>
          <w:szCs w:val="24"/>
          <w:lang w:val="es-US"/>
        </w:rPr>
        <w:t xml:space="preserve">r </w:t>
      </w:r>
      <w:r w:rsidR="00293ED3" w:rsidRPr="007C1F19">
        <w:rPr>
          <w:rFonts w:cstheme="minorHAnsi"/>
          <w:sz w:val="24"/>
          <w:szCs w:val="24"/>
          <w:lang w:val="es-US"/>
        </w:rPr>
        <w:t>consiste en un programa enfocado en la gestión de la compra de entradas de cine</w:t>
      </w:r>
      <w:r w:rsidR="002113F0" w:rsidRPr="007C1F19">
        <w:rPr>
          <w:rFonts w:cstheme="minorHAnsi"/>
          <w:sz w:val="24"/>
          <w:szCs w:val="24"/>
          <w:lang w:val="es-US"/>
        </w:rPr>
        <w:t xml:space="preserve">. </w:t>
      </w:r>
      <w:r w:rsidR="001F7389">
        <w:rPr>
          <w:rFonts w:cstheme="minorHAnsi"/>
          <w:sz w:val="24"/>
          <w:szCs w:val="24"/>
          <w:lang w:val="es-US"/>
        </w:rPr>
        <w:t>El cual se divide, a grandes rasgos, en un menú principal (que incluye todo lo relacionado al uso de la aplicación por parte del cliente), y, en un menú secundario (el cual sólo es accesible por parte de los empleados e incluye todo lo relacionado a la administración y gestión del contenido al cual el cliente puede acceder).</w:t>
      </w:r>
    </w:p>
    <w:p w14:paraId="19B955D4" w14:textId="761E7716" w:rsidR="002113F0" w:rsidRPr="007C1F19" w:rsidRDefault="002113F0" w:rsidP="00544250">
      <w:pPr>
        <w:spacing w:after="0" w:line="240" w:lineRule="auto"/>
        <w:jc w:val="both"/>
        <w:rPr>
          <w:rFonts w:cstheme="minorHAnsi"/>
          <w:sz w:val="24"/>
          <w:szCs w:val="24"/>
          <w:lang w:val="es-US"/>
        </w:rPr>
      </w:pPr>
    </w:p>
    <w:p w14:paraId="09CB755D" w14:textId="7E1367A7" w:rsidR="002113F0" w:rsidRPr="007C1F19" w:rsidRDefault="002113F0" w:rsidP="00544250">
      <w:pPr>
        <w:spacing w:after="0" w:line="240" w:lineRule="auto"/>
        <w:jc w:val="both"/>
        <w:rPr>
          <w:rFonts w:cstheme="minorHAnsi"/>
          <w:b/>
          <w:sz w:val="24"/>
          <w:szCs w:val="24"/>
          <w:lang w:val="es-US"/>
        </w:rPr>
      </w:pPr>
      <w:r w:rsidRPr="007C1F19">
        <w:rPr>
          <w:rFonts w:cstheme="minorHAnsi"/>
          <w:b/>
          <w:sz w:val="24"/>
          <w:szCs w:val="24"/>
          <w:lang w:val="es-US"/>
        </w:rPr>
        <w:t>DESCRIPCIÓN DETALLADA DEL SISTEMA</w:t>
      </w:r>
    </w:p>
    <w:p w14:paraId="570DE6CE" w14:textId="7056B03B" w:rsidR="00234675" w:rsidRDefault="00496CD8" w:rsidP="00544250">
      <w:pPr>
        <w:spacing w:after="0" w:line="240" w:lineRule="auto"/>
        <w:jc w:val="both"/>
        <w:rPr>
          <w:rFonts w:cstheme="minorHAnsi"/>
          <w:sz w:val="24"/>
          <w:szCs w:val="24"/>
          <w:lang w:val="es-US"/>
        </w:rPr>
      </w:pPr>
      <w:r>
        <w:rPr>
          <w:rFonts w:cstheme="minorHAnsi"/>
          <w:sz w:val="24"/>
          <w:szCs w:val="24"/>
          <w:lang w:val="es-US"/>
        </w:rPr>
        <w:t xml:space="preserve">El objetivo del programa es llevar a cabo la gestión de una plataforma virtual de cine para la compra de entradas. </w:t>
      </w:r>
    </w:p>
    <w:p w14:paraId="363FF2EA" w14:textId="575CB7B4" w:rsidR="00544250" w:rsidRDefault="00915978" w:rsidP="00544250">
      <w:pPr>
        <w:spacing w:after="0" w:line="240" w:lineRule="auto"/>
        <w:jc w:val="center"/>
        <w:rPr>
          <w:rFonts w:cstheme="minorHAnsi"/>
          <w:color w:val="4472C4" w:themeColor="accent1"/>
          <w:sz w:val="24"/>
          <w:szCs w:val="24"/>
          <w:u w:val="single"/>
          <w:lang w:val="es-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15978">
        <w:rPr>
          <w:rFonts w:cstheme="minorHAnsi"/>
          <w:color w:val="4472C4" w:themeColor="accent1"/>
          <w:sz w:val="24"/>
          <w:szCs w:val="24"/>
          <w:u w:val="single"/>
          <w:lang w:val="es-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Sector de clientes</w:t>
      </w:r>
    </w:p>
    <w:p w14:paraId="1B005247" w14:textId="77777777" w:rsidR="000A6D6A" w:rsidRPr="00544250" w:rsidRDefault="000A6D6A" w:rsidP="00544250">
      <w:pPr>
        <w:spacing w:after="0" w:line="240" w:lineRule="auto"/>
        <w:jc w:val="center"/>
        <w:rPr>
          <w:rFonts w:cstheme="minorHAnsi"/>
          <w:color w:val="4472C4" w:themeColor="accent1"/>
          <w:sz w:val="24"/>
          <w:szCs w:val="24"/>
          <w:u w:val="single"/>
          <w:lang w:val="es-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4223D5" w14:textId="4FA62BBB" w:rsidR="00544250" w:rsidRDefault="00544250" w:rsidP="00544250">
      <w:pPr>
        <w:spacing w:after="0" w:line="240" w:lineRule="auto"/>
        <w:jc w:val="center"/>
        <w:rPr>
          <w:rFonts w:cstheme="minorHAnsi"/>
          <w:color w:val="4472C4" w:themeColor="accent1"/>
          <w:sz w:val="24"/>
          <w:szCs w:val="24"/>
          <w:u w:val="single"/>
          <w:lang w:val="es-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lang w:val="en-US"/>
        </w:rPr>
        <w:drawing>
          <wp:inline distT="0" distB="0" distL="0" distR="0" wp14:anchorId="4C24B749" wp14:editId="539A2CA4">
            <wp:extent cx="2872597" cy="2101071"/>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751" t="10801" r="52686" b="40330"/>
                    <a:stretch/>
                  </pic:blipFill>
                  <pic:spPr bwMode="auto">
                    <a:xfrm>
                      <a:off x="0" y="0"/>
                      <a:ext cx="2902179" cy="2122708"/>
                    </a:xfrm>
                    <a:prstGeom prst="rect">
                      <a:avLst/>
                    </a:prstGeom>
                    <a:ln>
                      <a:noFill/>
                    </a:ln>
                    <a:extLst>
                      <a:ext uri="{53640926-AAD7-44D8-BBD7-CCE9431645EC}">
                        <a14:shadowObscured xmlns:a14="http://schemas.microsoft.com/office/drawing/2010/main"/>
                      </a:ext>
                    </a:extLst>
                  </pic:spPr>
                </pic:pic>
              </a:graphicData>
            </a:graphic>
          </wp:inline>
        </w:drawing>
      </w:r>
    </w:p>
    <w:p w14:paraId="34E885AB" w14:textId="77777777" w:rsidR="000A6D6A" w:rsidRPr="00915978" w:rsidRDefault="000A6D6A" w:rsidP="00544250">
      <w:pPr>
        <w:spacing w:after="0" w:line="240" w:lineRule="auto"/>
        <w:jc w:val="center"/>
        <w:rPr>
          <w:rFonts w:cstheme="minorHAnsi"/>
          <w:color w:val="4472C4" w:themeColor="accent1"/>
          <w:sz w:val="24"/>
          <w:szCs w:val="24"/>
          <w:u w:val="single"/>
          <w:lang w:val="es-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C4233A" w14:textId="21B337A4" w:rsidR="005B4C79" w:rsidRDefault="006E022E" w:rsidP="00544250">
      <w:pPr>
        <w:spacing w:after="0" w:line="240" w:lineRule="auto"/>
        <w:jc w:val="both"/>
        <w:rPr>
          <w:rFonts w:cstheme="minorHAnsi"/>
          <w:sz w:val="24"/>
          <w:szCs w:val="24"/>
          <w:lang w:val="es-US"/>
        </w:rPr>
      </w:pPr>
      <w:r>
        <w:rPr>
          <w:rFonts w:cstheme="minorHAnsi"/>
          <w:sz w:val="24"/>
          <w:szCs w:val="24"/>
          <w:lang w:val="es-US"/>
        </w:rPr>
        <w:t>El sector de clientes cuenta con una serie de opciones para realizar consultas, tales como las de l</w:t>
      </w:r>
      <w:r w:rsidR="00496CD8">
        <w:rPr>
          <w:rFonts w:cstheme="minorHAnsi"/>
          <w:sz w:val="24"/>
          <w:szCs w:val="24"/>
          <w:lang w:val="es-US"/>
        </w:rPr>
        <w:t xml:space="preserve">as películas </w:t>
      </w:r>
      <w:r>
        <w:rPr>
          <w:rFonts w:cstheme="minorHAnsi"/>
          <w:sz w:val="24"/>
          <w:szCs w:val="24"/>
          <w:lang w:val="es-US"/>
        </w:rPr>
        <w:t xml:space="preserve">disponibles en cartelera. Estas </w:t>
      </w:r>
      <w:r w:rsidR="00496CD8">
        <w:rPr>
          <w:rFonts w:cstheme="minorHAnsi"/>
          <w:sz w:val="24"/>
          <w:szCs w:val="24"/>
          <w:lang w:val="es-US"/>
        </w:rPr>
        <w:t>serán listadas una debajo de otra, con una interfaz gráfica que facilite su visualización y diferenciación de la</w:t>
      </w:r>
      <w:r>
        <w:rPr>
          <w:rFonts w:cstheme="minorHAnsi"/>
          <w:sz w:val="24"/>
          <w:szCs w:val="24"/>
          <w:lang w:val="es-US"/>
        </w:rPr>
        <w:t>s características de las mismas; sus características son ID, título, fecha de estreno, fecha de vencimiento, géner</w:t>
      </w:r>
      <w:r w:rsidR="005B4C79">
        <w:rPr>
          <w:rFonts w:cstheme="minorHAnsi"/>
          <w:sz w:val="24"/>
          <w:szCs w:val="24"/>
          <w:lang w:val="es-US"/>
        </w:rPr>
        <w:t>o, tipo y duración de la misma.</w:t>
      </w:r>
    </w:p>
    <w:p w14:paraId="736A5F20" w14:textId="77777777" w:rsidR="002B1649" w:rsidRPr="005B4C79" w:rsidRDefault="002B1649" w:rsidP="00544250">
      <w:pPr>
        <w:spacing w:after="0" w:line="240" w:lineRule="auto"/>
        <w:jc w:val="both"/>
        <w:rPr>
          <w:rFonts w:cstheme="minorHAnsi"/>
          <w:sz w:val="24"/>
          <w:szCs w:val="24"/>
          <w:lang w:val="es-US"/>
        </w:rPr>
      </w:pPr>
    </w:p>
    <w:p w14:paraId="67285E72" w14:textId="417CEE6A" w:rsidR="005B4C79" w:rsidRDefault="005B4C79" w:rsidP="00544250">
      <w:pPr>
        <w:spacing w:after="0" w:line="240" w:lineRule="auto"/>
        <w:jc w:val="center"/>
        <w:rPr>
          <w:rFonts w:cstheme="minorHAnsi"/>
          <w:sz w:val="24"/>
          <w:szCs w:val="24"/>
          <w:lang w:val="es-US"/>
        </w:rPr>
      </w:pPr>
      <w:r>
        <w:rPr>
          <w:noProof/>
          <w:lang w:val="en-US"/>
        </w:rPr>
        <w:drawing>
          <wp:inline distT="0" distB="0" distL="0" distR="0" wp14:anchorId="1BA13512" wp14:editId="68021F39">
            <wp:extent cx="2441276" cy="13398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38" t="27562" r="63414" b="38906"/>
                    <a:stretch/>
                  </pic:blipFill>
                  <pic:spPr bwMode="auto">
                    <a:xfrm>
                      <a:off x="0" y="0"/>
                      <a:ext cx="2470774" cy="1356050"/>
                    </a:xfrm>
                    <a:prstGeom prst="rect">
                      <a:avLst/>
                    </a:prstGeom>
                    <a:ln>
                      <a:noFill/>
                    </a:ln>
                    <a:extLst>
                      <a:ext uri="{53640926-AAD7-44D8-BBD7-CCE9431645EC}">
                        <a14:shadowObscured xmlns:a14="http://schemas.microsoft.com/office/drawing/2010/main"/>
                      </a:ext>
                    </a:extLst>
                  </pic:spPr>
                </pic:pic>
              </a:graphicData>
            </a:graphic>
          </wp:inline>
        </w:drawing>
      </w:r>
    </w:p>
    <w:p w14:paraId="70D33A70" w14:textId="77777777" w:rsidR="00544250" w:rsidRDefault="00544250" w:rsidP="00544250">
      <w:pPr>
        <w:spacing w:after="0" w:line="240" w:lineRule="auto"/>
        <w:jc w:val="center"/>
        <w:rPr>
          <w:rFonts w:cstheme="minorHAnsi"/>
          <w:sz w:val="24"/>
          <w:szCs w:val="24"/>
          <w:lang w:val="es-US"/>
        </w:rPr>
      </w:pPr>
    </w:p>
    <w:p w14:paraId="39C5AEBB" w14:textId="49A187F5" w:rsidR="008E5DA9" w:rsidRDefault="005B4C79" w:rsidP="00544250">
      <w:pPr>
        <w:spacing w:after="0" w:line="240" w:lineRule="auto"/>
        <w:jc w:val="both"/>
        <w:rPr>
          <w:rFonts w:cstheme="minorHAnsi"/>
          <w:sz w:val="24"/>
          <w:szCs w:val="24"/>
          <w:lang w:val="es-US"/>
        </w:rPr>
      </w:pPr>
      <w:r>
        <w:rPr>
          <w:rFonts w:cstheme="minorHAnsi"/>
          <w:sz w:val="24"/>
          <w:szCs w:val="24"/>
          <w:lang w:val="es-US"/>
        </w:rPr>
        <w:t>Además de las películas en cartelera, se p</w:t>
      </w:r>
      <w:r w:rsidR="008E5DA9">
        <w:rPr>
          <w:rFonts w:cstheme="minorHAnsi"/>
          <w:sz w:val="24"/>
          <w:szCs w:val="24"/>
          <w:lang w:val="es-US"/>
        </w:rPr>
        <w:t>uede</w:t>
      </w:r>
      <w:r>
        <w:rPr>
          <w:rFonts w:cstheme="minorHAnsi"/>
          <w:sz w:val="24"/>
          <w:szCs w:val="24"/>
          <w:lang w:val="es-US"/>
        </w:rPr>
        <w:t xml:space="preserve"> hacer consulta de las funciones disponibles. </w:t>
      </w:r>
      <w:r w:rsidR="008E5DA9">
        <w:rPr>
          <w:rFonts w:cstheme="minorHAnsi"/>
          <w:sz w:val="24"/>
          <w:szCs w:val="24"/>
          <w:lang w:val="es-US"/>
        </w:rPr>
        <w:t>Las cuales ofrecen la información de: id de función, título de película, tipo de película, id de película, hora de inicio, hora de fin, número de sala y cantidad de asientos disponibles, así como también la disponibilidad o no de la misma.</w:t>
      </w:r>
    </w:p>
    <w:p w14:paraId="54E9A030" w14:textId="77777777" w:rsidR="002B1649" w:rsidRPr="008E5DA9" w:rsidRDefault="002B1649" w:rsidP="00544250">
      <w:pPr>
        <w:spacing w:after="0" w:line="240" w:lineRule="auto"/>
        <w:jc w:val="both"/>
        <w:rPr>
          <w:rFonts w:cstheme="minorHAnsi"/>
          <w:sz w:val="24"/>
          <w:szCs w:val="24"/>
          <w:lang w:val="es-US"/>
        </w:rPr>
      </w:pPr>
    </w:p>
    <w:p w14:paraId="6DC1F7C8" w14:textId="7661381E" w:rsidR="008E5DA9" w:rsidRDefault="008E5DA9" w:rsidP="00544250">
      <w:pPr>
        <w:spacing w:after="0" w:line="240" w:lineRule="auto"/>
        <w:jc w:val="center"/>
        <w:rPr>
          <w:rFonts w:cstheme="minorHAnsi"/>
          <w:sz w:val="24"/>
          <w:szCs w:val="24"/>
          <w:lang w:val="es-US"/>
        </w:rPr>
      </w:pPr>
      <w:r>
        <w:rPr>
          <w:noProof/>
          <w:lang w:val="en-US"/>
        </w:rPr>
        <w:lastRenderedPageBreak/>
        <w:drawing>
          <wp:inline distT="0" distB="0" distL="0" distR="0" wp14:anchorId="1C2CEB55" wp14:editId="7FDFD709">
            <wp:extent cx="2820838" cy="147291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1578" t="23868" r="38946" b="39469"/>
                    <a:stretch/>
                  </pic:blipFill>
                  <pic:spPr bwMode="auto">
                    <a:xfrm>
                      <a:off x="0" y="0"/>
                      <a:ext cx="2864065" cy="1495490"/>
                    </a:xfrm>
                    <a:prstGeom prst="rect">
                      <a:avLst/>
                    </a:prstGeom>
                    <a:ln>
                      <a:noFill/>
                    </a:ln>
                    <a:extLst>
                      <a:ext uri="{53640926-AAD7-44D8-BBD7-CCE9431645EC}">
                        <a14:shadowObscured xmlns:a14="http://schemas.microsoft.com/office/drawing/2010/main"/>
                      </a:ext>
                    </a:extLst>
                  </pic:spPr>
                </pic:pic>
              </a:graphicData>
            </a:graphic>
          </wp:inline>
        </w:drawing>
      </w:r>
    </w:p>
    <w:p w14:paraId="0AB2DE4C" w14:textId="77777777" w:rsidR="000A6D6A" w:rsidRDefault="000A6D6A" w:rsidP="00544250">
      <w:pPr>
        <w:spacing w:after="0" w:line="240" w:lineRule="auto"/>
        <w:jc w:val="center"/>
        <w:rPr>
          <w:rFonts w:cstheme="minorHAnsi"/>
          <w:sz w:val="24"/>
          <w:szCs w:val="24"/>
          <w:lang w:val="es-US"/>
        </w:rPr>
      </w:pPr>
    </w:p>
    <w:p w14:paraId="6AB5580D" w14:textId="069861BC" w:rsidR="00465E21" w:rsidRDefault="00465E21" w:rsidP="00544250">
      <w:pPr>
        <w:spacing w:after="0" w:line="240" w:lineRule="auto"/>
        <w:jc w:val="both"/>
        <w:rPr>
          <w:rFonts w:cstheme="minorHAnsi"/>
          <w:sz w:val="24"/>
          <w:szCs w:val="24"/>
          <w:lang w:val="es-US"/>
        </w:rPr>
      </w:pPr>
      <w:r>
        <w:rPr>
          <w:rFonts w:cstheme="minorHAnsi"/>
          <w:sz w:val="24"/>
          <w:szCs w:val="24"/>
          <w:lang w:val="es-US"/>
        </w:rPr>
        <w:t xml:space="preserve">En otro apartado, se podrá consultar </w:t>
      </w:r>
      <w:r w:rsidR="008E5DA9">
        <w:rPr>
          <w:rFonts w:cstheme="minorHAnsi"/>
          <w:sz w:val="24"/>
          <w:szCs w:val="24"/>
          <w:lang w:val="es-US"/>
        </w:rPr>
        <w:t>el precio de las entradas, así como la promoción vigente, la cual consiste en realizar un 30% de descuento sobre el valor de las entradas en los últimos días de todos los meses (del 28 a 31 de cada mes, inclusive).</w:t>
      </w:r>
    </w:p>
    <w:p w14:paraId="32C979E9" w14:textId="77777777" w:rsidR="008E5DA9" w:rsidRDefault="008E5DA9" w:rsidP="00544250">
      <w:pPr>
        <w:spacing w:after="0" w:line="240" w:lineRule="auto"/>
        <w:jc w:val="both"/>
        <w:rPr>
          <w:rFonts w:cstheme="minorHAnsi"/>
          <w:sz w:val="24"/>
          <w:szCs w:val="24"/>
          <w:lang w:val="es-US"/>
        </w:rPr>
      </w:pPr>
      <w:r>
        <w:rPr>
          <w:rFonts w:cstheme="minorHAnsi"/>
          <w:sz w:val="24"/>
          <w:szCs w:val="24"/>
          <w:lang w:val="es-US"/>
        </w:rPr>
        <w:t>Uno también podrá registrarse como cliente de forma previa a la realización de una compra, o bien, realizar el registro al momento de realizar la operación de compra. Una vez realizada la compra de entradas, los clientes podrán consultar su listado histórico de compras realizadas, a partir del número de DNI de los mismos.</w:t>
      </w:r>
    </w:p>
    <w:p w14:paraId="48B3C4CA" w14:textId="418E9816" w:rsidR="00496CD8" w:rsidRDefault="008E5DA9" w:rsidP="00544250">
      <w:pPr>
        <w:spacing w:after="0" w:line="240" w:lineRule="auto"/>
        <w:jc w:val="both"/>
        <w:rPr>
          <w:rFonts w:cstheme="minorHAnsi"/>
          <w:sz w:val="24"/>
          <w:szCs w:val="24"/>
          <w:lang w:val="es-US"/>
        </w:rPr>
      </w:pPr>
      <w:r>
        <w:rPr>
          <w:rFonts w:cstheme="minorHAnsi"/>
          <w:sz w:val="24"/>
          <w:szCs w:val="24"/>
          <w:lang w:val="es-US"/>
        </w:rPr>
        <w:t>El registro de los clientes en la base de datos del sistema consiste en ingresar su número de DNI, nombre, apellido, género y edad.</w:t>
      </w:r>
    </w:p>
    <w:p w14:paraId="29484FB4" w14:textId="1A97498C" w:rsidR="002B1649" w:rsidRPr="002B1649" w:rsidRDefault="0000318B" w:rsidP="002B1649">
      <w:pPr>
        <w:pBdr>
          <w:bottom w:val="single" w:sz="12" w:space="1" w:color="auto"/>
        </w:pBdr>
        <w:spacing w:after="0" w:line="240" w:lineRule="auto"/>
        <w:jc w:val="both"/>
        <w:rPr>
          <w:rFonts w:cstheme="minorHAnsi"/>
          <w:sz w:val="24"/>
          <w:szCs w:val="24"/>
          <w:lang w:val="es-US"/>
        </w:rPr>
      </w:pPr>
      <w:r>
        <w:rPr>
          <w:rFonts w:cstheme="minorHAnsi"/>
          <w:sz w:val="24"/>
          <w:szCs w:val="24"/>
          <w:lang w:val="es-US"/>
        </w:rPr>
        <w:t xml:space="preserve">La operación </w:t>
      </w:r>
      <w:r w:rsidR="00385DE1">
        <w:rPr>
          <w:rFonts w:cstheme="minorHAnsi"/>
          <w:sz w:val="24"/>
          <w:szCs w:val="24"/>
          <w:lang w:val="es-US"/>
        </w:rPr>
        <w:t xml:space="preserve">de compra de entradas consiste en que, </w:t>
      </w:r>
      <w:r>
        <w:rPr>
          <w:rFonts w:cstheme="minorHAnsi"/>
          <w:sz w:val="24"/>
          <w:szCs w:val="24"/>
          <w:lang w:val="es-US"/>
        </w:rPr>
        <w:t xml:space="preserve">dando por hecho el previo ingreso a la consulta de películas y horarios </w:t>
      </w:r>
      <w:r w:rsidR="00385DE1">
        <w:rPr>
          <w:rFonts w:cstheme="minorHAnsi"/>
          <w:sz w:val="24"/>
          <w:szCs w:val="24"/>
          <w:lang w:val="es-US"/>
        </w:rPr>
        <w:t xml:space="preserve">de funciones </w:t>
      </w:r>
      <w:r>
        <w:rPr>
          <w:rFonts w:cstheme="minorHAnsi"/>
          <w:sz w:val="24"/>
          <w:szCs w:val="24"/>
          <w:lang w:val="es-US"/>
        </w:rPr>
        <w:t>por parte del usuario</w:t>
      </w:r>
      <w:r w:rsidR="00385DE1">
        <w:rPr>
          <w:rFonts w:cstheme="minorHAnsi"/>
          <w:sz w:val="24"/>
          <w:szCs w:val="24"/>
          <w:lang w:val="es-US"/>
        </w:rPr>
        <w:t>, el cliente ingresa el número de función en cuestión, el número de DNI</w:t>
      </w:r>
      <w:r>
        <w:rPr>
          <w:rFonts w:cstheme="minorHAnsi"/>
          <w:sz w:val="24"/>
          <w:szCs w:val="24"/>
          <w:lang w:val="es-US"/>
        </w:rPr>
        <w:t xml:space="preserve"> del cliente, si dicho cliente ya fue registrado en el sistema, se procederá al siguiente paso, pero, si no se encuentra cargado en los reg</w:t>
      </w:r>
      <w:r w:rsidR="00385DE1">
        <w:rPr>
          <w:rFonts w:cstheme="minorHAnsi"/>
          <w:sz w:val="24"/>
          <w:szCs w:val="24"/>
          <w:lang w:val="es-US"/>
        </w:rPr>
        <w:t>istros de clientes, se procede</w:t>
      </w:r>
      <w:r>
        <w:rPr>
          <w:rFonts w:cstheme="minorHAnsi"/>
          <w:sz w:val="24"/>
          <w:szCs w:val="24"/>
          <w:lang w:val="es-US"/>
        </w:rPr>
        <w:t xml:space="preserve"> a mostr</w:t>
      </w:r>
      <w:r w:rsidR="00385DE1">
        <w:rPr>
          <w:rFonts w:cstheme="minorHAnsi"/>
          <w:sz w:val="24"/>
          <w:szCs w:val="24"/>
          <w:lang w:val="es-US"/>
        </w:rPr>
        <w:t>ar un apartado en el cual debe</w:t>
      </w:r>
      <w:r>
        <w:rPr>
          <w:rFonts w:cstheme="minorHAnsi"/>
          <w:sz w:val="24"/>
          <w:szCs w:val="24"/>
          <w:lang w:val="es-US"/>
        </w:rPr>
        <w:t xml:space="preserve"> realizar </w:t>
      </w:r>
      <w:r w:rsidR="00385DE1">
        <w:rPr>
          <w:rFonts w:cstheme="minorHAnsi"/>
          <w:sz w:val="24"/>
          <w:szCs w:val="24"/>
          <w:lang w:val="es-US"/>
        </w:rPr>
        <w:t xml:space="preserve">el registro de los datos del mismo. </w:t>
      </w:r>
      <w:r w:rsidR="00D4185B">
        <w:rPr>
          <w:rFonts w:cstheme="minorHAnsi"/>
          <w:sz w:val="24"/>
          <w:szCs w:val="24"/>
          <w:lang w:val="es-US"/>
        </w:rPr>
        <w:t xml:space="preserve">Como siguiente paso, se </w:t>
      </w:r>
      <w:r w:rsidR="00385DE1">
        <w:rPr>
          <w:rFonts w:cstheme="minorHAnsi"/>
          <w:sz w:val="24"/>
          <w:szCs w:val="24"/>
          <w:lang w:val="es-US"/>
        </w:rPr>
        <w:t>ingresa</w:t>
      </w:r>
      <w:r w:rsidR="00D4185B">
        <w:rPr>
          <w:rFonts w:cstheme="minorHAnsi"/>
          <w:sz w:val="24"/>
          <w:szCs w:val="24"/>
          <w:lang w:val="es-US"/>
        </w:rPr>
        <w:t xml:space="preserve"> la cantidad de entradas </w:t>
      </w:r>
      <w:r w:rsidR="00385DE1">
        <w:rPr>
          <w:rFonts w:cstheme="minorHAnsi"/>
          <w:sz w:val="24"/>
          <w:szCs w:val="24"/>
          <w:lang w:val="es-US"/>
        </w:rPr>
        <w:t>solicitadas y, de estar disponible dicha cantidad para la función en cuestión, se informa el monto de las mismas. De tratarse la fecha actual aplicable al descuento de fin de mes, se genera un mensaje indicativo del mismo, y se aplica e</w:t>
      </w:r>
      <w:r w:rsidR="002B1649">
        <w:rPr>
          <w:rFonts w:cstheme="minorHAnsi"/>
          <w:sz w:val="24"/>
          <w:szCs w:val="24"/>
          <w:lang w:val="es-US"/>
        </w:rPr>
        <w:t>l descuento de forma automática.</w:t>
      </w:r>
    </w:p>
    <w:p w14:paraId="7E2AC3AC" w14:textId="77777777" w:rsidR="002B1649" w:rsidRDefault="002B1649" w:rsidP="00544250">
      <w:pPr>
        <w:spacing w:after="0" w:line="240" w:lineRule="auto"/>
        <w:jc w:val="center"/>
        <w:rPr>
          <w:rFonts w:cstheme="minorHAnsi"/>
          <w:color w:val="4472C4" w:themeColor="accent1"/>
          <w:sz w:val="24"/>
          <w:szCs w:val="24"/>
          <w:u w:val="single"/>
          <w:lang w:val="es-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241956" w14:textId="38ED2ED7" w:rsidR="00544250" w:rsidRDefault="00915978" w:rsidP="00544250">
      <w:pPr>
        <w:spacing w:after="0" w:line="240" w:lineRule="auto"/>
        <w:jc w:val="center"/>
        <w:rPr>
          <w:rFonts w:cstheme="minorHAnsi"/>
          <w:color w:val="4472C4" w:themeColor="accent1"/>
          <w:sz w:val="24"/>
          <w:szCs w:val="24"/>
          <w:u w:val="single"/>
          <w:lang w:val="es-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sz w:val="24"/>
          <w:szCs w:val="24"/>
          <w:u w:val="single"/>
          <w:lang w:val="es-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Sector de empleados</w:t>
      </w:r>
    </w:p>
    <w:p w14:paraId="48726C95" w14:textId="77777777" w:rsidR="002B1649" w:rsidRPr="00544250" w:rsidRDefault="002B1649" w:rsidP="00544250">
      <w:pPr>
        <w:spacing w:after="0" w:line="240" w:lineRule="auto"/>
        <w:jc w:val="center"/>
        <w:rPr>
          <w:rFonts w:cstheme="minorHAnsi"/>
          <w:color w:val="4472C4" w:themeColor="accent1"/>
          <w:sz w:val="24"/>
          <w:szCs w:val="24"/>
          <w:u w:val="single"/>
          <w:lang w:val="es-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19D4B56" w14:textId="2207A3D0" w:rsidR="00544250" w:rsidRDefault="00544250" w:rsidP="00544250">
      <w:pPr>
        <w:spacing w:after="0" w:line="240" w:lineRule="auto"/>
        <w:jc w:val="center"/>
        <w:rPr>
          <w:rFonts w:cstheme="minorHAnsi"/>
          <w:sz w:val="24"/>
          <w:szCs w:val="24"/>
          <w:lang w:val="es-US"/>
        </w:rPr>
      </w:pPr>
      <w:r>
        <w:rPr>
          <w:noProof/>
          <w:lang w:val="en-US"/>
        </w:rPr>
        <w:drawing>
          <wp:inline distT="0" distB="0" distL="0" distR="0" wp14:anchorId="3302F36E" wp14:editId="25A770F1">
            <wp:extent cx="2527539" cy="2122358"/>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423" t="7672" r="49668" b="37201"/>
                    <a:stretch/>
                  </pic:blipFill>
                  <pic:spPr bwMode="auto">
                    <a:xfrm>
                      <a:off x="0" y="0"/>
                      <a:ext cx="2538618" cy="2131661"/>
                    </a:xfrm>
                    <a:prstGeom prst="rect">
                      <a:avLst/>
                    </a:prstGeom>
                    <a:ln>
                      <a:noFill/>
                    </a:ln>
                    <a:extLst>
                      <a:ext uri="{53640926-AAD7-44D8-BBD7-CCE9431645EC}">
                        <a14:shadowObscured xmlns:a14="http://schemas.microsoft.com/office/drawing/2010/main"/>
                      </a:ext>
                    </a:extLst>
                  </pic:spPr>
                </pic:pic>
              </a:graphicData>
            </a:graphic>
          </wp:inline>
        </w:drawing>
      </w:r>
    </w:p>
    <w:p w14:paraId="1BB864BC" w14:textId="77777777" w:rsidR="00915978" w:rsidRDefault="00915978" w:rsidP="00544250">
      <w:pPr>
        <w:spacing w:after="0" w:line="240" w:lineRule="auto"/>
        <w:jc w:val="both"/>
        <w:rPr>
          <w:rFonts w:cstheme="minorHAnsi"/>
          <w:sz w:val="24"/>
          <w:szCs w:val="24"/>
          <w:lang w:val="es-US"/>
        </w:rPr>
      </w:pPr>
      <w:r>
        <w:rPr>
          <w:rFonts w:cstheme="minorHAnsi"/>
          <w:sz w:val="24"/>
          <w:szCs w:val="24"/>
          <w:lang w:val="es-US"/>
        </w:rPr>
        <w:t xml:space="preserve">El sector de empleados permite realizar diversas operaciones de gestión y administración de los elementos del sistema. Para acceder a este sector, se ingresa desde el menú principal (menú de clientes), con la opción secreta “101”, para luego </w:t>
      </w:r>
      <w:r>
        <w:rPr>
          <w:rFonts w:cstheme="minorHAnsi"/>
          <w:sz w:val="24"/>
          <w:szCs w:val="24"/>
          <w:lang w:val="es-US"/>
        </w:rPr>
        <w:lastRenderedPageBreak/>
        <w:t>solicitar el ingreso de la contraseña “rocket101”, permitiéndose 3 intentos erróneos antes de retornar al usuario hacia el menú principal.</w:t>
      </w:r>
    </w:p>
    <w:p w14:paraId="277F2438" w14:textId="1ECFD23A" w:rsidR="0012090F" w:rsidRDefault="0012090F" w:rsidP="00544250">
      <w:pPr>
        <w:spacing w:after="0" w:line="240" w:lineRule="auto"/>
        <w:jc w:val="both"/>
        <w:rPr>
          <w:rFonts w:cstheme="minorHAnsi"/>
          <w:sz w:val="24"/>
          <w:szCs w:val="24"/>
          <w:lang w:val="es-US"/>
        </w:rPr>
      </w:pPr>
      <w:r>
        <w:rPr>
          <w:rFonts w:cstheme="minorHAnsi"/>
          <w:sz w:val="24"/>
          <w:szCs w:val="24"/>
          <w:lang w:val="es-US"/>
        </w:rPr>
        <w:t>Las posibles tareas a realizar consisten en la carga de películas en cartelera, la cual consiste en ingresar las características anteriormente mencionadas, visibles para el cliente, así como también realizar modificaciones en cuanto a las fechas de estreno y vencimiento de las películas ya creadas, para determinar la vigencia o no de las mismas.</w:t>
      </w:r>
    </w:p>
    <w:p w14:paraId="25C0B717" w14:textId="04A4D547" w:rsidR="0012090F" w:rsidRDefault="00AD23FF" w:rsidP="00544250">
      <w:pPr>
        <w:spacing w:after="0" w:line="240" w:lineRule="auto"/>
        <w:jc w:val="both"/>
        <w:rPr>
          <w:rFonts w:cstheme="minorHAnsi"/>
          <w:sz w:val="24"/>
          <w:szCs w:val="24"/>
          <w:lang w:val="es-US"/>
        </w:rPr>
      </w:pPr>
      <w:r>
        <w:rPr>
          <w:rFonts w:cstheme="minorHAnsi"/>
          <w:sz w:val="24"/>
          <w:szCs w:val="24"/>
          <w:lang w:val="es-US"/>
        </w:rPr>
        <w:t>También se puede generar un listado de las películas cargadas en sistema, el cual mostrará todas las películas ingresadas, indicando, además, si está se encuentra disponible o no, teniendo como criterio la validez de las fechas (que la fecha actual, tomada del sistema, esté entre las fechas de estreno y de vencimiento de la película).</w:t>
      </w:r>
    </w:p>
    <w:p w14:paraId="2E2FD18A" w14:textId="2B3CB816" w:rsidR="00465E21" w:rsidRDefault="00AD23FF" w:rsidP="00544250">
      <w:pPr>
        <w:spacing w:after="0" w:line="240" w:lineRule="auto"/>
        <w:jc w:val="both"/>
        <w:rPr>
          <w:rFonts w:cstheme="minorHAnsi"/>
          <w:sz w:val="24"/>
          <w:szCs w:val="24"/>
          <w:lang w:val="es-US"/>
        </w:rPr>
      </w:pPr>
      <w:r>
        <w:rPr>
          <w:rFonts w:cstheme="minorHAnsi"/>
          <w:sz w:val="24"/>
          <w:szCs w:val="24"/>
          <w:lang w:val="es-US"/>
        </w:rPr>
        <w:t xml:space="preserve">Se cuenta con la opción para realizar la carga de las funciones, la cual evalúa si la película a la que se quiere linkear, se encuentra vigente en cuanto a tiempo o no, caso negativo, se emitirá un mensaje de error, respecto a la imposibilidad de la creación de dicha función. Además, en el siguiente apartado, se puede realizar la carga y modificación de los precios de las entradas, contándose con </w:t>
      </w:r>
      <w:r w:rsidR="00044647">
        <w:rPr>
          <w:rFonts w:cstheme="minorHAnsi"/>
          <w:sz w:val="24"/>
          <w:szCs w:val="24"/>
          <w:lang w:val="es-US"/>
        </w:rPr>
        <w:t>tres tipos</w:t>
      </w:r>
      <w:r>
        <w:rPr>
          <w:rFonts w:cstheme="minorHAnsi"/>
          <w:sz w:val="24"/>
          <w:szCs w:val="24"/>
          <w:lang w:val="es-US"/>
        </w:rPr>
        <w:t>: XD, 2D y 3D.</w:t>
      </w:r>
    </w:p>
    <w:p w14:paraId="1DDE37AA" w14:textId="77777777" w:rsidR="000A6D6A" w:rsidRPr="007C1F19" w:rsidRDefault="000A6D6A" w:rsidP="00544250">
      <w:pPr>
        <w:spacing w:after="0" w:line="240" w:lineRule="auto"/>
        <w:jc w:val="both"/>
        <w:rPr>
          <w:rFonts w:cstheme="minorHAnsi"/>
          <w:sz w:val="24"/>
          <w:szCs w:val="24"/>
          <w:lang w:val="es-US"/>
        </w:rPr>
      </w:pPr>
    </w:p>
    <w:p w14:paraId="158D20B9" w14:textId="723A0F53" w:rsidR="00234675" w:rsidRPr="00AD23FF" w:rsidRDefault="006206A7" w:rsidP="00544250">
      <w:pPr>
        <w:spacing w:after="0" w:line="240" w:lineRule="auto"/>
        <w:jc w:val="both"/>
        <w:rPr>
          <w:rFonts w:cstheme="minorHAnsi"/>
          <w:b/>
          <w:szCs w:val="24"/>
          <w:lang w:val="es-US"/>
        </w:rPr>
      </w:pPr>
      <w:r w:rsidRPr="00AD23FF">
        <w:rPr>
          <w:rFonts w:cstheme="minorHAnsi"/>
          <w:b/>
          <w:szCs w:val="24"/>
          <w:lang w:val="es-US"/>
        </w:rPr>
        <w:t>SALIDAS DEL SISTEMA</w:t>
      </w:r>
    </w:p>
    <w:p w14:paraId="386AEA79" w14:textId="710A3C76" w:rsidR="006206A7" w:rsidRDefault="006206A7" w:rsidP="00544250">
      <w:pPr>
        <w:spacing w:after="0" w:line="240" w:lineRule="auto"/>
        <w:jc w:val="both"/>
        <w:rPr>
          <w:rFonts w:cstheme="minorHAnsi"/>
          <w:sz w:val="24"/>
          <w:szCs w:val="24"/>
          <w:lang w:val="es-US"/>
        </w:rPr>
      </w:pPr>
      <w:r w:rsidRPr="007C1F19">
        <w:rPr>
          <w:rFonts w:cstheme="minorHAnsi"/>
          <w:sz w:val="24"/>
          <w:szCs w:val="24"/>
          <w:lang w:val="es-US"/>
        </w:rPr>
        <w:t>La aplicación elaborará tres tipos de salidas. Las mis</w:t>
      </w:r>
      <w:r w:rsidR="00D36F30" w:rsidRPr="007C1F19">
        <w:rPr>
          <w:rFonts w:cstheme="minorHAnsi"/>
          <w:sz w:val="24"/>
          <w:szCs w:val="24"/>
          <w:lang w:val="es-US"/>
        </w:rPr>
        <w:t xml:space="preserve">mas se categorizan en Listados, Consultas e </w:t>
      </w:r>
      <w:r w:rsidRPr="007C1F19">
        <w:rPr>
          <w:rFonts w:cstheme="minorHAnsi"/>
          <w:sz w:val="24"/>
          <w:szCs w:val="24"/>
          <w:lang w:val="es-US"/>
        </w:rPr>
        <w:t>Informes.</w:t>
      </w:r>
    </w:p>
    <w:p w14:paraId="30BE748D" w14:textId="77777777" w:rsidR="000A6D6A" w:rsidRPr="007C1F19" w:rsidRDefault="000A6D6A" w:rsidP="00544250">
      <w:pPr>
        <w:spacing w:after="0" w:line="240" w:lineRule="auto"/>
        <w:jc w:val="both"/>
        <w:rPr>
          <w:rFonts w:cstheme="minorHAnsi"/>
          <w:sz w:val="24"/>
          <w:szCs w:val="24"/>
          <w:lang w:val="es-US"/>
        </w:rPr>
      </w:pPr>
    </w:p>
    <w:p w14:paraId="7446D303" w14:textId="387C0781" w:rsidR="00234675" w:rsidRPr="00AD23FF" w:rsidRDefault="00234675" w:rsidP="00544250">
      <w:pPr>
        <w:spacing w:after="0" w:line="240" w:lineRule="auto"/>
        <w:jc w:val="both"/>
        <w:rPr>
          <w:rFonts w:cstheme="minorHAnsi"/>
          <w:b/>
          <w:bCs/>
          <w:sz w:val="20"/>
          <w:szCs w:val="24"/>
          <w:lang w:val="es-US"/>
        </w:rPr>
      </w:pPr>
      <w:r w:rsidRPr="00AD23FF">
        <w:rPr>
          <w:rFonts w:cstheme="minorHAnsi"/>
          <w:b/>
          <w:bCs/>
          <w:szCs w:val="24"/>
          <w:lang w:val="es-US"/>
        </w:rPr>
        <w:t>LISTADOS</w:t>
      </w:r>
    </w:p>
    <w:p w14:paraId="56702EA1" w14:textId="7833D172" w:rsidR="00234675" w:rsidRDefault="003354D5" w:rsidP="00544250">
      <w:pPr>
        <w:pStyle w:val="Prrafodelista"/>
        <w:numPr>
          <w:ilvl w:val="0"/>
          <w:numId w:val="2"/>
        </w:numPr>
        <w:spacing w:after="0" w:line="240" w:lineRule="auto"/>
        <w:jc w:val="both"/>
        <w:rPr>
          <w:rFonts w:cstheme="minorHAnsi"/>
          <w:sz w:val="24"/>
          <w:szCs w:val="24"/>
          <w:lang w:val="es-US"/>
        </w:rPr>
      </w:pPr>
      <w:r w:rsidRPr="007C1F19">
        <w:rPr>
          <w:rFonts w:cstheme="minorHAnsi"/>
          <w:sz w:val="24"/>
          <w:szCs w:val="24"/>
          <w:lang w:val="es-US"/>
        </w:rPr>
        <w:t>Listado</w:t>
      </w:r>
      <w:r w:rsidR="00915978">
        <w:rPr>
          <w:rFonts w:cstheme="minorHAnsi"/>
          <w:sz w:val="24"/>
          <w:szCs w:val="24"/>
          <w:lang w:val="es-US"/>
        </w:rPr>
        <w:t xml:space="preserve"> de películas generales (sector empleados)</w:t>
      </w:r>
    </w:p>
    <w:p w14:paraId="574595DC" w14:textId="074B59E2" w:rsidR="00C67330" w:rsidRDefault="00915978" w:rsidP="00544250">
      <w:pPr>
        <w:pStyle w:val="Prrafodelista"/>
        <w:numPr>
          <w:ilvl w:val="0"/>
          <w:numId w:val="2"/>
        </w:numPr>
        <w:spacing w:after="0" w:line="240" w:lineRule="auto"/>
        <w:jc w:val="both"/>
        <w:rPr>
          <w:rFonts w:cstheme="minorHAnsi"/>
          <w:sz w:val="24"/>
          <w:szCs w:val="24"/>
          <w:lang w:val="es-US"/>
        </w:rPr>
      </w:pPr>
      <w:r>
        <w:rPr>
          <w:rFonts w:cstheme="minorHAnsi"/>
          <w:sz w:val="24"/>
          <w:szCs w:val="24"/>
          <w:lang w:val="es-US"/>
        </w:rPr>
        <w:t>Listado de películas disponibles (sector clientes)</w:t>
      </w:r>
    </w:p>
    <w:p w14:paraId="70C3D916" w14:textId="158A1E77" w:rsidR="00915978" w:rsidRDefault="00915978" w:rsidP="00544250">
      <w:pPr>
        <w:pStyle w:val="Prrafodelista"/>
        <w:numPr>
          <w:ilvl w:val="0"/>
          <w:numId w:val="2"/>
        </w:numPr>
        <w:spacing w:after="0" w:line="240" w:lineRule="auto"/>
        <w:jc w:val="both"/>
        <w:rPr>
          <w:rFonts w:cstheme="minorHAnsi"/>
          <w:sz w:val="24"/>
          <w:szCs w:val="24"/>
          <w:lang w:val="es-US"/>
        </w:rPr>
      </w:pPr>
      <w:r>
        <w:rPr>
          <w:rFonts w:cstheme="minorHAnsi"/>
          <w:sz w:val="24"/>
          <w:szCs w:val="24"/>
          <w:lang w:val="es-US"/>
        </w:rPr>
        <w:t>Listado de clientes por apellido</w:t>
      </w:r>
    </w:p>
    <w:p w14:paraId="6EBF7B84" w14:textId="77777777" w:rsidR="000A6D6A" w:rsidRPr="00915978" w:rsidRDefault="000A6D6A" w:rsidP="00544250">
      <w:pPr>
        <w:pStyle w:val="Prrafodelista"/>
        <w:numPr>
          <w:ilvl w:val="0"/>
          <w:numId w:val="2"/>
        </w:numPr>
        <w:spacing w:after="0" w:line="240" w:lineRule="auto"/>
        <w:jc w:val="both"/>
        <w:rPr>
          <w:rFonts w:cstheme="minorHAnsi"/>
          <w:sz w:val="24"/>
          <w:szCs w:val="24"/>
          <w:lang w:val="es-US"/>
        </w:rPr>
      </w:pPr>
    </w:p>
    <w:p w14:paraId="47FC9086" w14:textId="4904C6A5" w:rsidR="003225E1" w:rsidRPr="00AD23FF" w:rsidRDefault="003225E1" w:rsidP="00544250">
      <w:pPr>
        <w:spacing w:after="0" w:line="240" w:lineRule="auto"/>
        <w:jc w:val="both"/>
        <w:rPr>
          <w:rFonts w:cstheme="minorHAnsi"/>
          <w:b/>
          <w:szCs w:val="24"/>
          <w:lang w:val="es-US"/>
        </w:rPr>
      </w:pPr>
      <w:r w:rsidRPr="00AD23FF">
        <w:rPr>
          <w:rFonts w:cstheme="minorHAnsi"/>
          <w:b/>
          <w:szCs w:val="24"/>
          <w:lang w:val="es-US"/>
        </w:rPr>
        <w:t>CONSULTAS</w:t>
      </w:r>
    </w:p>
    <w:p w14:paraId="248FE837" w14:textId="777EB73C" w:rsidR="003225E1" w:rsidRDefault="003225E1" w:rsidP="00544250">
      <w:pPr>
        <w:pStyle w:val="Prrafodelista"/>
        <w:numPr>
          <w:ilvl w:val="0"/>
          <w:numId w:val="2"/>
        </w:numPr>
        <w:spacing w:after="0" w:line="240" w:lineRule="auto"/>
        <w:jc w:val="both"/>
        <w:rPr>
          <w:rFonts w:cstheme="minorHAnsi"/>
          <w:sz w:val="24"/>
          <w:szCs w:val="24"/>
          <w:lang w:val="es-US"/>
        </w:rPr>
      </w:pPr>
      <w:r w:rsidRPr="007C1F19">
        <w:rPr>
          <w:rFonts w:cstheme="minorHAnsi"/>
          <w:sz w:val="24"/>
          <w:szCs w:val="24"/>
          <w:lang w:val="es-US"/>
        </w:rPr>
        <w:t>Consulta de ventas</w:t>
      </w:r>
      <w:r w:rsidR="00915978">
        <w:rPr>
          <w:rFonts w:cstheme="minorHAnsi"/>
          <w:sz w:val="24"/>
          <w:szCs w:val="24"/>
          <w:lang w:val="es-US"/>
        </w:rPr>
        <w:t xml:space="preserve"> (a modo de informe de operaciones, </w:t>
      </w:r>
    </w:p>
    <w:p w14:paraId="53486777" w14:textId="42F27150" w:rsidR="00915978" w:rsidRDefault="00915978" w:rsidP="00544250">
      <w:pPr>
        <w:pStyle w:val="Prrafodelista"/>
        <w:spacing w:after="0" w:line="240" w:lineRule="auto"/>
        <w:jc w:val="both"/>
        <w:rPr>
          <w:rFonts w:cstheme="minorHAnsi"/>
          <w:sz w:val="24"/>
          <w:szCs w:val="24"/>
          <w:lang w:val="es-US"/>
        </w:rPr>
      </w:pPr>
      <w:r>
        <w:rPr>
          <w:rFonts w:cstheme="minorHAnsi"/>
          <w:sz w:val="24"/>
          <w:szCs w:val="24"/>
          <w:lang w:val="es-US"/>
        </w:rPr>
        <w:t>a partir del mes indicado, del año corriente.</w:t>
      </w:r>
    </w:p>
    <w:p w14:paraId="69F1D55D" w14:textId="77777777" w:rsidR="000A6D6A" w:rsidRPr="007C1F19" w:rsidRDefault="000A6D6A" w:rsidP="00544250">
      <w:pPr>
        <w:pStyle w:val="Prrafodelista"/>
        <w:spacing w:after="0" w:line="240" w:lineRule="auto"/>
        <w:jc w:val="both"/>
        <w:rPr>
          <w:rFonts w:cstheme="minorHAnsi"/>
          <w:sz w:val="24"/>
          <w:szCs w:val="24"/>
          <w:lang w:val="es-US"/>
        </w:rPr>
      </w:pPr>
    </w:p>
    <w:p w14:paraId="55E9A1D2" w14:textId="5F933CED" w:rsidR="003225E1" w:rsidRPr="00AD23FF" w:rsidRDefault="003225E1" w:rsidP="00544250">
      <w:pPr>
        <w:spacing w:after="0" w:line="240" w:lineRule="auto"/>
        <w:jc w:val="both"/>
        <w:rPr>
          <w:rFonts w:cstheme="minorHAnsi"/>
          <w:b/>
          <w:bCs/>
          <w:szCs w:val="24"/>
          <w:lang w:val="es-US"/>
        </w:rPr>
      </w:pPr>
      <w:r w:rsidRPr="00AD23FF">
        <w:rPr>
          <w:rFonts w:cstheme="minorHAnsi"/>
          <w:b/>
          <w:bCs/>
          <w:szCs w:val="24"/>
          <w:lang w:val="es-US"/>
        </w:rPr>
        <w:t>INFORMES</w:t>
      </w:r>
    </w:p>
    <w:p w14:paraId="2E952930" w14:textId="23FB910B" w:rsidR="003225E1" w:rsidRDefault="00915978" w:rsidP="00544250">
      <w:pPr>
        <w:spacing w:after="0" w:line="240" w:lineRule="auto"/>
        <w:jc w:val="both"/>
        <w:rPr>
          <w:rFonts w:cstheme="minorHAnsi"/>
          <w:sz w:val="24"/>
          <w:szCs w:val="24"/>
          <w:lang w:val="es-US"/>
        </w:rPr>
      </w:pPr>
      <w:r>
        <w:rPr>
          <w:rFonts w:cstheme="minorHAnsi"/>
          <w:sz w:val="24"/>
          <w:szCs w:val="24"/>
          <w:lang w:val="es-US"/>
        </w:rPr>
        <w:t>Informes de recaudación y de la cantidad de entradas correspondientes</w:t>
      </w:r>
    </w:p>
    <w:p w14:paraId="04F819F5" w14:textId="1C9A7C23" w:rsidR="00915978" w:rsidRPr="007C1F19" w:rsidRDefault="00915978" w:rsidP="00544250">
      <w:pPr>
        <w:spacing w:after="0" w:line="240" w:lineRule="auto"/>
        <w:jc w:val="both"/>
        <w:rPr>
          <w:rFonts w:cstheme="minorHAnsi"/>
          <w:sz w:val="24"/>
          <w:szCs w:val="24"/>
          <w:lang w:val="es-US"/>
        </w:rPr>
      </w:pPr>
      <w:r>
        <w:rPr>
          <w:rFonts w:cstheme="minorHAnsi"/>
          <w:sz w:val="24"/>
          <w:szCs w:val="24"/>
          <w:lang w:val="es-US"/>
        </w:rPr>
        <w:t>a dicha recaudación, de:</w:t>
      </w:r>
    </w:p>
    <w:p w14:paraId="63CB3F6D" w14:textId="77777777" w:rsidR="00915978" w:rsidRDefault="00915978" w:rsidP="00544250">
      <w:pPr>
        <w:pStyle w:val="Prrafodelista"/>
        <w:numPr>
          <w:ilvl w:val="0"/>
          <w:numId w:val="2"/>
        </w:numPr>
        <w:spacing w:after="0" w:line="240" w:lineRule="auto"/>
        <w:jc w:val="both"/>
        <w:rPr>
          <w:rFonts w:cstheme="minorHAnsi"/>
          <w:sz w:val="24"/>
          <w:szCs w:val="24"/>
          <w:lang w:val="es-US"/>
        </w:rPr>
      </w:pPr>
      <w:r w:rsidRPr="007C1F19">
        <w:rPr>
          <w:rFonts w:cstheme="minorHAnsi"/>
          <w:sz w:val="24"/>
          <w:szCs w:val="24"/>
          <w:lang w:val="es-US"/>
        </w:rPr>
        <w:t>Recaudación por título.</w:t>
      </w:r>
    </w:p>
    <w:p w14:paraId="440D84E7" w14:textId="7ADC1127" w:rsidR="003225E1" w:rsidRPr="007C1F19" w:rsidRDefault="003225E1" w:rsidP="00544250">
      <w:pPr>
        <w:pStyle w:val="Prrafodelista"/>
        <w:numPr>
          <w:ilvl w:val="0"/>
          <w:numId w:val="2"/>
        </w:numPr>
        <w:spacing w:after="0" w:line="240" w:lineRule="auto"/>
        <w:jc w:val="both"/>
        <w:rPr>
          <w:rFonts w:cstheme="minorHAnsi"/>
          <w:sz w:val="24"/>
          <w:szCs w:val="24"/>
          <w:lang w:val="es-US"/>
        </w:rPr>
      </w:pPr>
      <w:r w:rsidRPr="007C1F19">
        <w:rPr>
          <w:rFonts w:cstheme="minorHAnsi"/>
          <w:sz w:val="24"/>
          <w:szCs w:val="24"/>
          <w:lang w:val="es-US"/>
        </w:rPr>
        <w:t xml:space="preserve">Recaudación por </w:t>
      </w:r>
      <w:r w:rsidR="00915978">
        <w:rPr>
          <w:rFonts w:cstheme="minorHAnsi"/>
          <w:sz w:val="24"/>
          <w:szCs w:val="24"/>
          <w:lang w:val="es-US"/>
        </w:rPr>
        <w:t>género.</w:t>
      </w:r>
    </w:p>
    <w:p w14:paraId="68BFA654" w14:textId="4195E0A6" w:rsidR="003225E1" w:rsidRDefault="00915978" w:rsidP="00544250">
      <w:pPr>
        <w:pStyle w:val="Prrafodelista"/>
        <w:numPr>
          <w:ilvl w:val="0"/>
          <w:numId w:val="2"/>
        </w:numPr>
        <w:spacing w:after="0" w:line="240" w:lineRule="auto"/>
        <w:jc w:val="both"/>
        <w:rPr>
          <w:rFonts w:cstheme="minorHAnsi"/>
          <w:sz w:val="24"/>
          <w:szCs w:val="24"/>
          <w:lang w:val="es-US"/>
        </w:rPr>
      </w:pPr>
      <w:r>
        <w:rPr>
          <w:rFonts w:cstheme="minorHAnsi"/>
          <w:sz w:val="24"/>
          <w:szCs w:val="24"/>
          <w:lang w:val="es-US"/>
        </w:rPr>
        <w:t>Recaudación anual.</w:t>
      </w:r>
    </w:p>
    <w:p w14:paraId="2DD8155A" w14:textId="37BC738D" w:rsidR="00915978" w:rsidRPr="007C1F19" w:rsidRDefault="00915978" w:rsidP="00544250">
      <w:pPr>
        <w:pStyle w:val="Prrafodelista"/>
        <w:numPr>
          <w:ilvl w:val="0"/>
          <w:numId w:val="2"/>
        </w:numPr>
        <w:spacing w:after="0" w:line="240" w:lineRule="auto"/>
        <w:jc w:val="both"/>
        <w:rPr>
          <w:rFonts w:cstheme="minorHAnsi"/>
          <w:sz w:val="24"/>
          <w:szCs w:val="24"/>
          <w:lang w:val="es-US"/>
        </w:rPr>
      </w:pPr>
      <w:r>
        <w:rPr>
          <w:rFonts w:cstheme="minorHAnsi"/>
          <w:sz w:val="24"/>
          <w:szCs w:val="24"/>
          <w:lang w:val="es-US"/>
        </w:rPr>
        <w:t>Recaudación mensual.</w:t>
      </w:r>
    </w:p>
    <w:p w14:paraId="508A0952" w14:textId="199B1471" w:rsidR="003225E1" w:rsidRPr="007C1F19" w:rsidRDefault="00915978" w:rsidP="00544250">
      <w:pPr>
        <w:pStyle w:val="Prrafodelista"/>
        <w:numPr>
          <w:ilvl w:val="0"/>
          <w:numId w:val="2"/>
        </w:numPr>
        <w:spacing w:after="0" w:line="240" w:lineRule="auto"/>
        <w:jc w:val="both"/>
        <w:rPr>
          <w:rFonts w:cstheme="minorHAnsi"/>
          <w:sz w:val="24"/>
          <w:szCs w:val="24"/>
          <w:lang w:val="es-US"/>
        </w:rPr>
      </w:pPr>
      <w:r>
        <w:rPr>
          <w:rFonts w:cstheme="minorHAnsi"/>
          <w:sz w:val="24"/>
          <w:szCs w:val="24"/>
          <w:lang w:val="es-US"/>
        </w:rPr>
        <w:t>Recaudación entre un intervalo de fechas dado.</w:t>
      </w:r>
    </w:p>
    <w:p w14:paraId="00648503" w14:textId="2B4F656F" w:rsidR="00AB10E1" w:rsidRPr="007C1F19" w:rsidRDefault="00AB10E1" w:rsidP="00544250">
      <w:pPr>
        <w:spacing w:after="0" w:line="240" w:lineRule="auto"/>
        <w:jc w:val="both"/>
        <w:rPr>
          <w:rFonts w:cstheme="minorHAnsi"/>
          <w:sz w:val="24"/>
          <w:szCs w:val="24"/>
          <w:lang w:val="es-US"/>
        </w:rPr>
      </w:pPr>
    </w:p>
    <w:p w14:paraId="75AF2DE7" w14:textId="77777777" w:rsidR="00AD23FF" w:rsidRPr="007C1F19" w:rsidRDefault="00AD23FF" w:rsidP="00544250">
      <w:pPr>
        <w:spacing w:after="0" w:line="240" w:lineRule="auto"/>
        <w:jc w:val="both"/>
        <w:rPr>
          <w:rFonts w:cstheme="minorHAnsi"/>
          <w:sz w:val="24"/>
          <w:szCs w:val="24"/>
          <w:lang w:val="es-US"/>
        </w:rPr>
      </w:pPr>
      <w:r w:rsidRPr="007C1F19">
        <w:rPr>
          <w:rFonts w:cstheme="minorHAnsi"/>
          <w:sz w:val="24"/>
          <w:szCs w:val="24"/>
          <w:lang w:val="es-US"/>
        </w:rPr>
        <w:t>Recaudación por título:</w:t>
      </w:r>
    </w:p>
    <w:p w14:paraId="5C80ED74" w14:textId="77777777" w:rsidR="00AD23FF" w:rsidRPr="007C1F19" w:rsidRDefault="00AD23FF" w:rsidP="00544250">
      <w:pPr>
        <w:spacing w:after="0" w:line="240" w:lineRule="auto"/>
        <w:jc w:val="both"/>
        <w:rPr>
          <w:rFonts w:cstheme="minorHAnsi"/>
          <w:sz w:val="24"/>
          <w:szCs w:val="24"/>
          <w:lang w:val="es-US"/>
        </w:rPr>
      </w:pPr>
      <w:r w:rsidRPr="007C1F19">
        <w:rPr>
          <w:rFonts w:cstheme="minorHAnsi"/>
          <w:sz w:val="24"/>
          <w:szCs w:val="24"/>
          <w:lang w:val="es-US"/>
        </w:rPr>
        <w:t>En este reporte, se mostrará el total recaudado por título de película en concepto de compras de entradas</w:t>
      </w:r>
      <w:r>
        <w:rPr>
          <w:rFonts w:cstheme="minorHAnsi"/>
          <w:sz w:val="24"/>
          <w:szCs w:val="24"/>
          <w:lang w:val="es-US"/>
        </w:rPr>
        <w:t>, así como la cantidad correspondiente de las mismas.</w:t>
      </w:r>
    </w:p>
    <w:p w14:paraId="2E08022D" w14:textId="77777777" w:rsidR="00544250" w:rsidRPr="007C1F19" w:rsidRDefault="00544250" w:rsidP="00544250">
      <w:pPr>
        <w:spacing w:after="0" w:line="240" w:lineRule="auto"/>
        <w:jc w:val="both"/>
        <w:rPr>
          <w:rFonts w:cstheme="minorHAnsi"/>
          <w:sz w:val="24"/>
          <w:szCs w:val="24"/>
          <w:lang w:val="es-US"/>
        </w:rPr>
      </w:pPr>
      <w:r>
        <w:rPr>
          <w:rFonts w:cstheme="minorHAnsi"/>
          <w:sz w:val="24"/>
          <w:szCs w:val="24"/>
          <w:lang w:val="es-US"/>
        </w:rPr>
        <w:t>Recaudación</w:t>
      </w:r>
      <w:r w:rsidRPr="007C1F19">
        <w:rPr>
          <w:rFonts w:cstheme="minorHAnsi"/>
          <w:sz w:val="24"/>
          <w:szCs w:val="24"/>
          <w:lang w:val="es-US"/>
        </w:rPr>
        <w:t xml:space="preserve"> por género de película:</w:t>
      </w:r>
    </w:p>
    <w:p w14:paraId="044848E6" w14:textId="274944CE" w:rsidR="00544250" w:rsidRPr="007C1F19" w:rsidRDefault="00544250" w:rsidP="00544250">
      <w:pPr>
        <w:spacing w:after="0" w:line="240" w:lineRule="auto"/>
        <w:jc w:val="both"/>
        <w:rPr>
          <w:rFonts w:cstheme="minorHAnsi"/>
          <w:sz w:val="24"/>
          <w:szCs w:val="24"/>
          <w:lang w:val="es-US"/>
        </w:rPr>
      </w:pPr>
      <w:r>
        <w:rPr>
          <w:rFonts w:cstheme="minorHAnsi"/>
          <w:sz w:val="24"/>
          <w:szCs w:val="24"/>
          <w:lang w:val="es-US"/>
        </w:rPr>
        <w:t>A partir del ingreso de un género válido, se realiza e</w:t>
      </w:r>
      <w:r w:rsidRPr="007C1F19">
        <w:rPr>
          <w:rFonts w:cstheme="minorHAnsi"/>
          <w:sz w:val="24"/>
          <w:szCs w:val="24"/>
          <w:lang w:val="es-US"/>
        </w:rPr>
        <w:t xml:space="preserve">l cálculo y </w:t>
      </w:r>
      <w:r>
        <w:rPr>
          <w:rFonts w:cstheme="minorHAnsi"/>
          <w:sz w:val="24"/>
          <w:szCs w:val="24"/>
          <w:lang w:val="es-US"/>
        </w:rPr>
        <w:t>muestreo</w:t>
      </w:r>
      <w:r w:rsidRPr="007C1F19">
        <w:rPr>
          <w:rFonts w:cstheme="minorHAnsi"/>
          <w:sz w:val="24"/>
          <w:szCs w:val="24"/>
          <w:lang w:val="es-US"/>
        </w:rPr>
        <w:t xml:space="preserve"> de la fa</w:t>
      </w:r>
      <w:r>
        <w:rPr>
          <w:rFonts w:cstheme="minorHAnsi"/>
          <w:sz w:val="24"/>
          <w:szCs w:val="24"/>
          <w:lang w:val="es-US"/>
        </w:rPr>
        <w:t>cturación efectuada en entradas de películas del género seleccionado, y la cantidad de entradas correspondiente a dicho monto.</w:t>
      </w:r>
    </w:p>
    <w:p w14:paraId="1FF326A6" w14:textId="50657D65" w:rsidR="00AB10E1" w:rsidRPr="007C1F19" w:rsidRDefault="00AB10E1" w:rsidP="00544250">
      <w:pPr>
        <w:spacing w:after="0" w:line="240" w:lineRule="auto"/>
        <w:jc w:val="both"/>
        <w:rPr>
          <w:rFonts w:cstheme="minorHAnsi"/>
          <w:sz w:val="24"/>
          <w:szCs w:val="24"/>
          <w:lang w:val="es-US"/>
        </w:rPr>
      </w:pPr>
      <w:r w:rsidRPr="007C1F19">
        <w:rPr>
          <w:rFonts w:cstheme="minorHAnsi"/>
          <w:sz w:val="24"/>
          <w:szCs w:val="24"/>
          <w:lang w:val="es-US"/>
        </w:rPr>
        <w:t>Recaudación anual</w:t>
      </w:r>
      <w:r w:rsidR="003B172F" w:rsidRPr="007C1F19">
        <w:rPr>
          <w:rFonts w:cstheme="minorHAnsi"/>
          <w:sz w:val="24"/>
          <w:szCs w:val="24"/>
          <w:lang w:val="es-US"/>
        </w:rPr>
        <w:t>:</w:t>
      </w:r>
    </w:p>
    <w:p w14:paraId="49CA7EDF" w14:textId="4106087A" w:rsidR="006206A7" w:rsidRPr="007C1F19" w:rsidRDefault="00AD23FF" w:rsidP="00544250">
      <w:pPr>
        <w:spacing w:after="0" w:line="240" w:lineRule="auto"/>
        <w:jc w:val="both"/>
        <w:rPr>
          <w:rFonts w:cstheme="minorHAnsi"/>
          <w:sz w:val="24"/>
          <w:szCs w:val="24"/>
          <w:lang w:val="es-US"/>
        </w:rPr>
      </w:pPr>
      <w:r w:rsidRPr="007C1F19">
        <w:rPr>
          <w:rFonts w:cstheme="minorHAnsi"/>
          <w:sz w:val="24"/>
          <w:szCs w:val="24"/>
          <w:lang w:val="es-US"/>
        </w:rPr>
        <w:lastRenderedPageBreak/>
        <w:t xml:space="preserve">El usuario ingresará un año (válido) y a partir de este, se procederá al cálculo y visualización de la </w:t>
      </w:r>
      <w:r w:rsidR="00544250">
        <w:rPr>
          <w:rFonts w:cstheme="minorHAnsi"/>
          <w:sz w:val="24"/>
          <w:szCs w:val="24"/>
          <w:lang w:val="es-US"/>
        </w:rPr>
        <w:t>recaudación</w:t>
      </w:r>
      <w:r w:rsidRPr="007C1F19">
        <w:rPr>
          <w:rFonts w:cstheme="minorHAnsi"/>
          <w:sz w:val="24"/>
          <w:szCs w:val="24"/>
          <w:lang w:val="es-US"/>
        </w:rPr>
        <w:t xml:space="preserve"> efectuada en dicho año</w:t>
      </w:r>
      <w:r w:rsidR="00544250">
        <w:rPr>
          <w:rFonts w:cstheme="minorHAnsi"/>
          <w:sz w:val="24"/>
          <w:szCs w:val="24"/>
          <w:lang w:val="es-US"/>
        </w:rPr>
        <w:t>, y la cantidad de entradas correspondiente a dicha facturación.</w:t>
      </w:r>
    </w:p>
    <w:p w14:paraId="6A2284A1" w14:textId="79A6800D" w:rsidR="00AD23FF" w:rsidRDefault="00AD23FF" w:rsidP="00544250">
      <w:pPr>
        <w:spacing w:after="0" w:line="240" w:lineRule="auto"/>
        <w:jc w:val="both"/>
        <w:rPr>
          <w:rFonts w:cstheme="minorHAnsi"/>
          <w:sz w:val="24"/>
          <w:szCs w:val="24"/>
          <w:lang w:val="es-US"/>
        </w:rPr>
      </w:pPr>
      <w:r>
        <w:rPr>
          <w:rFonts w:cstheme="minorHAnsi"/>
          <w:sz w:val="24"/>
          <w:szCs w:val="24"/>
          <w:lang w:val="es-US"/>
        </w:rPr>
        <w:t>Recaudación mensu</w:t>
      </w:r>
      <w:r w:rsidRPr="007C1F19">
        <w:rPr>
          <w:rFonts w:cstheme="minorHAnsi"/>
          <w:sz w:val="24"/>
          <w:szCs w:val="24"/>
          <w:lang w:val="es-US"/>
        </w:rPr>
        <w:t>al:</w:t>
      </w:r>
    </w:p>
    <w:p w14:paraId="4BDB631F" w14:textId="174B08B6" w:rsidR="00C5550A" w:rsidRDefault="00AD23FF" w:rsidP="00544250">
      <w:pPr>
        <w:spacing w:after="0" w:line="240" w:lineRule="auto"/>
        <w:jc w:val="both"/>
        <w:rPr>
          <w:rFonts w:cstheme="minorHAnsi"/>
          <w:sz w:val="24"/>
          <w:szCs w:val="24"/>
          <w:lang w:val="es-US"/>
        </w:rPr>
      </w:pPr>
      <w:r>
        <w:rPr>
          <w:rFonts w:cstheme="minorHAnsi"/>
          <w:sz w:val="24"/>
          <w:szCs w:val="24"/>
          <w:lang w:val="es-US"/>
        </w:rPr>
        <w:t>A partir del ingreso de un mes válido del corriente año, se realiza e</w:t>
      </w:r>
      <w:r w:rsidRPr="007C1F19">
        <w:rPr>
          <w:rFonts w:cstheme="minorHAnsi"/>
          <w:sz w:val="24"/>
          <w:szCs w:val="24"/>
          <w:lang w:val="es-US"/>
        </w:rPr>
        <w:t xml:space="preserve">l cálculo y </w:t>
      </w:r>
      <w:r>
        <w:rPr>
          <w:rFonts w:cstheme="minorHAnsi"/>
          <w:sz w:val="24"/>
          <w:szCs w:val="24"/>
          <w:lang w:val="es-US"/>
        </w:rPr>
        <w:t>muestreo</w:t>
      </w:r>
      <w:r w:rsidRPr="007C1F19">
        <w:rPr>
          <w:rFonts w:cstheme="minorHAnsi"/>
          <w:sz w:val="24"/>
          <w:szCs w:val="24"/>
          <w:lang w:val="es-US"/>
        </w:rPr>
        <w:t xml:space="preserve"> de la fa</w:t>
      </w:r>
      <w:r>
        <w:rPr>
          <w:rFonts w:cstheme="minorHAnsi"/>
          <w:sz w:val="24"/>
          <w:szCs w:val="24"/>
          <w:lang w:val="es-US"/>
        </w:rPr>
        <w:t>cturación efectuada en dicho mes</w:t>
      </w:r>
      <w:r w:rsidR="00544250">
        <w:rPr>
          <w:rFonts w:cstheme="minorHAnsi"/>
          <w:sz w:val="24"/>
          <w:szCs w:val="24"/>
          <w:lang w:val="es-US"/>
        </w:rPr>
        <w:t>, y la cantidad de entradas correspondiente a dicha facturación.</w:t>
      </w:r>
    </w:p>
    <w:p w14:paraId="0912D040" w14:textId="0DC8F71C" w:rsidR="00544250" w:rsidRPr="00544250" w:rsidRDefault="00544250" w:rsidP="00544250">
      <w:pPr>
        <w:spacing w:after="0" w:line="240" w:lineRule="auto"/>
        <w:jc w:val="both"/>
        <w:rPr>
          <w:rFonts w:cstheme="minorHAnsi"/>
          <w:sz w:val="24"/>
          <w:szCs w:val="24"/>
          <w:lang w:val="es-US"/>
        </w:rPr>
      </w:pPr>
      <w:r w:rsidRPr="00544250">
        <w:rPr>
          <w:rFonts w:cstheme="minorHAnsi"/>
          <w:sz w:val="24"/>
          <w:szCs w:val="24"/>
          <w:lang w:val="es-US"/>
        </w:rPr>
        <w:t>Recaudación en</w:t>
      </w:r>
      <w:r>
        <w:rPr>
          <w:rFonts w:cstheme="minorHAnsi"/>
          <w:sz w:val="24"/>
          <w:szCs w:val="24"/>
          <w:lang w:val="es-US"/>
        </w:rPr>
        <w:t>tre un intervalo de fechas dado:</w:t>
      </w:r>
    </w:p>
    <w:p w14:paraId="221A550E" w14:textId="241725EE" w:rsidR="00544250" w:rsidRDefault="00544250" w:rsidP="00544250">
      <w:pPr>
        <w:spacing w:after="0" w:line="240" w:lineRule="auto"/>
        <w:jc w:val="both"/>
        <w:rPr>
          <w:rFonts w:cstheme="minorHAnsi"/>
          <w:sz w:val="24"/>
          <w:szCs w:val="24"/>
          <w:lang w:val="es-US"/>
        </w:rPr>
      </w:pPr>
      <w:r>
        <w:rPr>
          <w:rFonts w:cstheme="minorHAnsi"/>
          <w:sz w:val="24"/>
          <w:szCs w:val="24"/>
          <w:lang w:val="es-US"/>
        </w:rPr>
        <w:t>A partir del ingreso de dos fechas válidas, se realiza e</w:t>
      </w:r>
      <w:r w:rsidRPr="007C1F19">
        <w:rPr>
          <w:rFonts w:cstheme="minorHAnsi"/>
          <w:sz w:val="24"/>
          <w:szCs w:val="24"/>
          <w:lang w:val="es-US"/>
        </w:rPr>
        <w:t xml:space="preserve">l cálculo y </w:t>
      </w:r>
      <w:r>
        <w:rPr>
          <w:rFonts w:cstheme="minorHAnsi"/>
          <w:sz w:val="24"/>
          <w:szCs w:val="24"/>
          <w:lang w:val="es-US"/>
        </w:rPr>
        <w:t>muestreo</w:t>
      </w:r>
      <w:r w:rsidRPr="007C1F19">
        <w:rPr>
          <w:rFonts w:cstheme="minorHAnsi"/>
          <w:sz w:val="24"/>
          <w:szCs w:val="24"/>
          <w:lang w:val="es-US"/>
        </w:rPr>
        <w:t xml:space="preserve"> de la fa</w:t>
      </w:r>
      <w:r>
        <w:rPr>
          <w:rFonts w:cstheme="minorHAnsi"/>
          <w:sz w:val="24"/>
          <w:szCs w:val="24"/>
          <w:lang w:val="es-US"/>
        </w:rPr>
        <w:t>cturación efectuada entre dicho período, y la cantidad de entradas correspondiente a dicha facturación.</w:t>
      </w:r>
    </w:p>
    <w:p w14:paraId="71A3F8F3" w14:textId="77777777" w:rsidR="00544250" w:rsidRDefault="00544250" w:rsidP="00544250">
      <w:pPr>
        <w:spacing w:after="0" w:line="240" w:lineRule="auto"/>
        <w:jc w:val="both"/>
        <w:rPr>
          <w:rFonts w:cstheme="minorHAnsi"/>
          <w:sz w:val="24"/>
          <w:szCs w:val="24"/>
          <w:lang w:val="es-US"/>
        </w:rPr>
      </w:pPr>
    </w:p>
    <w:p w14:paraId="13DB96FB" w14:textId="77777777" w:rsidR="00AD23FF" w:rsidRPr="007C1F19" w:rsidRDefault="00AD23FF" w:rsidP="00544250">
      <w:pPr>
        <w:spacing w:after="0" w:line="240" w:lineRule="auto"/>
        <w:jc w:val="both"/>
        <w:rPr>
          <w:rFonts w:cstheme="minorHAnsi"/>
          <w:sz w:val="24"/>
          <w:szCs w:val="24"/>
          <w:lang w:val="es-US"/>
        </w:rPr>
      </w:pPr>
    </w:p>
    <w:p w14:paraId="6FE23AFE" w14:textId="23BC2D78" w:rsidR="00C5550A" w:rsidRPr="007C1F19" w:rsidRDefault="00C5550A" w:rsidP="00544250">
      <w:pPr>
        <w:spacing w:after="0" w:line="240" w:lineRule="auto"/>
        <w:jc w:val="both"/>
        <w:rPr>
          <w:rFonts w:cstheme="minorHAnsi"/>
          <w:b/>
          <w:bCs/>
          <w:sz w:val="24"/>
          <w:szCs w:val="24"/>
          <w:lang w:val="es-US"/>
        </w:rPr>
      </w:pPr>
      <w:r w:rsidRPr="000A6D6A">
        <w:rPr>
          <w:rFonts w:cstheme="minorHAnsi"/>
          <w:bCs/>
          <w:color w:val="4472C4" w:themeColor="accent1"/>
          <w:sz w:val="24"/>
          <w:szCs w:val="24"/>
          <w:lang w:val="es-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CONFIGURACIONES</w:t>
      </w:r>
    </w:p>
    <w:p w14:paraId="05290F7E" w14:textId="5A8D5A5B" w:rsidR="00C5550A" w:rsidRPr="007C1F19" w:rsidRDefault="002B1649" w:rsidP="00544250">
      <w:pPr>
        <w:spacing w:after="0" w:line="240" w:lineRule="auto"/>
        <w:jc w:val="both"/>
        <w:rPr>
          <w:rFonts w:cstheme="minorHAnsi"/>
          <w:sz w:val="24"/>
          <w:szCs w:val="24"/>
          <w:lang w:val="es-US"/>
        </w:rPr>
      </w:pPr>
      <w:r>
        <w:rPr>
          <w:rFonts w:cstheme="minorHAnsi"/>
          <w:sz w:val="24"/>
          <w:szCs w:val="24"/>
          <w:lang w:val="es-US"/>
        </w:rPr>
        <w:t>El sistema permite realizar copias de seguridad y restauración de las mismas, a fin de proteger y evitar la pérdida de datos o solucionar errores en las cargas de las tareas de gestión y administración.</w:t>
      </w:r>
    </w:p>
    <w:p w14:paraId="6B6391DB" w14:textId="65DF65F5" w:rsidR="00B66EC3" w:rsidRPr="007C1F19" w:rsidRDefault="00B66EC3" w:rsidP="00544250">
      <w:pPr>
        <w:spacing w:after="0" w:line="240" w:lineRule="auto"/>
        <w:jc w:val="both"/>
        <w:rPr>
          <w:rFonts w:cstheme="minorHAnsi"/>
          <w:sz w:val="24"/>
          <w:szCs w:val="24"/>
          <w:lang w:val="es-US"/>
        </w:rPr>
      </w:pPr>
    </w:p>
    <w:p w14:paraId="46575B52" w14:textId="072934F9" w:rsidR="00B66EC3" w:rsidRPr="00C03610" w:rsidRDefault="00B66EC3" w:rsidP="00544250">
      <w:pPr>
        <w:spacing w:after="0" w:line="240" w:lineRule="auto"/>
        <w:jc w:val="both"/>
        <w:rPr>
          <w:rFonts w:cstheme="minorHAnsi"/>
          <w:b/>
          <w:bCs/>
          <w:szCs w:val="24"/>
          <w:lang w:val="es-US"/>
        </w:rPr>
      </w:pPr>
      <w:r w:rsidRPr="00C03610">
        <w:rPr>
          <w:rFonts w:cstheme="minorHAnsi"/>
          <w:b/>
          <w:bCs/>
          <w:szCs w:val="24"/>
          <w:lang w:val="es-US"/>
        </w:rPr>
        <w:t>REALIZAR COPIA DE SEGURIDAD</w:t>
      </w:r>
    </w:p>
    <w:p w14:paraId="44DA67AE" w14:textId="77777777" w:rsidR="00C03610" w:rsidRDefault="002B1649" w:rsidP="00544250">
      <w:pPr>
        <w:spacing w:after="0" w:line="240" w:lineRule="auto"/>
        <w:jc w:val="both"/>
        <w:rPr>
          <w:rFonts w:cstheme="minorHAnsi"/>
          <w:sz w:val="24"/>
          <w:szCs w:val="24"/>
          <w:lang w:val="es-US"/>
        </w:rPr>
      </w:pPr>
      <w:r>
        <w:rPr>
          <w:rFonts w:cstheme="minorHAnsi"/>
          <w:sz w:val="24"/>
          <w:szCs w:val="24"/>
          <w:lang w:val="es-US"/>
        </w:rPr>
        <w:t>A partir de la opción “realizar backup de la app”, se ingresa a un</w:t>
      </w:r>
      <w:r w:rsidR="002121F6" w:rsidRPr="007C1F19">
        <w:rPr>
          <w:rFonts w:cstheme="minorHAnsi"/>
          <w:sz w:val="24"/>
          <w:szCs w:val="24"/>
          <w:lang w:val="es-US"/>
        </w:rPr>
        <w:t xml:space="preserve"> </w:t>
      </w:r>
      <w:r>
        <w:rPr>
          <w:rFonts w:cstheme="minorHAnsi"/>
          <w:sz w:val="24"/>
          <w:szCs w:val="24"/>
          <w:lang w:val="es-US"/>
        </w:rPr>
        <w:t>sub</w:t>
      </w:r>
      <w:r w:rsidR="002121F6" w:rsidRPr="007C1F19">
        <w:rPr>
          <w:rFonts w:cstheme="minorHAnsi"/>
          <w:sz w:val="24"/>
          <w:szCs w:val="24"/>
          <w:lang w:val="es-US"/>
        </w:rPr>
        <w:t>menú que permite seleccionar el archivo a realizar copia de seguridad</w:t>
      </w:r>
      <w:r w:rsidR="00C03610">
        <w:rPr>
          <w:rFonts w:cstheme="minorHAnsi"/>
          <w:sz w:val="24"/>
          <w:szCs w:val="24"/>
          <w:lang w:val="es-US"/>
        </w:rPr>
        <w:t>, ya sea el del registro de Clientes, Funciones, Películas, Ventas, o bien, todos los archivos.</w:t>
      </w:r>
    </w:p>
    <w:p w14:paraId="52E1E8FB" w14:textId="086585A2" w:rsidR="002121F6" w:rsidRPr="007C1F19" w:rsidRDefault="00C03610" w:rsidP="00544250">
      <w:pPr>
        <w:spacing w:after="0" w:line="240" w:lineRule="auto"/>
        <w:jc w:val="both"/>
        <w:rPr>
          <w:rFonts w:cstheme="minorHAnsi"/>
          <w:sz w:val="24"/>
          <w:szCs w:val="24"/>
          <w:lang w:val="es-US"/>
        </w:rPr>
      </w:pPr>
      <w:r>
        <w:rPr>
          <w:rFonts w:cstheme="minorHAnsi"/>
          <w:sz w:val="24"/>
          <w:szCs w:val="24"/>
          <w:lang w:val="es-US"/>
        </w:rPr>
        <w:t>El sistema almacena</w:t>
      </w:r>
      <w:r w:rsidR="002121F6" w:rsidRPr="007C1F19">
        <w:rPr>
          <w:rFonts w:cstheme="minorHAnsi"/>
          <w:sz w:val="24"/>
          <w:szCs w:val="24"/>
          <w:lang w:val="es-US"/>
        </w:rPr>
        <w:t xml:space="preserve"> los archi</w:t>
      </w:r>
      <w:r>
        <w:rPr>
          <w:rFonts w:cstheme="minorHAnsi"/>
          <w:sz w:val="24"/>
          <w:szCs w:val="24"/>
          <w:lang w:val="es-US"/>
        </w:rPr>
        <w:t>vos de copia de seguridad en la</w:t>
      </w:r>
      <w:r w:rsidR="002121F6" w:rsidRPr="007C1F19">
        <w:rPr>
          <w:rFonts w:cstheme="minorHAnsi"/>
          <w:sz w:val="24"/>
          <w:szCs w:val="24"/>
          <w:lang w:val="es-US"/>
        </w:rPr>
        <w:t xml:space="preserve"> carpeta </w:t>
      </w:r>
      <w:r>
        <w:rPr>
          <w:rFonts w:cstheme="minorHAnsi"/>
          <w:sz w:val="24"/>
          <w:szCs w:val="24"/>
          <w:lang w:val="es-US"/>
        </w:rPr>
        <w:t>“datos”, bajo la extensión .bkp .</w:t>
      </w:r>
    </w:p>
    <w:p w14:paraId="27F485AA" w14:textId="6AB888A6" w:rsidR="002121F6" w:rsidRPr="007C1F19" w:rsidRDefault="002121F6" w:rsidP="00544250">
      <w:pPr>
        <w:spacing w:after="0" w:line="240" w:lineRule="auto"/>
        <w:jc w:val="both"/>
        <w:rPr>
          <w:rFonts w:cstheme="minorHAnsi"/>
          <w:sz w:val="24"/>
          <w:szCs w:val="24"/>
          <w:lang w:val="es-US"/>
        </w:rPr>
      </w:pPr>
    </w:p>
    <w:p w14:paraId="445F3A7F" w14:textId="419865E4" w:rsidR="002121F6" w:rsidRPr="00C03610" w:rsidRDefault="002121F6" w:rsidP="00544250">
      <w:pPr>
        <w:spacing w:after="0" w:line="240" w:lineRule="auto"/>
        <w:jc w:val="both"/>
        <w:rPr>
          <w:rFonts w:cstheme="minorHAnsi"/>
          <w:b/>
          <w:bCs/>
          <w:szCs w:val="24"/>
          <w:lang w:val="es-US"/>
        </w:rPr>
      </w:pPr>
      <w:r w:rsidRPr="00C03610">
        <w:rPr>
          <w:rFonts w:cstheme="minorHAnsi"/>
          <w:b/>
          <w:bCs/>
          <w:szCs w:val="24"/>
          <w:lang w:val="es-US"/>
        </w:rPr>
        <w:t>RESTAURAR COPIA DE SEGURIDAD</w:t>
      </w:r>
    </w:p>
    <w:p w14:paraId="165D3FA6" w14:textId="449610B0" w:rsidR="00C03610" w:rsidRDefault="00C03610" w:rsidP="00C03610">
      <w:pPr>
        <w:spacing w:after="0" w:line="240" w:lineRule="auto"/>
        <w:jc w:val="both"/>
        <w:rPr>
          <w:rFonts w:cstheme="minorHAnsi"/>
          <w:sz w:val="24"/>
          <w:szCs w:val="24"/>
          <w:lang w:val="es-US"/>
        </w:rPr>
      </w:pPr>
      <w:r>
        <w:rPr>
          <w:rFonts w:cstheme="minorHAnsi"/>
          <w:sz w:val="24"/>
          <w:szCs w:val="24"/>
          <w:lang w:val="es-US"/>
        </w:rPr>
        <w:t>A partir de la opción “restaurar backup de la app”, se ingresa a un</w:t>
      </w:r>
      <w:r w:rsidRPr="007C1F19">
        <w:rPr>
          <w:rFonts w:cstheme="minorHAnsi"/>
          <w:sz w:val="24"/>
          <w:szCs w:val="24"/>
          <w:lang w:val="es-US"/>
        </w:rPr>
        <w:t xml:space="preserve"> </w:t>
      </w:r>
      <w:r>
        <w:rPr>
          <w:rFonts w:cstheme="minorHAnsi"/>
          <w:sz w:val="24"/>
          <w:szCs w:val="24"/>
          <w:lang w:val="es-US"/>
        </w:rPr>
        <w:t>sub</w:t>
      </w:r>
      <w:r w:rsidRPr="007C1F19">
        <w:rPr>
          <w:rFonts w:cstheme="minorHAnsi"/>
          <w:sz w:val="24"/>
          <w:szCs w:val="24"/>
          <w:lang w:val="es-US"/>
        </w:rPr>
        <w:t xml:space="preserve">menú que permite seleccionar el archivo a realizar </w:t>
      </w:r>
      <w:r>
        <w:rPr>
          <w:rFonts w:cstheme="minorHAnsi"/>
          <w:sz w:val="24"/>
          <w:szCs w:val="24"/>
          <w:lang w:val="es-US"/>
        </w:rPr>
        <w:t>la restauración del archivo, ya sea el del registro de Clientes, Funciones, Películas, Ventas, o bien, todos los archivos.</w:t>
      </w:r>
    </w:p>
    <w:p w14:paraId="45BB6CF4" w14:textId="77777777" w:rsidR="00C03610" w:rsidRDefault="00C03610" w:rsidP="00C03610">
      <w:pPr>
        <w:spacing w:after="0" w:line="240" w:lineRule="auto"/>
        <w:jc w:val="both"/>
        <w:rPr>
          <w:rFonts w:cstheme="minorHAnsi"/>
          <w:sz w:val="24"/>
          <w:szCs w:val="24"/>
          <w:lang w:val="es-US"/>
        </w:rPr>
      </w:pPr>
      <w:r w:rsidRPr="007C1F19">
        <w:rPr>
          <w:rFonts w:cstheme="minorHAnsi"/>
          <w:sz w:val="24"/>
          <w:szCs w:val="24"/>
          <w:lang w:val="es-US"/>
        </w:rPr>
        <w:t xml:space="preserve">El sistema </w:t>
      </w:r>
      <w:r>
        <w:rPr>
          <w:rFonts w:cstheme="minorHAnsi"/>
          <w:sz w:val="24"/>
          <w:szCs w:val="24"/>
          <w:lang w:val="es-US"/>
        </w:rPr>
        <w:t>copia</w:t>
      </w:r>
      <w:r w:rsidRPr="007C1F19">
        <w:rPr>
          <w:rFonts w:cstheme="minorHAnsi"/>
          <w:sz w:val="24"/>
          <w:szCs w:val="24"/>
          <w:lang w:val="es-US"/>
        </w:rPr>
        <w:t xml:space="preserve"> los archivos </w:t>
      </w:r>
      <w:r>
        <w:rPr>
          <w:rFonts w:cstheme="minorHAnsi"/>
          <w:sz w:val="24"/>
          <w:szCs w:val="24"/>
          <w:lang w:val="es-US"/>
        </w:rPr>
        <w:t>de la</w:t>
      </w:r>
      <w:r w:rsidRPr="007C1F19">
        <w:rPr>
          <w:rFonts w:cstheme="minorHAnsi"/>
          <w:sz w:val="24"/>
          <w:szCs w:val="24"/>
          <w:lang w:val="es-US"/>
        </w:rPr>
        <w:t xml:space="preserve"> carpeta </w:t>
      </w:r>
      <w:r>
        <w:rPr>
          <w:rFonts w:cstheme="minorHAnsi"/>
          <w:sz w:val="24"/>
          <w:szCs w:val="24"/>
          <w:lang w:val="es-US"/>
        </w:rPr>
        <w:t>“datos”, con extensión .bkp , y los sobrescribe en los archivos de extensión .dat .</w:t>
      </w:r>
    </w:p>
    <w:p w14:paraId="060B7ED7" w14:textId="77777777" w:rsidR="00C03610" w:rsidRDefault="00C03610" w:rsidP="00C03610">
      <w:pPr>
        <w:spacing w:after="0" w:line="240" w:lineRule="auto"/>
        <w:jc w:val="both"/>
        <w:rPr>
          <w:rFonts w:cstheme="minorHAnsi"/>
          <w:sz w:val="24"/>
          <w:szCs w:val="24"/>
          <w:lang w:val="es-US"/>
        </w:rPr>
      </w:pPr>
    </w:p>
    <w:p w14:paraId="42D15AF8" w14:textId="6AD25970" w:rsidR="003354D5" w:rsidRPr="007C1F19" w:rsidRDefault="00C03610" w:rsidP="00544250">
      <w:pPr>
        <w:spacing w:after="0" w:line="240" w:lineRule="auto"/>
        <w:jc w:val="both"/>
        <w:rPr>
          <w:rFonts w:cstheme="minorHAnsi"/>
          <w:sz w:val="24"/>
          <w:szCs w:val="24"/>
          <w:lang w:val="es-US"/>
        </w:rPr>
      </w:pPr>
      <w:r>
        <w:rPr>
          <w:rFonts w:cstheme="minorHAnsi"/>
          <w:noProof/>
          <w:sz w:val="24"/>
          <w:szCs w:val="24"/>
          <w:lang w:val="en-US"/>
        </w:rPr>
        <w:lastRenderedPageBreak/>
        <w:drawing>
          <wp:inline distT="0" distB="0" distL="0" distR="0" wp14:anchorId="7F9BAA65" wp14:editId="27A2EFCA">
            <wp:extent cx="5400040" cy="50698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_Clases Cinema_Rocket.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069840"/>
                    </a:xfrm>
                    <a:prstGeom prst="rect">
                      <a:avLst/>
                    </a:prstGeom>
                  </pic:spPr>
                </pic:pic>
              </a:graphicData>
            </a:graphic>
          </wp:inline>
        </w:drawing>
      </w:r>
    </w:p>
    <w:p w14:paraId="662476B9" w14:textId="5700DD67" w:rsidR="00D72DB3" w:rsidRPr="007C1F19" w:rsidRDefault="00D72DB3" w:rsidP="00544250">
      <w:pPr>
        <w:spacing w:after="0" w:line="240" w:lineRule="auto"/>
        <w:jc w:val="both"/>
        <w:rPr>
          <w:rFonts w:cstheme="minorHAnsi"/>
          <w:sz w:val="24"/>
          <w:szCs w:val="24"/>
          <w:lang w:val="es-US"/>
        </w:rPr>
      </w:pPr>
    </w:p>
    <w:sectPr w:rsidR="00D72DB3" w:rsidRPr="007C1F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4E7DBE"/>
    <w:multiLevelType w:val="hybridMultilevel"/>
    <w:tmpl w:val="8514CD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DC80C14"/>
    <w:multiLevelType w:val="hybridMultilevel"/>
    <w:tmpl w:val="121299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C0F1DE2"/>
    <w:multiLevelType w:val="hybridMultilevel"/>
    <w:tmpl w:val="9822D41E"/>
    <w:lvl w:ilvl="0" w:tplc="0C0A0003">
      <w:start w:val="1"/>
      <w:numFmt w:val="bullet"/>
      <w:lvlText w:val="o"/>
      <w:lvlJc w:val="left"/>
      <w:pPr>
        <w:ind w:left="1530" w:hanging="360"/>
      </w:pPr>
      <w:rPr>
        <w:rFonts w:ascii="Courier New" w:hAnsi="Courier New" w:cs="Courier New" w:hint="default"/>
      </w:rPr>
    </w:lvl>
    <w:lvl w:ilvl="1" w:tplc="0C0A0003" w:tentative="1">
      <w:start w:val="1"/>
      <w:numFmt w:val="bullet"/>
      <w:lvlText w:val="o"/>
      <w:lvlJc w:val="left"/>
      <w:pPr>
        <w:ind w:left="2250" w:hanging="360"/>
      </w:pPr>
      <w:rPr>
        <w:rFonts w:ascii="Courier New" w:hAnsi="Courier New" w:cs="Courier New" w:hint="default"/>
      </w:rPr>
    </w:lvl>
    <w:lvl w:ilvl="2" w:tplc="0C0A0005" w:tentative="1">
      <w:start w:val="1"/>
      <w:numFmt w:val="bullet"/>
      <w:lvlText w:val=""/>
      <w:lvlJc w:val="left"/>
      <w:pPr>
        <w:ind w:left="2970" w:hanging="360"/>
      </w:pPr>
      <w:rPr>
        <w:rFonts w:ascii="Wingdings" w:hAnsi="Wingdings" w:hint="default"/>
      </w:rPr>
    </w:lvl>
    <w:lvl w:ilvl="3" w:tplc="0C0A0001" w:tentative="1">
      <w:start w:val="1"/>
      <w:numFmt w:val="bullet"/>
      <w:lvlText w:val=""/>
      <w:lvlJc w:val="left"/>
      <w:pPr>
        <w:ind w:left="3690" w:hanging="360"/>
      </w:pPr>
      <w:rPr>
        <w:rFonts w:ascii="Symbol" w:hAnsi="Symbol" w:hint="default"/>
      </w:rPr>
    </w:lvl>
    <w:lvl w:ilvl="4" w:tplc="0C0A0003" w:tentative="1">
      <w:start w:val="1"/>
      <w:numFmt w:val="bullet"/>
      <w:lvlText w:val="o"/>
      <w:lvlJc w:val="left"/>
      <w:pPr>
        <w:ind w:left="4410" w:hanging="360"/>
      </w:pPr>
      <w:rPr>
        <w:rFonts w:ascii="Courier New" w:hAnsi="Courier New" w:cs="Courier New" w:hint="default"/>
      </w:rPr>
    </w:lvl>
    <w:lvl w:ilvl="5" w:tplc="0C0A0005" w:tentative="1">
      <w:start w:val="1"/>
      <w:numFmt w:val="bullet"/>
      <w:lvlText w:val=""/>
      <w:lvlJc w:val="left"/>
      <w:pPr>
        <w:ind w:left="5130" w:hanging="360"/>
      </w:pPr>
      <w:rPr>
        <w:rFonts w:ascii="Wingdings" w:hAnsi="Wingdings" w:hint="default"/>
      </w:rPr>
    </w:lvl>
    <w:lvl w:ilvl="6" w:tplc="0C0A0001" w:tentative="1">
      <w:start w:val="1"/>
      <w:numFmt w:val="bullet"/>
      <w:lvlText w:val=""/>
      <w:lvlJc w:val="left"/>
      <w:pPr>
        <w:ind w:left="5850" w:hanging="360"/>
      </w:pPr>
      <w:rPr>
        <w:rFonts w:ascii="Symbol" w:hAnsi="Symbol" w:hint="default"/>
      </w:rPr>
    </w:lvl>
    <w:lvl w:ilvl="7" w:tplc="0C0A0003" w:tentative="1">
      <w:start w:val="1"/>
      <w:numFmt w:val="bullet"/>
      <w:lvlText w:val="o"/>
      <w:lvlJc w:val="left"/>
      <w:pPr>
        <w:ind w:left="6570" w:hanging="360"/>
      </w:pPr>
      <w:rPr>
        <w:rFonts w:ascii="Courier New" w:hAnsi="Courier New" w:cs="Courier New" w:hint="default"/>
      </w:rPr>
    </w:lvl>
    <w:lvl w:ilvl="8" w:tplc="0C0A0005" w:tentative="1">
      <w:start w:val="1"/>
      <w:numFmt w:val="bullet"/>
      <w:lvlText w:val=""/>
      <w:lvlJc w:val="left"/>
      <w:pPr>
        <w:ind w:left="729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7BD"/>
    <w:rsid w:val="0000318B"/>
    <w:rsid w:val="00044647"/>
    <w:rsid w:val="0004492D"/>
    <w:rsid w:val="000A6D6A"/>
    <w:rsid w:val="0012090F"/>
    <w:rsid w:val="001F3A7C"/>
    <w:rsid w:val="001F7389"/>
    <w:rsid w:val="002113F0"/>
    <w:rsid w:val="002121F6"/>
    <w:rsid w:val="002318B0"/>
    <w:rsid w:val="00234675"/>
    <w:rsid w:val="00293ED3"/>
    <w:rsid w:val="002B1649"/>
    <w:rsid w:val="002D239F"/>
    <w:rsid w:val="003225E1"/>
    <w:rsid w:val="003354D5"/>
    <w:rsid w:val="00337B73"/>
    <w:rsid w:val="00385DE1"/>
    <w:rsid w:val="003A45FD"/>
    <w:rsid w:val="003B0F33"/>
    <w:rsid w:val="003B172F"/>
    <w:rsid w:val="00465E21"/>
    <w:rsid w:val="00496CD8"/>
    <w:rsid w:val="004F1C90"/>
    <w:rsid w:val="00544250"/>
    <w:rsid w:val="005620EB"/>
    <w:rsid w:val="005B4C79"/>
    <w:rsid w:val="006206A7"/>
    <w:rsid w:val="006C47BD"/>
    <w:rsid w:val="006E022E"/>
    <w:rsid w:val="006E7135"/>
    <w:rsid w:val="007C1F19"/>
    <w:rsid w:val="007D604F"/>
    <w:rsid w:val="008E5DA9"/>
    <w:rsid w:val="00915978"/>
    <w:rsid w:val="00A45B96"/>
    <w:rsid w:val="00AB10E1"/>
    <w:rsid w:val="00AD23FF"/>
    <w:rsid w:val="00AF01F3"/>
    <w:rsid w:val="00B66EC3"/>
    <w:rsid w:val="00C03610"/>
    <w:rsid w:val="00C5550A"/>
    <w:rsid w:val="00C67330"/>
    <w:rsid w:val="00C91ABD"/>
    <w:rsid w:val="00CF02F0"/>
    <w:rsid w:val="00D36F30"/>
    <w:rsid w:val="00D4185B"/>
    <w:rsid w:val="00D72DB3"/>
    <w:rsid w:val="00E76F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457B3"/>
  <w15:chartTrackingRefBased/>
  <w15:docId w15:val="{487AD38D-F91C-44AE-A4AE-0358AEEE1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4675"/>
    <w:pPr>
      <w:ind w:left="720"/>
      <w:contextualSpacing/>
    </w:pPr>
  </w:style>
  <w:style w:type="paragraph" w:styleId="Subttulo">
    <w:name w:val="Subtitle"/>
    <w:basedOn w:val="Normal"/>
    <w:next w:val="Normal"/>
    <w:link w:val="SubttuloCar"/>
    <w:uiPriority w:val="11"/>
    <w:qFormat/>
    <w:rsid w:val="007C1F19"/>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C1F1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C424F-A185-4F62-A402-1E5F4CE3A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6</Pages>
  <Words>1091</Words>
  <Characters>6222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Paolini</dc:creator>
  <cp:keywords/>
  <dc:description/>
  <cp:lastModifiedBy>nazareno blanco</cp:lastModifiedBy>
  <cp:revision>11</cp:revision>
  <dcterms:created xsi:type="dcterms:W3CDTF">2020-06-02T11:03:00Z</dcterms:created>
  <dcterms:modified xsi:type="dcterms:W3CDTF">2020-07-16T21:18:00Z</dcterms:modified>
</cp:coreProperties>
</file>