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C393" w14:textId="3F2EED54" w:rsidR="00373210" w:rsidRDefault="00646A7F" w:rsidP="00373210">
      <w:pPr>
        <w:jc w:val="center"/>
        <w:rPr>
          <w:b/>
          <w:bCs/>
          <w:sz w:val="40"/>
          <w:szCs w:val="40"/>
        </w:rPr>
      </w:pPr>
      <w:r w:rsidRPr="00646A7F">
        <w:rPr>
          <w:b/>
          <w:bCs/>
          <w:sz w:val="40"/>
          <w:szCs w:val="40"/>
        </w:rPr>
        <w:t xml:space="preserve">Tema: </w:t>
      </w:r>
      <w:r w:rsidRPr="00646A7F">
        <w:rPr>
          <w:b/>
          <w:bCs/>
          <w:sz w:val="40"/>
          <w:szCs w:val="40"/>
        </w:rPr>
        <w:t>Análisis del Público Objetivo</w:t>
      </w:r>
      <w:r w:rsidRPr="00646A7F">
        <w:rPr>
          <w:b/>
          <w:bCs/>
          <w:sz w:val="40"/>
          <w:szCs w:val="40"/>
        </w:rPr>
        <w:t>.</w:t>
      </w:r>
    </w:p>
    <w:p w14:paraId="03EBCD38" w14:textId="1030E448" w:rsidR="00646A7F" w:rsidRPr="00646A7F" w:rsidRDefault="00646A7F" w:rsidP="00646A7F">
      <w:pPr>
        <w:pStyle w:val="Prrafodelista"/>
        <w:numPr>
          <w:ilvl w:val="0"/>
          <w:numId w:val="1"/>
        </w:numPr>
        <w:rPr>
          <w:b/>
          <w:bCs/>
        </w:rPr>
      </w:pPr>
      <w:r w:rsidRPr="00646A7F">
        <w:rPr>
          <w:b/>
          <w:bCs/>
        </w:rPr>
        <w:t>Identifica dos perfiles de usuario</w:t>
      </w:r>
      <w:r w:rsidRPr="00646A7F">
        <w:rPr>
          <w:b/>
          <w:bCs/>
        </w:rPr>
        <w:t>:</w:t>
      </w:r>
    </w:p>
    <w:p w14:paraId="2C7B243A" w14:textId="0E91BBC8" w:rsidR="00B658FC" w:rsidRDefault="00646A7F">
      <w:r w:rsidRPr="00646A7F">
        <w:drawing>
          <wp:inline distT="0" distB="0" distL="0" distR="0" wp14:anchorId="07DD9717" wp14:editId="30FB6E89">
            <wp:extent cx="5943600" cy="5542915"/>
            <wp:effectExtent l="0" t="0" r="0" b="635"/>
            <wp:docPr id="131076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69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EB5A" w14:textId="21B3A466" w:rsidR="00646A7F" w:rsidRDefault="00646A7F">
      <w:r w:rsidRPr="00646A7F">
        <w:lastRenderedPageBreak/>
        <w:drawing>
          <wp:inline distT="0" distB="0" distL="0" distR="0" wp14:anchorId="03B69F5F" wp14:editId="230B6263">
            <wp:extent cx="5943600" cy="5763895"/>
            <wp:effectExtent l="0" t="0" r="0" b="8255"/>
            <wp:docPr id="372761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61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BF57" w14:textId="0052F0C0" w:rsidR="00646A7F" w:rsidRDefault="00646A7F" w:rsidP="00646A7F">
      <w:pPr>
        <w:pStyle w:val="Prrafodelista"/>
        <w:numPr>
          <w:ilvl w:val="0"/>
          <w:numId w:val="1"/>
        </w:numPr>
        <w:rPr>
          <w:b/>
          <w:bCs/>
        </w:rPr>
      </w:pPr>
      <w:r w:rsidRPr="00646A7F">
        <w:rPr>
          <w:b/>
          <w:bCs/>
        </w:rPr>
        <w:t>Determina los breakpoints prioritarios</w:t>
      </w:r>
      <w:r>
        <w:rPr>
          <w:b/>
          <w:bCs/>
        </w:rPr>
        <w:t>:</w:t>
      </w:r>
    </w:p>
    <w:p w14:paraId="0AFF9960" w14:textId="77777777" w:rsidR="00646A7F" w:rsidRPr="00646A7F" w:rsidRDefault="00646A7F" w:rsidP="00646A7F">
      <w:pPr>
        <w:rPr>
          <w:b/>
          <w:bCs/>
        </w:rPr>
      </w:pPr>
      <w:r w:rsidRPr="00646A7F">
        <w:rPr>
          <w:b/>
          <w:bCs/>
        </w:rPr>
        <w:t>Los breakpoints prioritarios para este sitio son:</w:t>
      </w:r>
    </w:p>
    <w:p w14:paraId="0AABB5B2" w14:textId="77777777" w:rsidR="00646A7F" w:rsidRPr="00646A7F" w:rsidRDefault="00646A7F" w:rsidP="00646A7F">
      <w:pPr>
        <w:numPr>
          <w:ilvl w:val="0"/>
          <w:numId w:val="2"/>
        </w:numPr>
      </w:pPr>
      <w:r w:rsidRPr="00646A7F">
        <w:t xml:space="preserve">sm (576 px): Es el más importante porque muchos dueños de mascotas utilizarán su teléfono para agendar citas rápidamente desde cualquier lugar. </w:t>
      </w:r>
    </w:p>
    <w:p w14:paraId="78661B84" w14:textId="77777777" w:rsidR="00646A7F" w:rsidRPr="00646A7F" w:rsidRDefault="00646A7F" w:rsidP="00646A7F">
      <w:pPr>
        <w:numPr>
          <w:ilvl w:val="0"/>
          <w:numId w:val="2"/>
        </w:numPr>
      </w:pPr>
      <w:r w:rsidRPr="00646A7F">
        <w:t xml:space="preserve">lg (992 px): También es prioritario porque algunos usuarios prefieren consultar información detallada desde una computadora. </w:t>
      </w:r>
    </w:p>
    <w:p w14:paraId="003A9D74" w14:textId="77777777" w:rsidR="00646A7F" w:rsidRPr="00646A7F" w:rsidRDefault="00646A7F" w:rsidP="00646A7F">
      <w:pPr>
        <w:rPr>
          <w:b/>
          <w:bCs/>
          <w:lang w:val="en-US"/>
        </w:rPr>
      </w:pPr>
      <w:r w:rsidRPr="00646A7F">
        <w:rPr>
          <w:b/>
          <w:bCs/>
          <w:lang w:val="en-US"/>
        </w:rPr>
        <w:t>Breakpoints secundarios:</w:t>
      </w:r>
    </w:p>
    <w:p w14:paraId="63B7206A" w14:textId="77777777" w:rsidR="00646A7F" w:rsidRPr="00646A7F" w:rsidRDefault="00646A7F" w:rsidP="00646A7F">
      <w:pPr>
        <w:numPr>
          <w:ilvl w:val="0"/>
          <w:numId w:val="3"/>
        </w:numPr>
      </w:pPr>
      <w:r w:rsidRPr="00646A7F">
        <w:t xml:space="preserve">md (768 px): Para usuarios que navegan desde tablets. </w:t>
      </w:r>
    </w:p>
    <w:p w14:paraId="036361F9" w14:textId="2E5BABA4" w:rsidR="00646A7F" w:rsidRPr="00646A7F" w:rsidRDefault="00646A7F" w:rsidP="00646A7F">
      <w:pPr>
        <w:numPr>
          <w:ilvl w:val="0"/>
          <w:numId w:val="3"/>
        </w:numPr>
      </w:pPr>
      <w:r w:rsidRPr="00646A7F">
        <w:lastRenderedPageBreak/>
        <w:t>xl (1200 px): Para pantallas grandes donde solo se aprovecha mejor el espacio disponible.</w:t>
      </w:r>
    </w:p>
    <w:p w14:paraId="29EB86C8" w14:textId="233E3979" w:rsidR="00646A7F" w:rsidRPr="00646A7F" w:rsidRDefault="00646A7F" w:rsidP="00646A7F">
      <w:pPr>
        <w:pStyle w:val="Prrafodelista"/>
        <w:numPr>
          <w:ilvl w:val="0"/>
          <w:numId w:val="1"/>
        </w:numPr>
        <w:rPr>
          <w:b/>
          <w:bCs/>
        </w:rPr>
      </w:pPr>
      <w:r w:rsidRPr="00646A7F">
        <w:rPr>
          <w:b/>
          <w:bCs/>
        </w:rPr>
        <w:t>Boceta el wireframe</w:t>
      </w:r>
    </w:p>
    <w:p w14:paraId="2FBDECF9" w14:textId="5CD21DB4" w:rsidR="00646A7F" w:rsidRDefault="00646A7F" w:rsidP="00646A7F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B77DC8" wp14:editId="7C31D304">
            <wp:extent cx="5217795" cy="6957060"/>
            <wp:effectExtent l="0" t="0" r="1905" b="0"/>
            <wp:docPr id="18859593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795" cy="695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EB5CFA" w14:textId="0311E1C1" w:rsidR="00646A7F" w:rsidRDefault="00646A7F" w:rsidP="00646A7F">
      <w:pPr>
        <w:pStyle w:val="Prrafodelista"/>
        <w:numPr>
          <w:ilvl w:val="0"/>
          <w:numId w:val="1"/>
        </w:numPr>
        <w:rPr>
          <w:b/>
          <w:bCs/>
        </w:rPr>
      </w:pPr>
      <w:r w:rsidRPr="00646A7F">
        <w:rPr>
          <w:b/>
          <w:bCs/>
        </w:rPr>
        <w:t>Decide la estrategia: ¿mobile</w:t>
      </w:r>
      <w:r w:rsidRPr="00646A7F">
        <w:rPr>
          <w:rFonts w:ascii="Cambria Math" w:hAnsi="Cambria Math" w:cs="Cambria Math"/>
          <w:b/>
          <w:bCs/>
        </w:rPr>
        <w:t>‑</w:t>
      </w:r>
      <w:r w:rsidRPr="00646A7F">
        <w:rPr>
          <w:b/>
          <w:bCs/>
        </w:rPr>
        <w:t>first o desktop</w:t>
      </w:r>
      <w:r w:rsidRPr="00646A7F">
        <w:rPr>
          <w:rFonts w:ascii="Cambria Math" w:hAnsi="Cambria Math" w:cs="Cambria Math"/>
          <w:b/>
          <w:bCs/>
        </w:rPr>
        <w:t>‑</w:t>
      </w:r>
      <w:r w:rsidRPr="00646A7F">
        <w:rPr>
          <w:b/>
          <w:bCs/>
        </w:rPr>
        <w:t>first?</w:t>
      </w:r>
    </w:p>
    <w:p w14:paraId="446EB3B5" w14:textId="0706C634" w:rsidR="00646A7F" w:rsidRPr="00646A7F" w:rsidRDefault="00373210" w:rsidP="00646A7F">
      <w:r w:rsidRPr="00373210">
        <w:lastRenderedPageBreak/>
        <w:t xml:space="preserve">Se recomienda una estrategia </w:t>
      </w:r>
      <w:r w:rsidRPr="00373210">
        <w:rPr>
          <w:b/>
          <w:bCs/>
        </w:rPr>
        <w:t>mobile-first</w:t>
      </w:r>
      <w:r w:rsidRPr="00373210">
        <w:t>, ya que la mayoría de los dueños de mascotas probablemente accederán al sitio desde sus teléfonos para buscar información o reservar una cita de manera rápida. Diseñar primero para dispositivos móviles permite ofrecer una experiencia más sencilla, con botones grandes, formularios fáciles de completar y tiempos de carga rápidos. Después, el diseño puede ampliarse para pantallas de escritorio.</w:t>
      </w:r>
    </w:p>
    <w:p w14:paraId="201754A6" w14:textId="0B43E1D9" w:rsidR="00646A7F" w:rsidRDefault="00646A7F" w:rsidP="00646A7F">
      <w:pPr>
        <w:pStyle w:val="Prrafodelista"/>
        <w:numPr>
          <w:ilvl w:val="0"/>
          <w:numId w:val="1"/>
        </w:numPr>
        <w:rPr>
          <w:b/>
          <w:bCs/>
        </w:rPr>
      </w:pPr>
      <w:r w:rsidRPr="00646A7F">
        <w:rPr>
          <w:b/>
          <w:bCs/>
        </w:rPr>
        <w:t>Reflexión final</w:t>
      </w:r>
    </w:p>
    <w:p w14:paraId="3278C42F" w14:textId="1DA88531" w:rsidR="00373210" w:rsidRPr="00373210" w:rsidRDefault="00373210" w:rsidP="00373210">
      <w:r w:rsidRPr="00373210">
        <w:t>Conocer el público objetivo ayuda a crear un sitio más útil y fácil de usar. En este caso, es importante utilizar botones grandes para facilitar el agendamiento de citas desde el celular, una tipografía clara para mejorar la lectura y una retícula adaptable con pocas columnas en dispositivos móviles y más espacio en pantallas grandes, ofreciendo una mejor experiencia para todos los usuarios.</w:t>
      </w:r>
    </w:p>
    <w:sectPr w:rsidR="00373210" w:rsidRPr="00373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F6DFC"/>
    <w:multiLevelType w:val="hybridMultilevel"/>
    <w:tmpl w:val="53963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3536D"/>
    <w:multiLevelType w:val="multilevel"/>
    <w:tmpl w:val="8592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F5948"/>
    <w:multiLevelType w:val="multilevel"/>
    <w:tmpl w:val="AC8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144115">
    <w:abstractNumId w:val="0"/>
  </w:num>
  <w:num w:numId="2" w16cid:durableId="467741363">
    <w:abstractNumId w:val="2"/>
  </w:num>
  <w:num w:numId="3" w16cid:durableId="107343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7F"/>
    <w:rsid w:val="00091CBD"/>
    <w:rsid w:val="001C2583"/>
    <w:rsid w:val="00373210"/>
    <w:rsid w:val="003B006D"/>
    <w:rsid w:val="00480025"/>
    <w:rsid w:val="00646A7F"/>
    <w:rsid w:val="007561F8"/>
    <w:rsid w:val="00B658FC"/>
    <w:rsid w:val="00B971B9"/>
    <w:rsid w:val="00ED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94846"/>
  <w15:chartTrackingRefBased/>
  <w15:docId w15:val="{E58B8923-DB1D-49D5-A3C6-0712B2D8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646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46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A7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SV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A7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SV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A7F"/>
    <w:rPr>
      <w:rFonts w:eastAsiaTheme="majorEastAsia" w:cstheme="majorBidi"/>
      <w:color w:val="0F4761" w:themeColor="accent1" w:themeShade="BF"/>
      <w:sz w:val="28"/>
      <w:szCs w:val="28"/>
      <w:lang w:val="es-SV"/>
    </w:rPr>
  </w:style>
  <w:style w:type="character" w:customStyle="1" w:styleId="Ttulo4Car">
    <w:name w:val="Título 4 Car"/>
    <w:basedOn w:val="Fuentedeprrafopredeter"/>
    <w:link w:val="Ttulo4"/>
    <w:uiPriority w:val="9"/>
    <w:rsid w:val="00646A7F"/>
    <w:rPr>
      <w:rFonts w:eastAsiaTheme="majorEastAsia" w:cstheme="majorBidi"/>
      <w:i/>
      <w:iCs/>
      <w:color w:val="0F4761" w:themeColor="accent1" w:themeShade="BF"/>
      <w:lang w:val="es-SV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A7F"/>
    <w:rPr>
      <w:rFonts w:eastAsiaTheme="majorEastAsia" w:cstheme="majorBidi"/>
      <w:color w:val="0F4761" w:themeColor="accent1" w:themeShade="BF"/>
      <w:lang w:val="es-SV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A7F"/>
    <w:rPr>
      <w:rFonts w:eastAsiaTheme="majorEastAsia" w:cstheme="majorBidi"/>
      <w:i/>
      <w:iCs/>
      <w:color w:val="595959" w:themeColor="text1" w:themeTint="A6"/>
      <w:lang w:val="es-SV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A7F"/>
    <w:rPr>
      <w:rFonts w:eastAsiaTheme="majorEastAsia" w:cstheme="majorBidi"/>
      <w:color w:val="595959" w:themeColor="text1" w:themeTint="A6"/>
      <w:lang w:val="es-SV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A7F"/>
    <w:rPr>
      <w:rFonts w:eastAsiaTheme="majorEastAsia" w:cstheme="majorBidi"/>
      <w:i/>
      <w:iCs/>
      <w:color w:val="272727" w:themeColor="text1" w:themeTint="D8"/>
      <w:lang w:val="es-SV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A7F"/>
    <w:rPr>
      <w:rFonts w:eastAsiaTheme="majorEastAsia" w:cstheme="majorBidi"/>
      <w:color w:val="272727" w:themeColor="text1" w:themeTint="D8"/>
      <w:lang w:val="es-SV"/>
    </w:rPr>
  </w:style>
  <w:style w:type="paragraph" w:styleId="Ttulo">
    <w:name w:val="Title"/>
    <w:basedOn w:val="Normal"/>
    <w:next w:val="Normal"/>
    <w:link w:val="TtuloCar"/>
    <w:uiPriority w:val="10"/>
    <w:qFormat/>
    <w:rsid w:val="00646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A7F"/>
    <w:rPr>
      <w:rFonts w:asciiTheme="majorHAnsi" w:eastAsiaTheme="majorEastAsia" w:hAnsiTheme="majorHAnsi" w:cstheme="majorBidi"/>
      <w:spacing w:val="-10"/>
      <w:kern w:val="28"/>
      <w:sz w:val="56"/>
      <w:szCs w:val="56"/>
      <w:lang w:val="es-SV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A7F"/>
    <w:rPr>
      <w:rFonts w:eastAsiaTheme="majorEastAsia" w:cstheme="majorBidi"/>
      <w:color w:val="595959" w:themeColor="text1" w:themeTint="A6"/>
      <w:spacing w:val="15"/>
      <w:sz w:val="28"/>
      <w:szCs w:val="28"/>
      <w:lang w:val="es-SV"/>
    </w:rPr>
  </w:style>
  <w:style w:type="paragraph" w:styleId="Cita">
    <w:name w:val="Quote"/>
    <w:basedOn w:val="Normal"/>
    <w:next w:val="Normal"/>
    <w:link w:val="CitaCar"/>
    <w:uiPriority w:val="29"/>
    <w:qFormat/>
    <w:rsid w:val="00646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A7F"/>
    <w:rPr>
      <w:i/>
      <w:iCs/>
      <w:color w:val="404040" w:themeColor="text1" w:themeTint="BF"/>
      <w:lang w:val="es-SV"/>
    </w:rPr>
  </w:style>
  <w:style w:type="paragraph" w:styleId="Prrafodelista">
    <w:name w:val="List Paragraph"/>
    <w:basedOn w:val="Normal"/>
    <w:uiPriority w:val="34"/>
    <w:qFormat/>
    <w:rsid w:val="00646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A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A7F"/>
    <w:rPr>
      <w:i/>
      <w:iCs/>
      <w:color w:val="0F4761" w:themeColor="accent1" w:themeShade="BF"/>
      <w:lang w:val="es-SV"/>
    </w:rPr>
  </w:style>
  <w:style w:type="character" w:styleId="Referenciaintensa">
    <w:name w:val="Intense Reference"/>
    <w:basedOn w:val="Fuentedeprrafopredeter"/>
    <w:uiPriority w:val="32"/>
    <w:qFormat/>
    <w:rsid w:val="00646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Yony Alexander Benítez Salazar</dc:creator>
  <cp:keywords/>
  <dc:description/>
  <cp:lastModifiedBy>Yony Alexander Benítez Salazar</cp:lastModifiedBy>
  <cp:revision>2</cp:revision>
  <cp:lastPrinted>2026-07-22T17:17:00Z</cp:lastPrinted>
  <dcterms:created xsi:type="dcterms:W3CDTF">2026-07-22T17:05:00Z</dcterms:created>
  <dcterms:modified xsi:type="dcterms:W3CDTF">2026-07-22T17:17:00Z</dcterms:modified>
</cp:coreProperties>
</file>