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CA9" w14:textId="287317A3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0F0F72F6" w14:textId="1050521F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</w:p>
          <w:p w14:paraId="107948C3" w14:textId="29D40694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</w:t>
            </w:r>
            <w:r w:rsidR="00C079D5">
              <w:rPr>
                <w:sz w:val="24"/>
                <w:szCs w:val="24"/>
              </w:rPr>
              <w:t xml:space="preserve"> and specs</w:t>
            </w:r>
            <w:r>
              <w:rPr>
                <w:sz w:val="24"/>
                <w:szCs w:val="24"/>
              </w:rPr>
              <w:t xml:space="preserve"> for the project and </w:t>
            </w:r>
            <w:r w:rsidR="00C079D5">
              <w:rPr>
                <w:sz w:val="24"/>
                <w:szCs w:val="24"/>
              </w:rPr>
              <w:t xml:space="preserve">also </w:t>
            </w:r>
            <w:r>
              <w:rPr>
                <w:sz w:val="24"/>
                <w:szCs w:val="24"/>
              </w:rPr>
              <w:t>the annotation software</w:t>
            </w:r>
          </w:p>
        </w:tc>
        <w:tc>
          <w:tcPr>
            <w:tcW w:w="3092" w:type="dxa"/>
          </w:tcPr>
          <w:p w14:paraId="17E91D03" w14:textId="0C3CACD6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on the annotation software in order to traverse through the datasets efficiently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6EF140B3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384C12A2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</w:tr>
      <w:tr w:rsidR="00A218B3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50349C05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D52541F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A218B3"/>
    <w:rsid w:val="00C079D5"/>
    <w:rsid w:val="00E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 Yoon</cp:lastModifiedBy>
  <cp:revision>2</cp:revision>
  <dcterms:created xsi:type="dcterms:W3CDTF">2021-03-14T06:46:00Z</dcterms:created>
  <dcterms:modified xsi:type="dcterms:W3CDTF">2021-03-14T06:49:00Z</dcterms:modified>
</cp:coreProperties>
</file>