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969F" w14:textId="7C06EA43" w:rsidR="00DD2267" w:rsidRPr="00B636A7" w:rsidRDefault="00DA1E20" w:rsidP="00B636A7">
      <w:pPr>
        <w:jc w:val="left"/>
        <w:rPr>
          <w:u w:val="single"/>
        </w:rPr>
      </w:pPr>
      <w:r>
        <w:rPr>
          <w:rFonts w:hint="eastAsia"/>
        </w:rPr>
        <w:t xml:space="preserve">동양미래 대학교 컴퓨터정보공학과 </w:t>
      </w:r>
      <w:r w:rsidR="004B3A80">
        <w:t xml:space="preserve">   </w:t>
      </w:r>
      <w:r>
        <w:rPr>
          <w:rFonts w:hint="eastAsia"/>
        </w:rPr>
        <w:t>반</w:t>
      </w:r>
      <w:r w:rsidR="004B3A80">
        <w:t xml:space="preserve">:  </w:t>
      </w:r>
      <w:r w:rsidR="00CF3AA8">
        <w:rPr>
          <w:rFonts w:hint="eastAsia"/>
        </w:rPr>
        <w:t>P</w:t>
      </w:r>
      <w:r w:rsidR="00CF3AA8">
        <w:t>A</w:t>
      </w:r>
      <w:r w:rsidR="004B3A80">
        <w:t xml:space="preserve">    </w:t>
      </w:r>
      <w:r w:rsidR="004B3A80">
        <w:rPr>
          <w:rFonts w:hint="eastAsia"/>
        </w:rPr>
        <w:t>학번:</w:t>
      </w:r>
      <w:r w:rsidR="00B636A7">
        <w:t xml:space="preserve">  </w:t>
      </w:r>
      <w:r w:rsidR="00CF3AA8">
        <w:t>20201599</w:t>
      </w:r>
      <w:r w:rsidR="00B636A7">
        <w:t xml:space="preserve">      </w:t>
      </w:r>
      <w:r>
        <w:rPr>
          <w:rFonts w:hint="eastAsia"/>
        </w:rPr>
        <w:t>이름</w:t>
      </w:r>
      <w:r w:rsidR="00B636A7">
        <w:rPr>
          <w:rFonts w:hint="eastAsia"/>
        </w:rPr>
        <w:t>:</w:t>
      </w:r>
      <w:r w:rsidR="00B636A7">
        <w:t xml:space="preserve"> </w:t>
      </w:r>
      <w:r w:rsidR="00CF3AA8">
        <w:t xml:space="preserve"> </w:t>
      </w:r>
      <w:r w:rsidR="00CF3AA8">
        <w:rPr>
          <w:rFonts w:hint="eastAsia"/>
        </w:rPr>
        <w:t>정서윤</w:t>
      </w:r>
    </w:p>
    <w:p w14:paraId="46CA31E5" w14:textId="7C7BBFE5" w:rsidR="001D6159" w:rsidRDefault="00B636A7" w:rsidP="00B636A7">
      <w:pPr>
        <w:ind w:firstLineChars="200" w:firstLine="400"/>
        <w:rPr>
          <w:i/>
          <w:u w:val="single"/>
        </w:rPr>
      </w:pPr>
      <w:r w:rsidRPr="00B636A7">
        <w:rPr>
          <w:rFonts w:asciiTheme="minorEastAsia" w:hAnsiTheme="minorEastAsia" w:hint="eastAsia"/>
          <w:i/>
          <w:u w:val="single"/>
        </w:rPr>
        <w:t>#</w:t>
      </w:r>
      <w:r w:rsidR="001D6159" w:rsidRPr="00B636A7">
        <w:rPr>
          <w:rFonts w:hint="eastAsia"/>
          <w:i/>
          <w:u w:val="single"/>
        </w:rPr>
        <w:t xml:space="preserve"> 문서를 </w:t>
      </w:r>
      <w:r w:rsidR="001D6159" w:rsidRPr="00B636A7">
        <w:rPr>
          <w:i/>
          <w:u w:val="single"/>
        </w:rPr>
        <w:t>‘</w:t>
      </w:r>
      <w:r w:rsidR="000C46CE">
        <w:rPr>
          <w:rFonts w:hint="eastAsia"/>
          <w:i/>
          <w:u w:val="single"/>
        </w:rPr>
        <w:t>n</w:t>
      </w:r>
      <w:r w:rsidR="001D6159" w:rsidRPr="00B636A7">
        <w:rPr>
          <w:rFonts w:hint="eastAsia"/>
          <w:i/>
          <w:u w:val="single"/>
        </w:rPr>
        <w:t>주차과제_</w:t>
      </w:r>
      <w:r w:rsidR="001D6159" w:rsidRPr="00B636A7">
        <w:rPr>
          <w:i/>
          <w:u w:val="single"/>
        </w:rPr>
        <w:t>PC_</w:t>
      </w:r>
      <w:r w:rsidR="00CE547D" w:rsidRPr="00B636A7">
        <w:rPr>
          <w:rFonts w:hint="eastAsia"/>
          <w:i/>
          <w:u w:val="single"/>
        </w:rPr>
        <w:t>2</w:t>
      </w:r>
      <w:r w:rsidR="00CE547D" w:rsidRPr="00B636A7">
        <w:rPr>
          <w:i/>
          <w:u w:val="single"/>
        </w:rPr>
        <w:t>0201232_</w:t>
      </w:r>
      <w:r w:rsidR="00CE547D" w:rsidRPr="00B636A7">
        <w:rPr>
          <w:rFonts w:hint="eastAsia"/>
          <w:i/>
          <w:u w:val="single"/>
        </w:rPr>
        <w:t>홍길동</w:t>
      </w:r>
      <w:r w:rsidR="001D6159" w:rsidRPr="00B636A7">
        <w:rPr>
          <w:i/>
          <w:u w:val="single"/>
        </w:rPr>
        <w:t>’</w:t>
      </w:r>
      <w:r w:rsidR="00CE547D" w:rsidRPr="00B636A7">
        <w:rPr>
          <w:rFonts w:hint="eastAsia"/>
          <w:i/>
          <w:u w:val="single"/>
        </w:rPr>
        <w:t xml:space="preserve"> 형식으로 </w:t>
      </w:r>
      <w:r w:rsidR="001D6159" w:rsidRPr="00B636A7">
        <w:rPr>
          <w:rFonts w:hint="eastAsia"/>
          <w:i/>
          <w:u w:val="single"/>
        </w:rPr>
        <w:t>다시 저장하십시오.</w:t>
      </w:r>
    </w:p>
    <w:p w14:paraId="328F6CE1" w14:textId="2C704D58" w:rsidR="00275B2B" w:rsidRDefault="00275B2B" w:rsidP="00B636A7">
      <w:pPr>
        <w:ind w:firstLineChars="200" w:firstLine="400"/>
        <w:rPr>
          <w:iCs/>
        </w:rPr>
      </w:pPr>
    </w:p>
    <w:p w14:paraId="6B53EC8D" w14:textId="2858A1F2" w:rsidR="0050637C" w:rsidRDefault="00E271E8" w:rsidP="00B636A7">
      <w:pPr>
        <w:ind w:firstLineChars="200" w:firstLine="400"/>
        <w:rPr>
          <w:iCs/>
        </w:rPr>
      </w:pPr>
      <w:r>
        <w:rPr>
          <w:iCs/>
          <w:noProof/>
        </w:rPr>
        <w:drawing>
          <wp:inline distT="0" distB="0" distL="0" distR="0" wp14:anchorId="6B497A15" wp14:editId="37F03409">
            <wp:extent cx="6645910" cy="37382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BAF3" w14:textId="4219D54B" w:rsidR="0050637C" w:rsidRDefault="0050637C" w:rsidP="00B636A7">
      <w:pPr>
        <w:ind w:firstLineChars="200" w:firstLine="400"/>
        <w:rPr>
          <w:iCs/>
        </w:rPr>
      </w:pPr>
    </w:p>
    <w:p w14:paraId="3D0622A7" w14:textId="756787F5" w:rsidR="004E3712" w:rsidRDefault="004E3712" w:rsidP="00B636A7">
      <w:pPr>
        <w:ind w:firstLineChars="200" w:firstLine="400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★ </w:t>
      </w:r>
      <w:r>
        <w:rPr>
          <w:rFonts w:asciiTheme="minorEastAsia" w:hAnsiTheme="minorEastAsia"/>
          <w:iCs/>
        </w:rPr>
        <w:t xml:space="preserve">varchar와 </w:t>
      </w:r>
      <w:r>
        <w:rPr>
          <w:rFonts w:asciiTheme="minorEastAsia" w:hAnsiTheme="minorEastAsia" w:hint="eastAsia"/>
          <w:iCs/>
        </w:rPr>
        <w:t>c</w:t>
      </w:r>
      <w:r>
        <w:rPr>
          <w:rFonts w:asciiTheme="minorEastAsia" w:hAnsiTheme="minorEastAsia"/>
          <w:iCs/>
        </w:rPr>
        <w:t>har</w:t>
      </w:r>
      <w:r>
        <w:rPr>
          <w:rFonts w:asciiTheme="minorEastAsia" w:hAnsiTheme="minorEastAsia" w:hint="eastAsia"/>
          <w:iCs/>
        </w:rPr>
        <w:t xml:space="preserve">의 차이점을 설명하고 자료형의 예를 </w:t>
      </w:r>
      <w:proofErr w:type="spellStart"/>
      <w:r>
        <w:rPr>
          <w:rFonts w:asciiTheme="minorEastAsia" w:hAnsiTheme="minorEastAsia" w:hint="eastAsia"/>
          <w:iCs/>
        </w:rPr>
        <w:t>드시오</w:t>
      </w:r>
      <w:proofErr w:type="spellEnd"/>
      <w:r>
        <w:rPr>
          <w:rFonts w:asciiTheme="minorEastAsia" w:hAnsiTheme="minorEastAsia" w:hint="eastAsia"/>
          <w:iCs/>
        </w:rPr>
        <w:t>.</w:t>
      </w:r>
    </w:p>
    <w:p w14:paraId="1FD7A968" w14:textId="6D238C59" w:rsidR="004E3712" w:rsidRDefault="004E3712" w:rsidP="00B636A7">
      <w:pPr>
        <w:ind w:firstLineChars="200" w:firstLine="400"/>
        <w:rPr>
          <w:rFonts w:asciiTheme="minorEastAsia" w:hAnsiTheme="minorEastAsia"/>
          <w:iCs/>
        </w:rPr>
      </w:pPr>
      <w:r>
        <w:rPr>
          <w:rFonts w:asciiTheme="minorEastAsia" w:hAnsiTheme="minorEastAsia"/>
          <w:iCs/>
        </w:rPr>
        <w:t>Char(100)</w:t>
      </w:r>
      <w:r>
        <w:rPr>
          <w:rFonts w:asciiTheme="minorEastAsia" w:hAnsiTheme="minorEastAsia" w:hint="eastAsia"/>
          <w:iCs/>
        </w:rPr>
        <w:t>은 4b</w:t>
      </w:r>
      <w:r>
        <w:rPr>
          <w:rFonts w:asciiTheme="minorEastAsia" w:hAnsiTheme="minorEastAsia"/>
          <w:iCs/>
        </w:rPr>
        <w:t xml:space="preserve">yte </w:t>
      </w:r>
      <w:r>
        <w:rPr>
          <w:rFonts w:asciiTheme="minorEastAsia" w:hAnsiTheme="minorEastAsia" w:hint="eastAsia"/>
          <w:iCs/>
        </w:rPr>
        <w:t xml:space="preserve">분량의 문자를 삽입해도 </w:t>
      </w:r>
      <w:r>
        <w:rPr>
          <w:rFonts w:asciiTheme="minorEastAsia" w:hAnsiTheme="minorEastAsia"/>
          <w:iCs/>
        </w:rPr>
        <w:t>100byte</w:t>
      </w:r>
      <w:r>
        <w:rPr>
          <w:rFonts w:asciiTheme="minorEastAsia" w:hAnsiTheme="minorEastAsia" w:hint="eastAsia"/>
          <w:iCs/>
        </w:rPr>
        <w:t xml:space="preserve">로 인식하여 나머지 </w:t>
      </w:r>
      <w:r>
        <w:rPr>
          <w:rFonts w:asciiTheme="minorEastAsia" w:hAnsiTheme="minorEastAsia"/>
          <w:iCs/>
        </w:rPr>
        <w:t>96byte</w:t>
      </w:r>
      <w:r>
        <w:rPr>
          <w:rFonts w:asciiTheme="minorEastAsia" w:hAnsiTheme="minorEastAsia" w:hint="eastAsia"/>
          <w:iCs/>
        </w:rPr>
        <w:t>가 남게 됩니다.</w:t>
      </w:r>
    </w:p>
    <w:p w14:paraId="7887BA06" w14:textId="07CC2893" w:rsidR="004E3712" w:rsidRDefault="004E3712" w:rsidP="00B636A7">
      <w:pPr>
        <w:ind w:firstLineChars="200" w:firstLine="400"/>
        <w:rPr>
          <w:rFonts w:asciiTheme="minorEastAsia" w:hAnsiTheme="minorEastAsia"/>
          <w:iCs/>
        </w:rPr>
      </w:pPr>
      <w:r>
        <w:rPr>
          <w:rFonts w:asciiTheme="minorEastAsia" w:hAnsiTheme="minorEastAsia"/>
          <w:iCs/>
        </w:rPr>
        <w:t>Varchar(100)</w:t>
      </w:r>
      <w:r>
        <w:rPr>
          <w:rFonts w:asciiTheme="minorEastAsia" w:hAnsiTheme="minorEastAsia" w:hint="eastAsia"/>
          <w:iCs/>
        </w:rPr>
        <w:t xml:space="preserve">은 </w:t>
      </w:r>
      <w:r>
        <w:rPr>
          <w:rFonts w:asciiTheme="minorEastAsia" w:hAnsiTheme="minorEastAsia"/>
          <w:iCs/>
        </w:rPr>
        <w:t xml:space="preserve">4byte </w:t>
      </w:r>
      <w:r>
        <w:rPr>
          <w:rFonts w:asciiTheme="minorEastAsia" w:hAnsiTheme="minorEastAsia" w:hint="eastAsia"/>
          <w:iCs/>
        </w:rPr>
        <w:t xml:space="preserve">분량의 문자를 넣었을 때 </w:t>
      </w:r>
      <w:r>
        <w:rPr>
          <w:rFonts w:asciiTheme="minorEastAsia" w:hAnsiTheme="minorEastAsia"/>
          <w:iCs/>
        </w:rPr>
        <w:t>4byte</w:t>
      </w:r>
      <w:r>
        <w:rPr>
          <w:rFonts w:asciiTheme="minorEastAsia" w:hAnsiTheme="minorEastAsia" w:hint="eastAsia"/>
          <w:iCs/>
        </w:rPr>
        <w:t>로 딱 알맞게 인식합니다.</w:t>
      </w:r>
    </w:p>
    <w:p w14:paraId="3E3D34CB" w14:textId="3380904D" w:rsidR="004E3712" w:rsidRDefault="004E3712" w:rsidP="00B636A7">
      <w:pPr>
        <w:ind w:firstLineChars="200" w:firstLine="400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그러나 </w:t>
      </w:r>
      <w:r>
        <w:rPr>
          <w:rFonts w:asciiTheme="minorEastAsia" w:hAnsiTheme="minorEastAsia"/>
          <w:iCs/>
        </w:rPr>
        <w:t>char</w:t>
      </w:r>
      <w:r>
        <w:rPr>
          <w:rFonts w:asciiTheme="minorEastAsia" w:hAnsiTheme="minorEastAsia" w:hint="eastAsia"/>
          <w:iCs/>
        </w:rPr>
        <w:t>의 경우 사이즈가 딱 맞아 데이터상 검색하기 쉽고,</w:t>
      </w:r>
    </w:p>
    <w:p w14:paraId="62561A47" w14:textId="061CB328" w:rsidR="004E3712" w:rsidRDefault="004E3712" w:rsidP="00B636A7">
      <w:pPr>
        <w:ind w:firstLineChars="200" w:firstLine="400"/>
        <w:rPr>
          <w:rFonts w:asciiTheme="minorEastAsia" w:hAnsiTheme="minorEastAsia"/>
          <w:iCs/>
        </w:rPr>
      </w:pPr>
      <w:r>
        <w:rPr>
          <w:rFonts w:asciiTheme="minorEastAsia" w:hAnsiTheme="minorEastAsia"/>
          <w:iCs/>
        </w:rPr>
        <w:t>Varchar</w:t>
      </w:r>
      <w:r>
        <w:rPr>
          <w:rFonts w:asciiTheme="minorEastAsia" w:hAnsiTheme="minorEastAsia" w:hint="eastAsia"/>
          <w:iCs/>
        </w:rPr>
        <w:t>는 그와 반대로 데이터상 찾기 어렵습니다.</w:t>
      </w:r>
    </w:p>
    <w:p w14:paraId="1611A77A" w14:textId="5DCBD4B5" w:rsidR="004E3712" w:rsidRDefault="004E3712" w:rsidP="00B636A7">
      <w:pPr>
        <w:ind w:firstLineChars="200" w:firstLine="400"/>
        <w:rPr>
          <w:rFonts w:asciiTheme="minorEastAsia" w:hAnsiTheme="minorEastAsia"/>
          <w:iCs/>
        </w:rPr>
      </w:pPr>
      <w:r>
        <w:rPr>
          <w:rFonts w:asciiTheme="minorEastAsia" w:hAnsiTheme="minorEastAsia"/>
          <w:iCs/>
        </w:rPr>
        <w:t>Char</w:t>
      </w:r>
      <w:r>
        <w:rPr>
          <w:rFonts w:asciiTheme="minorEastAsia" w:hAnsiTheme="minorEastAsia" w:hint="eastAsia"/>
          <w:iCs/>
        </w:rPr>
        <w:t>의 자료형의 예로는 성별,</w:t>
      </w:r>
      <w:r>
        <w:rPr>
          <w:rFonts w:asciiTheme="minorEastAsia" w:hAnsiTheme="minorEastAsia"/>
          <w:iCs/>
        </w:rPr>
        <w:t xml:space="preserve"> </w:t>
      </w:r>
      <w:r>
        <w:rPr>
          <w:rFonts w:asciiTheme="minorEastAsia" w:hAnsiTheme="minorEastAsia" w:hint="eastAsia"/>
          <w:iCs/>
        </w:rPr>
        <w:t>혈액형과같이 문자 수가 정해져 있을 때 사용하고,</w:t>
      </w:r>
    </w:p>
    <w:p w14:paraId="4C8D20FC" w14:textId="1ED3B536" w:rsidR="004E3712" w:rsidRDefault="004E3712" w:rsidP="00B636A7">
      <w:pPr>
        <w:ind w:firstLineChars="200" w:firstLine="400"/>
        <w:rPr>
          <w:rFonts w:asciiTheme="minorEastAsia" w:hAnsiTheme="minorEastAsia"/>
          <w:iCs/>
        </w:rPr>
      </w:pPr>
      <w:r>
        <w:rPr>
          <w:rFonts w:asciiTheme="minorEastAsia" w:hAnsiTheme="minorEastAsia"/>
          <w:iCs/>
        </w:rPr>
        <w:t>Varchar</w:t>
      </w:r>
      <w:r>
        <w:rPr>
          <w:rFonts w:asciiTheme="minorEastAsia" w:hAnsiTheme="minorEastAsia" w:hint="eastAsia"/>
          <w:iCs/>
        </w:rPr>
        <w:t>는 주소,</w:t>
      </w:r>
      <w:r>
        <w:rPr>
          <w:rFonts w:asciiTheme="minorEastAsia" w:hAnsiTheme="minorEastAsia"/>
          <w:iCs/>
        </w:rPr>
        <w:t xml:space="preserve"> </w:t>
      </w:r>
      <w:r>
        <w:rPr>
          <w:rFonts w:asciiTheme="minorEastAsia" w:hAnsiTheme="minorEastAsia" w:hint="eastAsia"/>
          <w:iCs/>
        </w:rPr>
        <w:t>혹은 제목같이 문자 수가 정해져 있지 않은 형식일 때 사용합니다.</w:t>
      </w:r>
    </w:p>
    <w:p w14:paraId="3ADBA6C5" w14:textId="77777777" w:rsidR="004E3712" w:rsidRDefault="004E3712" w:rsidP="00B636A7">
      <w:pPr>
        <w:ind w:firstLineChars="200" w:firstLine="400"/>
        <w:rPr>
          <w:rFonts w:asciiTheme="minorEastAsia" w:hAnsiTheme="minorEastAsia"/>
          <w:iCs/>
        </w:rPr>
      </w:pPr>
    </w:p>
    <w:p w14:paraId="17647852" w14:textId="58F9776D" w:rsidR="00275B2B" w:rsidRDefault="004E3712" w:rsidP="00B636A7">
      <w:pPr>
        <w:ind w:firstLineChars="200" w:firstLine="400"/>
        <w:rPr>
          <w:iCs/>
        </w:rPr>
      </w:pPr>
      <w:r>
        <w:rPr>
          <w:rFonts w:asciiTheme="minorEastAsia" w:hAnsiTheme="minorEastAsia" w:hint="eastAsia"/>
          <w:iCs/>
        </w:rPr>
        <w:t xml:space="preserve">★ 유니코드 문자에 대해 </w:t>
      </w:r>
      <w:proofErr w:type="spellStart"/>
      <w:r>
        <w:rPr>
          <w:rFonts w:asciiTheme="minorEastAsia" w:hAnsiTheme="minorEastAsia" w:hint="eastAsia"/>
          <w:iCs/>
        </w:rPr>
        <w:t>설명하시오</w:t>
      </w:r>
      <w:proofErr w:type="spellEnd"/>
      <w:r>
        <w:rPr>
          <w:rFonts w:asciiTheme="minorEastAsia" w:hAnsiTheme="minorEastAsia" w:hint="eastAsia"/>
          <w:iCs/>
        </w:rPr>
        <w:t>.</w:t>
      </w:r>
    </w:p>
    <w:p w14:paraId="3B1C5CE4" w14:textId="7AE67C69" w:rsidR="004E3712" w:rsidRDefault="004E3712" w:rsidP="004E3712">
      <w:pPr>
        <w:rPr>
          <w:iCs/>
        </w:rPr>
      </w:pPr>
      <w:r>
        <w:rPr>
          <w:iCs/>
        </w:rPr>
        <w:t xml:space="preserve">    </w:t>
      </w:r>
      <w:r>
        <w:rPr>
          <w:rFonts w:hint="eastAsia"/>
          <w:iCs/>
        </w:rPr>
        <w:t>전 세계에서 사용하는 모든 문자들을 하나의 문자 셋으로 표현하는 문자표입니다.</w:t>
      </w:r>
    </w:p>
    <w:p w14:paraId="773FCE57" w14:textId="05C928C3" w:rsidR="004E3712" w:rsidRDefault="004E3712" w:rsidP="004E3712">
      <w:pPr>
        <w:rPr>
          <w:iCs/>
        </w:rPr>
      </w:pPr>
      <w:r>
        <w:rPr>
          <w:rFonts w:hint="eastAsia"/>
          <w:iCs/>
        </w:rPr>
        <w:t xml:space="preserve"> </w:t>
      </w:r>
      <w:r>
        <w:rPr>
          <w:iCs/>
        </w:rPr>
        <w:t xml:space="preserve">   </w:t>
      </w:r>
      <w:r>
        <w:rPr>
          <w:rFonts w:hint="eastAsia"/>
          <w:iCs/>
        </w:rPr>
        <w:t xml:space="preserve">호환성의 문제들을 해결하기 위해 만들어진 </w:t>
      </w:r>
      <w:proofErr w:type="spellStart"/>
      <w:r>
        <w:rPr>
          <w:rFonts w:hint="eastAsia"/>
          <w:iCs/>
        </w:rPr>
        <w:t>표준코드입니다</w:t>
      </w:r>
      <w:proofErr w:type="spellEnd"/>
      <w:r>
        <w:rPr>
          <w:rFonts w:hint="eastAsia"/>
          <w:iCs/>
        </w:rPr>
        <w:t>.</w:t>
      </w:r>
    </w:p>
    <w:p w14:paraId="112D6FE6" w14:textId="6F7CB90A" w:rsidR="004E3712" w:rsidRPr="00275B2B" w:rsidRDefault="004E3712" w:rsidP="004E3712">
      <w:pPr>
        <w:rPr>
          <w:iCs/>
        </w:rPr>
      </w:pPr>
      <w:r>
        <w:rPr>
          <w:rFonts w:hint="eastAsia"/>
          <w:iCs/>
        </w:rPr>
        <w:t xml:space="preserve"> </w:t>
      </w:r>
      <w:r>
        <w:rPr>
          <w:iCs/>
        </w:rPr>
        <w:t xml:space="preserve">   </w:t>
      </w:r>
      <w:r>
        <w:rPr>
          <w:rFonts w:hint="eastAsia"/>
          <w:iCs/>
        </w:rPr>
        <w:t>숫자와 글자</w:t>
      </w:r>
      <w:r>
        <w:rPr>
          <w:iCs/>
        </w:rPr>
        <w:t xml:space="preserve">, </w:t>
      </w:r>
      <w:r>
        <w:rPr>
          <w:rFonts w:hint="eastAsia"/>
          <w:iCs/>
        </w:rPr>
        <w:t xml:space="preserve">즉 키와 값이 </w:t>
      </w:r>
      <w:r>
        <w:rPr>
          <w:iCs/>
        </w:rPr>
        <w:t>1</w:t>
      </w:r>
      <w:r>
        <w:rPr>
          <w:rFonts w:hint="eastAsia"/>
          <w:iCs/>
        </w:rPr>
        <w:t xml:space="preserve">대1로 </w:t>
      </w:r>
      <w:proofErr w:type="spellStart"/>
      <w:r>
        <w:rPr>
          <w:rFonts w:hint="eastAsia"/>
          <w:iCs/>
        </w:rPr>
        <w:t>매핑된</w:t>
      </w:r>
      <w:proofErr w:type="spellEnd"/>
      <w:r>
        <w:rPr>
          <w:rFonts w:hint="eastAsia"/>
          <w:iCs/>
        </w:rPr>
        <w:t xml:space="preserve"> 형태의 코드입니다.</w:t>
      </w:r>
    </w:p>
    <w:sectPr w:rsidR="004E3712" w:rsidRPr="00275B2B" w:rsidSect="00B636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61A4" w14:textId="77777777" w:rsidR="002C7005" w:rsidRDefault="002C7005" w:rsidP="0050637C">
      <w:pPr>
        <w:spacing w:after="0" w:line="240" w:lineRule="auto"/>
      </w:pPr>
      <w:r>
        <w:separator/>
      </w:r>
    </w:p>
  </w:endnote>
  <w:endnote w:type="continuationSeparator" w:id="0">
    <w:p w14:paraId="637EB473" w14:textId="77777777" w:rsidR="002C7005" w:rsidRDefault="002C7005" w:rsidP="0050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37B33" w14:textId="77777777" w:rsidR="002C7005" w:rsidRDefault="002C7005" w:rsidP="0050637C">
      <w:pPr>
        <w:spacing w:after="0" w:line="240" w:lineRule="auto"/>
      </w:pPr>
      <w:r>
        <w:separator/>
      </w:r>
    </w:p>
  </w:footnote>
  <w:footnote w:type="continuationSeparator" w:id="0">
    <w:p w14:paraId="501F3468" w14:textId="77777777" w:rsidR="002C7005" w:rsidRDefault="002C7005" w:rsidP="00506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D6A"/>
    <w:multiLevelType w:val="hybridMultilevel"/>
    <w:tmpl w:val="4EE63E40"/>
    <w:lvl w:ilvl="0" w:tplc="40BE2F4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CB07147"/>
    <w:multiLevelType w:val="hybridMultilevel"/>
    <w:tmpl w:val="A3880EF2"/>
    <w:lvl w:ilvl="0" w:tplc="1E587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20"/>
    <w:rsid w:val="00070884"/>
    <w:rsid w:val="000C46CE"/>
    <w:rsid w:val="001D6159"/>
    <w:rsid w:val="00263871"/>
    <w:rsid w:val="002653A9"/>
    <w:rsid w:val="00275B2B"/>
    <w:rsid w:val="002C7005"/>
    <w:rsid w:val="003D6E02"/>
    <w:rsid w:val="004437A6"/>
    <w:rsid w:val="004B3A80"/>
    <w:rsid w:val="004E3712"/>
    <w:rsid w:val="0050637C"/>
    <w:rsid w:val="006A22D0"/>
    <w:rsid w:val="006C73DD"/>
    <w:rsid w:val="007A28A4"/>
    <w:rsid w:val="007E6D52"/>
    <w:rsid w:val="007F70B2"/>
    <w:rsid w:val="00872048"/>
    <w:rsid w:val="00B636A7"/>
    <w:rsid w:val="00C54AE4"/>
    <w:rsid w:val="00CE547D"/>
    <w:rsid w:val="00CF3AA8"/>
    <w:rsid w:val="00D91694"/>
    <w:rsid w:val="00DA1E20"/>
    <w:rsid w:val="00DD2267"/>
    <w:rsid w:val="00E271E8"/>
    <w:rsid w:val="00EC6BCC"/>
    <w:rsid w:val="00F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626CE"/>
  <w15:chartTrackingRefBased/>
  <w15:docId w15:val="{9036783B-7934-4DF1-83DA-244B9B2A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E2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063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637C"/>
  </w:style>
  <w:style w:type="paragraph" w:styleId="a5">
    <w:name w:val="footer"/>
    <w:basedOn w:val="a"/>
    <w:link w:val="Char0"/>
    <w:uiPriority w:val="99"/>
    <w:unhideWhenUsed/>
    <w:rsid w:val="005063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6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218</cp:lastModifiedBy>
  <cp:revision>4</cp:revision>
  <dcterms:created xsi:type="dcterms:W3CDTF">2023-09-11T02:11:00Z</dcterms:created>
  <dcterms:modified xsi:type="dcterms:W3CDTF">2023-09-11T03:38:00Z</dcterms:modified>
</cp:coreProperties>
</file>