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실제 결제 데이터 분석 보고서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KB국민은행 개인계좌 거래내역 기반 결제 패턴 분석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분석 기간: 2021년 1월 ~ 2026년 3월</w:t>
      </w:r>
    </w:p>
    <w:p>
      <w:pPr>
        <w:pBdr>
          <w:bottom w:val="single" w:color="2E75B6" w:sz="6" w:space="1"/>
        </w:pBdr>
        <w:spacing w:before="0" w:after="6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분석 개요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본 보고서는 합성 결제 데이터 생성 전 단계로, 실제 개인 결제 데이터의 패턴을 파악하고 기준선(baseline)을 수립하기 위해 작성되었습니다. KB국민은행 단일 계좌의 2021년부터 2026년 3월까지의 거래내역을 분석 대상으로 삼았습니다.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분석 개요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분석 대상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KB국민은행 개인 계좌 거래내역 (계좌번호: 102702-04-234804)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분석 기간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2021년 1월 ~ 2026년 3월 (약 5년 3개월)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총 거래 건수 (출금)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3,512건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분석 목적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합성 결제 데이터 생성 전 실제 결제 패턴 기준선 수립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주요 제한사항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1인 데이터 / 단일 은행 / 라이프스테이지 변화 반영 (학생→취업→결혼)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본 데이터는 1인의 단일 계좌 내역으로, 카카오페이·네이버페이 충전 후 사용분은 별도 집계되지 않아 실제 소비 전체를 반영하지 않을 수 있습니다.</w:t>
      </w:r>
    </w:p>
    <w:p>
      <w:pPr>
        <w:pBdr>
          <w:bottom w:val="single" w:color="D9D9D9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구독 vs 비구독 결제 분류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전체 출금 거래 3,512건 중 반복적인 주기와 고정 금액을 보이는 구독성 결제를 별도로 분류하였습니다. 구독 판별 기준은 동일 가맹점명이 월 1회 이상 반복되며 금액 편차가 10% 이내인 경우로 설정하였습니다.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구독 서비스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2160"/>
        <w:gridCol w:w="2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활성 기간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Netflix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14,500 → 17,000원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1회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2021.01 ~ 현재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2022년 중 가격 인상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쿠팡 와우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2,900 → 7,890원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1회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2021.10 ~ 현재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2023년 이후 가격 인상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1,200 ~ 2,400원 (주)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3~4회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2021.01 ~ 2024.04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앱스토어 등 복수 구독, 이후 중단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SKT 통신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5~13만원대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1회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2021.01 ~ 2025.07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금액 편차 큼 (가족 통합 가능성)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메리츠보험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121,730원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1회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2025.03 ~ 현재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2025년 3월 신규 가입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대출상환 A
(10270304181192)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700,000 → 100,000원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1회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2023.07 ~ 현재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2025년 초 상환액 대폭 감소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한국장학재단
(대출 상환)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1,588 ~ 63,610원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1~2회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2021.03 ~ 현재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원금·이자 분리 출금, 총 114건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Apple 구독은 App Store 앱 구독으로 추정되며, 2024년 4월 이후 결제 내역이 사라짐 (카드 변경 또는 구독 해지로 추정)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SKT 통신비는 SKT 지로 출금 및 FBS 자동이체 형태로 혼재하여 집계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구독 서비스 주요 인사이트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장기 유지 구독: Netflix(5년+), 쿠팡 와우(4년+), 한국장학재단 상환(5년+)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가격 인상 이력 확인: Netflix 14,500원 → 17,000원, 쿠팡 와우 2,900원 → 7,890원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신규 구독 추가 (2025): 메리츠보험 월 121,730원 — 결혼 이후 생활 변화 반영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대출 상환 감소: 10270304181192 계좌 상환액이 700,000원 → 100,000원으로 축소 (2025년 초)</w:t>
      </w:r>
    </w:p>
    <w:p>
      <w:pPr>
        <w:pBdr>
          <w:bottom w:val="single" w:color="D9D9D9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비구독 결제 금액 분포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구독성 결제 및 300만원 초과 이체성 대형 거래를 제외한 일반 소비 결제 3,111건을 기준으로 금액 분포를 분석하였습니다.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금액 구간별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 구간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결제 유형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 ~ 5,000원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1,024건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32.9%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커피, 편의점, 앱 구독 소액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 ~ 30,000원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894건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28.7%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식비, 교통, 배달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30,000 ~ 100,000원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413건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13.3%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외식, 쇼핑, 병원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5,000 ~ 10,000원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381건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12.2%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교통, 소액 식비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100,000 ~ 300,000원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194건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6.2%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보험, 대형 쇼핑, 의료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1,000원 미만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101건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소수점 정산, 취소 복원 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300,000원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104건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3.3%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카드대금, 대규모 이체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3,111건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300만원 초과 이체성 거래 9건 제외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300만원 초과 거래(카드대금 납부, 전세보증금 이체 등) 9건은 소비성 지출이 아닌 이체로 간주하여 제외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핵심 통계 지표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중앙값(Median): 10,000원 — 일반적인 단건 결제의 대표값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평균(Mean, 필터 후): 48,207원 — 대형 지출이 포함되어 중앙값 대비 높음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최빈 구간: 1,000~5,000원 (32.9%) — 커피·편의점·소액 앱 결제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소액(1만원 이하) 비중: 약 48% — 전체 거래의 절반가량이 1만원 미만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고액(10만원 이상) 비중: 약 10% — 보험료, 의료비, 대형 쇼핑 등</w:t>
      </w:r>
    </w:p>
    <w:p>
      <w:pPr>
        <w:pBdr>
          <w:bottom w:val="single" w:color="D9D9D9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연도별 결제 패턴 변화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라이프스테이지 변화에 따라 결제 빈도와 지출 규모가 크게 달라지는 특성이 관찰되었습니다. 이는 1인 데이터의 구조적 한계이자 동시에 생애주기별 소비 변화를 보여주는 참고 자료로 활용될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560"/>
        <w:gridCol w:w="22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월평균 건수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중앙값 지출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특징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라이프스테이지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86건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185만원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거래 빈도 최고, 소액 다건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대학원생 (연구보조원, 장학금 수령)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205만원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빈도 감소, 건당 금액 증가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취업 준비 / 사회초년생 전환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221만원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건수 최저 (타 결제수단 주 사용)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직장인 (카카오페이·네이버페이 주 사용 추정)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252만원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지출 증가, 부동산 관련 대형 거래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이직 / 주거 변화 (차량 구매 등)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68건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187만원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거래 회복, 보험·대출 정기 지출 추가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결혼 / 이사 (생활비 패턴 재편)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
(1~3월)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157만원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SSAFY 훈련 중 (교육 수당 수령)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취업 준비 2차 (삼성 교육 프로그램)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2023년 월평균 15건은 실제 소비 감소가 아닌 카카오페이·네이버페이 전환 사용으로 인한 KB 계좌 직결 거래 감소로 해석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2026년은 1~3월(3개월) 데이터만 포함</w:t>
      </w:r>
    </w:p>
    <w:p>
      <w:pPr>
        <w:pBdr>
          <w:bottom w:val="single" w:color="D9D9D9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주요 결제 카테고리 패턴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소액 반복 결제 (1,000~5,000원)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커피: 하삼동커피, 텐퍼센트커피, 컴포즈커피, 스타벅스 등 — 지역 이동에 따라 주이용 브랜드 변화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편의점: GS25, CU, 세븐일레븐, 이마트24 — 거주지 인근 매장 집중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교통: 카카오T 바이크, 택시 — 2021~2022년 집중, 이후 차량 이용으로 감소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중액 결제 (10,000~100,000원)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식비/외식: 배달의민족, 카카오페이 충전을 통한 간접 결제 다수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OTT/구독: Netflix 외 Apple 앱스토어, 쿠팡 와우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의료: 이비인후과, 한의원, 치과 — 2024년 이후 증가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5-3. 고액 결제 (100,000원 이상)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보험: 메리츠보험 월 121,730원 (2025년 3월~)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카드대금 납부: 삼성카드, 신한카드, 현대카드 — FBS 자동이체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대출 상환: 한국장학재단, 기일출금 방식의 정기 상환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쇼핑/이벤트: 롯데백화점, 신세계, 이케아 등 비정기 대형 지출</w:t>
      </w:r>
    </w:p>
    <w:p>
      <w:pPr>
        <w:pBdr>
          <w:bottom w:val="single" w:color="D9D9D9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합성 데이터 생성 시 활용 가이드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본 분석 결과를 합성 결제 데이터 생성에 활용할 때 아래 기준을 참고할 수 있습니다. 단, 1인 데이터의 편향성을 감안하여 Kaggle 등 외부 공개 데이터셋과 병행 활용을 권장합니다.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가능 (실제 데이터 기반)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 필요 (편향 가능성)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구독 패턴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Netflix·쿠팡 와우 월 1회 패턴, 가격 인상 이력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 구독 2024년 이후 소멸 (개인 특수)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금액 분포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1천~5천원 구간이 33%로 최다, 중앙값 1만원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고액 이체 포함 시 평균이 크게 왜곡됨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결제 빈도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40~90건 범위, 라이프스테이지별 차이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2023년 15건은 타 결제수단 전환으로 과소 추정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한국 특화
가맹점명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Netflix/INICIS, 쿠팡와우월회비, 카카오페이 등 실제 결제명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부산 지역 편중 (2021~2023) / 김해 편중 (2024~)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다양성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6년간 라이프스테이지 변화 반영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1인 데이터로 소비자 유형 다양성 부재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6-1. 합성 데이터 생성에 직접 활용 가능한 수치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금액 중앙값: 10,000원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소액 결제 비중(1만원 이하): 약 48%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월 결제 건수 범위: 15~90건 (라이프스테이지 반영)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구독 결제 주기: 매월 15일 전후 집중 (Netflix 결제일 기준)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Netflix 금액: 2022년 이전 14,500원 / 이후 17,000원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쿠팡 와우: 2023년 이전 2,900원 / 이후 7,890원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통신비(SKT 기준): 50,000~130,000원 범위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6-2. 외부 데이터셋 병행 활용 권장 이유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Kaggle Personal Finance Data는 이미 합성 데이터 — 합성의 합성이 되는 순환 구조 주의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소비자 유형 다양성 확보를 위해 공개 실거래 데이터(카드사 샘플 등) 추가 검토 필요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한국 특화 가맹점명·결제 방식은 본 데이터에서 추출하여 후처리로 적용하는 방식 권장</w:t>
      </w:r>
    </w:p>
    <w:p>
      <w:pPr>
        <w:pBdr>
          <w:bottom w:val="single" w:color="D9D9D9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분석 한계 및 결론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7-1. 데이터 한계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1인 단일 계좌: 소비자 유형의 다양성 반영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단일 은행(KB): 카카오페이·네이버페이 등 간편결제 경유 소비 미포함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라이프스테이지 급변: 학생 → 직장인 → 결혼으로 이어지는 급격한 패턴 변화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지역 편중: 2021~2023년 부산, 2024년 이후 김해/부산 오시리아 지역 중심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7-2. 결론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본 분석은 합성 데이터 생성의 기준선 수립 목적으로 충분한 정보를 제공합니다. 특히 구독 서비스 주기·금액, 소액 결제 비중, 한국 특화 결제명 등은 합성 데이터의 현실감을 높이는 데 직접 활용할 수 있습니다. 다만 소비자 다양성이 필요한 경우 추가 데이터소스 확보가 선행되어야 합니다.</w:t>
      </w:r>
    </w:p>
    <w:p>
      <w:pPr>
        <w:pBdr>
          <w:bottom w:val="single" w:color="D9D9D9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비구독 실제 가맹점명 목록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2021~2026년 KB국민은행 체크카드 거래에서 구독성 결제를 제외한 실제 가맹점명을 카테고리별로 정리하였습니다. 가맹점명은 KB 카드 결제창 표기 그대로이며, synth_pipeline.py의 비구독 가맹점 풀로 직접 사용 가능합니다.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8-1. 카테고리별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6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 중앙값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가맹점명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☕ 카페·음료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278건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3,500원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텐퍼센트대연자이점, 스타벅스코리아, 하삼동커피부경대점, 하삼동커피녹산중앙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🏪 편의점·마트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228건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3,600원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씨유(CU)부산글로벌, 세븐일레븐부산대연, 보너스마트, 이마트24R부경대가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💳 결제대행(PG)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207건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1,200원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이니시스(빌링), 이니시스(빌링)_2, KCP(결제대행) — 실제 가맹점 불명, 오탐 주의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🚕 교통·이동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127건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2,200원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카카오T_바이크, (주)이비카드택시법, 카카오페이(택시), SR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🛍️ 쇼핑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26,800원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네이버페이, 쿠팡(쿠페이), 카카오선물하기_카카, 롯데몰동부산점매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🍽️ 식비·외식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71건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8,800원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마츠도, 맥도날드부산송정DT, 코코노카, BKR버거킹부산대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🏫 학교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2,100원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부경대학교소비자생, 부경대학교, 밀알케터링부경대점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💊 의료·건강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9,500원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씨제이올리브네트웍, 율하신세계한의원, (사)한국건강관리협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🎂 베이커리·디저트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8,400원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투썸플레이스장유율, 배스킨라빈스부산진, (주)파리크라상경성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🏨 숙박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37,500원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여우비호텔, 하버호텔, 달토풀글램핑, (주)호텔신라인천공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🧺 세탁소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코인워시365대연자, 워시맨, 컴인워시부산본점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🎮 여가·취미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7,000원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좋아서하는, 세븐스타코인노래연, 씨씨와이코인노래연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💐 꽃·선물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7,500원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카르타플라워, 만우화원, 센츄리화원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📦 기타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469건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9,900원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지에스(GS)25좌동코, KB국민카드_카카오페, 더-브릿지II, 주식회사빡벳부경 등 226종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결제대행(PG) 카테고리(이니시스·KCP 등)는 실제 가맹점을 특정할 수 없으며 구독 결제 오탐 위험이 높아 합성 데이터에 포함 시 주의 필요.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8-2. 카테고리별 가맹점명 상세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아래는 각 카테고리 상위 빈도 가맹점명을 실제 결제창 표기 그대로 수록한 목록입니다. 동일 브랜드라도 지점명·결제 경로에 따라 표기가 달라지는 점에 유의하십시오.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가맹점명 (실제 결제창 표기)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금액 중앙값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☕ 카페·음료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텐퍼센트대연자이점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스타벅스코리아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6,700원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하삼동커피부경대점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2,650원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하삼동커피녹산중앙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3,600원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(주)이스턴웰스본사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1,100원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텐퍼센트커피경성부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3,400원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커피베이부산오시리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4,850원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(주)이스턴웰스STX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오오(55)커피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매머드커피익스프레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1,400원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🏪 편의점·마트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씨유(CU)부산글로벌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3,900원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세븐일레븐부산대연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1,550원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보너스마트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이마트24R부경대가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2,450원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탑플러스마트(부경대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7,440원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GS25부경삼광점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이마트24대연유엔점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3,850원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씨유수정진성로점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세븐일레븐장유덕정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3,800원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GS25부경대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🚕 교통·이동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카카오T_바이크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(주)이비카드택시법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6,950원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카카오페이(택시)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10,300원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51,950원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카카오법인택시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19,900원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시외버스승차권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38,000원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이동의즐거움_택시_9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6,240원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코레일유통주식회사(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고려주차장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3,250원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🛍️ 쇼핑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네이버페이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43,035원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쿠팡(쿠페이)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38,445원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카카오선물하기_카카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30,100원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롯데몰동부산점매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14,300원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(주)이마트해운대점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10,740원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교보핫트랙스(주)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10,900원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(주)신세계백화점센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89,500원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베스토어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🍽️ 식비·외식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마츠도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17,250원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코코노카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맥도날드부산송정DT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7,300원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푸드시스코리아(부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데이앤데이미음점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3,200원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BKR버거킹부산대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틈새라면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9,750원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마라패션(痲辣fashion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9,100원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할매분식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맥도날드김해장유DT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💳 결제대행(PG)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이니시스(빌링)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1,200원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이니시스(빌링)_2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KCP(결제대행)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KCP(통신판매)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1,950원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KOCES결제대행(부산)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2,175원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KIOSK_나이스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NICE결제대행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9,900원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KOCES_동백전(일반)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1,350원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🏫 학교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부경대학교소비자생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2,150원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부경대학교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1,650원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밀알케터링부경대점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2,200원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충북대학교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1,400원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💊 의료·건강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씨제이올리브네트웍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36,000원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율하신세계한의원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27,900원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(사)한국건강관리협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35,600원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해인온누리약국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5,050원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수미지이비인후과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3,900원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늘푸른약국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명지명인한의원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14,200원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메디팜명성약국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8,800원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🎂 베이커리·디저트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투썸플레이스장유율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5,300원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투썸플레이스더블유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4,600원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배스킨라빈스부산진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19,550원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(주)파리크라상경성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13,750원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배스킨라빈스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12,800원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뚜레주르장유젤미마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8,400원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🏨 숙박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여우비호텔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61,000원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하버호텔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29,350원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(주)호텔신라인천공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95,032원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달토풀글램핑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170,000원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경포비치호텔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호텔뮤리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호텔스미스(SMITH)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🧺 세탁소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코인워시365대연자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워시맨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컴인워시부산본점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크린토피아부산부경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4,200원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🎮 여가·취미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좋아서하는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세븐스타코인노래연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씨씨와이코인노래연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코인싱어동전노래연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💐 꽃·선물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카르타플라워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만우화원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센츄리화원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5,000원</w:t>
            </w:r>
          </w:p>
        </w:tc>
      </w:tr>
    </w:tbl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가맹점명은 KB카드 결제창 원문 그대로 수록. 동일 브랜드도 지점·결제 경로에 따라 표기 상이 (예: 씨유(CU)부산글로벌 / 씨유수정진성로점).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거주지 이동(부산 → 김해)에 따라 동일 브랜드의 다른 지점이 등장함. synth_pipeline.py 사용 시 지역명 변수화 권장.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결제대행(PG) 항목(이니시스·KCP 등)은 PG사를 통한 간접 결제로 실제 가맹점 불명. 구독 탐지 시 오탐 발생 가능성 높음.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t xml:space="preserve">PAGE</w:t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실제 결제 데이터 분석 보고서</w:t>
    </w:r>
    <w:r>
      <w:rPr>
        <w:rFonts w:ascii="Arial" w:cs="Arial" w:eastAsia="Arial" w:hAnsi="Arial"/>
        <w:color w:val="888888"/>
        <w:sz w:val="18"/>
        <w:szCs w:val="18"/>
      </w:rPr>
      <w:t xml:space="preserve">  |  KB국민은행 개인계좌 거래내역 (2021~2026)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2026-03-18T16:46:40.262Z</dcterms:created>
  <dcterms:modified xsi:type="dcterms:W3CDTF">2026-03-18T16:46:40.263Z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