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276" w:before="0" w:after="140"/>
        <w:ind w:left="709" w:hanging="283"/>
        <w:jc w:val="left"/>
        <w:rPr/>
      </w:pPr>
      <w:r>
        <w:rPr/>
        <w:t>마크로젠 분석 목록</w:t>
      </w:r>
    </w:p>
    <w:p>
      <w:pPr>
        <w:pStyle w:val="TextBody"/>
        <w:numPr>
          <w:ilvl w:val="0"/>
          <w:numId w:val="0"/>
        </w:numPr>
        <w:ind w:hanging="0"/>
        <w:rPr/>
      </w:pPr>
      <w:r>
        <w:rPr>
          <w:rStyle w:val="StrongEmphasis"/>
        </w:rPr>
        <w:t xml:space="preserve">I. 16S rRNA </w:t>
      </w:r>
      <w:r>
        <w:rPr>
          <w:rStyle w:val="StrongEmphasis"/>
        </w:rPr>
        <w:t>분석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군집 내 분류군</w:t>
      </w:r>
      <w:r>
        <w:rPr>
          <w:rStyle w:val="StrongEmphasis"/>
        </w:rPr>
        <w:t xml:space="preserve">(Taxa) </w:t>
      </w:r>
      <w:r>
        <w:rPr>
          <w:rStyle w:val="StrongEmphasis"/>
        </w:rPr>
        <w:t>차이 분석</w:t>
      </w:r>
      <w:r>
        <w:rPr/>
        <w:t xml:space="preserve">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 xml:space="preserve">Wilcoxon Rank-Sum Test: </w:t>
      </w:r>
      <w:r>
        <w:rPr/>
        <w:t xml:space="preserve">그룹 간 미생물 분류군 존재비 차이 검증 </w:t>
      </w:r>
      <w:r>
        <w:rPr/>
        <w:t xml:space="preserve">(p-value) </w:t>
      </w:r>
    </w:p>
    <w:p>
      <w:pPr>
        <w:pStyle w:val="TextBody"/>
        <w:numPr>
          <w:ilvl w:val="0"/>
          <w:numId w:val="0"/>
        </w:numPr>
        <w:ind w:hanging="0"/>
        <w:rPr/>
      </w:pPr>
      <w:r>
        <w:rPr>
          <w:rStyle w:val="StrongEmphasis"/>
        </w:rPr>
        <w:t xml:space="preserve">II. Shotgun Metagenoimic </w:t>
      </w:r>
      <w:r>
        <w:rPr>
          <w:rStyle w:val="StrongEmphasis"/>
        </w:rPr>
        <w:t>분석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Read </w:t>
      </w:r>
      <w:r>
        <w:rPr/>
        <w:t xml:space="preserve">기반 분석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>군집 구성 및 다양성 분석</w:t>
      </w:r>
      <w:r>
        <w:rPr/>
        <w:t xml:space="preserve">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>Shogun</w:t>
      </w:r>
      <w:r>
        <w:rPr/>
        <w:t>을 이용한 분류군</w:t>
      </w:r>
      <w:r>
        <w:rPr/>
        <w:t xml:space="preserve">(Taxonomic) </w:t>
      </w:r>
      <w:r>
        <w:rPr/>
        <w:t>및 기능</w:t>
      </w:r>
      <w:r>
        <w:rPr/>
        <w:t xml:space="preserve">(Functional) </w:t>
      </w:r>
      <w:r>
        <w:rPr/>
        <w:t xml:space="preserve">프로파일링 </w:t>
      </w:r>
      <w:r>
        <w:rPr/>
        <w:t xml:space="preserve">(Read count data)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PCoA (Principal Coordinates Analysis): </w:t>
      </w:r>
      <w:r>
        <w:rPr/>
        <w:t xml:space="preserve">샘플 간 군집 구조 비교 </w:t>
      </w:r>
      <w:r>
        <w:rPr/>
        <w:t>(</w:t>
      </w:r>
      <w:r>
        <w:rPr/>
        <w:t>베타 다양성 시각화</w:t>
      </w:r>
      <w:r>
        <w:rPr/>
        <w:t xml:space="preserve">)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 xml:space="preserve">그룹 간 유의미한 차이 분석 </w:t>
      </w:r>
      <w:r>
        <w:rPr>
          <w:rStyle w:val="StrongEmphasis"/>
        </w:rPr>
        <w:t>(Differential Abundance)</w:t>
      </w:r>
      <w:r>
        <w:rPr/>
        <w:t xml:space="preserve">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Wilcoxon Rank-Sum Test: </w:t>
      </w:r>
      <w:r>
        <w:rPr/>
        <w:t>그룹 간 특정 분류군 또는 유전자</w:t>
      </w:r>
      <w:r>
        <w:rPr/>
        <w:t>/</w:t>
      </w:r>
      <w:r>
        <w:rPr/>
        <w:t xml:space="preserve">기능 존재비 차이 검증 </w:t>
      </w:r>
      <w:r>
        <w:rPr/>
        <w:t xml:space="preserve">(p-value, Fold Change)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LEfSe (Linear discriminant analysis Effect Size): </w:t>
      </w:r>
      <w:r>
        <w:rPr/>
        <w:t>그룹을 구분하는 주요 바이오마커</w:t>
      </w:r>
      <w:r>
        <w:rPr/>
        <w:t>(</w:t>
      </w:r>
      <w:r>
        <w:rPr/>
        <w:t>분류군</w:t>
      </w:r>
      <w:r>
        <w:rPr/>
        <w:t>/</w:t>
      </w:r>
      <w:r>
        <w:rPr/>
        <w:t>유전자</w:t>
      </w:r>
      <w:r>
        <w:rPr/>
        <w:t>/</w:t>
      </w:r>
      <w:r>
        <w:rPr/>
        <w:t>기능</w:t>
      </w:r>
      <w:r>
        <w:rPr/>
        <w:t xml:space="preserve">) </w:t>
      </w:r>
      <w:r>
        <w:rPr/>
        <w:t xml:space="preserve">발굴 </w:t>
      </w:r>
      <w:r>
        <w:rPr/>
        <w:t xml:space="preserve">(LDA Score, p-value)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Completeness Fold Change(Graphical Abstract)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 xml:space="preserve">기능 분석 </w:t>
      </w:r>
      <w:r>
        <w:rPr>
          <w:rStyle w:val="StrongEmphasis"/>
        </w:rPr>
        <w:t>(Functional Analysis)</w:t>
      </w:r>
      <w:r>
        <w:rPr/>
        <w:t xml:space="preserve">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Orthology (KO) </w:t>
      </w:r>
      <w:r>
        <w:rPr/>
        <w:t>분석</w:t>
      </w:r>
      <w:r>
        <w:rPr/>
        <w:t xml:space="preserve">: </w:t>
      </w:r>
      <w:r>
        <w:rPr/>
        <w:t>그룹 간 유전자 기능</w:t>
      </w:r>
      <w:r>
        <w:rPr/>
        <w:t xml:space="preserve">(KO) </w:t>
      </w:r>
      <w:r>
        <w:rPr/>
        <w:t xml:space="preserve">차이 분석 </w:t>
      </w:r>
      <w:r>
        <w:rPr/>
        <w:t xml:space="preserve">(Wilcoxon p-value, Fold Change)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Pathway Enrichment </w:t>
      </w:r>
      <w:r>
        <w:rPr/>
        <w:t>분석</w:t>
      </w:r>
      <w:r>
        <w:rPr/>
        <w:t xml:space="preserve">: </w:t>
      </w:r>
      <w:r>
        <w:rPr/>
        <w:t xml:space="preserve">그룹 간 유의하게 차이나는 대사 경로 분석 </w:t>
      </w:r>
      <w:r>
        <w:rPr/>
        <w:t xml:space="preserve">(p-value)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Classification, eggNOG </w:t>
      </w:r>
      <w:r>
        <w:rPr/>
        <w:t xml:space="preserve">기능 분류 </w:t>
      </w:r>
      <w:r>
        <w:rPr/>
        <w:t xml:space="preserve">(Functional Classification)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>KEGG Pathway Completeness(</w:t>
      </w:r>
      <w:r>
        <w:rPr/>
        <w:t xml:space="preserve">선택 </w:t>
      </w:r>
      <w:r>
        <w:rPr/>
        <w:t>MAG, Module Classs</w:t>
      </w:r>
      <w:r>
        <w:rPr/>
        <w:t xml:space="preserve">를 통한 </w:t>
      </w:r>
      <w:r>
        <w:rPr/>
        <w:t xml:space="preserve">Heatmap)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Completeness Top 10 module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 xml:space="preserve">샘플 분류 및 예측 모델링 </w:t>
      </w:r>
      <w:r>
        <w:rPr>
          <w:rStyle w:val="StrongEmphasis"/>
        </w:rPr>
        <w:t>(Machine Learning)</w:t>
      </w:r>
      <w:r>
        <w:rPr/>
        <w:t xml:space="preserve">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PAM (Partitioning Around Medoids) </w:t>
      </w:r>
      <w:r>
        <w:rPr/>
        <w:t>클러스터링</w:t>
      </w:r>
      <w:r>
        <w:rPr/>
        <w:t xml:space="preserve">: </w:t>
      </w:r>
      <w:r>
        <w:rPr/>
        <w:t xml:space="preserve">유사한 군집 패턴을 가진 샘플 그룹핑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Random Forest: </w:t>
      </w:r>
      <w:r>
        <w:rPr/>
        <w:t>그룹 분류 모델 및 중요 변수</w:t>
      </w:r>
      <w:r>
        <w:rPr/>
        <w:t xml:space="preserve">(Feature) </w:t>
      </w:r>
      <w:r>
        <w:rPr/>
        <w:t xml:space="preserve">확인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PLS-DA (Partial Least Squares Discriminant Analysis): </w:t>
      </w:r>
      <w:r>
        <w:rPr/>
        <w:t xml:space="preserve">그룹 분리 및 관련 변수 확인 </w:t>
      </w:r>
      <w:r>
        <w:rPr/>
        <w:t xml:space="preserve">(CLR </w:t>
      </w:r>
      <w:r>
        <w:rPr/>
        <w:t>변환 데이터 사용</w:t>
      </w:r>
      <w:r>
        <w:rPr/>
        <w:t xml:space="preserve">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MAG </w:t>
      </w:r>
      <w:r>
        <w:rPr/>
        <w:t xml:space="preserve">기반 분석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>군집 구성 및 다양성 분석</w:t>
      </w:r>
      <w:r>
        <w:rPr/>
        <w:t xml:space="preserve">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>Shogun</w:t>
      </w:r>
      <w:r>
        <w:rPr/>
        <w:t>을 이용한 분류군</w:t>
      </w:r>
      <w:r>
        <w:rPr/>
        <w:t xml:space="preserve">(Taxonomic) </w:t>
      </w:r>
      <w:r>
        <w:rPr/>
        <w:t>및 기능</w:t>
      </w:r>
      <w:r>
        <w:rPr/>
        <w:t xml:space="preserve">(Functional) </w:t>
      </w:r>
      <w:r>
        <w:rPr/>
        <w:t xml:space="preserve">프로파일링 </w:t>
      </w:r>
      <w:r>
        <w:rPr/>
        <w:t xml:space="preserve">(Read count data)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PCoA (Principal Coordinates Analysis): </w:t>
      </w:r>
      <w:r>
        <w:rPr/>
        <w:t xml:space="preserve">샘플 간 군집 구조 비교 </w:t>
      </w:r>
      <w:r>
        <w:rPr/>
        <w:t>(</w:t>
      </w:r>
      <w:r>
        <w:rPr/>
        <w:t>베타 다양성 시각화</w:t>
      </w:r>
      <w:r>
        <w:rPr/>
        <w:t xml:space="preserve">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MAG Completeness, Heterogenity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 xml:space="preserve">그룹 간 유의미한 차이 분석 </w:t>
      </w:r>
      <w:r>
        <w:rPr>
          <w:rStyle w:val="StrongEmphasis"/>
        </w:rPr>
        <w:t>(Differential Abundance)</w:t>
      </w:r>
      <w:r>
        <w:rPr/>
        <w:t xml:space="preserve">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Wilcoxon Rank-Sum Test: </w:t>
      </w:r>
      <w:r>
        <w:rPr/>
        <w:t>그룹 간 특정 분류군 또는 유전자</w:t>
      </w:r>
      <w:r>
        <w:rPr/>
        <w:t>/</w:t>
      </w:r>
      <w:r>
        <w:rPr/>
        <w:t xml:space="preserve">기능 존재비 차이 검증 </w:t>
      </w:r>
      <w:r>
        <w:rPr/>
        <w:t xml:space="preserve">(p-value, Fold Change)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Pathway Enrichment </w:t>
      </w:r>
      <w:r>
        <w:rPr/>
        <w:t>분석</w:t>
      </w:r>
      <w:r>
        <w:rPr/>
        <w:t xml:space="preserve">: </w:t>
      </w:r>
      <w:r>
        <w:rPr/>
        <w:t xml:space="preserve">그룹 간 유의하게 차이나는 대사 경로 분석 </w:t>
      </w:r>
      <w:r>
        <w:rPr/>
        <w:t xml:space="preserve">(p-value)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Completeness Fold Change(Graphical Abstract)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MAG </w:t>
      </w:r>
      <w:r>
        <w:rPr/>
        <w:t xml:space="preserve">기능 주석 및 분석 </w:t>
      </w:r>
      <w:r>
        <w:rPr/>
        <w:t xml:space="preserve">(Functional Annotation &amp; Analysis)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Pathway </w:t>
      </w:r>
      <w:r>
        <w:rPr/>
        <w:t>분석</w:t>
      </w:r>
      <w:r>
        <w:rPr/>
        <w:t xml:space="preserve">: </w:t>
      </w:r>
      <w:r>
        <w:rPr/>
        <w:t xml:space="preserve">각 </w:t>
      </w:r>
      <w:r>
        <w:rPr/>
        <w:t xml:space="preserve">MAG </w:t>
      </w:r>
      <w:r>
        <w:rPr/>
        <w:t>내 대사 경로 존재 유무 및 완전성</w:t>
      </w:r>
      <w:r>
        <w:rPr/>
        <w:t xml:space="preserve">(Completeness) </w:t>
      </w:r>
      <w:r>
        <w:rPr/>
        <w:t xml:space="preserve">분석 </w:t>
      </w:r>
    </w:p>
    <w:p>
      <w:pPr>
        <w:pStyle w:val="TextBody"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36" w:hanging="283"/>
        <w:rPr/>
      </w:pPr>
      <w:r>
        <w:rPr/>
        <w:t xml:space="preserve">KEGG Module Completeness: </w:t>
      </w:r>
      <w:r>
        <w:rPr/>
        <w:t xml:space="preserve">특정 기능 모듈의 완성도 평가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NCC </w:t>
      </w:r>
      <w:r>
        <w:rPr/>
        <w:t>분석 목록</w:t>
      </w:r>
    </w:p>
    <w:p>
      <w:pPr>
        <w:pStyle w:val="TextBody"/>
        <w:numPr>
          <w:ilvl w:val="0"/>
          <w:numId w:val="0"/>
        </w:numPr>
        <w:ind w:hanging="0"/>
        <w:rPr/>
      </w:pPr>
      <w:r>
        <w:rPr>
          <w:rStyle w:val="StrongEmphasis"/>
        </w:rPr>
        <w:t xml:space="preserve">II. Shotgun Metagenoimic </w:t>
      </w:r>
      <w:r>
        <w:rPr>
          <w:rStyle w:val="StrongEmphasis"/>
        </w:rPr>
        <w:t>분석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Read </w:t>
      </w:r>
      <w:r>
        <w:rPr/>
        <w:t xml:space="preserve">기반 분석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Machine Learning(XGBoost, Random Forest, LightGBM, CatBoost)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개별 </w:t>
      </w:r>
      <w:r>
        <w:rPr/>
        <w:t xml:space="preserve">AUC </w:t>
      </w:r>
      <w:r>
        <w:rPr/>
        <w:t>분석</w:t>
      </w:r>
      <w:r>
        <w:rPr/>
        <w:t>(</w:t>
      </w:r>
      <w:r>
        <w:rPr/>
        <w:t xml:space="preserve">모델이 아닌 </w:t>
      </w:r>
      <w:r>
        <w:rPr/>
        <w:t>feature</w:t>
      </w:r>
      <w:r>
        <w:rPr/>
        <w:t xml:space="preserve">의 </w:t>
      </w:r>
      <w:r>
        <w:rPr/>
        <w:t>value</w:t>
      </w:r>
      <w:r>
        <w:rPr/>
        <w:t xml:space="preserve">를 </w:t>
      </w:r>
      <w:r>
        <w:rPr/>
        <w:t>score</w:t>
      </w:r>
      <w:r>
        <w:rPr/>
        <w:t xml:space="preserve">로 활용하여 </w:t>
      </w:r>
      <w:r>
        <w:rPr/>
        <w:t xml:space="preserve">AUC </w:t>
      </w:r>
      <w:r>
        <w:rPr/>
        <w:t>계산</w:t>
      </w:r>
      <w:r>
        <w:rPr/>
        <w:t xml:space="preserve">)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Multivariate AUC </w:t>
      </w:r>
      <w:r>
        <w:rPr/>
        <w:t>분석</w:t>
      </w:r>
      <w:r>
        <w:rPr/>
        <w:t xml:space="preserve">(AUC &gt; Threshold Species) -GC(0.63), OC(0.7(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MAG </w:t>
      </w:r>
      <w:r>
        <w:rPr/>
        <w:t xml:space="preserve">기반 분석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개별 </w:t>
      </w:r>
      <w:r>
        <w:rPr/>
        <w:t xml:space="preserve">Feature AUC </w:t>
      </w:r>
      <w:r>
        <w:rPr/>
        <w:t xml:space="preserve">분석 </w:t>
      </w:r>
      <w:r>
        <w:rPr/>
        <w:t xml:space="preserve">(NCC): </w:t>
      </w:r>
      <w:r>
        <w:rPr/>
        <w:t>단일 변수</w:t>
      </w:r>
      <w:r>
        <w:rPr/>
        <w:t>(Feature)</w:t>
      </w:r>
      <w:r>
        <w:rPr/>
        <w:t xml:space="preserve">의 그룹 예측 성능 평가 </w:t>
      </w:r>
      <w:r>
        <w:rPr/>
        <w:t xml:space="preserve">(AUC score)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MAG</w:t>
      </w:r>
      <w:r>
        <w:rPr/>
        <w:t xml:space="preserve">과 기능 간의 연관성 분석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선별된 </w:t>
      </w:r>
      <w:r>
        <w:rPr/>
        <w:t xml:space="preserve">MAG - KEGG Orthology </w:t>
      </w:r>
      <w:r>
        <w:rPr/>
        <w:t>연관성 분석</w:t>
      </w:r>
      <w:r>
        <w:rPr/>
        <w:t xml:space="preserve">: </w:t>
      </w:r>
      <w:r>
        <w:rPr/>
        <w:t xml:space="preserve">특정 </w:t>
      </w:r>
      <w:r>
        <w:rPr/>
        <w:t>MAG</w:t>
      </w:r>
      <w:r>
        <w:rPr/>
        <w:t>과 연관된 유전자 기능</w:t>
      </w:r>
      <w:r>
        <w:rPr/>
        <w:t xml:space="preserve">(KO) </w:t>
      </w:r>
      <w:r>
        <w:rPr/>
        <w:t xml:space="preserve">관계 시각화 </w:t>
      </w:r>
      <w:r>
        <w:rPr/>
        <w:t xml:space="preserve">(Heatmap)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 xml:space="preserve">MAG - Pathway </w:t>
      </w:r>
      <w:r>
        <w:rPr/>
        <w:t>네트워크 시각화</w:t>
      </w:r>
      <w:r>
        <w:rPr/>
        <w:t>: MAG</w:t>
      </w:r>
      <w:r>
        <w:rPr/>
        <w:t>과 주요 대사 경로 간의 관계 및 경로 내 유전자 발현 증감</w:t>
      </w:r>
      <w:r>
        <w:rPr/>
        <w:t xml:space="preserve">(Up/Down) </w:t>
      </w:r>
      <w:r>
        <w:rPr/>
        <w:t xml:space="preserve">패턴 시각화 </w:t>
      </w:r>
      <w:r>
        <w:rPr/>
        <w:t xml:space="preserve">(Cytoscape, Pathway </w:t>
      </w:r>
      <w:r>
        <w:rPr/>
        <w:t xml:space="preserve">노드를 </w:t>
      </w:r>
      <w:r>
        <w:rPr/>
        <w:t>Pie chart</w:t>
      </w:r>
      <w:r>
        <w:rPr/>
        <w:t>로 표현</w:t>
      </w:r>
      <w:r>
        <w:rPr/>
        <w:t xml:space="preserve">)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756</Words>
  <Characters>1883</Characters>
  <CharactersWithSpaces>2263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2025-04-08T14:04:02Z</dcterms:created>
  <dc:creator/>
  <dc:description/>
  <dc:language>en-US</dc:language>
  <cp:lastModifiedBy/>
  <dcterms:modified xsi:type="dcterms:W3CDTF">2025-04-08T14:14:51Z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