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A2</w:t>
      </w:r>
      <w:r>
        <w:t xml:space="preserve"> </w:t>
      </w:r>
      <w:r>
        <w:t xml:space="preserve">Insu</w:t>
      </w:r>
      <w:r>
        <w:t xml:space="preserve"> </w:t>
      </w:r>
      <w:r>
        <w:t xml:space="preserve">Yoon</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(forecast)</w:t>
      </w:r>
    </w:p>
    <w:p>
      <w:pPr>
        <w:pStyle w:val="SourceCode"/>
      </w:pPr>
      <w:r>
        <w:rPr>
          <w:rStyle w:val="VerbatimChar"/>
        </w:rPr>
        <w:t xml:space="preserve">## Registered S3 method overwritten by 'quantmod':</w:t>
      </w:r>
      <w:r>
        <w:br w:type="textWrapping"/>
      </w:r>
      <w:r>
        <w:rPr>
          <w:rStyle w:val="VerbatimChar"/>
        </w:rPr>
        <w:t xml:space="preserve">##   method            from</w:t>
      </w:r>
      <w:r>
        <w:br w:type="textWrapping"/>
      </w:r>
      <w:r>
        <w:rPr>
          <w:rStyle w:val="VerbatimChar"/>
        </w:rPr>
        <w:t xml:space="preserve">##   as.zoo.data.frame zoo</w:t>
      </w:r>
    </w:p>
    <w:p>
      <w:pPr>
        <w:pStyle w:val="SourceCode"/>
      </w:pPr>
      <w:r>
        <w:rPr>
          <w:rStyle w:val="NormalTok"/>
        </w:rPr>
        <w:t xml:space="preserve">data&lt;-</w:t>
      </w:r>
      <w:r>
        <w:rPr>
          <w:rStyle w:val="KeywordTok"/>
        </w:rPr>
        <w:t xml:space="preserve">read.csv</w:t>
      </w:r>
      <w:r>
        <w:rPr>
          <w:rStyle w:val="NormalTok"/>
        </w:rPr>
        <w:t xml:space="preserve">(</w:t>
      </w:r>
      <w:r>
        <w:rPr>
          <w:rStyle w:val="StringTok"/>
        </w:rPr>
        <w:t xml:space="preserve">"1003180933.csv"</w:t>
      </w:r>
      <w:r>
        <w:rPr>
          <w:rStyle w:val="NormalTok"/>
        </w:rPr>
        <w:t xml:space="preserve">)</w:t>
      </w:r>
      <w:r>
        <w:br w:type="textWrapping"/>
      </w:r>
      <w:r>
        <w:rPr>
          <w:rStyle w:val="NormalTok"/>
        </w:rPr>
        <w:t xml:space="preserve">fit =</w:t>
      </w:r>
      <w:r>
        <w:rPr>
          <w:rStyle w:val="StringTok"/>
        </w:rPr>
        <w:t xml:space="preserve"> </w:t>
      </w:r>
      <w:r>
        <w:rPr>
          <w:rStyle w:val="KeywordTok"/>
        </w:rPr>
        <w:t xml:space="preserve">arima</w:t>
      </w:r>
      <w:r>
        <w:rPr>
          <w:rStyle w:val="NormalTok"/>
        </w:rPr>
        <w:t xml:space="preserve">( </w:t>
      </w:r>
      <w:r>
        <w:rPr>
          <w:rStyle w:val="DataTypeTok"/>
        </w:rPr>
        <w:t xml:space="preserve">x =</w:t>
      </w:r>
      <w:r>
        <w:rPr>
          <w:rStyle w:val="NormalTok"/>
        </w:rPr>
        <w:t xml:space="preserve"> data[</w:t>
      </w:r>
      <w:r>
        <w:rPr>
          <w:rStyle w:val="DecValTok"/>
        </w:rPr>
        <w:t xml:space="preserve">2</w:t>
      </w:r>
      <w:r>
        <w:rPr>
          <w:rStyle w:val="NormalTok"/>
        </w:rPr>
        <w:t xml:space="preserve">],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 </w:t>
      </w:r>
      <w:r>
        <w:br w:type="textWrapping"/>
      </w:r>
      <w:r>
        <w:rPr>
          <w:rStyle w:val="NormalTok"/>
        </w:rPr>
        <w:t xml:space="preserve">prd =</w:t>
      </w:r>
      <w:r>
        <w:rPr>
          <w:rStyle w:val="StringTok"/>
        </w:rPr>
        <w:t xml:space="preserve"> </w:t>
      </w:r>
      <w:r>
        <w:rPr>
          <w:rStyle w:val="KeywordTok"/>
        </w:rPr>
        <w:t xml:space="preserve">predict</w:t>
      </w:r>
      <w:r>
        <w:rPr>
          <w:rStyle w:val="NormalTok"/>
        </w:rPr>
        <w:t xml:space="preserve">( fit, </w:t>
      </w:r>
      <w:r>
        <w:rPr>
          <w:rStyle w:val="DataTypeTok"/>
        </w:rPr>
        <w:t xml:space="preserve">n.ahead =</w:t>
      </w:r>
      <w:r>
        <w:rPr>
          <w:rStyle w:val="NormalTok"/>
        </w:rPr>
        <w:t xml:space="preserve"> </w:t>
      </w:r>
      <w:r>
        <w:rPr>
          <w:rStyle w:val="DecValTok"/>
        </w:rPr>
        <w:t xml:space="preserve">12</w:t>
      </w:r>
      <w:r>
        <w:rPr>
          <w:rStyle w:val="NormalTok"/>
        </w:rPr>
        <w:t xml:space="preserve"> )</w:t>
      </w:r>
      <w:r>
        <w:br w:type="textWrapping"/>
      </w:r>
      <w:r>
        <w:rPr>
          <w:rStyle w:val="KeywordTok"/>
        </w:rPr>
        <w:t xml:space="preserve">write.table</w:t>
      </w:r>
      <w:r>
        <w:rPr>
          <w:rStyle w:val="NormalTok"/>
        </w:rPr>
        <w:t xml:space="preserve">( prd</w:t>
      </w:r>
      <w:r>
        <w:rPr>
          <w:rStyle w:val="OperatorTok"/>
        </w:rPr>
        <w:t xml:space="preserve">$</w:t>
      </w:r>
      <w:r>
        <w:rPr>
          <w:rStyle w:val="NormalTok"/>
        </w:rPr>
        <w:t xml:space="preserve">pred, </w:t>
      </w:r>
      <w:r>
        <w:rPr>
          <w:rStyle w:val="DataTypeTok"/>
        </w:rPr>
        <w:t xml:space="preserve">file =</w:t>
      </w:r>
      <w:r>
        <w:rPr>
          <w:rStyle w:val="NormalTok"/>
        </w:rPr>
        <w:t xml:space="preserve"> </w:t>
      </w:r>
      <w:r>
        <w:rPr>
          <w:rStyle w:val="StringTok"/>
        </w:rPr>
        <w:t xml:space="preserve">"~/Desktop/insu/STA457/A2</w:t>
      </w:r>
      <w:r>
        <w:rPr>
          <w:rStyle w:val="CharTok"/>
        </w:rPr>
        <w:t xml:space="preserve">\\</w:t>
      </w:r>
      <w:r>
        <w:rPr>
          <w:rStyle w:val="StringTok"/>
        </w:rPr>
        <w:t xml:space="preserve">data.csv"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CommentTok"/>
        </w:rPr>
        <w:t xml:space="preserve"># export to csv</w:t>
      </w:r>
      <w:r>
        <w:br w:type="textWrapping"/>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 </w:t>
      </w:r>
      <w:r>
        <w:rPr>
          <w:rStyle w:val="DataTypeTok"/>
        </w:rPr>
        <w:t xml:space="preserve">col.names =</w:t>
      </w:r>
      <w:r>
        <w:rPr>
          <w:rStyle w:val="NormalTok"/>
        </w:rPr>
        <w:t xml:space="preserve"> </w:t>
      </w:r>
      <w:r>
        <w:rPr>
          <w:rStyle w:val="OtherTok"/>
        </w:rPr>
        <w:t xml:space="preserve">FALSE</w:t>
      </w:r>
      <w:r>
        <w:rPr>
          <w:rStyle w:val="NormalTok"/>
        </w:rPr>
        <w:t xml:space="preserve">)  </w:t>
      </w:r>
    </w:p>
    <w:p>
      <w:pPr>
        <w:pStyle w:val="Compact"/>
        <w:numPr>
          <w:numId w:val="1001"/>
          <w:ilvl w:val="0"/>
        </w:numPr>
      </w:pPr>
      <w:r>
        <w:t xml:space="preserve">A discussion of the characteristics of the time series (e.g. trend, seasonality, stationarity)</w:t>
      </w:r>
    </w:p>
    <w:p>
      <w:pPr>
        <w:pStyle w:val="SourceCode"/>
      </w:pPr>
      <w:r>
        <w:rPr>
          <w:rStyle w:val="NormalTok"/>
        </w:rPr>
        <w:t xml:space="preserve">y&lt;-</w:t>
      </w:r>
      <w:r>
        <w:rPr>
          <w:rStyle w:val="KeywordTok"/>
        </w:rPr>
        <w:t xml:space="preserve">ts</w:t>
      </w:r>
      <w:r>
        <w:rPr>
          <w:rStyle w:val="NormalTok"/>
        </w:rPr>
        <w:t xml:space="preserve">(data</w:t>
      </w:r>
      <w:r>
        <w:rPr>
          <w:rStyle w:val="OperatorTok"/>
        </w:rPr>
        <w:t xml:space="preserve">$</w:t>
      </w:r>
      <w:r>
        <w:rPr>
          <w:rStyle w:val="NormalTok"/>
        </w:rPr>
        <w:t xml:space="preserve">French.Potato.Prices,</w:t>
      </w:r>
      <w:r>
        <w:rPr>
          <w:rStyle w:val="DataTypeTok"/>
        </w:rPr>
        <w:t xml:space="preserve">frequency=</w:t>
      </w:r>
      <w:r>
        <w:rPr>
          <w:rStyle w:val="DecValTok"/>
        </w:rPr>
        <w:t xml:space="preserve">12</w:t>
      </w:r>
      <w:r>
        <w:rPr>
          <w:rStyle w:val="NormalTok"/>
        </w:rPr>
        <w:t xml:space="preserve">)</w:t>
      </w:r>
      <w:r>
        <w:br w:type="textWrapping"/>
      </w:r>
      <w:r>
        <w:rPr>
          <w:rStyle w:val="KeywordTok"/>
        </w:rPr>
        <w:t xml:space="preserve">autoplot</w:t>
      </w:r>
      <w:r>
        <w:rPr>
          <w:rStyle w:val="NormalTok"/>
        </w:rPr>
        <w:t xml:space="preserve">(y)</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"French Potato price"</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"Time"</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"Price"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2_files/figure-docx/unnamed-chunk-2-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(y,</w:t>
      </w:r>
      <w:r>
        <w:rPr>
          <w:rStyle w:val="DataTypeTok"/>
        </w:rPr>
        <w:t xml:space="preserve">type=</w:t>
      </w:r>
      <w:r>
        <w:rPr>
          <w:rStyle w:val="StringTok"/>
        </w:rPr>
        <w:t xml:space="preserve">"correlation"</w:t>
      </w:r>
      <w:r>
        <w:rPr>
          <w:rStyle w:val="NormalTok"/>
        </w:rPr>
        <w:t xml:space="preserve">,</w:t>
      </w:r>
      <w:r>
        <w:rPr>
          <w:rStyle w:val="DataTypeTok"/>
        </w:rPr>
        <w:t xml:space="preserve">lag=</w:t>
      </w:r>
      <w:r>
        <w:rPr>
          <w:rStyle w:val="DecValTok"/>
        </w:rPr>
        <w:t xml:space="preserve">50</w:t>
      </w:r>
      <w:r>
        <w:rPr>
          <w:rStyle w:val="NormalTok"/>
        </w:rPr>
        <w:t xml:space="preserve">,</w:t>
      </w:r>
      <w:r>
        <w:rPr>
          <w:rStyle w:val="DataTypeTok"/>
        </w:rPr>
        <w:t xml:space="preserve">plot =</w:t>
      </w:r>
      <w:r>
        <w:rPr>
          <w:rStyle w:val="NormalTok"/>
        </w:rPr>
        <w:t xml:space="preserve"> </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2_files/figure-docx/unnamed-chunk-2-2.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(y,</w:t>
      </w:r>
      <w:r>
        <w:rPr>
          <w:rStyle w:val="DataTypeTok"/>
        </w:rPr>
        <w:t xml:space="preserve">lag.max =</w:t>
      </w:r>
      <w:r>
        <w:rPr>
          <w:rStyle w:val="NormalTok"/>
        </w:rPr>
        <w:t xml:space="preserve"> </w:t>
      </w:r>
      <w:r>
        <w:rPr>
          <w:rStyle w:val="DecValTok"/>
        </w:rPr>
        <w:t xml:space="preserve">50</w:t>
      </w:r>
      <w:r>
        <w:rPr>
          <w:rStyle w:val="NormalTok"/>
        </w:rPr>
        <w:t xml:space="preserve">,</w:t>
      </w:r>
      <w:r>
        <w:rPr>
          <w:rStyle w:val="DataTypeTok"/>
        </w:rPr>
        <w:t xml:space="preserve">plot=</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2_files/figure-docx/unnamed-chunk-2-3.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 can see the trend of increasing of French potato price and there is a seasonal pattern that increases in size as the level of series increase and there is a drop at the start of each year.</w:t>
      </w:r>
      <w:r>
        <w:t xml:space="preserve"> </w:t>
      </w:r>
      <w:r>
        <w:t xml:space="preserve">In ACF plot, It is shown that the large and positive acf in the small lags so that we can see that the series have a trend, moreover, the scalloped shape is found in the acf of French potato prices which indicates the seasonality of the series. To check stationarity, the we can check that autocorrelations drop to zero relatively fast for large lags but, in this case, we cannot find it so we can argue that this time series is not stationary.</w:t>
      </w:r>
    </w:p>
    <w:p>
      <w:pPr>
        <w:numPr>
          <w:numId w:val="1002"/>
          <w:ilvl w:val="0"/>
        </w:numPr>
      </w:pPr>
      <w:r>
        <w:t xml:space="preserve">An explanation of any data preprocessing you had to do.</w:t>
      </w:r>
      <w:r>
        <w:t xml:space="preserve"> </w:t>
      </w:r>
      <w:r>
        <w:t xml:space="preserve">Because I can detect both seasonality and trend from the French potato price and the time series model we got is not stationary. We can implement the classical multiplicative decomposition to detrend the mean and the adjust the seasonality.</w:t>
      </w:r>
    </w:p>
    <w:p>
      <w:pPr>
        <w:numPr>
          <w:numId w:val="1002"/>
          <w:ilvl w:val="0"/>
        </w:numPr>
      </w:pPr>
      <w:r>
        <w:t xml:space="preserve">The model which you used.</w:t>
      </w:r>
    </w:p>
    <w:p>
      <w:pPr>
        <w:pStyle w:val="SourceCode"/>
      </w:pPr>
      <w:r>
        <w:rPr>
          <w:rStyle w:val="NormalTok"/>
        </w:rPr>
        <w:t xml:space="preserve">dcmp.y&lt;-</w:t>
      </w:r>
      <w:r>
        <w:rPr>
          <w:rStyle w:val="KeywordTok"/>
        </w:rPr>
        <w:t xml:space="preserve">decompose</w:t>
      </w:r>
      <w:r>
        <w:rPr>
          <w:rStyle w:val="NormalTok"/>
        </w:rPr>
        <w:t xml:space="preserve">(y,</w:t>
      </w:r>
      <w:r>
        <w:rPr>
          <w:rStyle w:val="DataTypeTok"/>
        </w:rPr>
        <w:t xml:space="preserve">type=</w:t>
      </w:r>
      <w:r>
        <w:rPr>
          <w:rStyle w:val="StringTok"/>
        </w:rPr>
        <w:t xml:space="preserve">"multiplicative"</w:t>
      </w:r>
      <w:r>
        <w:rPr>
          <w:rStyle w:val="NormalTok"/>
        </w:rPr>
        <w:t xml:space="preserve">)</w:t>
      </w:r>
      <w:r>
        <w:br w:type="textWrapping"/>
      </w:r>
      <w:r>
        <w:rPr>
          <w:rStyle w:val="KeywordTok"/>
        </w:rPr>
        <w:t xml:space="preserve">autoplot</w:t>
      </w:r>
      <w:r>
        <w:rPr>
          <w:rStyle w:val="NormalTok"/>
        </w:rPr>
        <w:t xml:space="preserve">(dcmp.y)</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"Decomposed French Potato price"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2_files/figure-docx/unnamed-chunk-3-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We can capture seasonal pattern has a period of 1, and the trend of the series is a slow increasing linear at the first and more rapid increasing and it falls at the end. We can argue that the potato price is likely to be fallen.</w:t>
      </w:r>
    </w:p>
    <w:p>
      <w:pPr>
        <w:pStyle w:val="Compact"/>
        <w:numPr>
          <w:numId w:val="1003"/>
          <w:ilvl w:val="0"/>
        </w:numPr>
      </w:pPr>
      <w:r>
        <w:t xml:space="preserve">A graph of the time series, with your forecasts in a different colour (see graph below for an example)</w:t>
      </w:r>
    </w:p>
    <w:p>
      <w:pPr>
        <w:pStyle w:val="SourceCode"/>
      </w:pPr>
      <w:r>
        <w:rPr>
          <w:rStyle w:val="KeywordTok"/>
        </w:rPr>
        <w:t xml:space="preserve">library</w:t>
      </w:r>
      <w:r>
        <w:rPr>
          <w:rStyle w:val="NormalTok"/>
        </w:rPr>
        <w:t xml:space="preserve">(signal)</w:t>
      </w:r>
    </w:p>
    <w:p>
      <w:pPr>
        <w:pStyle w:val="SourceCode"/>
      </w:pPr>
      <w:r>
        <w:rPr>
          <w:rStyle w:val="VerbatimChar"/>
        </w:rPr>
        <w:t xml:space="preserve">## </w:t>
      </w:r>
      <w:r>
        <w:br w:type="textWrapping"/>
      </w:r>
      <w:r>
        <w:rPr>
          <w:rStyle w:val="VerbatimChar"/>
        </w:rPr>
        <w:t xml:space="preserve">## Attaching package: 'signal'</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poly</w:t>
      </w:r>
    </w:p>
    <w:p>
      <w:pPr>
        <w:pStyle w:val="SourceCode"/>
      </w:pPr>
      <w:r>
        <w:rPr>
          <w:rStyle w:val="NormalTok"/>
        </w:rPr>
        <w:t xml:space="preserve">yw.fit &lt;-</w:t>
      </w:r>
      <w:r>
        <w:rPr>
          <w:rStyle w:val="KeywordTok"/>
        </w:rPr>
        <w:t xml:space="preserve">ar.yw</w:t>
      </w:r>
      <w:r>
        <w:rPr>
          <w:rStyle w:val="NormalTok"/>
        </w:rPr>
        <w:t xml:space="preserve">(y, </w:t>
      </w:r>
      <w:r>
        <w:rPr>
          <w:rStyle w:val="DataTypeTok"/>
        </w:rPr>
        <w:t xml:space="preserve">order=</w:t>
      </w:r>
      <w:r>
        <w:rPr>
          <w:rStyle w:val="DecValTok"/>
        </w:rPr>
        <w:t xml:space="preserve">10</w:t>
      </w:r>
      <w:r>
        <w:rPr>
          <w:rStyle w:val="NormalTok"/>
        </w:rPr>
        <w:t xml:space="preserve">)</w:t>
      </w:r>
      <w:r>
        <w:br w:type="textWrapping"/>
      </w:r>
      <w:r>
        <w:rPr>
          <w:rStyle w:val="NormalTok"/>
        </w:rPr>
        <w:t xml:space="preserve">potato.forecast =</w:t>
      </w:r>
      <w:r>
        <w:rPr>
          <w:rStyle w:val="StringTok"/>
        </w:rPr>
        <w:t xml:space="preserve"> </w:t>
      </w:r>
      <w:r>
        <w:rPr>
          <w:rStyle w:val="KeywordTok"/>
        </w:rPr>
        <w:t xml:space="preserve">predict</w:t>
      </w:r>
      <w:r>
        <w:rPr>
          <w:rStyle w:val="NormalTok"/>
        </w:rPr>
        <w:t xml:space="preserve">(yw.fit, </w:t>
      </w:r>
      <w:r>
        <w:rPr>
          <w:rStyle w:val="DataTypeTok"/>
        </w:rPr>
        <w:t xml:space="preserve">n.ahead=</w:t>
      </w:r>
      <w:r>
        <w:rPr>
          <w:rStyle w:val="DecValTok"/>
        </w:rPr>
        <w:t xml:space="preserve">60</w:t>
      </w:r>
      <w:r>
        <w:rPr>
          <w:rStyle w:val="NormalTok"/>
        </w:rPr>
        <w:t xml:space="preserve">)</w:t>
      </w:r>
      <w:r>
        <w:br w:type="textWrapping"/>
      </w:r>
      <w:r>
        <w:rPr>
          <w:rStyle w:val="KeywordTok"/>
        </w:rPr>
        <w:t xml:space="preserve">ts.plot</w:t>
      </w:r>
      <w:r>
        <w:rPr>
          <w:rStyle w:val="NormalTok"/>
        </w:rPr>
        <w:t xml:space="preserve">(y,potato.forecast</w:t>
      </w:r>
      <w:r>
        <w:rPr>
          <w:rStyle w:val="OperatorTok"/>
        </w:rPr>
        <w:t xml:space="preserve">$</w:t>
      </w:r>
      <w:r>
        <w:rPr>
          <w:rStyle w:val="NormalTok"/>
        </w:rPr>
        <w:t xml:space="preserve">pred,</w:t>
      </w:r>
      <w:r>
        <w:rPr>
          <w:rStyle w:val="DataTypeTok"/>
        </w:rPr>
        <w:t xml:space="preserve">col=</w:t>
      </w:r>
      <w:r>
        <w:rPr>
          <w:rStyle w:val="DecValTok"/>
        </w:rPr>
        <w:t xml:space="preserve">1</w:t>
      </w:r>
      <w:r>
        <w:rPr>
          <w:rStyle w:val="OperatorTok"/>
        </w:rPr>
        <w:t xml:space="preserve">:</w:t>
      </w:r>
      <w:r>
        <w:rPr>
          <w:rStyle w:val="DecValTok"/>
        </w:rPr>
        <w:t xml:space="preserve">2</w:t>
      </w:r>
      <w:r>
        <w:rPr>
          <w:rStyle w:val="NormalTok"/>
        </w:rPr>
        <w:t xml:space="preserve">,</w:t>
      </w:r>
      <w:r>
        <w:rPr>
          <w:rStyle w:val="DataTypeTok"/>
        </w:rPr>
        <w:t xml:space="preserve">lty=</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2_files/figure-docx/unnamed-chunk-4-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5. A discussion of your model’s fit (diagnostics) and limitations.</w:t>
      </w:r>
      <w:r>
        <w:t xml:space="preserve"> </w:t>
      </w:r>
      <w:r>
        <w:t xml:space="preserve">The list above is what your written report must contain, but not an exhaustive list of all that it can contain. If there are any other topics that are worth discussing related to how you forecasted the data, please include them.</w:t>
      </w:r>
    </w:p>
    <w:p>
      <w:pPr>
        <w:pStyle w:val="SourceCode"/>
      </w:pPr>
      <w:r>
        <w:rPr>
          <w:rStyle w:val="NormalTok"/>
        </w:rPr>
        <w:t xml:space="preserve">fit2&lt;-</w:t>
      </w:r>
      <w:r>
        <w:rPr>
          <w:rStyle w:val="KeywordTok"/>
        </w:rPr>
        <w:t xml:space="preserve">arima</w:t>
      </w:r>
      <w:r>
        <w:rPr>
          <w:rStyle w:val="NormalTok"/>
        </w:rPr>
        <w:t xml:space="preserve">(dcmp.y</w:t>
      </w:r>
      <w:r>
        <w:rPr>
          <w:rStyle w:val="OperatorTok"/>
        </w:rPr>
        <w:t xml:space="preserve">$</w:t>
      </w:r>
      <w:r>
        <w:rPr>
          <w:rStyle w:val="NormalTok"/>
        </w:rPr>
        <w:t xml:space="preserve">random,</w:t>
      </w:r>
      <w:r>
        <w:rPr>
          <w:rStyle w:val="DataTypeTok"/>
        </w:rPr>
        <w:t xml:space="preserve">order=</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num=</w:t>
      </w:r>
      <w:r>
        <w:rPr>
          <w:rStyle w:val="KeywordTok"/>
        </w:rPr>
        <w:t xml:space="preserve">length</w:t>
      </w:r>
      <w:r>
        <w:rPr>
          <w:rStyle w:val="NormalTok"/>
        </w:rPr>
        <w:t xml:space="preserve">(data</w:t>
      </w:r>
      <w:r>
        <w:rPr>
          <w:rStyle w:val="OperatorTok"/>
        </w:rPr>
        <w:t xml:space="preserve">$</w:t>
      </w:r>
      <w:r>
        <w:rPr>
          <w:rStyle w:val="NormalTok"/>
        </w:rPr>
        <w:t xml:space="preserve">French.Potato.Prices)</w:t>
      </w:r>
      <w:r>
        <w:br w:type="textWrapping"/>
      </w:r>
      <w:r>
        <w:rPr>
          <w:rStyle w:val="KeywordTok"/>
        </w:rPr>
        <w:t xml:space="preserve">plot</w:t>
      </w:r>
      <w:r>
        <w:rPr>
          <w:rStyle w:val="NormalTok"/>
        </w:rPr>
        <w:t xml:space="preserve">(</w:t>
      </w:r>
      <w:r>
        <w:rPr>
          <w:rStyle w:val="KeywordTok"/>
        </w:rPr>
        <w:t xml:space="preserve">resid</w:t>
      </w:r>
      <w:r>
        <w:rPr>
          <w:rStyle w:val="NormalTok"/>
        </w:rPr>
        <w:t xml:space="preserve">(fit2))</w:t>
      </w:r>
    </w:p>
    <w:p>
      <w:pPr>
        <w:pStyle w:val="FirstParagraph"/>
      </w:pPr>
      <w:r>
        <w:drawing>
          <wp:inline>
            <wp:extent cx="5334000" cy="4267200"/>
            <wp:effectExtent b="0" l="0" r="0" t="0"/>
            <wp:docPr descr="" title="" id="1" name="Picture"/>
            <a:graphic>
              <a:graphicData uri="http://schemas.openxmlformats.org/drawingml/2006/picture">
                <pic:pic>
                  <pic:nvPicPr>
                    <pic:cNvPr descr="A2_files/figure-docx/unnamed-chunk-5-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w:t>
      </w:r>
      <w:r>
        <w:rPr>
          <w:rStyle w:val="KeywordTok"/>
        </w:rPr>
        <w:t xml:space="preserve">resid</w:t>
      </w:r>
      <w:r>
        <w:rPr>
          <w:rStyle w:val="NormalTok"/>
        </w:rPr>
        <w:t xml:space="preserve">(fit2),</w:t>
      </w:r>
      <w:r>
        <w:rPr>
          <w:rStyle w:val="DataTypeTok"/>
        </w:rPr>
        <w:t xml:space="preserve">na.action =</w:t>
      </w:r>
      <w:r>
        <w:rPr>
          <w:rStyle w:val="NormalTok"/>
        </w:rPr>
        <w:t xml:space="preserve"> na.pass)</w:t>
      </w:r>
    </w:p>
    <w:p>
      <w:pPr>
        <w:pStyle w:val="FirstParagraph"/>
      </w:pPr>
      <w:r>
        <w:drawing>
          <wp:inline>
            <wp:extent cx="5334000" cy="4267200"/>
            <wp:effectExtent b="0" l="0" r="0" t="0"/>
            <wp:docPr descr="" title="" id="1" name="Picture"/>
            <a:graphic>
              <a:graphicData uri="http://schemas.openxmlformats.org/drawingml/2006/picture">
                <pic:pic>
                  <pic:nvPicPr>
                    <pic:cNvPr descr="A2_files/figure-docx/unnamed-chunk-5-2.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AIC</w:t>
      </w:r>
      <w:r>
        <w:rPr>
          <w:rStyle w:val="NormalTok"/>
        </w:rPr>
        <w:t xml:space="preserve">(fit2)</w:t>
      </w:r>
      <w:r>
        <w:rPr>
          <w:rStyle w:val="OperatorTok"/>
        </w:rPr>
        <w:t xml:space="preserve">/</w:t>
      </w:r>
      <w:r>
        <w:rPr>
          <w:rStyle w:val="NormalTok"/>
        </w:rPr>
        <w:t xml:space="preserve">num </w:t>
      </w:r>
      <w:r>
        <w:rPr>
          <w:rStyle w:val="OperatorTok"/>
        </w:rPr>
        <w:t xml:space="preserve">-</w:t>
      </w:r>
      <w:r>
        <w:rPr>
          <w:rStyle w:val="KeywordTok"/>
        </w:rPr>
        <w:t xml:space="preserve">log</w:t>
      </w:r>
      <w:r>
        <w:rPr>
          <w:rStyle w:val="NormalTok"/>
        </w:rPr>
        <w:t xml:space="preserve">(</w:t>
      </w:r>
      <w:r>
        <w:rPr>
          <w:rStyle w:val="DecValTok"/>
        </w:rPr>
        <w:t xml:space="preserve">2</w:t>
      </w:r>
      <w:r>
        <w:rPr>
          <w:rStyle w:val="OperatorTok"/>
        </w:rPr>
        <w:t xml:space="preserve">*</w:t>
      </w:r>
      <w:r>
        <w:rPr>
          <w:rStyle w:val="NormalTok"/>
        </w:rPr>
        <w:t xml:space="preserve">pi)</w:t>
      </w:r>
    </w:p>
    <w:p>
      <w:pPr>
        <w:pStyle w:val="SourceCode"/>
      </w:pPr>
      <w:r>
        <w:rPr>
          <w:rStyle w:val="VerbatimChar"/>
        </w:rPr>
        <w:t xml:space="preserve">## [1] -3.684567</w:t>
      </w:r>
    </w:p>
    <w:p>
      <w:pPr>
        <w:pStyle w:val="SourceCode"/>
      </w:pPr>
      <w:r>
        <w:rPr>
          <w:rStyle w:val="KeywordTok"/>
        </w:rPr>
        <w:t xml:space="preserve">BIC</w:t>
      </w:r>
      <w:r>
        <w:rPr>
          <w:rStyle w:val="NormalTok"/>
        </w:rPr>
        <w:t xml:space="preserve">(fit2)</w:t>
      </w:r>
      <w:r>
        <w:rPr>
          <w:rStyle w:val="OperatorTok"/>
        </w:rPr>
        <w:t xml:space="preserve">/</w:t>
      </w:r>
      <w:r>
        <w:rPr>
          <w:rStyle w:val="NormalTok"/>
        </w:rPr>
        <w:t xml:space="preserve">num</w:t>
      </w:r>
      <w:r>
        <w:rPr>
          <w:rStyle w:val="OperatorTok"/>
        </w:rPr>
        <w:t xml:space="preserve">-</w:t>
      </w:r>
      <w:r>
        <w:rPr>
          <w:rStyle w:val="KeywordTok"/>
        </w:rPr>
        <w:t xml:space="preserve">log</w:t>
      </w:r>
      <w:r>
        <w:rPr>
          <w:rStyle w:val="NormalTok"/>
        </w:rPr>
        <w:t xml:space="preserve">(</w:t>
      </w:r>
      <w:r>
        <w:rPr>
          <w:rStyle w:val="DecValTok"/>
        </w:rPr>
        <w:t xml:space="preserve">2</w:t>
      </w:r>
      <w:r>
        <w:rPr>
          <w:rStyle w:val="OperatorTok"/>
        </w:rPr>
        <w:t xml:space="preserve">*</w:t>
      </w:r>
      <w:r>
        <w:rPr>
          <w:rStyle w:val="NormalTok"/>
        </w:rPr>
        <w:t xml:space="preserve">pi)</w:t>
      </w:r>
    </w:p>
    <w:p>
      <w:pPr>
        <w:pStyle w:val="SourceCode"/>
      </w:pPr>
      <w:r>
        <w:rPr>
          <w:rStyle w:val="VerbatimChar"/>
        </w:rPr>
        <w:t xml:space="preserve">## [1] -3.61663</w:t>
      </w:r>
    </w:p>
    <w:p>
      <w:pPr>
        <w:pStyle w:val="SourceCode"/>
      </w:pPr>
      <w:r>
        <w:rPr>
          <w:rStyle w:val="KeywordTok"/>
        </w:rPr>
        <w:t xml:space="preserve">Box.test</w:t>
      </w:r>
      <w:r>
        <w:rPr>
          <w:rStyle w:val="NormalTok"/>
        </w:rPr>
        <w:t xml:space="preserve">(dcmp.y</w:t>
      </w:r>
      <w:r>
        <w:rPr>
          <w:rStyle w:val="OperatorTok"/>
        </w:rPr>
        <w:t xml:space="preserve">$</w:t>
      </w:r>
      <w:r>
        <w:rPr>
          <w:rStyle w:val="NormalTok"/>
        </w:rPr>
        <w:t xml:space="preserve">random, </w:t>
      </w:r>
      <w:r>
        <w:rPr>
          <w:rStyle w:val="DataTypeTok"/>
        </w:rPr>
        <w:t xml:space="preserve">lag=</w:t>
      </w:r>
      <w:r>
        <w:rPr>
          <w:rStyle w:val="DecValTok"/>
        </w:rPr>
        <w:t xml:space="preserve">50</w:t>
      </w:r>
      <w:r>
        <w:rPr>
          <w:rStyle w:val="NormalTok"/>
        </w:rPr>
        <w:t xml:space="preserve">,</w:t>
      </w:r>
      <w:r>
        <w:rPr>
          <w:rStyle w:val="DataTypeTok"/>
        </w:rPr>
        <w:t xml:space="preserve">type=</w:t>
      </w:r>
      <w:r>
        <w:rPr>
          <w:rStyle w:val="StringTok"/>
        </w:rPr>
        <w:t xml:space="preserve">"Ljung-Box"</w:t>
      </w:r>
      <w:r>
        <w:rPr>
          <w:rStyle w:val="NormalTok"/>
        </w:rPr>
        <w:t xml:space="preserve">)</w:t>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dcmp.y$random</w:t>
      </w:r>
      <w:r>
        <w:br w:type="textWrapping"/>
      </w:r>
      <w:r>
        <w:rPr>
          <w:rStyle w:val="VerbatimChar"/>
        </w:rPr>
        <w:t xml:space="preserve">## X-squared = 338.52, df = 50, p-value &lt; 2.2e-16</w:t>
      </w:r>
    </w:p>
    <w:p>
      <w:pPr>
        <w:pStyle w:val="SourceCode"/>
      </w:pPr>
      <w:r>
        <w:rPr>
          <w:rStyle w:val="NormalTok"/>
        </w:rPr>
        <w:t xml:space="preserve">B=</w:t>
      </w:r>
      <w:r>
        <w:rPr>
          <w:rStyle w:val="OtherTok"/>
        </w:rPr>
        <w:t xml:space="preserve">NULL</w:t>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w:t>
      </w:r>
      <w:r>
        <w:rPr>
          <w:rStyle w:val="NormalTok"/>
        </w:rPr>
        <w:t xml:space="preserve">)</w:t>
      </w:r>
      <w:r>
        <w:br w:type="textWrapping"/>
      </w:r>
      <w:r>
        <w:rPr>
          <w:rStyle w:val="NormalTok"/>
        </w:rPr>
        <w:t xml:space="preserve">B =</w:t>
      </w:r>
      <w:r>
        <w:rPr>
          <w:rStyle w:val="StringTok"/>
        </w:rPr>
        <w:t xml:space="preserve"> </w:t>
      </w:r>
      <w:r>
        <w:rPr>
          <w:rStyle w:val="KeywordTok"/>
        </w:rPr>
        <w:t xml:space="preserve">c</w:t>
      </w:r>
      <w:r>
        <w:rPr>
          <w:rStyle w:val="NormalTok"/>
        </w:rPr>
        <w:t xml:space="preserve">(B,</w:t>
      </w:r>
      <w:r>
        <w:rPr>
          <w:rStyle w:val="KeywordTok"/>
        </w:rPr>
        <w:t xml:space="preserve">Box.test</w:t>
      </w:r>
      <w:r>
        <w:rPr>
          <w:rStyle w:val="NormalTok"/>
        </w:rPr>
        <w:t xml:space="preserve">(dcmp.y</w:t>
      </w:r>
      <w:r>
        <w:rPr>
          <w:rStyle w:val="OperatorTok"/>
        </w:rPr>
        <w:t xml:space="preserve">$</w:t>
      </w:r>
      <w:r>
        <w:rPr>
          <w:rStyle w:val="NormalTok"/>
        </w:rPr>
        <w:t xml:space="preserve">random,</w:t>
      </w:r>
      <w:r>
        <w:rPr>
          <w:rStyle w:val="DataTypeTok"/>
        </w:rPr>
        <w:t xml:space="preserve">lag =</w:t>
      </w:r>
      <w:r>
        <w:rPr>
          <w:rStyle w:val="NormalTok"/>
        </w:rPr>
        <w:t xml:space="preserve"> i,</w:t>
      </w:r>
      <w:r>
        <w:rPr>
          <w:rStyle w:val="DataTypeTok"/>
        </w:rPr>
        <w:t xml:space="preserve">type =</w:t>
      </w:r>
      <w:r>
        <w:rPr>
          <w:rStyle w:val="NormalTok"/>
        </w:rPr>
        <w:t xml:space="preserve"> </w:t>
      </w:r>
      <w:r>
        <w:rPr>
          <w:rStyle w:val="StringTok"/>
        </w:rPr>
        <w:t xml:space="preserve">"Ljung-Box"</w:t>
      </w:r>
      <w:r>
        <w:rPr>
          <w:rStyle w:val="NormalTok"/>
        </w:rPr>
        <w:t xml:space="preserve">)</w:t>
      </w:r>
      <w:r>
        <w:rPr>
          <w:rStyle w:val="OperatorTok"/>
        </w:rPr>
        <w:t xml:space="preserve">$</w:t>
      </w:r>
      <w:r>
        <w:rPr>
          <w:rStyle w:val="NormalTok"/>
        </w:rPr>
        <w:t xml:space="preserve">p.value) </w:t>
      </w:r>
      <w:r>
        <w:br w:type="textWrapping"/>
      </w:r>
      <w:r>
        <w:rPr>
          <w:rStyle w:val="KeywordTok"/>
        </w:rPr>
        <w:t xml:space="preserve">plot</w:t>
      </w:r>
      <w:r>
        <w:rPr>
          <w:rStyle w:val="NormalTok"/>
        </w:rPr>
        <w:t xml:space="preserve">(B,</w:t>
      </w:r>
      <w:r>
        <w:rPr>
          <w:rStyle w:val="DataTypeTok"/>
        </w:rPr>
        <w:t xml:space="preserve">main =</w:t>
      </w:r>
      <w:r>
        <w:rPr>
          <w:rStyle w:val="NormalTok"/>
        </w:rPr>
        <w:t xml:space="preserve"> </w:t>
      </w:r>
      <w:r>
        <w:rPr>
          <w:rStyle w:val="StringTok"/>
        </w:rPr>
        <w:t xml:space="preserve">"Ljung-Box tests"</w:t>
      </w:r>
      <w:r>
        <w:rPr>
          <w:rStyle w:val="NormalTok"/>
        </w:rPr>
        <w:t xml:space="preserve">,</w:t>
      </w:r>
      <w:r>
        <w:rPr>
          <w:rStyle w:val="DataTypeTok"/>
        </w:rPr>
        <w:t xml:space="preserve">ylab =</w:t>
      </w:r>
      <w:r>
        <w:rPr>
          <w:rStyle w:val="NormalTok"/>
        </w:rPr>
        <w:t xml:space="preserve"> </w:t>
      </w:r>
      <w:r>
        <w:rPr>
          <w:rStyle w:val="StringTok"/>
        </w:rPr>
        <w:t xml:space="preserve">"p-value"</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"lag"</w:t>
      </w:r>
      <w:r>
        <w:rPr>
          <w:rStyle w:val="NormalTok"/>
        </w:rPr>
        <w:t xml:space="preserve">,</w:t>
      </w:r>
      <w:r>
        <w:rPr>
          <w:rStyle w:val="DataTypeTok"/>
        </w:rPr>
        <w:t xml:space="preserve">pch =</w:t>
      </w:r>
      <w:r>
        <w:rPr>
          <w:rStyle w:val="NormalTok"/>
        </w:rPr>
        <w:t xml:space="preserve"> </w:t>
      </w:r>
      <w:r>
        <w:rPr>
          <w:rStyle w:val="DecValTok"/>
        </w:rPr>
        <w:t xml:space="preserve">16</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FloatTok"/>
        </w:rPr>
        <w:t xml:space="preserve">.05</w:t>
      </w:r>
      <w:r>
        <w:rPr>
          <w:rStyle w:val="NormalTok"/>
        </w:rPr>
        <w:t xml:space="preserve">,</w:t>
      </w:r>
      <w:r>
        <w:rPr>
          <w:rStyle w:val="DataTyp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2_files/figure-docx/unnamed-chunk-5-3.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We get low AIC, and BIC values and since the acf of the residuals shows that there is no significant remaining auto-correlation. The low p-value from Ljung-Box test shows that there is serial correlation exists.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A2 Insu Yoon</dc:title>
  <dc:creator/>
  <cp:keywords/>
  <dcterms:created xsi:type="dcterms:W3CDTF">2020-06-03T03:25:45Z</dcterms:created>
  <dcterms:modified xsi:type="dcterms:W3CDTF">2020-06-03T03:25:45Z</dcterms:modified>
</cp:coreProperties>
</file>