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FA6CB" w14:textId="60439406" w:rsidR="00CF76D4" w:rsidRDefault="00CF76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유한요소</w:t>
      </w:r>
      <w:r w:rsidR="00D25C19">
        <w:rPr>
          <w:rFonts w:hint="eastAsia"/>
          <w:sz w:val="40"/>
          <w:szCs w:val="40"/>
        </w:rPr>
        <w:t>법</w:t>
      </w:r>
      <w:r>
        <w:rPr>
          <w:rFonts w:hint="eastAsia"/>
          <w:sz w:val="40"/>
          <w:szCs w:val="40"/>
        </w:rPr>
        <w:t xml:space="preserve"> 과제</w:t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14:paraId="155FA6CC" w14:textId="77777777" w:rsidR="00CF76D4" w:rsidRDefault="00CF76D4" w:rsidP="00CF76D4">
      <w:pPr>
        <w:pStyle w:val="a3"/>
        <w:ind w:leftChars="0" w:left="115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-Exercise </w:t>
      </w:r>
      <w:r>
        <w:rPr>
          <w:sz w:val="36"/>
          <w:szCs w:val="36"/>
        </w:rPr>
        <w:t>1.3.2(1)</w:t>
      </w:r>
    </w:p>
    <w:p w14:paraId="155FA6CD" w14:textId="77777777" w:rsidR="00CF76D4" w:rsidRDefault="00CF76D4" w:rsidP="00CF76D4">
      <w:pPr>
        <w:rPr>
          <w:szCs w:val="20"/>
        </w:rPr>
      </w:pPr>
    </w:p>
    <w:p w14:paraId="155FA6CE" w14:textId="77777777" w:rsidR="00CF76D4" w:rsidRDefault="00CF76D4" w:rsidP="00CF76D4">
      <w:pPr>
        <w:rPr>
          <w:szCs w:val="20"/>
        </w:rPr>
      </w:pPr>
      <w:r>
        <w:rPr>
          <w:rFonts w:hint="eastAsia"/>
          <w:szCs w:val="20"/>
        </w:rPr>
        <w:t>By Exercise1.3.1, I have</w:t>
      </w:r>
      <w:r>
        <w:rPr>
          <w:szCs w:val="20"/>
        </w:rPr>
        <w:t xml:space="preserve"> schemes of</w:t>
      </w:r>
      <w:r>
        <w:rPr>
          <w:rFonts w:hint="eastAsia"/>
          <w:szCs w:val="20"/>
        </w:rPr>
        <w:t xml:space="preserve"> finite dimension method</w:t>
      </w:r>
      <w:r>
        <w:rPr>
          <w:szCs w:val="20"/>
        </w:rPr>
        <w:t xml:space="preserve"> about </w:t>
      </w:r>
      <w:proofErr w:type="spellStart"/>
      <w:r>
        <w:rPr>
          <w:szCs w:val="20"/>
        </w:rPr>
        <w:t>Dirichlete</w:t>
      </w:r>
      <w:proofErr w:type="spellEnd"/>
      <w:r>
        <w:rPr>
          <w:szCs w:val="20"/>
        </w:rPr>
        <w:t xml:space="preserve"> problem and mixed problem. In any case, the matrix in the scheme is symmetric, diagonal dominant with positive diagonal elements and </w:t>
      </w:r>
      <w:r w:rsidR="00E03F82">
        <w:rPr>
          <w:szCs w:val="20"/>
        </w:rPr>
        <w:t>all entries of the matrix</w:t>
      </w:r>
      <w:r>
        <w:rPr>
          <w:szCs w:val="20"/>
        </w:rPr>
        <w:t xml:space="preserve"> are real numbers. Thus the matrix is symmetric and positive definite. Thus I used conjugate gradient method to solve each linear equation.</w:t>
      </w:r>
    </w:p>
    <w:p w14:paraId="155FA6CF" w14:textId="77777777" w:rsidR="00CF76D4" w:rsidRDefault="00CF76D4" w:rsidP="00CF76D4">
      <w:pPr>
        <w:rPr>
          <w:szCs w:val="20"/>
        </w:rPr>
      </w:pPr>
    </w:p>
    <w:p w14:paraId="155FA6D0" w14:textId="77777777" w:rsidR="00CF76D4" w:rsidRDefault="00CF76D4" w:rsidP="00CF76D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Dirichlete</w:t>
      </w:r>
      <w:proofErr w:type="spellEnd"/>
      <w:r>
        <w:rPr>
          <w:szCs w:val="20"/>
        </w:rPr>
        <w:t xml:space="preserve"> Problem</w:t>
      </w:r>
    </w:p>
    <w:p w14:paraId="155FA6D1" w14:textId="77777777" w:rsidR="00CF76D4" w:rsidRDefault="0078097D" w:rsidP="00CF76D4">
      <w:pPr>
        <w:rPr>
          <w:szCs w:val="20"/>
        </w:rPr>
      </w:pPr>
      <w:r>
        <w:rPr>
          <w:noProof/>
        </w:rPr>
        <w:drawing>
          <wp:inline distT="0" distB="0" distL="0" distR="0" wp14:anchorId="155FA6DE" wp14:editId="155FA6DF">
            <wp:extent cx="2762250" cy="101917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55FA6D2" w14:textId="77777777" w:rsidR="0078097D" w:rsidRDefault="0078097D" w:rsidP="00CF76D4">
      <w:pPr>
        <w:rPr>
          <w:szCs w:val="20"/>
        </w:rPr>
      </w:pPr>
      <w:r>
        <w:rPr>
          <w:rFonts w:hint="eastAsia"/>
          <w:szCs w:val="20"/>
        </w:rPr>
        <w:t xml:space="preserve">In this case, the maximum norm is very close to the machine epsilon for each n. </w:t>
      </w:r>
      <w:r>
        <w:rPr>
          <w:szCs w:val="20"/>
        </w:rPr>
        <w:t>Thus the convergence order is meaningless.</w:t>
      </w:r>
    </w:p>
    <w:p w14:paraId="155FA6D3" w14:textId="77777777" w:rsidR="00D313E5" w:rsidRDefault="00D313E5" w:rsidP="00D313E5">
      <w:pPr>
        <w:rPr>
          <w:szCs w:val="20"/>
        </w:rPr>
      </w:pPr>
    </w:p>
    <w:p w14:paraId="155FA6D4" w14:textId="77777777" w:rsidR="00D313E5" w:rsidRDefault="00D313E5" w:rsidP="00D313E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Mixed Problem using Backward Difference</w:t>
      </w:r>
    </w:p>
    <w:p w14:paraId="155FA6D5" w14:textId="77777777" w:rsidR="00D313E5" w:rsidRDefault="00D313E5" w:rsidP="00D313E5">
      <w:pPr>
        <w:rPr>
          <w:szCs w:val="20"/>
        </w:rPr>
      </w:pPr>
      <w:r>
        <w:rPr>
          <w:noProof/>
        </w:rPr>
        <w:drawing>
          <wp:inline distT="0" distB="0" distL="0" distR="0" wp14:anchorId="155FA6E0" wp14:editId="155FA6E1">
            <wp:extent cx="3667125" cy="1047750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FA6D6" w14:textId="77777777" w:rsidR="00D313E5" w:rsidRDefault="00D313E5" w:rsidP="00D313E5">
      <w:pPr>
        <w:rPr>
          <w:szCs w:val="20"/>
        </w:rPr>
      </w:pPr>
      <w:r>
        <w:rPr>
          <w:rFonts w:hint="eastAsia"/>
          <w:szCs w:val="20"/>
        </w:rPr>
        <w:t xml:space="preserve">In this case, the </w:t>
      </w:r>
      <w:r>
        <w:rPr>
          <w:szCs w:val="20"/>
        </w:rPr>
        <w:t>boundary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condition at x=1 is approximated by (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>-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n-1</m:t>
            </m:r>
          </m:sub>
        </m:sSub>
      </m:oMath>
      <w:r>
        <w:rPr>
          <w:rFonts w:hint="eastAsia"/>
          <w:szCs w:val="20"/>
        </w:rPr>
        <w:t>)</w:t>
      </w:r>
      <w:r>
        <w:rPr>
          <w:szCs w:val="20"/>
        </w:rPr>
        <w:t>/h=d where h=1/n and d=u’(1)=2. Thus the convergence order is 1. In the result, actual convergence order converges to 1 in each step.</w:t>
      </w:r>
    </w:p>
    <w:p w14:paraId="155FA6D7" w14:textId="77777777" w:rsidR="00D313E5" w:rsidRDefault="00D313E5" w:rsidP="00D313E5">
      <w:pPr>
        <w:rPr>
          <w:szCs w:val="20"/>
        </w:rPr>
      </w:pPr>
    </w:p>
    <w:p w14:paraId="155FA6D8" w14:textId="77777777" w:rsidR="00D313E5" w:rsidRDefault="00D313E5" w:rsidP="00D313E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Mixed Problem using </w:t>
      </w:r>
      <w:r>
        <w:rPr>
          <w:szCs w:val="20"/>
        </w:rPr>
        <w:t>Central Difference</w:t>
      </w:r>
    </w:p>
    <w:p w14:paraId="155FA6D9" w14:textId="77777777" w:rsidR="00D313E5" w:rsidRDefault="00443429" w:rsidP="00D313E5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5FA6E2" wp14:editId="155FA6E3">
            <wp:extent cx="2428875" cy="10382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FA6DA" w14:textId="77777777" w:rsidR="00443429" w:rsidRDefault="00443429" w:rsidP="00D313E5">
      <w:pPr>
        <w:rPr>
          <w:szCs w:val="20"/>
        </w:rPr>
      </w:pPr>
      <w:r>
        <w:rPr>
          <w:rFonts w:hint="eastAsia"/>
          <w:szCs w:val="20"/>
        </w:rPr>
        <w:t xml:space="preserve">In this case, the boundary condition at x=1 is approximated by </w:t>
      </w:r>
      <w:r>
        <w:rPr>
          <w:szCs w:val="20"/>
        </w:rPr>
        <w:t>(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>-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n-1</m:t>
            </m:r>
          </m:sub>
        </m:sSub>
      </m:oMath>
      <w:r>
        <w:rPr>
          <w:rFonts w:hint="eastAsia"/>
          <w:szCs w:val="20"/>
        </w:rPr>
        <w:t>)</w:t>
      </w:r>
      <w:r>
        <w:rPr>
          <w:szCs w:val="20"/>
        </w:rPr>
        <w:t>/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 xml:space="preserve">=d/h+f(1)/2. </w:t>
      </w:r>
      <w:r>
        <w:rPr>
          <w:szCs w:val="20"/>
        </w:rPr>
        <w:t>Thus the convergence order is 2. In the result, every actual convergence order is exactly 2 because the maximum error appears at x=1 for each n.</w:t>
      </w:r>
    </w:p>
    <w:p w14:paraId="155FA6DB" w14:textId="77777777" w:rsidR="00443429" w:rsidRDefault="00443429" w:rsidP="00D313E5">
      <w:pPr>
        <w:rPr>
          <w:szCs w:val="20"/>
        </w:rPr>
      </w:pPr>
      <w:r>
        <w:rPr>
          <w:szCs w:val="20"/>
        </w:rPr>
        <w:t>If the boundary value u(1) is excluded when the maximum error is calculated, then the result is follow :</w:t>
      </w:r>
    </w:p>
    <w:p w14:paraId="155FA6DC" w14:textId="77777777" w:rsidR="00443429" w:rsidRDefault="00240B67" w:rsidP="00D313E5">
      <w:pPr>
        <w:rPr>
          <w:szCs w:val="20"/>
        </w:rPr>
      </w:pPr>
      <w:r>
        <w:rPr>
          <w:noProof/>
        </w:rPr>
        <w:drawing>
          <wp:inline distT="0" distB="0" distL="0" distR="0" wp14:anchorId="155FA6E4" wp14:editId="155FA6E5">
            <wp:extent cx="3248025" cy="100012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FA6DD" w14:textId="77777777" w:rsidR="00240B67" w:rsidRPr="00D313E5" w:rsidRDefault="00240B67" w:rsidP="00D313E5">
      <w:pPr>
        <w:rPr>
          <w:szCs w:val="20"/>
        </w:rPr>
      </w:pPr>
      <w:r>
        <w:rPr>
          <w:rFonts w:hint="eastAsia"/>
          <w:szCs w:val="20"/>
        </w:rPr>
        <w:t>In this case, actual convergence order</w:t>
      </w:r>
      <w:r>
        <w:rPr>
          <w:szCs w:val="20"/>
        </w:rPr>
        <w:t xml:space="preserve"> converges to 2 in each step.</w:t>
      </w:r>
    </w:p>
    <w:sectPr w:rsidR="00240B67" w:rsidRPr="00D31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F5E22"/>
    <w:multiLevelType w:val="hybridMultilevel"/>
    <w:tmpl w:val="C734D110"/>
    <w:lvl w:ilvl="0" w:tplc="AAB8CC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812B5A"/>
    <w:multiLevelType w:val="hybridMultilevel"/>
    <w:tmpl w:val="0B5045AA"/>
    <w:lvl w:ilvl="0" w:tplc="7AA6BCB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4"/>
    <w:rsid w:val="00077D8D"/>
    <w:rsid w:val="00240B67"/>
    <w:rsid w:val="00443429"/>
    <w:rsid w:val="0078097D"/>
    <w:rsid w:val="00CF76D4"/>
    <w:rsid w:val="00D25C19"/>
    <w:rsid w:val="00D313E5"/>
    <w:rsid w:val="00E0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6CB"/>
  <w15:chartTrackingRefBased/>
  <w15:docId w15:val="{5460F70A-686E-4717-BB9D-CE8F5E7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6D4"/>
    <w:pPr>
      <w:ind w:leftChars="400" w:left="800"/>
    </w:pPr>
  </w:style>
  <w:style w:type="character" w:styleId="a4">
    <w:name w:val="Placeholder Text"/>
    <w:basedOn w:val="a0"/>
    <w:uiPriority w:val="99"/>
    <w:semiHidden/>
    <w:rsid w:val="00D31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Yoonjeong</dc:creator>
  <cp:keywords/>
  <dc:description/>
  <cp:lastModifiedBy>최 윤정</cp:lastModifiedBy>
  <cp:revision>8</cp:revision>
  <dcterms:created xsi:type="dcterms:W3CDTF">2017-09-20T08:48:00Z</dcterms:created>
  <dcterms:modified xsi:type="dcterms:W3CDTF">2020-11-23T12:21:00Z</dcterms:modified>
</cp:coreProperties>
</file>