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Noto Sans CJK KR" w:cs="Noto Sans CJK KR" w:eastAsia="Noto Sans CJK KR" w:hAnsi="Noto Sans CJK KR"/>
          <w:b/>
          <w:bCs/>
          <w:color w:val="1F3864"/>
          <w:sz w:val="36"/>
          <w:szCs w:val="36"/>
        </w:rPr>
        <w:t xml:space="preserve">재택근무 가이드</w:t>
      </w:r>
    </w:p>
    <w:p>
      <w:pPr>
        <w:spacing w:after="60"/>
        <w:jc w:val="center"/>
      </w:pPr>
      <w:r>
        <w:rPr>
          <w:rFonts w:ascii="Noto Sans CJK KR" w:cs="Noto Sans CJK KR" w:eastAsia="Noto Sans CJK KR" w:hAnsi="Noto Sans CJK KR"/>
          <w:color w:val="595959"/>
          <w:sz w:val="19"/>
          <w:szCs w:val="19"/>
        </w:rPr>
        <w:t xml:space="preserve">○○회사  |  문서번호 HR-2026-07  |  시행일 2026년 3월 1일</w:t>
      </w:r>
    </w:p>
    <w:p>
      <w:pPr>
        <w:pBdr>
          <w:bottom w:val="single" w:color="2E5597" w:sz="8" w:space="6"/>
        </w:pBdr>
        <w:spacing w:after="240"/>
        <w:jc w:val="center"/>
      </w:pPr>
      <w:r>
        <w:rPr>
          <w:rFonts w:ascii="Noto Sans CJK KR" w:cs="Noto Sans CJK KR" w:eastAsia="Noto Sans CJK KR" w:hAnsi="Noto Sans CJK KR"/>
          <w:color w:val="C00000"/>
          <w:sz w:val="18"/>
          <w:szCs w:val="18"/>
        </w:rPr>
        <w:t xml:space="preserve">※ watsonx Orchestrate 실습용 가상 문서입니다. 실제 회사 규정이 아닙니다.</w:t>
      </w:r>
    </w:p>
    <w:p>
      <w:pPr>
        <w:pStyle w:val="Heading1"/>
        <w:spacing w:after="140" w:before="280"/>
      </w:pPr>
      <w:r>
        <w:rPr>
          <w:rFonts w:ascii="Noto Sans CJK KR" w:cs="Noto Sans CJK KR" w:eastAsia="Noto Sans CJK KR" w:hAnsi="Noto Sans CJK KR"/>
          <w:b/>
          <w:bCs/>
          <w:color w:val="1F3864"/>
          <w:sz w:val="28"/>
          <w:szCs w:val="28"/>
        </w:rPr>
        <w:t xml:space="preserve">1. 목적</w:t>
      </w:r>
    </w:p>
    <w:p>
      <w:pPr>
        <w:spacing w:after="120" w:line="30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이 가이드는 ○○회사의 재택근무 신청 요건, 승인 절차, 근무 중 준수사항을 안내하여 유연한 근무 환경 속에서도 업무 성과와 정보보안을 유지하기 위해 작성되었다.</w:t>
      </w:r>
    </w:p>
    <w:p>
      <w:pPr>
        <w:pStyle w:val="Heading1"/>
        <w:spacing w:after="140" w:before="280"/>
      </w:pPr>
      <w:r>
        <w:rPr>
          <w:rFonts w:ascii="Noto Sans CJK KR" w:cs="Noto Sans CJK KR" w:eastAsia="Noto Sans CJK KR" w:hAnsi="Noto Sans CJK KR"/>
          <w:b/>
          <w:bCs/>
          <w:color w:val="1F3864"/>
          <w:sz w:val="28"/>
          <w:szCs w:val="28"/>
        </w:rPr>
        <w:t xml:space="preserve">2. 재택근무 기본 원칙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69"/>
      </w:tblGrid>
      <w:tr>
        <w:trPr>
          <w:tblHeader/>
        </w:trPr>
        <w:tc>
          <w:tcPr>
            <w:tcW w:type="dxa" w:w="2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7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2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허용 횟수</w:t>
            </w:r>
          </w:p>
        </w:tc>
        <w:tc>
          <w:tcPr>
            <w:tcW w:type="dxa" w:w="67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주 최대 2회 (월~금 중 선택, 연속 사용 가능)</w:t>
            </w:r>
          </w:p>
        </w:tc>
      </w:tr>
      <w:tr>
        <w:tc>
          <w:tcPr>
            <w:tcW w:type="dxa" w:w="2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근무 시간</w:t>
            </w:r>
          </w:p>
        </w:tc>
        <w:tc>
          <w:tcPr>
            <w:tcW w:type="dxa" w:w="67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09:00~18:00 (점심 12:00~13:00), 시차출근제 적용 시 해당 시간</w:t>
            </w:r>
          </w:p>
        </w:tc>
      </w:tr>
      <w:tr>
        <w:tc>
          <w:tcPr>
            <w:tcW w:type="dxa" w:w="2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근무 장소</w:t>
            </w:r>
          </w:p>
        </w:tc>
        <w:tc>
          <w:tcPr>
            <w:tcW w:type="dxa" w:w="67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사전에 등록한 본인 자택 (카페 등 공공장소 불가)</w:t>
            </w:r>
          </w:p>
        </w:tc>
      </w:tr>
      <w:tr>
        <w:tc>
          <w:tcPr>
            <w:tcW w:type="dxa" w:w="2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필수 출근일</w:t>
            </w:r>
          </w:p>
        </w:tc>
        <w:tc>
          <w:tcPr>
            <w:tcW w:type="dxa" w:w="67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매주 수요일은 전사 출근일로 재택근무 불가</w:t>
            </w:r>
          </w:p>
        </w:tc>
      </w:tr>
      <w:tr>
        <w:tc>
          <w:tcPr>
            <w:tcW w:type="dxa" w:w="2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미사용 횟수</w:t>
            </w:r>
          </w:p>
        </w:tc>
        <w:tc>
          <w:tcPr>
            <w:tcW w:type="dxa" w:w="67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다음 주로 이월되지 않음</w:t>
            </w:r>
          </w:p>
        </w:tc>
      </w:tr>
    </w:tbl>
    <w:p>
      <w:pPr>
        <w:pStyle w:val="Heading1"/>
        <w:spacing w:after="140" w:before="280"/>
      </w:pPr>
      <w:r>
        <w:rPr>
          <w:rFonts w:ascii="Noto Sans CJK KR" w:cs="Noto Sans CJK KR" w:eastAsia="Noto Sans CJK KR" w:hAnsi="Noto Sans CJK KR"/>
          <w:b/>
          <w:bCs/>
          <w:color w:val="1F3864"/>
          <w:sz w:val="28"/>
          <w:szCs w:val="28"/>
        </w:rPr>
        <w:t xml:space="preserve">3. 신청 요건</w:t>
      </w:r>
    </w:p>
    <w:p>
      <w:pPr>
        <w:spacing w:after="120" w:line="30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다음 요건을 모두 충족하는 임직원은 재택근무를 신청할 수 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입사 후 3개월(수습기간)이 지난 정규직 또는 계약직 임직원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재택근무 보안 서약서를 HR포털에 제출 완료한 자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회사 지급 노트북과 VPN(보안 원격접속) 설정을 마친 자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자택에 안정적인 인터넷 환경(유선 또는 Wi-Fi 100Mbps 이상)이 갖춰진 자</w:t>
      </w:r>
    </w:p>
    <w:p>
      <w:pPr>
        <w:spacing w:after="120" w:line="30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단, 고객 현장 상주, 생산·시설 관리 등 직무 특성상 재택이 불가능한 직무는 부서장 판단에 따라 제외할 수 있다.</w:t>
      </w:r>
    </w:p>
    <w:p>
      <w:pPr>
        <w:pStyle w:val="Heading1"/>
        <w:spacing w:after="140" w:before="280"/>
      </w:pPr>
      <w:r>
        <w:rPr>
          <w:rFonts w:ascii="Noto Sans CJK KR" w:cs="Noto Sans CJK KR" w:eastAsia="Noto Sans CJK KR" w:hAnsi="Noto Sans CJK KR"/>
          <w:b/>
          <w:bCs/>
          <w:color w:val="1F3864"/>
          <w:sz w:val="28"/>
          <w:szCs w:val="28"/>
        </w:rPr>
        <w:t xml:space="preserve">4. 신청 및 승인 절차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HR포털 [근태] → [재택근무 신청]에서 재택 날짜와 주요 업무 계획을 입력한다.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재택일 하루 전 17:00까지 신청한다. 당일 신청은 팀장이 승인한 긴급 상황에 한해 허용한다.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소속 팀장이 승인하며, 승인되지 않은 재택근무는 결근으로 처리될 수 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재택일 아침 09:00에 메신저 상태를 "재택근무"로 바꾸고 업무를 시작한다.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업무 종료 시 HR포털에 당일 업무 결과를 간단히 등록한다.</w:t>
      </w:r>
    </w:p>
    <w:p>
      <w:pPr>
        <w:pStyle w:val="Heading1"/>
        <w:spacing w:after="140" w:before="280"/>
      </w:pPr>
      <w:r>
        <w:rPr>
          <w:rFonts w:ascii="Noto Sans CJK KR" w:cs="Noto Sans CJK KR" w:eastAsia="Noto Sans CJK KR" w:hAnsi="Noto Sans CJK KR"/>
          <w:b/>
          <w:bCs/>
          <w:color w:val="1F3864"/>
          <w:sz w:val="28"/>
          <w:szCs w:val="28"/>
        </w:rPr>
        <w:t xml:space="preserve">5. 재택근무 중 준수사항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근무 시간 중 메신저와 업무 전화에 30분 이내로 응답한다.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회사 지급 노트북만 사용하며, 개인 PC로 사내 시스템에 접속하지 않는다.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사내 시스템은 반드시 VPN에 연결한 상태에서 사용한다.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기밀 문서를 출력하지 않으며, 가족 등 제3자가 화면을 볼 수 없도록 한다.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화상회의 시 가급적 카메라를 켜고, 배경 흐림 기능을 사용할 수 있다.</w:t>
      </w:r>
    </w:p>
    <w:p>
      <w:pPr>
        <w:pStyle w:val="Heading1"/>
        <w:spacing w:after="140" w:before="280"/>
      </w:pPr>
      <w:r>
        <w:rPr>
          <w:rFonts w:ascii="Noto Sans CJK KR" w:cs="Noto Sans CJK KR" w:eastAsia="Noto Sans CJK KR" w:hAnsi="Noto Sans CJK KR"/>
          <w:b/>
          <w:bCs/>
          <w:color w:val="1F3864"/>
          <w:sz w:val="28"/>
          <w:szCs w:val="28"/>
        </w:rPr>
        <w:t xml:space="preserve">6. 재택근무 중 IT 장애 대응</w:t>
      </w:r>
    </w:p>
    <w:p>
      <w:pPr>
        <w:spacing w:after="120" w:line="30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VPN 끊김, 노트북 고장 등 IT 장애로 30분 이상 업무가 불가능한 경우 다음과 같이 처리한다.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IT 헬프데스크(내선 5678)에 즉시 장애를 신고한다.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팀장에게 장애 상황과 예상 복구 시간을 보고한다.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2시간 이내 복구가 어려우면 팀장 지시에 따라 사무실로 출근하거나, 본인 선택으로 남은 시간을 반차(연차)로 처리한다.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출근하는 경우 이동 시간은 근무 시간으로 인정한다.</w:t>
      </w:r>
    </w:p>
    <w:p>
      <w:pPr>
        <w:spacing w:after="120" w:line="30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IT 장애의 구체적인 해결 방법은 「IT FAQ」 문서를 참고한다.</w:t>
      </w:r>
    </w:p>
    <w:p>
      <w:pPr>
        <w:pStyle w:val="Heading1"/>
        <w:spacing w:after="140" w:before="280"/>
      </w:pPr>
      <w:r>
        <w:rPr>
          <w:rFonts w:ascii="Noto Sans CJK KR" w:cs="Noto Sans CJK KR" w:eastAsia="Noto Sans CJK KR" w:hAnsi="Noto Sans CJK KR"/>
          <w:b/>
          <w:bCs/>
          <w:color w:val="1F3864"/>
          <w:sz w:val="28"/>
          <w:szCs w:val="28"/>
        </w:rPr>
        <w:t xml:space="preserve">7. 재택근무 제한</w:t>
      </w:r>
    </w:p>
    <w:p>
      <w:pPr>
        <w:spacing w:after="120" w:line="30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다음의 경우 팀장 또는 부서장은 재택근무를 일시 제한할 수 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보안 수칙 위반(VPN 미사용, 개인 PC 사용 등)이 확인된 경우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재택근무 중 연락 두절이 월 2회 이상 발생한 경우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프로젝트 마감, 감사 대응 등 대면 협업이 반드시 필요한 기간</w:t>
      </w:r>
    </w:p>
    <w:p>
      <w:pPr>
        <w:pStyle w:val="Heading1"/>
        <w:spacing w:after="140" w:before="280"/>
      </w:pPr>
      <w:r>
        <w:rPr>
          <w:rFonts w:ascii="Noto Sans CJK KR" w:cs="Noto Sans CJK KR" w:eastAsia="Noto Sans CJK KR" w:hAnsi="Noto Sans CJK KR"/>
          <w:b/>
          <w:bCs/>
          <w:color w:val="1F3864"/>
          <w:sz w:val="28"/>
          <w:szCs w:val="28"/>
        </w:rPr>
        <w:t xml:space="preserve">8. 문의처</w:t>
      </w:r>
    </w:p>
    <w:p>
      <w:pPr>
        <w:spacing w:after="120" w:line="30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재택근무 제도 문의: 인사팀(내선 1234)  /  VPN·노트북 등 IT 문의: IT 헬프데스크(내선 5678)</w:t>
      </w:r>
    </w:p>
    <w:sectPr>
      <w:footerReference w:type="default" r:id="rId7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CJK KR" w:cs="Noto Sans CJK KR" w:eastAsia="Noto Sans CJK KR" w:hAnsi="Noto Sans CJK KR"/>
        <w:color w:val="808080"/>
        <w:sz w:val="18"/>
        <w:szCs w:val="18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10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KR" w:cs="Noto Sans CJK KR" w:eastAsia="Noto Sans CJK KR" w:hAnsi="Noto Sans CJK KR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2026-10-10T09:10:16.321Z</dcterms:created>
  <dcterms:modified xsi:type="dcterms:W3CDTF">2026-10-10T09:10:16.321Z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