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207B3" w14:textId="77777777" w:rsidR="00405BE2" w:rsidRPr="00405BE2" w:rsidRDefault="00405BE2" w:rsidP="00405BE2">
      <w:pPr>
        <w:rPr>
          <w:b/>
          <w:bCs/>
          <w:lang w:val="en-GB"/>
        </w:rPr>
      </w:pPr>
      <w:r w:rsidRPr="00405BE2">
        <w:rPr>
          <w:b/>
          <w:bCs/>
          <w:lang w:val="en-GB"/>
        </w:rPr>
        <w:t xml:space="preserve">1. </w:t>
      </w:r>
      <w:proofErr w:type="spellStart"/>
      <w:r w:rsidRPr="00405BE2">
        <w:rPr>
          <w:b/>
          <w:bCs/>
          <w:lang w:val="en-GB"/>
        </w:rPr>
        <w:t>Power_Supply</w:t>
      </w:r>
      <w:proofErr w:type="spellEnd"/>
      <w:r w:rsidRPr="00405BE2">
        <w:rPr>
          <w:b/>
          <w:bCs/>
          <w:lang w:val="en-GB"/>
        </w:rPr>
        <w:t xml:space="preserve"> Sheet</w:t>
      </w:r>
    </w:p>
    <w:p w14:paraId="2C9E3984" w14:textId="77777777" w:rsidR="00405BE2" w:rsidRPr="00405BE2" w:rsidRDefault="00405BE2" w:rsidP="00405BE2">
      <w:pPr>
        <w:rPr>
          <w:lang w:val="en-GB"/>
        </w:rPr>
      </w:pPr>
      <w:r w:rsidRPr="00405BE2">
        <w:rPr>
          <w:b/>
          <w:bCs/>
          <w:lang w:val="en-GB"/>
        </w:rPr>
        <w:t>Purpose:</w:t>
      </w:r>
      <w:r w:rsidRPr="00405BE2">
        <w:rPr>
          <w:lang w:val="en-GB"/>
        </w:rPr>
        <w:br/>
        <w:t>Provides stable voltage supply (3.3V and 5V) to all digital components and logic.</w:t>
      </w:r>
    </w:p>
    <w:p w14:paraId="4D114E7A" w14:textId="77777777" w:rsidR="00405BE2" w:rsidRPr="00405BE2" w:rsidRDefault="00405BE2" w:rsidP="00405BE2">
      <w:r w:rsidRPr="00405BE2">
        <w:rPr>
          <w:b/>
          <w:bCs/>
        </w:rPr>
        <w:t>Key Components:</w:t>
      </w:r>
    </w:p>
    <w:p w14:paraId="2BFC69C6" w14:textId="77777777" w:rsidR="00405BE2" w:rsidRPr="00405BE2" w:rsidRDefault="00405BE2" w:rsidP="00405BE2">
      <w:pPr>
        <w:numPr>
          <w:ilvl w:val="0"/>
          <w:numId w:val="1"/>
        </w:numPr>
      </w:pPr>
      <w:r w:rsidRPr="00405BE2">
        <w:rPr>
          <w:b/>
          <w:bCs/>
        </w:rPr>
        <w:t>LM7805</w:t>
      </w:r>
      <w:r w:rsidRPr="00405BE2">
        <w:t xml:space="preserve"> → 5V </w:t>
      </w:r>
      <w:proofErr w:type="spellStart"/>
      <w:r w:rsidRPr="00405BE2">
        <w:t>regulator</w:t>
      </w:r>
      <w:proofErr w:type="spellEnd"/>
    </w:p>
    <w:p w14:paraId="0D72A766" w14:textId="77777777" w:rsidR="00405BE2" w:rsidRPr="00405BE2" w:rsidRDefault="00405BE2" w:rsidP="00405BE2">
      <w:pPr>
        <w:numPr>
          <w:ilvl w:val="0"/>
          <w:numId w:val="1"/>
        </w:numPr>
        <w:rPr>
          <w:lang w:val="en-GB"/>
        </w:rPr>
      </w:pPr>
      <w:r w:rsidRPr="00405BE2">
        <w:rPr>
          <w:b/>
          <w:bCs/>
          <w:lang w:val="en-GB"/>
        </w:rPr>
        <w:t>LM317</w:t>
      </w:r>
      <w:r w:rsidRPr="00405BE2">
        <w:rPr>
          <w:lang w:val="en-GB"/>
        </w:rPr>
        <w:t xml:space="preserve"> → Adjustable regulator set to 3.3V</w:t>
      </w:r>
    </w:p>
    <w:p w14:paraId="028CBF10" w14:textId="77777777" w:rsidR="00405BE2" w:rsidRPr="00405BE2" w:rsidRDefault="00405BE2" w:rsidP="00405BE2">
      <w:pPr>
        <w:numPr>
          <w:ilvl w:val="0"/>
          <w:numId w:val="1"/>
        </w:numPr>
      </w:pPr>
      <w:r w:rsidRPr="00405BE2">
        <w:rPr>
          <w:b/>
          <w:bCs/>
        </w:rPr>
        <w:t xml:space="preserve">Barrel </w:t>
      </w:r>
      <w:proofErr w:type="spellStart"/>
      <w:r w:rsidRPr="00405BE2">
        <w:rPr>
          <w:b/>
          <w:bCs/>
        </w:rPr>
        <w:t>jack</w:t>
      </w:r>
      <w:proofErr w:type="spellEnd"/>
      <w:r w:rsidRPr="00405BE2">
        <w:t xml:space="preserve"> → External DC </w:t>
      </w:r>
      <w:proofErr w:type="spellStart"/>
      <w:r w:rsidRPr="00405BE2">
        <w:t>input</w:t>
      </w:r>
      <w:proofErr w:type="spellEnd"/>
    </w:p>
    <w:p w14:paraId="6C8A7578" w14:textId="77777777" w:rsidR="00405BE2" w:rsidRPr="00405BE2" w:rsidRDefault="00405BE2" w:rsidP="00405BE2">
      <w:pPr>
        <w:numPr>
          <w:ilvl w:val="0"/>
          <w:numId w:val="1"/>
        </w:numPr>
        <w:rPr>
          <w:lang w:val="en-GB"/>
        </w:rPr>
      </w:pPr>
      <w:r w:rsidRPr="00405BE2">
        <w:rPr>
          <w:b/>
          <w:bCs/>
          <w:lang w:val="en-GB"/>
        </w:rPr>
        <w:t>PWR_FLAG symbols</w:t>
      </w:r>
      <w:r w:rsidRPr="00405BE2">
        <w:rPr>
          <w:lang w:val="en-GB"/>
        </w:rPr>
        <w:t xml:space="preserve"> → Inform ERC that power is intentionally supplied</w:t>
      </w:r>
    </w:p>
    <w:p w14:paraId="16C96054" w14:textId="77777777" w:rsidR="00405BE2" w:rsidRPr="00405BE2" w:rsidRDefault="00405BE2" w:rsidP="00405BE2">
      <w:pPr>
        <w:numPr>
          <w:ilvl w:val="0"/>
          <w:numId w:val="1"/>
        </w:numPr>
        <w:rPr>
          <w:lang w:val="en-GB"/>
        </w:rPr>
      </w:pPr>
      <w:r w:rsidRPr="00405BE2">
        <w:rPr>
          <w:b/>
          <w:bCs/>
          <w:lang w:val="en-GB"/>
        </w:rPr>
        <w:t>Capacitors</w:t>
      </w:r>
      <w:r w:rsidRPr="00405BE2">
        <w:rPr>
          <w:lang w:val="en-GB"/>
        </w:rPr>
        <w:t xml:space="preserve"> → For voltage smoothing and stability</w:t>
      </w:r>
    </w:p>
    <w:p w14:paraId="664B6EE3" w14:textId="4FEB8881" w:rsidR="00405BE2" w:rsidRPr="00405BE2" w:rsidRDefault="00405BE2" w:rsidP="00405BE2">
      <w:pPr>
        <w:rPr>
          <w:lang w:val="en-GB"/>
        </w:rPr>
      </w:pPr>
      <w:r w:rsidRPr="00405BE2">
        <w:rPr>
          <w:lang w:val="en-GB"/>
        </w:rPr>
        <w:t xml:space="preserve">This sheet generates regulated 5V and 3.3V required by the FPGA and other parts. The LM317 outputs 3.3V using R2 and R4. PWR_FLAGs ensure </w:t>
      </w:r>
      <w:proofErr w:type="spellStart"/>
      <w:r w:rsidRPr="00405BE2">
        <w:rPr>
          <w:lang w:val="en-GB"/>
        </w:rPr>
        <w:t>KiCad</w:t>
      </w:r>
      <w:proofErr w:type="spellEnd"/>
      <w:r w:rsidRPr="00405BE2">
        <w:rPr>
          <w:lang w:val="en-GB"/>
        </w:rPr>
        <w:t xml:space="preserve"> knows power is being supplied properly.</w:t>
      </w:r>
    </w:p>
    <w:p w14:paraId="087042B6" w14:textId="77777777" w:rsidR="00FC0CD6" w:rsidRDefault="00FC0CD6">
      <w:pPr>
        <w:rPr>
          <w:lang w:val="en-GB"/>
        </w:rPr>
      </w:pPr>
    </w:p>
    <w:p w14:paraId="7F80856C" w14:textId="77777777" w:rsidR="00405BE2" w:rsidRPr="00405BE2" w:rsidRDefault="00405BE2" w:rsidP="00405BE2">
      <w:pPr>
        <w:rPr>
          <w:b/>
          <w:bCs/>
          <w:lang w:val="en-GB"/>
        </w:rPr>
      </w:pPr>
      <w:proofErr w:type="spellStart"/>
      <w:r w:rsidRPr="00405BE2">
        <w:rPr>
          <w:b/>
          <w:bCs/>
          <w:lang w:val="en-GB"/>
        </w:rPr>
        <w:t>Coin_Buttons</w:t>
      </w:r>
      <w:proofErr w:type="spellEnd"/>
      <w:r w:rsidRPr="00405BE2">
        <w:rPr>
          <w:b/>
          <w:bCs/>
          <w:lang w:val="en-GB"/>
        </w:rPr>
        <w:t xml:space="preserve"> Sheet</w:t>
      </w:r>
    </w:p>
    <w:p w14:paraId="008B79FF" w14:textId="77777777" w:rsidR="00405BE2" w:rsidRPr="00405BE2" w:rsidRDefault="00405BE2" w:rsidP="00405BE2">
      <w:pPr>
        <w:rPr>
          <w:lang w:val="en-GB"/>
        </w:rPr>
      </w:pPr>
      <w:r w:rsidRPr="00405BE2">
        <w:rPr>
          <w:b/>
          <w:bCs/>
          <w:lang w:val="en-GB"/>
        </w:rPr>
        <w:t>Purpose:</w:t>
      </w:r>
      <w:r w:rsidRPr="00405BE2">
        <w:rPr>
          <w:lang w:val="en-GB"/>
        </w:rPr>
        <w:br/>
        <w:t>Handles the physical pushbuttons simulating coin input (10c, 20c, 50c, 1€, Confirm).</w:t>
      </w:r>
    </w:p>
    <w:p w14:paraId="01D3E58F" w14:textId="77777777" w:rsidR="00405BE2" w:rsidRPr="00405BE2" w:rsidRDefault="00405BE2" w:rsidP="00405BE2">
      <w:r w:rsidRPr="00405BE2">
        <w:rPr>
          <w:b/>
          <w:bCs/>
        </w:rPr>
        <w:t>Key Components:</w:t>
      </w:r>
    </w:p>
    <w:p w14:paraId="391A6216" w14:textId="77777777" w:rsidR="00405BE2" w:rsidRPr="00405BE2" w:rsidRDefault="00405BE2" w:rsidP="00405BE2">
      <w:pPr>
        <w:numPr>
          <w:ilvl w:val="0"/>
          <w:numId w:val="2"/>
        </w:numPr>
        <w:rPr>
          <w:lang w:val="en-GB"/>
        </w:rPr>
      </w:pPr>
      <w:r w:rsidRPr="00405BE2">
        <w:rPr>
          <w:b/>
          <w:bCs/>
          <w:lang w:val="en-GB"/>
        </w:rPr>
        <w:t>SW4 to SW8</w:t>
      </w:r>
      <w:r w:rsidRPr="00405BE2">
        <w:rPr>
          <w:lang w:val="en-GB"/>
        </w:rPr>
        <w:t xml:space="preserve"> → Represent coin inputs</w:t>
      </w:r>
    </w:p>
    <w:p w14:paraId="4431C1BD" w14:textId="77777777" w:rsidR="00405BE2" w:rsidRPr="00405BE2" w:rsidRDefault="00405BE2" w:rsidP="00405BE2">
      <w:pPr>
        <w:numPr>
          <w:ilvl w:val="0"/>
          <w:numId w:val="2"/>
        </w:numPr>
        <w:rPr>
          <w:lang w:val="en-GB"/>
        </w:rPr>
      </w:pPr>
      <w:r w:rsidRPr="00405BE2">
        <w:rPr>
          <w:b/>
          <w:bCs/>
          <w:lang w:val="en-GB"/>
        </w:rPr>
        <w:t>Pull-down resistors (330</w:t>
      </w:r>
      <w:r w:rsidRPr="00405BE2">
        <w:rPr>
          <w:b/>
          <w:bCs/>
        </w:rPr>
        <w:t>Ω</w:t>
      </w:r>
      <w:r w:rsidRPr="00405BE2">
        <w:rPr>
          <w:b/>
          <w:bCs/>
          <w:lang w:val="en-GB"/>
        </w:rPr>
        <w:t>)</w:t>
      </w:r>
      <w:r w:rsidRPr="00405BE2">
        <w:rPr>
          <w:lang w:val="en-GB"/>
        </w:rPr>
        <w:t xml:space="preserve"> → Prevent floating input</w:t>
      </w:r>
    </w:p>
    <w:p w14:paraId="43E255CA" w14:textId="77777777" w:rsidR="00405BE2" w:rsidRPr="00405BE2" w:rsidRDefault="00405BE2" w:rsidP="00405BE2">
      <w:pPr>
        <w:numPr>
          <w:ilvl w:val="0"/>
          <w:numId w:val="2"/>
        </w:numPr>
        <w:rPr>
          <w:lang w:val="en-GB"/>
        </w:rPr>
      </w:pPr>
      <w:r w:rsidRPr="00405BE2">
        <w:rPr>
          <w:b/>
          <w:bCs/>
          <w:lang w:val="en-GB"/>
        </w:rPr>
        <w:t>Global labels (BTNU, BTNL, BTNR, BTND, BTNC)</w:t>
      </w:r>
      <w:r w:rsidRPr="00405BE2">
        <w:rPr>
          <w:lang w:val="en-GB"/>
        </w:rPr>
        <w:t xml:space="preserve"> → Connect to FPGA_IO logic</w:t>
      </w:r>
    </w:p>
    <w:p w14:paraId="2E5F9872" w14:textId="77777777" w:rsidR="00405BE2" w:rsidRDefault="00405BE2" w:rsidP="00405BE2">
      <w:pPr>
        <w:rPr>
          <w:lang w:val="en-GB"/>
        </w:rPr>
      </w:pPr>
      <w:r w:rsidRPr="00405BE2">
        <w:rPr>
          <w:lang w:val="en-GB"/>
        </w:rPr>
        <w:t>“Each button simulates a different coin value. Resistors avoid floating states, and labels allow signals to connect across sheets. These inputs drive state changes and insert coins in the FSM.”</w:t>
      </w:r>
    </w:p>
    <w:p w14:paraId="73414526" w14:textId="77777777" w:rsidR="00405BE2" w:rsidRDefault="00405BE2" w:rsidP="00405BE2">
      <w:pPr>
        <w:rPr>
          <w:lang w:val="en-GB"/>
        </w:rPr>
      </w:pPr>
    </w:p>
    <w:p w14:paraId="714985EC" w14:textId="77777777" w:rsidR="00405BE2" w:rsidRPr="00405BE2" w:rsidRDefault="00405BE2" w:rsidP="00405BE2">
      <w:pPr>
        <w:rPr>
          <w:b/>
          <w:bCs/>
          <w:lang w:val="en-GB"/>
        </w:rPr>
      </w:pPr>
      <w:r w:rsidRPr="00405BE2">
        <w:rPr>
          <w:b/>
          <w:bCs/>
          <w:lang w:val="en-GB"/>
        </w:rPr>
        <w:t xml:space="preserve">3. </w:t>
      </w:r>
      <w:proofErr w:type="spellStart"/>
      <w:r w:rsidRPr="00405BE2">
        <w:rPr>
          <w:b/>
          <w:bCs/>
          <w:lang w:val="en-GB"/>
        </w:rPr>
        <w:t>Display_Interface</w:t>
      </w:r>
      <w:proofErr w:type="spellEnd"/>
      <w:r w:rsidRPr="00405BE2">
        <w:rPr>
          <w:b/>
          <w:bCs/>
          <w:lang w:val="en-GB"/>
        </w:rPr>
        <w:t xml:space="preserve"> Sheet</w:t>
      </w:r>
    </w:p>
    <w:p w14:paraId="2CA3A56C" w14:textId="77777777" w:rsidR="00405BE2" w:rsidRPr="00405BE2" w:rsidRDefault="00405BE2" w:rsidP="00405BE2">
      <w:pPr>
        <w:rPr>
          <w:lang w:val="en-GB"/>
        </w:rPr>
      </w:pPr>
      <w:r w:rsidRPr="00405BE2">
        <w:rPr>
          <w:b/>
          <w:bCs/>
          <w:lang w:val="en-GB"/>
        </w:rPr>
        <w:t>Purpose:</w:t>
      </w:r>
      <w:r w:rsidRPr="00405BE2">
        <w:rPr>
          <w:lang w:val="en-GB"/>
        </w:rPr>
        <w:br/>
        <w:t xml:space="preserve">Controls a </w:t>
      </w:r>
      <w:r w:rsidRPr="00405BE2">
        <w:rPr>
          <w:b/>
          <w:bCs/>
          <w:lang w:val="en-GB"/>
        </w:rPr>
        <w:t>CA56-12EWA</w:t>
      </w:r>
      <w:r w:rsidRPr="00405BE2">
        <w:rPr>
          <w:lang w:val="en-GB"/>
        </w:rPr>
        <w:t xml:space="preserve"> 4-digit 7-segment display to show product names, prices, and change.</w:t>
      </w:r>
    </w:p>
    <w:p w14:paraId="1D0DEF49" w14:textId="77777777" w:rsidR="00405BE2" w:rsidRPr="00405BE2" w:rsidRDefault="00405BE2" w:rsidP="00405BE2">
      <w:r w:rsidRPr="00405BE2">
        <w:rPr>
          <w:b/>
          <w:bCs/>
        </w:rPr>
        <w:t>Key Components:</w:t>
      </w:r>
    </w:p>
    <w:p w14:paraId="3AA18F33" w14:textId="77777777" w:rsidR="00405BE2" w:rsidRPr="00405BE2" w:rsidRDefault="00405BE2" w:rsidP="00405BE2">
      <w:pPr>
        <w:numPr>
          <w:ilvl w:val="0"/>
          <w:numId w:val="3"/>
        </w:numPr>
      </w:pPr>
      <w:r w:rsidRPr="00405BE2">
        <w:rPr>
          <w:b/>
          <w:bCs/>
        </w:rPr>
        <w:t>CA56-12EWA</w:t>
      </w:r>
      <w:r w:rsidRPr="00405BE2">
        <w:t xml:space="preserve"> → 4-digit </w:t>
      </w:r>
      <w:proofErr w:type="spellStart"/>
      <w:r w:rsidRPr="00405BE2">
        <w:t>display</w:t>
      </w:r>
      <w:proofErr w:type="spellEnd"/>
    </w:p>
    <w:p w14:paraId="62FF5C89" w14:textId="77777777" w:rsidR="00405BE2" w:rsidRPr="00405BE2" w:rsidRDefault="00405BE2" w:rsidP="00405BE2">
      <w:pPr>
        <w:numPr>
          <w:ilvl w:val="0"/>
          <w:numId w:val="3"/>
        </w:numPr>
        <w:rPr>
          <w:lang w:val="en-GB"/>
        </w:rPr>
      </w:pPr>
      <w:r w:rsidRPr="00405BE2">
        <w:rPr>
          <w:b/>
          <w:bCs/>
          <w:lang w:val="en-GB"/>
        </w:rPr>
        <w:t>PNP Transistors (Q1–Q4)</w:t>
      </w:r>
      <w:r w:rsidRPr="00405BE2">
        <w:rPr>
          <w:lang w:val="en-GB"/>
        </w:rPr>
        <w:t xml:space="preserve"> → Control digit activation</w:t>
      </w:r>
    </w:p>
    <w:p w14:paraId="798DD8C5" w14:textId="77777777" w:rsidR="00405BE2" w:rsidRPr="00405BE2" w:rsidRDefault="00405BE2" w:rsidP="00405BE2">
      <w:pPr>
        <w:numPr>
          <w:ilvl w:val="0"/>
          <w:numId w:val="3"/>
        </w:numPr>
        <w:rPr>
          <w:lang w:val="en-GB"/>
        </w:rPr>
      </w:pPr>
      <w:r w:rsidRPr="00405BE2">
        <w:rPr>
          <w:b/>
          <w:bCs/>
          <w:lang w:val="en-GB"/>
        </w:rPr>
        <w:t>Base resistors (1k</w:t>
      </w:r>
      <w:r w:rsidRPr="00405BE2">
        <w:rPr>
          <w:b/>
          <w:bCs/>
        </w:rPr>
        <w:t>Ω</w:t>
      </w:r>
      <w:r w:rsidRPr="00405BE2">
        <w:rPr>
          <w:b/>
          <w:bCs/>
          <w:lang w:val="en-GB"/>
        </w:rPr>
        <w:t>)</w:t>
      </w:r>
      <w:r w:rsidRPr="00405BE2">
        <w:rPr>
          <w:lang w:val="en-GB"/>
        </w:rPr>
        <w:t xml:space="preserve"> → Protect FPGA pins</w:t>
      </w:r>
    </w:p>
    <w:p w14:paraId="51C1F813" w14:textId="77777777" w:rsidR="00405BE2" w:rsidRPr="00405BE2" w:rsidRDefault="00405BE2" w:rsidP="00405BE2">
      <w:pPr>
        <w:numPr>
          <w:ilvl w:val="0"/>
          <w:numId w:val="3"/>
        </w:numPr>
        <w:rPr>
          <w:lang w:val="en-GB"/>
        </w:rPr>
      </w:pPr>
      <w:r w:rsidRPr="00405BE2">
        <w:rPr>
          <w:b/>
          <w:bCs/>
          <w:lang w:val="en-GB"/>
        </w:rPr>
        <w:t>Segment lines (SEG_A to SEG_G, SEG_DP)</w:t>
      </w:r>
      <w:r w:rsidRPr="00405BE2">
        <w:rPr>
          <w:lang w:val="en-GB"/>
        </w:rPr>
        <w:t xml:space="preserve"> → Shared by all digits</w:t>
      </w:r>
    </w:p>
    <w:p w14:paraId="1956CA25" w14:textId="77777777" w:rsidR="00405BE2" w:rsidRPr="00405BE2" w:rsidRDefault="00405BE2" w:rsidP="00405BE2">
      <w:pPr>
        <w:numPr>
          <w:ilvl w:val="0"/>
          <w:numId w:val="3"/>
        </w:numPr>
        <w:rPr>
          <w:lang w:val="en-GB"/>
        </w:rPr>
      </w:pPr>
      <w:r w:rsidRPr="00405BE2">
        <w:rPr>
          <w:b/>
          <w:bCs/>
          <w:lang w:val="en-GB"/>
        </w:rPr>
        <w:t>Digit selects (AN0 to AN3)</w:t>
      </w:r>
      <w:r w:rsidRPr="00405BE2">
        <w:rPr>
          <w:lang w:val="en-GB"/>
        </w:rPr>
        <w:t xml:space="preserve"> → Control which digit is active</w:t>
      </w:r>
    </w:p>
    <w:p w14:paraId="5636B2ED" w14:textId="77777777" w:rsidR="00405BE2" w:rsidRPr="00405BE2" w:rsidRDefault="00405BE2" w:rsidP="00405BE2">
      <w:pPr>
        <w:rPr>
          <w:lang w:val="en-GB"/>
        </w:rPr>
      </w:pPr>
      <w:r w:rsidRPr="00405BE2">
        <w:rPr>
          <w:lang w:val="en-GB"/>
        </w:rPr>
        <w:t>“This circuit displays characters by multiplexing the 4-digit display. Segments show product name and price. PNP transistors let us turn on one digit at a time while segments decide what to show.”</w:t>
      </w:r>
    </w:p>
    <w:p w14:paraId="5E37EF22" w14:textId="77777777" w:rsidR="00405BE2" w:rsidRDefault="00405BE2" w:rsidP="00405BE2">
      <w:pPr>
        <w:rPr>
          <w:lang w:val="en-GB"/>
        </w:rPr>
      </w:pPr>
    </w:p>
    <w:p w14:paraId="4013B208" w14:textId="77777777" w:rsidR="00405BE2" w:rsidRPr="00405BE2" w:rsidRDefault="00405BE2" w:rsidP="00405BE2">
      <w:pPr>
        <w:rPr>
          <w:b/>
          <w:bCs/>
          <w:lang w:val="en-GB"/>
        </w:rPr>
      </w:pPr>
      <w:r w:rsidRPr="00405BE2">
        <w:rPr>
          <w:b/>
          <w:bCs/>
          <w:lang w:val="en-GB"/>
        </w:rPr>
        <w:t>4. FPGA_IO Sheet</w:t>
      </w:r>
    </w:p>
    <w:p w14:paraId="4EA1B878" w14:textId="77777777" w:rsidR="00405BE2" w:rsidRPr="00405BE2" w:rsidRDefault="00405BE2" w:rsidP="00405BE2">
      <w:pPr>
        <w:rPr>
          <w:lang w:val="en-GB"/>
        </w:rPr>
      </w:pPr>
      <w:r w:rsidRPr="00405BE2">
        <w:rPr>
          <w:b/>
          <w:bCs/>
          <w:lang w:val="en-GB"/>
        </w:rPr>
        <w:t>Purpose:</w:t>
      </w:r>
      <w:r w:rsidRPr="00405BE2">
        <w:rPr>
          <w:lang w:val="en-GB"/>
        </w:rPr>
        <w:br/>
        <w:t>Central pin mapping between FPGA and all external modules (buttons, display, LEDs, switches).</w:t>
      </w:r>
    </w:p>
    <w:p w14:paraId="2D2EAC16" w14:textId="77777777" w:rsidR="00405BE2" w:rsidRPr="00405BE2" w:rsidRDefault="00405BE2" w:rsidP="00405BE2">
      <w:r w:rsidRPr="00405BE2">
        <w:rPr>
          <w:b/>
          <w:bCs/>
        </w:rPr>
        <w:t>Key Components:</w:t>
      </w:r>
    </w:p>
    <w:p w14:paraId="728C8F52" w14:textId="77777777" w:rsidR="00405BE2" w:rsidRPr="00405BE2" w:rsidRDefault="00405BE2" w:rsidP="00405BE2">
      <w:pPr>
        <w:numPr>
          <w:ilvl w:val="0"/>
          <w:numId w:val="4"/>
        </w:numPr>
      </w:pPr>
      <w:r w:rsidRPr="00405BE2">
        <w:rPr>
          <w:b/>
          <w:bCs/>
        </w:rPr>
        <w:t xml:space="preserve">FPGA </w:t>
      </w:r>
      <w:proofErr w:type="spellStart"/>
      <w:r w:rsidRPr="00405BE2">
        <w:rPr>
          <w:b/>
          <w:bCs/>
        </w:rPr>
        <w:t>header</w:t>
      </w:r>
      <w:proofErr w:type="spellEnd"/>
      <w:r w:rsidRPr="00405BE2">
        <w:rPr>
          <w:b/>
          <w:bCs/>
        </w:rPr>
        <w:t xml:space="preserve"> </w:t>
      </w:r>
      <w:proofErr w:type="spellStart"/>
      <w:r w:rsidRPr="00405BE2">
        <w:rPr>
          <w:b/>
          <w:bCs/>
        </w:rPr>
        <w:t>symbol</w:t>
      </w:r>
      <w:proofErr w:type="spellEnd"/>
    </w:p>
    <w:p w14:paraId="156339FF" w14:textId="77777777" w:rsidR="00405BE2" w:rsidRPr="00405BE2" w:rsidRDefault="00405BE2" w:rsidP="00405BE2">
      <w:pPr>
        <w:numPr>
          <w:ilvl w:val="0"/>
          <w:numId w:val="4"/>
        </w:numPr>
        <w:rPr>
          <w:lang w:val="en-GB"/>
        </w:rPr>
      </w:pPr>
      <w:r w:rsidRPr="00405BE2">
        <w:rPr>
          <w:b/>
          <w:bCs/>
          <w:lang w:val="en-GB"/>
        </w:rPr>
        <w:t>Labels like SEG_A, AN0, BTNU, SW0, LED0, etc.</w:t>
      </w:r>
    </w:p>
    <w:p w14:paraId="1AB4B332" w14:textId="77777777" w:rsidR="00405BE2" w:rsidRPr="00405BE2" w:rsidRDefault="00405BE2" w:rsidP="00405BE2">
      <w:pPr>
        <w:numPr>
          <w:ilvl w:val="0"/>
          <w:numId w:val="4"/>
        </w:numPr>
        <w:rPr>
          <w:lang w:val="en-GB"/>
        </w:rPr>
      </w:pPr>
      <w:r w:rsidRPr="00405BE2">
        <w:rPr>
          <w:b/>
          <w:bCs/>
          <w:lang w:val="en-GB"/>
        </w:rPr>
        <w:t>Global signals</w:t>
      </w:r>
      <w:r w:rsidRPr="00405BE2">
        <w:rPr>
          <w:lang w:val="en-GB"/>
        </w:rPr>
        <w:t xml:space="preserve"> – Connects coin buttons, switches, LEDs, and 7-segment segments</w:t>
      </w:r>
    </w:p>
    <w:p w14:paraId="6077BE57" w14:textId="77777777" w:rsidR="00405BE2" w:rsidRPr="00405BE2" w:rsidRDefault="00405BE2" w:rsidP="00405BE2">
      <w:pPr>
        <w:rPr>
          <w:lang w:val="en-GB"/>
        </w:rPr>
      </w:pPr>
      <w:r w:rsidRPr="00405BE2">
        <w:rPr>
          <w:lang w:val="en-GB"/>
        </w:rPr>
        <w:t>“This sheet maps all input/output signals from the FPGA board. It links the FSM logic with the physical interface—buttons, display, and switches.”</w:t>
      </w:r>
    </w:p>
    <w:p w14:paraId="5479F4F7" w14:textId="77777777" w:rsidR="00405BE2" w:rsidRDefault="00405BE2" w:rsidP="00405BE2">
      <w:pPr>
        <w:rPr>
          <w:lang w:val="en-GB"/>
        </w:rPr>
      </w:pPr>
    </w:p>
    <w:p w14:paraId="0C2AB650" w14:textId="77777777" w:rsidR="00405BE2" w:rsidRDefault="00405BE2" w:rsidP="00405BE2">
      <w:pPr>
        <w:rPr>
          <w:lang w:val="en-GB"/>
        </w:rPr>
      </w:pPr>
    </w:p>
    <w:p w14:paraId="6DB0E78E" w14:textId="77777777" w:rsidR="00405BE2" w:rsidRPr="00405BE2" w:rsidRDefault="00405BE2" w:rsidP="00405BE2">
      <w:pPr>
        <w:rPr>
          <w:b/>
          <w:bCs/>
          <w:lang w:val="en-GB"/>
        </w:rPr>
      </w:pPr>
      <w:r w:rsidRPr="00405BE2">
        <w:rPr>
          <w:b/>
          <w:bCs/>
          <w:lang w:val="en-GB"/>
        </w:rPr>
        <w:t>5. Root Sheet (Top-Level Integration)</w:t>
      </w:r>
    </w:p>
    <w:p w14:paraId="36B021B5" w14:textId="77777777" w:rsidR="00405BE2" w:rsidRPr="00405BE2" w:rsidRDefault="00405BE2" w:rsidP="00405BE2">
      <w:pPr>
        <w:rPr>
          <w:lang w:val="en-GB"/>
        </w:rPr>
      </w:pPr>
      <w:r w:rsidRPr="00405BE2">
        <w:rPr>
          <w:b/>
          <w:bCs/>
          <w:lang w:val="en-GB"/>
        </w:rPr>
        <w:t>Purpose:</w:t>
      </w:r>
      <w:r w:rsidRPr="00405BE2">
        <w:rPr>
          <w:lang w:val="en-GB"/>
        </w:rPr>
        <w:br/>
        <w:t>Integrates all 4 sheets together using hierarchical sheet blocks and global labels.</w:t>
      </w:r>
    </w:p>
    <w:p w14:paraId="7BAE2046" w14:textId="77777777" w:rsidR="00405BE2" w:rsidRPr="00405BE2" w:rsidRDefault="00405BE2" w:rsidP="00405BE2">
      <w:pPr>
        <w:rPr>
          <w:lang w:val="en-GB"/>
        </w:rPr>
      </w:pPr>
      <w:r w:rsidRPr="00405BE2">
        <w:rPr>
          <w:lang w:val="en-GB"/>
        </w:rPr>
        <w:t>“This top sheet connects all subsystems. Labels are routed between blocks so data flows from coin buttons to FPGA logic and to the display for real-time feedback.”</w:t>
      </w:r>
    </w:p>
    <w:p w14:paraId="56531C76" w14:textId="534BFE93" w:rsidR="00405BE2" w:rsidRDefault="00405BE2">
      <w:pPr>
        <w:rPr>
          <w:b/>
          <w:bCs/>
          <w:lang w:val="en-GB"/>
        </w:rPr>
      </w:pPr>
      <w:r>
        <w:rPr>
          <w:b/>
          <w:bCs/>
          <w:lang w:val="en-GB"/>
        </w:rPr>
        <w:t>Logic</w:t>
      </w:r>
    </w:p>
    <w:p w14:paraId="4FB70355" w14:textId="10A257AA" w:rsidR="00405BE2" w:rsidRPr="00405BE2" w:rsidRDefault="00405BE2" w:rsidP="00405BE2">
      <w:pPr>
        <w:pStyle w:val="ListParagraph"/>
        <w:numPr>
          <w:ilvl w:val="0"/>
          <w:numId w:val="5"/>
        </w:numPr>
        <w:rPr>
          <w:lang w:val="en-GB"/>
        </w:rPr>
      </w:pPr>
      <w:r w:rsidRPr="00405BE2">
        <w:rPr>
          <w:lang w:val="en-GB"/>
        </w:rPr>
        <w:t>User powers the board → Power supply stabilizes 3.3V and 5V.</w:t>
      </w:r>
    </w:p>
    <w:p w14:paraId="3B07C10D" w14:textId="5959D5D3" w:rsidR="00405BE2" w:rsidRPr="00405BE2" w:rsidRDefault="00405BE2" w:rsidP="00405BE2">
      <w:pPr>
        <w:pStyle w:val="ListParagraph"/>
        <w:numPr>
          <w:ilvl w:val="0"/>
          <w:numId w:val="5"/>
        </w:numPr>
        <w:rPr>
          <w:lang w:val="en-GB"/>
        </w:rPr>
      </w:pPr>
      <w:r w:rsidRPr="00405BE2">
        <w:rPr>
          <w:lang w:val="en-GB"/>
        </w:rPr>
        <w:t>FPGA enters IDLE → State indicated by LED0.</w:t>
      </w:r>
    </w:p>
    <w:p w14:paraId="3385DC27" w14:textId="379148DD" w:rsidR="00405BE2" w:rsidRPr="00405BE2" w:rsidRDefault="00405BE2" w:rsidP="00405BE2">
      <w:pPr>
        <w:pStyle w:val="ListParagraph"/>
        <w:numPr>
          <w:ilvl w:val="0"/>
          <w:numId w:val="5"/>
        </w:numPr>
        <w:rPr>
          <w:lang w:val="en-GB"/>
        </w:rPr>
      </w:pPr>
      <w:r w:rsidRPr="00405BE2">
        <w:rPr>
          <w:lang w:val="en-GB"/>
        </w:rPr>
        <w:t>Press Confirm (BTNC) → transitions to DISPLAY mode.</w:t>
      </w:r>
    </w:p>
    <w:p w14:paraId="315B8223" w14:textId="5B043526" w:rsidR="00405BE2" w:rsidRPr="00405BE2" w:rsidRDefault="00405BE2" w:rsidP="00405BE2">
      <w:pPr>
        <w:pStyle w:val="ListParagraph"/>
        <w:numPr>
          <w:ilvl w:val="0"/>
          <w:numId w:val="5"/>
        </w:numPr>
        <w:rPr>
          <w:lang w:val="en-GB"/>
        </w:rPr>
      </w:pPr>
      <w:r w:rsidRPr="00405BE2">
        <w:rPr>
          <w:lang w:val="en-GB"/>
        </w:rPr>
        <w:t>Use switches (SW0–SW2) to select item.</w:t>
      </w:r>
    </w:p>
    <w:p w14:paraId="1E9C3483" w14:textId="15D38A2D" w:rsidR="00405BE2" w:rsidRPr="00405BE2" w:rsidRDefault="00405BE2" w:rsidP="00405BE2">
      <w:pPr>
        <w:pStyle w:val="ListParagraph"/>
        <w:numPr>
          <w:ilvl w:val="0"/>
          <w:numId w:val="5"/>
        </w:numPr>
        <w:rPr>
          <w:lang w:val="en-GB"/>
        </w:rPr>
      </w:pPr>
      <w:r w:rsidRPr="00405BE2">
        <w:rPr>
          <w:lang w:val="en-GB"/>
        </w:rPr>
        <w:t>Insert coins (via BTNU/BTNL/BTNR/BTND) → shown on 7-segment display.</w:t>
      </w:r>
    </w:p>
    <w:p w14:paraId="6997371E" w14:textId="3A1B6952" w:rsidR="00405BE2" w:rsidRPr="00405BE2" w:rsidRDefault="00405BE2" w:rsidP="00405BE2">
      <w:pPr>
        <w:pStyle w:val="ListParagraph"/>
        <w:numPr>
          <w:ilvl w:val="0"/>
          <w:numId w:val="5"/>
        </w:numPr>
        <w:rPr>
          <w:lang w:val="en-GB"/>
        </w:rPr>
      </w:pPr>
      <w:r w:rsidRPr="00405BE2">
        <w:rPr>
          <w:lang w:val="en-GB"/>
        </w:rPr>
        <w:t>When balance is enough, FSM transitions to DISPENSE.</w:t>
      </w:r>
    </w:p>
    <w:p w14:paraId="692A5635" w14:textId="69BD17A4" w:rsidR="00405BE2" w:rsidRPr="00405BE2" w:rsidRDefault="00405BE2" w:rsidP="00405BE2">
      <w:pPr>
        <w:pStyle w:val="ListParagraph"/>
        <w:numPr>
          <w:ilvl w:val="0"/>
          <w:numId w:val="5"/>
        </w:numPr>
        <w:rPr>
          <w:lang w:val="en-GB"/>
        </w:rPr>
      </w:pPr>
      <w:r w:rsidRPr="00405BE2">
        <w:rPr>
          <w:lang w:val="en-GB"/>
        </w:rPr>
        <w:t>Change is displayed; system resets to IDLE.</w:t>
      </w:r>
    </w:p>
    <w:p w14:paraId="2624B509" w14:textId="77777777" w:rsidR="00405BE2" w:rsidRPr="00405BE2" w:rsidRDefault="00405BE2">
      <w:pPr>
        <w:rPr>
          <w:b/>
          <w:bCs/>
          <w:lang w:val="en-GB"/>
        </w:rPr>
      </w:pPr>
    </w:p>
    <w:sectPr w:rsidR="00405BE2" w:rsidRPr="00405BE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F72CB"/>
    <w:multiLevelType w:val="multilevel"/>
    <w:tmpl w:val="32B2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F37C5"/>
    <w:multiLevelType w:val="hybridMultilevel"/>
    <w:tmpl w:val="9EA0DE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23670"/>
    <w:multiLevelType w:val="multilevel"/>
    <w:tmpl w:val="6C12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41C3E"/>
    <w:multiLevelType w:val="multilevel"/>
    <w:tmpl w:val="3BA6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42529"/>
    <w:multiLevelType w:val="multilevel"/>
    <w:tmpl w:val="A0E6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567728">
    <w:abstractNumId w:val="3"/>
  </w:num>
  <w:num w:numId="2" w16cid:durableId="304822567">
    <w:abstractNumId w:val="0"/>
  </w:num>
  <w:num w:numId="3" w16cid:durableId="1837525508">
    <w:abstractNumId w:val="2"/>
  </w:num>
  <w:num w:numId="4" w16cid:durableId="1295987329">
    <w:abstractNumId w:val="4"/>
  </w:num>
  <w:num w:numId="5" w16cid:durableId="801314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E2"/>
    <w:rsid w:val="002359F4"/>
    <w:rsid w:val="00405BE2"/>
    <w:rsid w:val="00500B4E"/>
    <w:rsid w:val="005F3A57"/>
    <w:rsid w:val="007970EC"/>
    <w:rsid w:val="00D95836"/>
    <w:rsid w:val="00FC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944E3"/>
  <w15:chartTrackingRefBased/>
  <w15:docId w15:val="{652329CF-2FA2-42FB-A703-FA01066F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B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0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46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2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8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9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9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0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68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emaan sajid</dc:creator>
  <cp:keywords/>
  <dc:description/>
  <cp:lastModifiedBy>emaan sajid</cp:lastModifiedBy>
  <cp:revision>1</cp:revision>
  <dcterms:created xsi:type="dcterms:W3CDTF">2025-06-09T19:08:00Z</dcterms:created>
  <dcterms:modified xsi:type="dcterms:W3CDTF">2025-06-09T19:18:00Z</dcterms:modified>
</cp:coreProperties>
</file>