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D390D" w14:textId="7AE26335" w:rsidR="00D67358" w:rsidRPr="00AF2DED" w:rsidRDefault="00AF2DED" w:rsidP="00AF2DED">
      <w:pPr>
        <w:jc w:val="center"/>
        <w:rPr>
          <w:b/>
          <w:bCs/>
          <w:sz w:val="30"/>
          <w:szCs w:val="30"/>
        </w:rPr>
      </w:pPr>
      <w:r w:rsidRPr="00AF2DED">
        <w:rPr>
          <w:rFonts w:hint="eastAsia"/>
          <w:b/>
          <w:bCs/>
          <w:sz w:val="30"/>
          <w:szCs w:val="30"/>
        </w:rPr>
        <w:t>학습된 인공지능 모델</w:t>
      </w:r>
    </w:p>
    <w:p w14:paraId="5E521D1A" w14:textId="77777777" w:rsidR="00AF2DED" w:rsidRPr="005B4656" w:rsidRDefault="00AF2DED"/>
    <w:p w14:paraId="3F96911A" w14:textId="6515FF3E" w:rsidR="00AF2DED" w:rsidRDefault="005B4656" w:rsidP="005B4656">
      <w:r>
        <w:rPr>
          <w:rFonts w:hint="eastAsia"/>
        </w:rPr>
        <w:t xml:space="preserve">1. </w:t>
      </w:r>
      <w:r w:rsidRPr="005B4656">
        <w:rPr>
          <w:rFonts w:hint="eastAsia"/>
          <w:b/>
          <w:bCs/>
          <w:sz w:val="26"/>
          <w:szCs w:val="26"/>
        </w:rPr>
        <w:t>모델을 평가할 주요 지표 선정</w:t>
      </w:r>
    </w:p>
    <w:p w14:paraId="0E6CF738" w14:textId="77777777" w:rsidR="005B4656" w:rsidRDefault="005B4656" w:rsidP="005B4656">
      <w:pPr>
        <w:numPr>
          <w:ilvl w:val="0"/>
          <w:numId w:val="2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Accuracy vs F1-score</w:t>
      </w:r>
    </w:p>
    <w:p w14:paraId="0F3E6E0A" w14:textId="77777777" w:rsidR="00C802D7" w:rsidRDefault="005B4656" w:rsidP="00C802D7">
      <w:pPr>
        <w:pStyle w:val="a6"/>
        <w:ind w:left="800"/>
        <w:rPr>
          <w:rFonts w:ascii="맑은 고딕" w:eastAsia="맑은 고딕" w:hAnsi="맑은 고딕" w:cs="맑은 고딕"/>
        </w:rPr>
      </w:pPr>
      <w:r w:rsidRPr="005B4656"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 w:hint="eastAsia"/>
        </w:rPr>
        <w:t>모델을 평가할 주요 지표로 우리는</w:t>
      </w:r>
      <w:r w:rsidRPr="005B4656">
        <w:rPr>
          <w:rFonts w:ascii="맑은 고딕" w:eastAsia="맑은 고딕" w:hAnsi="맑은 고딕" w:cs="맑은 고딕"/>
        </w:rPr>
        <w:t xml:space="preserve"> 위 두 가지를 고민하였</w:t>
      </w:r>
      <w:r>
        <w:rPr>
          <w:rFonts w:ascii="맑은 고딕" w:eastAsia="맑은 고딕" w:hAnsi="맑은 고딕" w:cs="맑은 고딕" w:hint="eastAsia"/>
        </w:rPr>
        <w:t>음</w:t>
      </w:r>
      <w:r w:rsidRPr="005B4656">
        <w:rPr>
          <w:rFonts w:ascii="맑은 고딕" w:eastAsia="맑은 고딕" w:hAnsi="맑은 고딕" w:cs="맑은 고딕"/>
        </w:rPr>
        <w:t>. 우리 데이터셋을 분석해본 결과</w:t>
      </w:r>
      <w:r w:rsidRPr="005B4656">
        <w:rPr>
          <w:rFonts w:ascii="맑은 고딕" w:eastAsia="맑은 고딕" w:hAnsi="맑은 고딕" w:cs="맑은 고딕" w:hint="eastAsia"/>
        </w:rPr>
        <w:t>, target값</w:t>
      </w:r>
      <w:r>
        <w:rPr>
          <w:rFonts w:ascii="맑은 고딕" w:eastAsia="맑은 고딕" w:hAnsi="맑은 고딕" w:cs="맑은 고딕" w:hint="eastAsia"/>
        </w:rPr>
        <w:t xml:space="preserve">의 비율이 0:1 = 48.66 : 51.34 로 </w:t>
      </w:r>
      <w:r w:rsidRPr="005B4656">
        <w:rPr>
          <w:rFonts w:ascii="맑은 고딕" w:eastAsia="맑은 고딕" w:hAnsi="맑은 고딕" w:cs="맑은 고딕" w:hint="eastAsia"/>
        </w:rPr>
        <w:t>균형을 이루고 있었</w:t>
      </w:r>
      <w:r>
        <w:rPr>
          <w:rFonts w:ascii="맑은 고딕" w:eastAsia="맑은 고딕" w:hAnsi="맑은 고딕" w:cs="맑은 고딕" w:hint="eastAsia"/>
        </w:rPr>
        <w:t>음</w:t>
      </w:r>
      <w:r w:rsidRPr="005B4656">
        <w:rPr>
          <w:rFonts w:ascii="맑은 고딕" w:eastAsia="맑은 고딕" w:hAnsi="맑은 고딕" w:cs="맑은 고딕" w:hint="eastAsia"/>
        </w:rPr>
        <w:t>.</w:t>
      </w:r>
      <w:r w:rsidRPr="005B4656">
        <w:rPr>
          <w:rFonts w:ascii="맑은 고딕" w:eastAsia="맑은 고딕" w:hAnsi="맑은 고딕" w:cs="맑은 고딕"/>
        </w:rPr>
        <w:t xml:space="preserve"> 따라서 균형</w:t>
      </w:r>
      <w:r>
        <w:rPr>
          <w:rFonts w:ascii="맑은 고딕" w:eastAsia="맑은 고딕" w:hAnsi="맑은 고딕" w:cs="맑은 고딕" w:hint="eastAsia"/>
        </w:rPr>
        <w:t>적인</w:t>
      </w:r>
      <w:r w:rsidRPr="005B4656">
        <w:rPr>
          <w:rFonts w:ascii="맑은 고딕" w:eastAsia="맑은 고딕" w:hAnsi="맑은 고딕" w:cs="맑은 고딕"/>
        </w:rPr>
        <w:t xml:space="preserve"> 데이터셋에 더 적합한 </w:t>
      </w:r>
      <w:r w:rsidR="00C802D7">
        <w:rPr>
          <w:rFonts w:ascii="맑은 고딕" w:eastAsia="맑은 고딕" w:hAnsi="맑은 고딕" w:cs="맑은 고딕" w:hint="eastAsia"/>
        </w:rPr>
        <w:t>A</w:t>
      </w:r>
      <w:r w:rsidRPr="005B4656">
        <w:rPr>
          <w:rFonts w:ascii="맑은 고딕" w:eastAsia="맑은 고딕" w:hAnsi="맑은 고딕" w:cs="맑은 고딕" w:hint="eastAsia"/>
        </w:rPr>
        <w:t>ccuracy</w:t>
      </w:r>
      <w:r w:rsidRPr="005B4656">
        <w:rPr>
          <w:rFonts w:ascii="맑은 고딕" w:eastAsia="맑은 고딕" w:hAnsi="맑은 고딕" w:cs="맑은 고딕"/>
        </w:rPr>
        <w:t>를 평가지표로 사용하기로 결정하</w:t>
      </w:r>
      <w:r>
        <w:rPr>
          <w:rFonts w:ascii="맑은 고딕" w:eastAsia="맑은 고딕" w:hAnsi="맑은 고딕" w:cs="맑은 고딕" w:hint="eastAsia"/>
        </w:rPr>
        <w:t>였음</w:t>
      </w:r>
      <w:r w:rsidRPr="005B4656">
        <w:rPr>
          <w:rFonts w:ascii="맑은 고딕" w:eastAsia="맑은 고딕" w:hAnsi="맑은 고딕" w:cs="맑은 고딕"/>
        </w:rPr>
        <w:t>.</w:t>
      </w:r>
    </w:p>
    <w:p w14:paraId="50735DC6" w14:textId="17BEF9F5" w:rsidR="00C802D7" w:rsidRPr="00C802D7" w:rsidRDefault="00C802D7" w:rsidP="00C802D7">
      <w:pPr>
        <w:pStyle w:val="a6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현재 우리가 확보한 데이터로 진행된 Kaggle 대회에 참여한 상위권 팀들의 Accuracy가 대략 0.8</w:t>
      </w:r>
      <w:r w:rsidR="00182101"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 w:hint="eastAsia"/>
        </w:rPr>
        <w:t xml:space="preserve"> 이었기 때문에 우리는 목표 Accuracy를 0.82로 선정하였음.</w:t>
      </w:r>
    </w:p>
    <w:p w14:paraId="4B7768FB" w14:textId="1D3599CE" w:rsidR="00C802D7" w:rsidRPr="00C802D7" w:rsidRDefault="00C802D7">
      <w:pPr>
        <w:rPr>
          <w:b/>
          <w:bCs/>
          <w:sz w:val="26"/>
          <w:szCs w:val="26"/>
        </w:rPr>
      </w:pPr>
      <w:r w:rsidRPr="00C802D7">
        <w:rPr>
          <w:rFonts w:hint="eastAsia"/>
          <w:b/>
          <w:bCs/>
          <w:sz w:val="26"/>
          <w:szCs w:val="26"/>
        </w:rPr>
        <w:t>2. 모델 비교</w:t>
      </w:r>
    </w:p>
    <w:p w14:paraId="79426A1C" w14:textId="5A989610" w:rsidR="00C802D7" w:rsidRPr="00C802D7" w:rsidRDefault="00C802D7" w:rsidP="00C802D7">
      <w:pPr>
        <w:pStyle w:val="a6"/>
        <w:numPr>
          <w:ilvl w:val="0"/>
          <w:numId w:val="2"/>
        </w:numPr>
        <w:rPr>
          <w:b/>
          <w:bCs/>
          <w:sz w:val="24"/>
        </w:rPr>
      </w:pPr>
      <w:r w:rsidRPr="00C802D7">
        <w:rPr>
          <w:rFonts w:hint="eastAsia"/>
          <w:b/>
          <w:bCs/>
          <w:sz w:val="24"/>
        </w:rPr>
        <w:t>Logistic Regression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114"/>
        <w:gridCol w:w="4102"/>
      </w:tblGrid>
      <w:tr w:rsidR="00C802D7" w14:paraId="4B79995F" w14:textId="77777777" w:rsidTr="00C802D7">
        <w:tc>
          <w:tcPr>
            <w:tcW w:w="4508" w:type="dxa"/>
            <w:shd w:val="clear" w:color="auto" w:fill="D1D1D1" w:themeFill="background2" w:themeFillShade="E6"/>
          </w:tcPr>
          <w:p w14:paraId="10514BE7" w14:textId="7CC02BCA" w:rsidR="00C802D7" w:rsidRDefault="00C802D7" w:rsidP="00C802D7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train_accuracy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19D996C4" w14:textId="5A386079" w:rsidR="00C802D7" w:rsidRDefault="00C802D7" w:rsidP="00C802D7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test_accuracy</w:t>
            </w:r>
          </w:p>
        </w:tc>
      </w:tr>
      <w:tr w:rsidR="00C802D7" w14:paraId="2E935685" w14:textId="77777777" w:rsidTr="00C802D7">
        <w:tc>
          <w:tcPr>
            <w:tcW w:w="4508" w:type="dxa"/>
          </w:tcPr>
          <w:p w14:paraId="12FDA5E2" w14:textId="77E90B1B" w:rsidR="00C802D7" w:rsidRDefault="00C802D7" w:rsidP="00C802D7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0.8150</w:t>
            </w:r>
          </w:p>
        </w:tc>
        <w:tc>
          <w:tcPr>
            <w:tcW w:w="4508" w:type="dxa"/>
          </w:tcPr>
          <w:p w14:paraId="27D196CF" w14:textId="5B40FE6B" w:rsidR="00C802D7" w:rsidRDefault="00C802D7" w:rsidP="00C802D7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0.8133</w:t>
            </w:r>
          </w:p>
        </w:tc>
      </w:tr>
    </w:tbl>
    <w:p w14:paraId="7E5ED3AF" w14:textId="77777777" w:rsidR="00C802D7" w:rsidRDefault="00C802D7" w:rsidP="00C802D7">
      <w:pPr>
        <w:pStyle w:val="a6"/>
        <w:ind w:left="800"/>
        <w:jc w:val="center"/>
      </w:pPr>
    </w:p>
    <w:p w14:paraId="65C66EF1" w14:textId="5F10E217" w:rsidR="00C802D7" w:rsidRPr="00C802D7" w:rsidRDefault="00C802D7" w:rsidP="00C802D7">
      <w:pPr>
        <w:pStyle w:val="a6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Random Forest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114"/>
        <w:gridCol w:w="4102"/>
      </w:tblGrid>
      <w:tr w:rsidR="00C802D7" w14:paraId="234F9370" w14:textId="77777777" w:rsidTr="009D53F6">
        <w:tc>
          <w:tcPr>
            <w:tcW w:w="4508" w:type="dxa"/>
            <w:shd w:val="clear" w:color="auto" w:fill="D1D1D1" w:themeFill="background2" w:themeFillShade="E6"/>
          </w:tcPr>
          <w:p w14:paraId="089B06B8" w14:textId="77777777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train_accuracy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3E5D7B4A" w14:textId="77777777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test_accuracy</w:t>
            </w:r>
          </w:p>
        </w:tc>
      </w:tr>
      <w:tr w:rsidR="00C802D7" w14:paraId="701B80F5" w14:textId="77777777" w:rsidTr="009D53F6">
        <w:tc>
          <w:tcPr>
            <w:tcW w:w="4508" w:type="dxa"/>
          </w:tcPr>
          <w:p w14:paraId="3ED7E317" w14:textId="68288D84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0.9665</w:t>
            </w:r>
          </w:p>
        </w:tc>
        <w:tc>
          <w:tcPr>
            <w:tcW w:w="4508" w:type="dxa"/>
          </w:tcPr>
          <w:p w14:paraId="7B2FB40E" w14:textId="5DF1499C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0.8455</w:t>
            </w:r>
          </w:p>
        </w:tc>
      </w:tr>
    </w:tbl>
    <w:p w14:paraId="6A2F2B37" w14:textId="77777777" w:rsidR="00C802D7" w:rsidRDefault="00C802D7" w:rsidP="00C802D7">
      <w:pPr>
        <w:pStyle w:val="a6"/>
        <w:ind w:left="800"/>
        <w:jc w:val="center"/>
      </w:pPr>
    </w:p>
    <w:p w14:paraId="0CA1DA1D" w14:textId="6A4A84BF" w:rsidR="00C802D7" w:rsidRPr="00C802D7" w:rsidRDefault="00C802D7" w:rsidP="00C802D7">
      <w:pPr>
        <w:pStyle w:val="a6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XGB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114"/>
        <w:gridCol w:w="4102"/>
      </w:tblGrid>
      <w:tr w:rsidR="00C802D7" w14:paraId="02C08925" w14:textId="77777777" w:rsidTr="009D53F6">
        <w:tc>
          <w:tcPr>
            <w:tcW w:w="4508" w:type="dxa"/>
            <w:shd w:val="clear" w:color="auto" w:fill="D1D1D1" w:themeFill="background2" w:themeFillShade="E6"/>
          </w:tcPr>
          <w:p w14:paraId="3839485A" w14:textId="77777777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train_accuracy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089978EB" w14:textId="77777777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test_accuracy</w:t>
            </w:r>
          </w:p>
        </w:tc>
      </w:tr>
      <w:tr w:rsidR="00C802D7" w14:paraId="640EB9DF" w14:textId="77777777" w:rsidTr="009D53F6">
        <w:tc>
          <w:tcPr>
            <w:tcW w:w="4508" w:type="dxa"/>
          </w:tcPr>
          <w:p w14:paraId="2F5A05A4" w14:textId="14E93C39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0.8301</w:t>
            </w:r>
          </w:p>
        </w:tc>
        <w:tc>
          <w:tcPr>
            <w:tcW w:w="4508" w:type="dxa"/>
          </w:tcPr>
          <w:p w14:paraId="2B973D13" w14:textId="297589D6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0.8300</w:t>
            </w:r>
          </w:p>
        </w:tc>
      </w:tr>
    </w:tbl>
    <w:p w14:paraId="23FD9427" w14:textId="77777777" w:rsidR="00C802D7" w:rsidRDefault="00C802D7" w:rsidP="00C802D7">
      <w:pPr>
        <w:pStyle w:val="a6"/>
        <w:ind w:left="800"/>
        <w:jc w:val="center"/>
      </w:pPr>
    </w:p>
    <w:p w14:paraId="2C5A3D1E" w14:textId="3B719E6F" w:rsidR="00C802D7" w:rsidRPr="00C802D7" w:rsidRDefault="00C802D7" w:rsidP="00C802D7">
      <w:pPr>
        <w:pStyle w:val="a6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CatBoost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114"/>
        <w:gridCol w:w="4102"/>
      </w:tblGrid>
      <w:tr w:rsidR="00C802D7" w14:paraId="0955AB2C" w14:textId="77777777" w:rsidTr="009D53F6">
        <w:tc>
          <w:tcPr>
            <w:tcW w:w="4508" w:type="dxa"/>
            <w:shd w:val="clear" w:color="auto" w:fill="D1D1D1" w:themeFill="background2" w:themeFillShade="E6"/>
          </w:tcPr>
          <w:p w14:paraId="1CE7741A" w14:textId="77777777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train_accuracy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765DD8DE" w14:textId="77777777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test_accuracy</w:t>
            </w:r>
          </w:p>
        </w:tc>
      </w:tr>
      <w:tr w:rsidR="00C802D7" w14:paraId="43FEB5E5" w14:textId="77777777" w:rsidTr="009D53F6">
        <w:tc>
          <w:tcPr>
            <w:tcW w:w="4508" w:type="dxa"/>
          </w:tcPr>
          <w:p w14:paraId="36946777" w14:textId="0D02E508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0.8588</w:t>
            </w:r>
          </w:p>
        </w:tc>
        <w:tc>
          <w:tcPr>
            <w:tcW w:w="4508" w:type="dxa"/>
          </w:tcPr>
          <w:p w14:paraId="765207B6" w14:textId="0C581EEB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0.8565</w:t>
            </w:r>
          </w:p>
        </w:tc>
      </w:tr>
    </w:tbl>
    <w:p w14:paraId="1D94F7DF" w14:textId="77777777" w:rsidR="00C802D7" w:rsidRDefault="00C802D7" w:rsidP="00C802D7">
      <w:pPr>
        <w:pStyle w:val="a6"/>
        <w:ind w:left="800"/>
        <w:jc w:val="center"/>
      </w:pPr>
    </w:p>
    <w:p w14:paraId="2BA6E15F" w14:textId="3F557D8F" w:rsidR="00C802D7" w:rsidRPr="00C802D7" w:rsidRDefault="00C802D7" w:rsidP="00C802D7">
      <w:pPr>
        <w:pStyle w:val="a6"/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신경망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4114"/>
        <w:gridCol w:w="4102"/>
      </w:tblGrid>
      <w:tr w:rsidR="00C802D7" w14:paraId="69AEEC82" w14:textId="77777777" w:rsidTr="009D53F6">
        <w:tc>
          <w:tcPr>
            <w:tcW w:w="4508" w:type="dxa"/>
            <w:shd w:val="clear" w:color="auto" w:fill="D1D1D1" w:themeFill="background2" w:themeFillShade="E6"/>
          </w:tcPr>
          <w:p w14:paraId="3C20B9FD" w14:textId="77777777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train_accuracy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4E8BF125" w14:textId="77777777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test_accuracy</w:t>
            </w:r>
          </w:p>
        </w:tc>
      </w:tr>
      <w:tr w:rsidR="00C802D7" w14:paraId="27441765" w14:textId="77777777" w:rsidTr="009D53F6">
        <w:tc>
          <w:tcPr>
            <w:tcW w:w="4508" w:type="dxa"/>
          </w:tcPr>
          <w:p w14:paraId="76B42FC8" w14:textId="0159F11A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0.8301</w:t>
            </w:r>
          </w:p>
        </w:tc>
        <w:tc>
          <w:tcPr>
            <w:tcW w:w="4508" w:type="dxa"/>
          </w:tcPr>
          <w:p w14:paraId="799A15D2" w14:textId="66020CB5" w:rsidR="00C802D7" w:rsidRDefault="00C802D7" w:rsidP="009D53F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0.8300</w:t>
            </w:r>
          </w:p>
        </w:tc>
      </w:tr>
    </w:tbl>
    <w:p w14:paraId="7A424C23" w14:textId="77777777" w:rsidR="00C802D7" w:rsidRDefault="00C802D7" w:rsidP="00C802D7">
      <w:pPr>
        <w:pStyle w:val="a6"/>
        <w:ind w:left="800"/>
        <w:jc w:val="center"/>
      </w:pPr>
    </w:p>
    <w:p w14:paraId="2F002864" w14:textId="4AA9FE5B" w:rsidR="00C802D7" w:rsidRDefault="00182101" w:rsidP="00C802D7">
      <w:r>
        <w:rPr>
          <w:rFonts w:hint="eastAsia"/>
        </w:rPr>
        <w:t xml:space="preserve">3. </w:t>
      </w:r>
      <w:r w:rsidRPr="00182101">
        <w:rPr>
          <w:rFonts w:hint="eastAsia"/>
          <w:b/>
          <w:bCs/>
          <w:sz w:val="26"/>
          <w:szCs w:val="26"/>
        </w:rPr>
        <w:t>모델 비교 정리</w:t>
      </w:r>
    </w:p>
    <w:p w14:paraId="3D164EEF" w14:textId="15D96002" w:rsidR="005B4656" w:rsidRDefault="00182101" w:rsidP="00182101">
      <w:pPr>
        <w:pStyle w:val="a6"/>
        <w:numPr>
          <w:ilvl w:val="0"/>
          <w:numId w:val="2"/>
        </w:numPr>
      </w:pPr>
      <w:r>
        <w:rPr>
          <w:rFonts w:hint="eastAsia"/>
        </w:rPr>
        <w:t>Logistic Regression의 Accuracy는 train_set의 경우 0.8150, test_set의 경우 0.8133으로 우리의 목표치인 0.82를 넘기지 못했음.</w:t>
      </w:r>
    </w:p>
    <w:p w14:paraId="4416BE2E" w14:textId="383642C5" w:rsidR="00182101" w:rsidRDefault="00182101" w:rsidP="00182101">
      <w:pPr>
        <w:pStyle w:val="a6"/>
        <w:numPr>
          <w:ilvl w:val="0"/>
          <w:numId w:val="2"/>
        </w:numPr>
      </w:pPr>
      <w:r>
        <w:rPr>
          <w:rFonts w:hint="eastAsia"/>
        </w:rPr>
        <w:t>Random Forest</w:t>
      </w:r>
      <w:r w:rsidRPr="00182101">
        <w:rPr>
          <w:rFonts w:hint="eastAsia"/>
        </w:rPr>
        <w:t xml:space="preserve"> </w:t>
      </w:r>
      <w:r>
        <w:rPr>
          <w:rFonts w:hint="eastAsia"/>
        </w:rPr>
        <w:t>의 Accuracy는 train_set의 경우 0.9665, test_set의 경우 0.8455으로 과적합이 발생하였음.</w:t>
      </w:r>
    </w:p>
    <w:p w14:paraId="5B9EFA3B" w14:textId="1CCC2A46" w:rsidR="00182101" w:rsidRDefault="00182101" w:rsidP="00182101">
      <w:pPr>
        <w:pStyle w:val="a6"/>
        <w:numPr>
          <w:ilvl w:val="0"/>
          <w:numId w:val="2"/>
        </w:numPr>
      </w:pPr>
      <w:r>
        <w:rPr>
          <w:rFonts w:hint="eastAsia"/>
        </w:rPr>
        <w:t>XGB의 Accuracy는 train_set의 경우 0.8301, test_set의 경우 0.8300으로 우리의 목표치인 0.82를 넘</w:t>
      </w:r>
      <w:r w:rsidR="00CC2A41">
        <w:rPr>
          <w:rFonts w:hint="eastAsia"/>
        </w:rPr>
        <w:t>겼으며 train_set과 test_set의 결과가 균형적인 것으로 보아 좋은 성능을 보임.</w:t>
      </w:r>
    </w:p>
    <w:p w14:paraId="1EE5BBBA" w14:textId="1316A414" w:rsidR="00182101" w:rsidRDefault="00CC2A41" w:rsidP="003A6D0A">
      <w:pPr>
        <w:pStyle w:val="a6"/>
        <w:numPr>
          <w:ilvl w:val="0"/>
          <w:numId w:val="2"/>
        </w:numPr>
      </w:pPr>
      <w:r>
        <w:rPr>
          <w:rFonts w:hint="eastAsia"/>
        </w:rPr>
        <w:t>CatBoost의 Accuracy는 train_set의 경우 0.8588, test_set의 경우 0.8565으로 우리의 목표치인 0.82를 넘겼으며, 우리가 학습시킨 모델 중 가장 높은 Accuracy를 보임.</w:t>
      </w:r>
    </w:p>
    <w:p w14:paraId="715B60BA" w14:textId="77777777" w:rsidR="00CC2A41" w:rsidRDefault="00CC2A41" w:rsidP="00CC2A41">
      <w:pPr>
        <w:pStyle w:val="a6"/>
        <w:numPr>
          <w:ilvl w:val="0"/>
          <w:numId w:val="2"/>
        </w:numPr>
      </w:pPr>
      <w:r>
        <w:rPr>
          <w:rFonts w:hint="eastAsia"/>
        </w:rPr>
        <w:t>신경망의 Accuracy는 train_set의 경우 0.8301, test_set의 경우 0.8300으로 우리의 목표치인 0.82를 넘겼으며 train_set과 test_set의 결과가 균형적인 것으로 보아 좋은 성능을 보임.</w:t>
      </w:r>
    </w:p>
    <w:p w14:paraId="54C1D195" w14:textId="5DE08537" w:rsidR="00CC2A41" w:rsidRDefault="00CC2A41" w:rsidP="00CC2A41"/>
    <w:p w14:paraId="7E47B803" w14:textId="77777777" w:rsidR="00182101" w:rsidRPr="00CC2A41" w:rsidRDefault="00182101" w:rsidP="00182101"/>
    <w:p w14:paraId="4C968C33" w14:textId="38480524" w:rsidR="00182101" w:rsidRDefault="00182101" w:rsidP="00182101">
      <w:r>
        <w:rPr>
          <w:rFonts w:hint="eastAsia"/>
        </w:rPr>
        <w:t xml:space="preserve">4.  </w:t>
      </w:r>
      <w:r w:rsidRPr="00CC2A41">
        <w:rPr>
          <w:rFonts w:hint="eastAsia"/>
          <w:b/>
          <w:bCs/>
          <w:sz w:val="26"/>
          <w:szCs w:val="26"/>
        </w:rPr>
        <w:t>결론</w:t>
      </w:r>
    </w:p>
    <w:p w14:paraId="28CCF2AB" w14:textId="51371835" w:rsidR="0043285B" w:rsidRDefault="0043285B" w:rsidP="0043285B">
      <w:pPr>
        <w:rPr>
          <w:rFonts w:hint="eastAsia"/>
        </w:rPr>
      </w:pPr>
      <w:r>
        <w:rPr>
          <w:rFonts w:hint="eastAsia"/>
        </w:rPr>
        <w:t>이번</w:t>
      </w:r>
      <w:r>
        <w:t xml:space="preserve"> 프로젝트에서는 고객 이탈(Churn)을 예측하는 분류 모델을 구축하였</w:t>
      </w:r>
      <w:r>
        <w:rPr>
          <w:rFonts w:hint="eastAsia"/>
        </w:rPr>
        <w:t>음</w:t>
      </w:r>
      <w:r>
        <w:t>. 먼저 로지스틱 회귀를 사용하여 예측 모델을 만들어 보았고, 이후 랜덤 포레스트를 활용하여 feature importance를 분석했</w:t>
      </w:r>
      <w:r>
        <w:rPr>
          <w:rFonts w:hint="eastAsia"/>
        </w:rPr>
        <w:t>음</w:t>
      </w:r>
      <w:r>
        <w:t>. 그 결과, 주요 특성들 중 다수가 범주형 특성임을 확인</w:t>
      </w:r>
      <w:r>
        <w:rPr>
          <w:rFonts w:hint="eastAsia"/>
        </w:rPr>
        <w:t>함</w:t>
      </w:r>
      <w:r>
        <w:t>.</w:t>
      </w:r>
    </w:p>
    <w:p w14:paraId="13AD066E" w14:textId="57C68F60" w:rsidR="0043285B" w:rsidRPr="0043285B" w:rsidRDefault="0043285B" w:rsidP="0043285B">
      <w:pPr>
        <w:rPr>
          <w:rFonts w:hint="eastAsia"/>
        </w:rPr>
      </w:pPr>
      <w:r>
        <w:rPr>
          <w:rFonts w:hint="eastAsia"/>
        </w:rPr>
        <w:t>범주형</w:t>
      </w:r>
      <w:r>
        <w:t xml:space="preserve"> 특성이 많은 데이터셋에 적합한 모델을 찾는 과정에서 CatBoost 모델을 알게 되었고, 이를 데이터셋에 적용한 결과 우수한 성능을 보여 최종 모델로 선정하</w:t>
      </w:r>
      <w:r>
        <w:rPr>
          <w:rFonts w:hint="eastAsia"/>
        </w:rPr>
        <w:t>였음</w:t>
      </w:r>
      <w:r>
        <w:t>.</w:t>
      </w:r>
    </w:p>
    <w:p w14:paraId="3EC58A96" w14:textId="47B84470" w:rsidR="00182101" w:rsidRDefault="0043285B" w:rsidP="0043285B">
      <w:r>
        <w:rPr>
          <w:rFonts w:hint="eastAsia"/>
        </w:rPr>
        <w:t>이</w:t>
      </w:r>
      <w:r>
        <w:t xml:space="preserve"> 프로젝트를 통해 CatBoost 모델의 강점을 확인하였고, 앞으로 다양한 데이터셋에 CatBoost를 어떻게 적용하면 좋을지 더 깊이 이해하기 위해 공부할 계획</w:t>
      </w:r>
      <w:r>
        <w:rPr>
          <w:rFonts w:hint="eastAsia"/>
        </w:rPr>
        <w:t>임</w:t>
      </w:r>
      <w:r>
        <w:t>. CatBoost 모델을 통해 향후 다양한 데이터셋에서도 좋은 성능을 기대할 수 있</w:t>
      </w:r>
      <w:r>
        <w:rPr>
          <w:rFonts w:hint="eastAsia"/>
        </w:rPr>
        <w:t>을 것으로 봄</w:t>
      </w:r>
      <w:r>
        <w:t>.</w:t>
      </w:r>
    </w:p>
    <w:sectPr w:rsidR="00182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F4E36" w14:textId="77777777" w:rsidR="00445A46" w:rsidRDefault="00445A46" w:rsidP="0043285B">
      <w:pPr>
        <w:spacing w:after="0"/>
      </w:pPr>
      <w:r>
        <w:separator/>
      </w:r>
    </w:p>
  </w:endnote>
  <w:endnote w:type="continuationSeparator" w:id="0">
    <w:p w14:paraId="53CF6449" w14:textId="77777777" w:rsidR="00445A46" w:rsidRDefault="00445A46" w:rsidP="004328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1E135" w14:textId="77777777" w:rsidR="00445A46" w:rsidRDefault="00445A46" w:rsidP="0043285B">
      <w:pPr>
        <w:spacing w:after="0"/>
      </w:pPr>
      <w:r>
        <w:separator/>
      </w:r>
    </w:p>
  </w:footnote>
  <w:footnote w:type="continuationSeparator" w:id="0">
    <w:p w14:paraId="5CA68BEC" w14:textId="77777777" w:rsidR="00445A46" w:rsidRDefault="00445A46" w:rsidP="004328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5809"/>
    <w:multiLevelType w:val="multilevel"/>
    <w:tmpl w:val="312E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92F48"/>
    <w:multiLevelType w:val="hybridMultilevel"/>
    <w:tmpl w:val="6742DFBE"/>
    <w:lvl w:ilvl="0" w:tplc="05E0C38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AE0EA4"/>
    <w:multiLevelType w:val="hybridMultilevel"/>
    <w:tmpl w:val="F2623492"/>
    <w:lvl w:ilvl="0" w:tplc="AF0CF6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ADF121E"/>
    <w:multiLevelType w:val="multilevel"/>
    <w:tmpl w:val="59301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2146667">
    <w:abstractNumId w:val="3"/>
  </w:num>
  <w:num w:numId="2" w16cid:durableId="871725009">
    <w:abstractNumId w:val="2"/>
  </w:num>
  <w:num w:numId="3" w16cid:durableId="1155486371">
    <w:abstractNumId w:val="1"/>
  </w:num>
  <w:num w:numId="4" w16cid:durableId="171796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ED"/>
    <w:rsid w:val="00182101"/>
    <w:rsid w:val="002D719A"/>
    <w:rsid w:val="00334CBD"/>
    <w:rsid w:val="0043285B"/>
    <w:rsid w:val="00445A46"/>
    <w:rsid w:val="005B4656"/>
    <w:rsid w:val="00852D69"/>
    <w:rsid w:val="008E503C"/>
    <w:rsid w:val="00AF2DED"/>
    <w:rsid w:val="00C802D7"/>
    <w:rsid w:val="00CC2A41"/>
    <w:rsid w:val="00D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829EF"/>
  <w15:chartTrackingRefBased/>
  <w15:docId w15:val="{3CAE7CC8-EAC3-4BE1-8265-D67431D3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2D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2D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2D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2D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2D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2D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2D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2D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2D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F2D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F2D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F2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F2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F2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F2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F2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F2D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F2D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F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2D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F2D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2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F2D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2D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F2D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2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F2D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2DED"/>
    <w:rPr>
      <w:b/>
      <w:bCs/>
      <w:smallCaps/>
      <w:color w:val="0F4761" w:themeColor="accent1" w:themeShade="BF"/>
      <w:spacing w:val="5"/>
    </w:rPr>
  </w:style>
  <w:style w:type="paragraph" w:customStyle="1" w:styleId="messagelistitemd5deea">
    <w:name w:val="messagelistitem_d5deea"/>
    <w:basedOn w:val="a"/>
    <w:rsid w:val="005B465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siancompacttimestampf9f2ca">
    <w:name w:val="asiancompacttimestamp_f9f2ca"/>
    <w:basedOn w:val="a0"/>
    <w:rsid w:val="005B4656"/>
  </w:style>
  <w:style w:type="table" w:styleId="aa">
    <w:name w:val="Table Grid"/>
    <w:basedOn w:val="a1"/>
    <w:uiPriority w:val="39"/>
    <w:rsid w:val="00C802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328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3285B"/>
  </w:style>
  <w:style w:type="paragraph" w:styleId="ac">
    <w:name w:val="footer"/>
    <w:basedOn w:val="a"/>
    <w:link w:val="Char4"/>
    <w:uiPriority w:val="99"/>
    <w:unhideWhenUsed/>
    <w:rsid w:val="0043285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3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영재 정</dc:creator>
  <cp:keywords/>
  <dc:description/>
  <cp:lastModifiedBy>영재 정</cp:lastModifiedBy>
  <cp:revision>6</cp:revision>
  <dcterms:created xsi:type="dcterms:W3CDTF">2024-07-08T02:36:00Z</dcterms:created>
  <dcterms:modified xsi:type="dcterms:W3CDTF">2024-07-08T05:40:00Z</dcterms:modified>
</cp:coreProperties>
</file>