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7B22" w:rsidRDefault="00000000">
      <w:pPr>
        <w:ind w:left="-5"/>
      </w:pPr>
      <w:r>
        <w:t>위 문서는 해당 고객</w:t>
      </w:r>
      <w:r w:rsidR="00FC6DD5">
        <w:rPr>
          <w:rFonts w:hint="eastAsia"/>
        </w:rPr>
        <w:t xml:space="preserve"> </w:t>
      </w:r>
      <w:r>
        <w:t xml:space="preserve">등급 예측 </w:t>
      </w:r>
      <w:r w:rsidR="00FC6DD5">
        <w:rPr>
          <w:rFonts w:hint="eastAsia"/>
        </w:rPr>
        <w:t>모델</w:t>
      </w:r>
      <w:r>
        <w:t xml:space="preserve">의 데이터분석 및 모델링 근거임 </w:t>
      </w:r>
    </w:p>
    <w:p w:rsidR="00A17B22" w:rsidRDefault="00000000">
      <w:pPr>
        <w:spacing w:after="47"/>
        <w:ind w:left="0" w:right="456" w:firstLine="0"/>
        <w:jc w:val="right"/>
      </w:pPr>
      <w:r>
        <w:rPr>
          <w:noProof/>
        </w:rPr>
        <w:drawing>
          <wp:inline distT="0" distB="0" distL="0" distR="0">
            <wp:extent cx="5731510" cy="285940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데이터 전처리를 위해 데이터를 파악 </w:t>
      </w:r>
    </w:p>
    <w:p w:rsidR="00A17B22" w:rsidRDefault="00000000">
      <w:pPr>
        <w:spacing w:after="47"/>
        <w:ind w:left="0" w:right="456" w:firstLine="0"/>
        <w:jc w:val="right"/>
      </w:pPr>
      <w:r>
        <w:rPr>
          <w:noProof/>
        </w:rPr>
        <w:drawing>
          <wp:inline distT="0" distB="0" distL="0" distR="0">
            <wp:extent cx="5731510" cy="420497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spacing w:after="143"/>
        <w:ind w:hanging="400"/>
      </w:pPr>
      <w:r>
        <w:t xml:space="preserve">클러스터링에 활용할 컬럼 선정 </w:t>
      </w:r>
    </w:p>
    <w:p w:rsidR="00A17B22" w:rsidRDefault="00000000">
      <w:pPr>
        <w:spacing w:after="143"/>
        <w:ind w:left="0" w:firstLine="0"/>
      </w:pPr>
      <w:r>
        <w:t xml:space="preserve"> </w:t>
      </w:r>
    </w:p>
    <w:p w:rsidR="00A17B22" w:rsidRDefault="00000000">
      <w:pPr>
        <w:spacing w:after="0"/>
        <w:ind w:left="0" w:firstLine="0"/>
      </w:pPr>
      <w:r>
        <w:t xml:space="preserve"> </w:t>
      </w:r>
    </w:p>
    <w:p w:rsidR="00A17B22" w:rsidRDefault="00000000">
      <w:pPr>
        <w:spacing w:after="42"/>
        <w:ind w:left="0" w:right="456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421703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proofErr w:type="spellStart"/>
      <w:r>
        <w:t>결측치</w:t>
      </w:r>
      <w:proofErr w:type="spellEnd"/>
      <w:r>
        <w:t xml:space="preserve"> 제거 및 이상치 확인(제거) </w:t>
      </w:r>
    </w:p>
    <w:p w:rsidR="00A17B22" w:rsidRDefault="00000000">
      <w:pPr>
        <w:spacing w:after="42"/>
        <w:ind w:left="0" w:right="840" w:firstLine="0"/>
        <w:jc w:val="right"/>
      </w:pPr>
      <w:r>
        <w:rPr>
          <w:noProof/>
        </w:rPr>
        <w:drawing>
          <wp:inline distT="0" distB="0" distL="0" distR="0">
            <wp:extent cx="5488247" cy="46990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247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데이터 표준화 및 최적의 클러스터개수 찾기 </w:t>
      </w:r>
    </w:p>
    <w:p w:rsidR="00A17B22" w:rsidRDefault="00000000">
      <w:pPr>
        <w:spacing w:after="101"/>
        <w:ind w:left="0" w:firstLine="0"/>
      </w:pPr>
      <w:r>
        <w:lastRenderedPageBreak/>
        <w:t xml:space="preserve"> </w:t>
      </w:r>
    </w:p>
    <w:p w:rsidR="00A17B22" w:rsidRDefault="00000000">
      <w:pPr>
        <w:spacing w:after="52"/>
        <w:ind w:left="0" w:right="384" w:firstLine="0"/>
        <w:jc w:val="right"/>
      </w:pPr>
      <w:r>
        <w:rPr>
          <w:noProof/>
        </w:rPr>
        <w:drawing>
          <wp:inline distT="0" distB="0" distL="0" distR="0">
            <wp:extent cx="5777737" cy="4030980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7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spacing w:after="143"/>
        <w:ind w:hanging="400"/>
      </w:pPr>
      <w:r>
        <w:t xml:space="preserve">최적의 클러스터는 2 개, 하지만 등급을 나누기에 단순하여 3 개로 진행함 </w:t>
      </w:r>
    </w:p>
    <w:p w:rsidR="00A17B22" w:rsidRDefault="00000000">
      <w:pPr>
        <w:ind w:left="-5"/>
      </w:pPr>
      <w:r>
        <w:t xml:space="preserve">→ 차원축소 진행 </w:t>
      </w:r>
    </w:p>
    <w:p w:rsidR="00A17B22" w:rsidRDefault="00000000">
      <w:pPr>
        <w:spacing w:after="47"/>
        <w:ind w:left="0" w:right="821" w:firstLine="0"/>
        <w:jc w:val="right"/>
      </w:pPr>
      <w:r>
        <w:rPr>
          <w:noProof/>
        </w:rPr>
        <w:drawing>
          <wp:inline distT="0" distB="0" distL="0" distR="0">
            <wp:extent cx="5498593" cy="4181856"/>
            <wp:effectExtent l="0" t="0" r="0" b="0"/>
            <wp:docPr id="2061" name="Picture 2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" name="Picture 20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593" cy="418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클러스터링 후, 시각화 </w:t>
      </w:r>
    </w:p>
    <w:p w:rsidR="00A17B22" w:rsidRDefault="00000000">
      <w:pPr>
        <w:spacing w:after="47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>
            <wp:extent cx="6007100" cy="18288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feature 와 label 을 설정 후, 훈련 데이터셋, 시험 데이터셋 분리 </w:t>
      </w:r>
    </w:p>
    <w:p w:rsidR="00A17B22" w:rsidRDefault="00000000">
      <w:pPr>
        <w:spacing w:after="42"/>
        <w:ind w:left="0" w:right="62" w:firstLine="0"/>
        <w:jc w:val="right"/>
      </w:pPr>
      <w:r>
        <w:rPr>
          <w:noProof/>
        </w:rPr>
        <w:drawing>
          <wp:inline distT="0" distB="0" distL="0" distR="0">
            <wp:extent cx="5981700" cy="506730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proofErr w:type="spellStart"/>
      <w:r>
        <w:t>LightGBM</w:t>
      </w:r>
      <w:proofErr w:type="spellEnd"/>
      <w:r>
        <w:t xml:space="preserve"> 활용, </w:t>
      </w:r>
      <w:proofErr w:type="spellStart"/>
      <w:r>
        <w:t>하이퍼</w:t>
      </w:r>
      <w:proofErr w:type="spellEnd"/>
      <w:r>
        <w:t xml:space="preserve"> 파라메터 튜닝 진행 </w:t>
      </w:r>
    </w:p>
    <w:p w:rsidR="00A17B22" w:rsidRDefault="00000000">
      <w:pPr>
        <w:spacing w:after="47"/>
        <w:ind w:left="0" w:right="24" w:firstLine="0"/>
        <w:jc w:val="right"/>
      </w:pPr>
      <w:r>
        <w:rPr>
          <w:noProof/>
        </w:rPr>
        <w:lastRenderedPageBreak/>
        <w:drawing>
          <wp:inline distT="0" distB="0" distL="0" distR="0">
            <wp:extent cx="6007100" cy="2768600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spacing w:after="0"/>
        <w:ind w:hanging="400"/>
      </w:pPr>
      <w:r>
        <w:t>최적의 파라메터 확인후, 최종 서비스 모델 설정</w:t>
      </w:r>
    </w:p>
    <w:p w:rsidR="00A17B22" w:rsidRDefault="00000000">
      <w:pPr>
        <w:spacing w:after="52"/>
        <w:ind w:left="0" w:firstLine="0"/>
        <w:jc w:val="right"/>
      </w:pPr>
      <w:r>
        <w:rPr>
          <w:noProof/>
        </w:rPr>
        <w:drawing>
          <wp:inline distT="0" distB="0" distL="0" distR="0">
            <wp:extent cx="6019800" cy="276860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최종 모델 훈련 스코어, 테스트 스코어 확인 </w:t>
      </w:r>
    </w:p>
    <w:p w:rsidR="00A17B22" w:rsidRDefault="00000000">
      <w:pPr>
        <w:spacing w:after="42"/>
        <w:ind w:left="0" w:right="394" w:firstLine="0"/>
        <w:jc w:val="right"/>
      </w:pPr>
      <w:r>
        <w:rPr>
          <w:noProof/>
        </w:rPr>
        <w:drawing>
          <wp:inline distT="0" distB="0" distL="0" distR="0">
            <wp:extent cx="5771552" cy="294068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552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고객 등급 예측 서비스 모델 개발 </w:t>
      </w:r>
    </w:p>
    <w:p w:rsidR="00A17B22" w:rsidRDefault="00000000">
      <w:pPr>
        <w:spacing w:after="47"/>
        <w:ind w:left="0" w:right="1339" w:firstLine="0"/>
        <w:jc w:val="right"/>
      </w:pPr>
      <w:r>
        <w:rPr>
          <w:noProof/>
        </w:rPr>
        <w:lastRenderedPageBreak/>
        <w:drawing>
          <wp:inline distT="0" distB="0" distL="0" distR="0">
            <wp:extent cx="5170170" cy="4054807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40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각 클러스터별 특성 파악 </w:t>
      </w:r>
    </w:p>
    <w:p w:rsidR="00A17B22" w:rsidRDefault="00000000">
      <w:pPr>
        <w:spacing w:after="47"/>
        <w:ind w:left="0" w:right="58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646084" cy="4171316"/>
                <wp:effectExtent l="0" t="0" r="0" b="0"/>
                <wp:docPr id="1998" name="Group 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6084" cy="4171316"/>
                          <a:chOff x="0" y="0"/>
                          <a:chExt cx="5646084" cy="4171316"/>
                        </a:xfrm>
                      </wpg:grpSpPr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17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Picture 4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984500" y="3176"/>
                            <a:ext cx="2661583" cy="4168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8" style="width:444.573pt;height:328.45pt;mso-position-horizontal-relative:char;mso-position-vertical-relative:line" coordsize="56460,41713">
                <v:shape id="Picture 435" style="position:absolute;width:29813;height:41711;left:0;top:0;" filled="f">
                  <v:imagedata r:id="rId19"/>
                </v:shape>
                <v:shape id="Picture 437" style="position:absolute;width:26615;height:41681;left:29845;top:31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:rsidR="00A17B22" w:rsidRDefault="00000000">
      <w:pPr>
        <w:numPr>
          <w:ilvl w:val="0"/>
          <w:numId w:val="1"/>
        </w:numPr>
        <w:ind w:hanging="400"/>
      </w:pPr>
      <w:r>
        <w:t xml:space="preserve">특성 파악 및 그에 따른 마케팅 전략 인사이트 도출 </w:t>
      </w:r>
    </w:p>
    <w:sectPr w:rsidR="00A17B22">
      <w:pgSz w:w="11900" w:h="16840"/>
      <w:pgMar w:top="720" w:right="1622" w:bottom="82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366AE"/>
    <w:multiLevelType w:val="hybridMultilevel"/>
    <w:tmpl w:val="25E65AC8"/>
    <w:lvl w:ilvl="0" w:tplc="39EA3D1A">
      <w:start w:val="1"/>
      <w:numFmt w:val="decimal"/>
      <w:lvlText w:val="%1."/>
      <w:lvlJc w:val="left"/>
      <w:pPr>
        <w:ind w:left="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EC6D72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E6F4D0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7E5A44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46596C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607206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E098F2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7A2042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9688FC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381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B22"/>
    <w:rsid w:val="00A17B22"/>
    <w:rsid w:val="00C16617"/>
    <w:rsid w:val="00FC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B78F5"/>
  <w15:docId w15:val="{810F6E1A-B700-174D-AC19-2C0D0D83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9" w:line="259" w:lineRule="auto"/>
      <w:ind w:left="10" w:hanging="10"/>
    </w:pPr>
    <w:rPr>
      <w:rFonts w:ascii="맑은 고딕" w:eastAsia="맑은 고딕" w:hAnsi="맑은 고딕" w:cs="맑은 고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3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image" Target="media/image12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고객등급예측_docs</dc:title>
  <dc:subject/>
  <dc:creator>유승민</dc:creator>
  <cp:keywords/>
  <cp:lastModifiedBy>승민 유</cp:lastModifiedBy>
  <cp:revision>2</cp:revision>
  <dcterms:created xsi:type="dcterms:W3CDTF">2025-11-03T03:54:00Z</dcterms:created>
  <dcterms:modified xsi:type="dcterms:W3CDTF">2025-11-03T03:54:00Z</dcterms:modified>
</cp:coreProperties>
</file>