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79" w:rsidRDefault="00F64A79" w:rsidP="00F64A79">
      <w:r>
        <w:rPr>
          <w:rFonts w:hint="eastAsia"/>
        </w:rPr>
        <w:t>종업원 추가</w:t>
      </w:r>
      <w:r>
        <w:t xml:space="preserve"> </w:t>
      </w:r>
      <w:r>
        <w:rPr>
          <w:rFonts w:hint="eastAsia"/>
        </w:rPr>
        <w:t>고용</w:t>
      </w:r>
    </w:p>
    <w:p w:rsidR="00F64A79" w:rsidRDefault="00F64A79" w:rsidP="00F64A79"/>
    <w:p w:rsidR="00F64A79" w:rsidRDefault="00F64A79" w:rsidP="00F64A79">
      <w:r>
        <w:rPr>
          <w:rFonts w:hint="eastAsia"/>
        </w:rPr>
        <w:t>1. 장사가 잘 되는 이유로는 여러 이유가 있겠지만</w:t>
      </w:r>
      <w:r>
        <w:t xml:space="preserve">, </w:t>
      </w:r>
      <w:r>
        <w:rPr>
          <w:rFonts w:hint="eastAsia"/>
        </w:rPr>
        <w:t xml:space="preserve">음식의 맛 </w:t>
      </w:r>
      <w:proofErr w:type="spellStart"/>
      <w:r>
        <w:rPr>
          <w:rFonts w:hint="eastAsia"/>
        </w:rPr>
        <w:t>뿐만아닌</w:t>
      </w:r>
      <w:proofErr w:type="spellEnd"/>
      <w:r>
        <w:rPr>
          <w:rFonts w:hint="eastAsia"/>
        </w:rPr>
        <w:t xml:space="preserve"> 지리적 </w:t>
      </w:r>
      <w:proofErr w:type="spellStart"/>
      <w:r>
        <w:rPr>
          <w:rFonts w:hint="eastAsia"/>
        </w:rPr>
        <w:t>장점또한</w:t>
      </w:r>
      <w:proofErr w:type="spellEnd"/>
      <w:r>
        <w:rPr>
          <w:rFonts w:hint="eastAsia"/>
        </w:rPr>
        <w:t xml:space="preserve"> 포함되어있다.</w:t>
      </w:r>
      <w:r>
        <w:t xml:space="preserve"> </w:t>
      </w:r>
      <w:r>
        <w:rPr>
          <w:rFonts w:hint="eastAsia"/>
        </w:rPr>
        <w:t xml:space="preserve">2호점을 낸다 한들 </w:t>
      </w:r>
      <w:r>
        <w:t>1</w:t>
      </w:r>
      <w:r>
        <w:rPr>
          <w:rFonts w:hint="eastAsia"/>
        </w:rPr>
        <w:t xml:space="preserve">호점을 이용하던 사람들이 </w:t>
      </w:r>
      <w:r>
        <w:t>2</w:t>
      </w:r>
      <w:r>
        <w:rPr>
          <w:rFonts w:hint="eastAsia"/>
        </w:rPr>
        <w:t xml:space="preserve">호점으로 가서 </w:t>
      </w:r>
      <w:proofErr w:type="spellStart"/>
      <w:r>
        <w:rPr>
          <w:rFonts w:hint="eastAsia"/>
        </w:rPr>
        <w:t>먹을지는</w:t>
      </w:r>
      <w:proofErr w:type="spellEnd"/>
      <w:r>
        <w:rPr>
          <w:rFonts w:hint="eastAsia"/>
        </w:rPr>
        <w:t xml:space="preserve"> 미지수</w:t>
      </w:r>
    </w:p>
    <w:p w:rsidR="00F64A79" w:rsidRDefault="00F64A79" w:rsidP="00F64A79"/>
    <w:p w:rsidR="00F64A79" w:rsidRDefault="00F64A79" w:rsidP="00F64A79">
      <w:r>
        <w:t xml:space="preserve">2. </w:t>
      </w:r>
      <w:hyperlink r:id="rId5" w:history="1">
        <w:r w:rsidR="00BB2BC6" w:rsidRPr="00BB2BC6">
          <w:rPr>
            <w:rStyle w:val="a4"/>
            <w:rFonts w:hint="eastAsia"/>
          </w:rPr>
          <w:t>츠타야의 예</w:t>
        </w:r>
      </w:hyperlink>
      <w:r w:rsidR="00BB2BC6">
        <w:rPr>
          <w:rFonts w:hint="eastAsia"/>
        </w:rPr>
        <w:t xml:space="preserve"> </w:t>
      </w:r>
      <w:r w:rsidR="00BB2BC6">
        <w:t xml:space="preserve">: </w:t>
      </w:r>
      <w:r w:rsidR="00BB2BC6">
        <w:rPr>
          <w:rFonts w:hint="eastAsia"/>
        </w:rPr>
        <w:t xml:space="preserve">이미 성공을 했기에 이러한 </w:t>
      </w:r>
      <w:r w:rsidR="00BB2BC6">
        <w:t>‘</w:t>
      </w:r>
      <w:proofErr w:type="spellStart"/>
      <w:r w:rsidR="00BB2BC6">
        <w:rPr>
          <w:rFonts w:hint="eastAsia"/>
        </w:rPr>
        <w:t>성공체험</w:t>
      </w:r>
      <w:proofErr w:type="spellEnd"/>
      <w:r w:rsidR="00BB2BC6">
        <w:t>’</w:t>
      </w:r>
      <w:r w:rsidR="00BB2BC6">
        <w:rPr>
          <w:rFonts w:hint="eastAsia"/>
        </w:rPr>
        <w:t xml:space="preserve">이 2호점을 실패하게 </w:t>
      </w:r>
      <w:proofErr w:type="spellStart"/>
      <w:r w:rsidR="00BB2BC6">
        <w:rPr>
          <w:rFonts w:hint="eastAsia"/>
        </w:rPr>
        <w:t>만드는것</w:t>
      </w:r>
      <w:proofErr w:type="spellEnd"/>
    </w:p>
    <w:p w:rsidR="00BB2BC6" w:rsidRDefault="00BB2BC6" w:rsidP="00F64A79"/>
    <w:p w:rsidR="00E37A1E" w:rsidRPr="00E37A1E" w:rsidRDefault="00BB2BC6" w:rsidP="00F64A79">
      <w:pPr>
        <w:rPr>
          <w:rFonts w:hint="eastAsia"/>
        </w:rPr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호점을 낸다면 </w:t>
      </w:r>
      <w:r w:rsidR="00E37A1E">
        <w:rPr>
          <w:rFonts w:hint="eastAsia"/>
        </w:rPr>
        <w:t xml:space="preserve">종업원을 </w:t>
      </w:r>
      <w:proofErr w:type="spellStart"/>
      <w:r w:rsidR="00E37A1E">
        <w:rPr>
          <w:rFonts w:hint="eastAsia"/>
        </w:rPr>
        <w:t>늘리는것보다</w:t>
      </w:r>
      <w:proofErr w:type="spellEnd"/>
      <w:r w:rsidR="00E37A1E">
        <w:rPr>
          <w:rFonts w:hint="eastAsia"/>
        </w:rPr>
        <w:t xml:space="preserve"> 더 추가적인 </w:t>
      </w:r>
      <w:r w:rsidR="00E37A1E" w:rsidRPr="00E37A1E">
        <w:rPr>
          <w:rFonts w:hint="eastAsia"/>
          <w:highlight w:val="yellow"/>
        </w:rPr>
        <w:t>투자</w:t>
      </w:r>
      <w:r w:rsidR="00E37A1E">
        <w:rPr>
          <w:rFonts w:hint="eastAsia"/>
        </w:rPr>
        <w:t>(손실?</w:t>
      </w:r>
      <w:r w:rsidR="00E37A1E">
        <w:t xml:space="preserve"> </w:t>
      </w:r>
      <w:proofErr w:type="spellStart"/>
      <w:r w:rsidR="00E37A1E">
        <w:rPr>
          <w:rFonts w:hint="eastAsia"/>
        </w:rPr>
        <w:t>바꿔쓸수있는말</w:t>
      </w:r>
      <w:proofErr w:type="spellEnd"/>
      <w:r w:rsidR="00E37A1E">
        <w:rPr>
          <w:rFonts w:hint="eastAsia"/>
        </w:rPr>
        <w:t xml:space="preserve"> 필요)가 </w:t>
      </w:r>
      <w:proofErr w:type="spellStart"/>
      <w:r w:rsidR="00E37A1E">
        <w:rPr>
          <w:rFonts w:hint="eastAsia"/>
        </w:rPr>
        <w:t>필요할것이다</w:t>
      </w:r>
      <w:proofErr w:type="spellEnd"/>
      <w:r w:rsidR="00E37A1E">
        <w:rPr>
          <w:rFonts w:hint="eastAsia"/>
        </w:rPr>
        <w:t>.</w:t>
      </w:r>
      <w:r w:rsidR="00E37A1E">
        <w:t xml:space="preserve"> </w:t>
      </w:r>
      <w:r w:rsidR="00E37A1E">
        <w:rPr>
          <w:rFonts w:hint="eastAsia"/>
        </w:rPr>
        <w:t>이익이 이를 따라가지 못하고 오히려 2호점을 유지하느라 더 큰 손실이 일어날 수 있다.</w:t>
      </w:r>
      <w:bookmarkStart w:id="0" w:name="_GoBack"/>
      <w:bookmarkEnd w:id="0"/>
    </w:p>
    <w:sectPr w:rsidR="00E37A1E" w:rsidRPr="00E37A1E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6220"/>
    <w:multiLevelType w:val="hybridMultilevel"/>
    <w:tmpl w:val="78A23ED0"/>
    <w:lvl w:ilvl="0" w:tplc="4094E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67F24"/>
    <w:multiLevelType w:val="hybridMultilevel"/>
    <w:tmpl w:val="8AA8D7F0"/>
    <w:lvl w:ilvl="0" w:tplc="EC30B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687E3E"/>
    <w:multiLevelType w:val="hybridMultilevel"/>
    <w:tmpl w:val="849CEE80"/>
    <w:lvl w:ilvl="0" w:tplc="507E8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79"/>
    <w:rsid w:val="00BB2BC6"/>
    <w:rsid w:val="00DF7905"/>
    <w:rsid w:val="00E37A1E"/>
    <w:rsid w:val="00F64A79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77444"/>
  <w15:chartTrackingRefBased/>
  <w15:docId w15:val="{BE2E885F-30E2-8740-B5AE-74985E15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A79"/>
    <w:pPr>
      <w:ind w:leftChars="400" w:left="800"/>
    </w:pPr>
  </w:style>
  <w:style w:type="character" w:styleId="a4">
    <w:name w:val="Hyperlink"/>
    <w:basedOn w:val="a0"/>
    <w:uiPriority w:val="99"/>
    <w:unhideWhenUsed/>
    <w:rsid w:val="00BB2B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2B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hmynews.com/NWS_Web/View/at_pg.aspx?CNTN_CD=A00024068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2</cp:revision>
  <dcterms:created xsi:type="dcterms:W3CDTF">2018-04-08T06:22:00Z</dcterms:created>
  <dcterms:modified xsi:type="dcterms:W3CDTF">2018-04-09T07:13:00Z</dcterms:modified>
</cp:coreProperties>
</file>