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CONSENT AGREEMENT</w:t>
      </w:r>
    </w:p>
    <w:p>
      <w:pPr>
        <w:spacing w:after="200"/>
        <w:jc w:val="center"/>
      </w:pPr>
      <w:r>
        <w:rPr>
          <w:rFonts w:ascii="Calibri" w:cs="Calibri" w:eastAsia="Calibri" w:hAnsi="Calibri"/>
          <w:i/>
          <w:iCs/>
          <w:color w:val="444444"/>
          <w:sz w:val="20"/>
          <w:szCs w:val="20"/>
        </w:rPr>
        <w:t xml:space="preserve">Use of Name, Image, and AI-Generated Likeness — "Kuya Marvin ng Oceanides"</w:t>
      </w:r>
    </w:p>
    <w:p>
      <w:pPr>
        <w:spacing w:after="160"/>
      </w:pPr>
      <w:r>
        <w:rPr>
          <w:rFonts w:ascii="Calibri" w:cs="Calibri" w:eastAsia="Calibri" w:hAnsi="Calibri"/>
          <w:sz w:val="21"/>
          <w:szCs w:val="21"/>
        </w:rPr>
        <w:t xml:space="preserve">This Agreement is made on </w:t>
      </w:r>
      <w:r>
        <w:rPr>
          <w:rFonts w:ascii="Calibri" w:cs="Calibri" w:eastAsia="Calibri" w:hAnsi="Calibri"/>
          <w:sz w:val="21"/>
          <w:szCs w:val="21"/>
        </w:rPr>
        <w:t xml:space="preserve">____________________</w:t>
      </w:r>
      <w:r>
        <w:rPr>
          <w:rFonts w:ascii="Calibri" w:cs="Calibri" w:eastAsia="Calibri" w:hAnsi="Calibri"/>
          <w:sz w:val="21"/>
          <w:szCs w:val="21"/>
        </w:rPr>
        <w:t xml:space="preserve"> between </w:t>
      </w:r>
      <w:r>
        <w:rPr>
          <w:rFonts w:ascii="Calibri" w:cs="Calibri" w:eastAsia="Calibri" w:hAnsi="Calibri"/>
          <w:b/>
          <w:bCs/>
          <w:sz w:val="21"/>
          <w:szCs w:val="21"/>
        </w:rPr>
        <w:t xml:space="preserve">MARVIN BALABA</w:t>
      </w:r>
      <w:r>
        <w:rPr>
          <w:rFonts w:ascii="Calibri" w:cs="Calibri" w:eastAsia="Calibri" w:hAnsi="Calibri"/>
          <w:sz w:val="21"/>
          <w:szCs w:val="21"/>
        </w:rPr>
        <w:t xml:space="preserve"> ("Talent") and </w:t>
      </w:r>
      <w:r>
        <w:rPr>
          <w:rFonts w:ascii="Calibri" w:cs="Calibri" w:eastAsia="Calibri" w:hAnsi="Calibri"/>
          <w:sz w:val="21"/>
          <w:szCs w:val="21"/>
        </w:rPr>
        <w:t xml:space="preserve">_________________________________________</w:t>
      </w:r>
      <w:r>
        <w:rPr>
          <w:rFonts w:ascii="Calibri" w:cs="Calibri" w:eastAsia="Calibri" w:hAnsi="Calibri"/>
          <w:sz w:val="21"/>
          <w:szCs w:val="21"/>
        </w:rPr>
        <w:t xml:space="preserve"> (legal name of the company operating Oceanides, "Company").</w:t>
      </w:r>
    </w:p>
    <w:p>
      <w:pPr>
        <w:spacing w:after="120"/>
      </w:pPr>
      <w:r>
        <w:rPr>
          <w:rFonts w:ascii="Calibri" w:cs="Calibri" w:eastAsia="Calibri" w:hAnsi="Calibri"/>
          <w:b/>
          <w:bCs/>
          <w:sz w:val="21"/>
          <w:szCs w:val="21"/>
        </w:rPr>
        <w:t xml:space="preserve">1. What the Talent agrees to. </w:t>
      </w:r>
      <w:r>
        <w:rPr>
          <w:rFonts w:ascii="Calibri" w:cs="Calibri" w:eastAsia="Calibri" w:hAnsi="Calibri"/>
          <w:sz w:val="21"/>
          <w:szCs w:val="21"/>
        </w:rPr>
        <w:t xml:space="preserve">The Talent allows the Company to use his name, the nickname "Kuya Marvin", his photographs, image, likeness, and voice in marketing content for Oceanides septic tank and siphoning services — including social media pages (Facebook, TikTok, and similar), advertisements, and related marketing materials.</w:t>
      </w:r>
    </w:p>
    <w:p>
      <w:pPr>
        <w:spacing w:after="120"/>
      </w:pPr>
      <w:r>
        <w:rPr>
          <w:rFonts w:ascii="Calibri" w:cs="Calibri" w:eastAsia="Calibri" w:hAnsi="Calibri"/>
          <w:b/>
          <w:bCs/>
          <w:sz w:val="21"/>
          <w:szCs w:val="21"/>
        </w:rPr>
        <w:t xml:space="preserve">2. AI-generated content. </w:t>
      </w:r>
      <w:r>
        <w:rPr>
          <w:rFonts w:ascii="Calibri" w:cs="Calibri" w:eastAsia="Calibri" w:hAnsi="Calibri"/>
          <w:sz w:val="21"/>
          <w:szCs w:val="21"/>
        </w:rPr>
        <w:t xml:space="preserve">The Talent agrees that the Company may create a digital/AI version of his likeness and voice from reference photos he provides, and may publish AI-generated videos and images using that likeness. The Company commits that: (a) AI-generated content will be labeled according to platform rules; (b) the Talent’s likeness will only be used for content about Oceanides’ business; and (c) his likeness will never be used for statements that are false, misleading, defamatory, or illegal.</w:t>
      </w:r>
    </w:p>
    <w:p>
      <w:pPr>
        <w:spacing w:after="120"/>
      </w:pPr>
      <w:r>
        <w:rPr>
          <w:rFonts w:ascii="Calibri" w:cs="Calibri" w:eastAsia="Calibri" w:hAnsi="Calibri"/>
          <w:b/>
          <w:bCs/>
          <w:sz w:val="21"/>
          <w:szCs w:val="21"/>
        </w:rPr>
        <w:t xml:space="preserve">3. Review and objection. </w:t>
      </w:r>
      <w:r>
        <w:rPr>
          <w:rFonts w:ascii="Calibri" w:cs="Calibri" w:eastAsia="Calibri" w:hAnsi="Calibri"/>
          <w:sz w:val="21"/>
          <w:szCs w:val="21"/>
        </w:rPr>
        <w:t xml:space="preserve">The Talent may ask to see any published content using his likeness. If he reasonably objects to a specific post or video, the Company will take it down within a reasonable time.</w:t>
      </w:r>
    </w:p>
    <w:p>
      <w:pPr>
        <w:spacing w:after="120"/>
      </w:pPr>
      <w:r>
        <w:rPr>
          <w:rFonts w:ascii="Calibri" w:cs="Calibri" w:eastAsia="Calibri" w:hAnsi="Calibri"/>
          <w:b/>
          <w:bCs/>
          <w:sz w:val="21"/>
          <w:szCs w:val="21"/>
        </w:rPr>
        <w:t xml:space="preserve">4. Ownership. </w:t>
      </w:r>
      <w:r>
        <w:rPr>
          <w:rFonts w:ascii="Calibri" w:cs="Calibri" w:eastAsia="Calibri" w:hAnsi="Calibri"/>
          <w:sz w:val="21"/>
          <w:szCs w:val="21"/>
        </w:rPr>
        <w:t xml:space="preserve">The social media accounts, the content produced, and the "Kuya Marvin ng Oceanides" brand name are owned by the Company. The Talent keeps ownership of his personal identity and his own personal accounts.</w:t>
      </w:r>
    </w:p>
    <w:p>
      <w:pPr>
        <w:spacing w:after="120"/>
      </w:pPr>
      <w:r>
        <w:rPr>
          <w:rFonts w:ascii="Calibri" w:cs="Calibri" w:eastAsia="Calibri" w:hAnsi="Calibri"/>
          <w:b/>
          <w:bCs/>
          <w:sz w:val="21"/>
          <w:szCs w:val="21"/>
        </w:rPr>
        <w:t xml:space="preserve">5. Compensation. </w:t>
      </w:r>
      <w:r>
        <w:rPr>
          <w:rFonts w:ascii="Calibri" w:cs="Calibri" w:eastAsia="Calibri" w:hAnsi="Calibri"/>
          <w:sz w:val="21"/>
          <w:szCs w:val="21"/>
        </w:rPr>
        <w:t xml:space="preserve">In exchange for this consent, the Talent will receive: ______________________________________________ (fill in as agreed, e.g. amount per month, per video, or "included in existing employment compensation").</w:t>
      </w:r>
    </w:p>
    <w:p>
      <w:pPr>
        <w:spacing w:after="120"/>
      </w:pPr>
      <w:r>
        <w:rPr>
          <w:rFonts w:ascii="Calibri" w:cs="Calibri" w:eastAsia="Calibri" w:hAnsi="Calibri"/>
          <w:b/>
          <w:bCs/>
          <w:sz w:val="21"/>
          <w:szCs w:val="21"/>
        </w:rPr>
        <w:t xml:space="preserve">6. Term and ending this Agreement. </w:t>
      </w:r>
      <w:r>
        <w:rPr>
          <w:rFonts w:ascii="Calibri" w:cs="Calibri" w:eastAsia="Calibri" w:hAnsi="Calibri"/>
          <w:sz w:val="21"/>
          <w:szCs w:val="21"/>
        </w:rPr>
        <w:t xml:space="preserve">This Agreement continues until either party ends it with thirty (30) days written notice (text or email counts). After it ends, the Company will stop making NEW content with the Talent’s likeness. For content already published before the end date, check one:</w:t>
      </w:r>
    </w:p>
    <w:p>
      <w:pPr>
        <w:spacing w:after="40"/>
        <w:ind w:left="576"/>
      </w:pPr>
      <w:r>
        <w:rPr>
          <w:rFonts w:ascii="Calibri" w:cs="Calibri" w:eastAsia="Calibri" w:hAnsi="Calibri"/>
          <w:sz w:val="21"/>
          <w:szCs w:val="21"/>
        </w:rPr>
        <w:t xml:space="preserve">☐  It may remain published;  or</w:t>
      </w:r>
    </w:p>
    <w:p>
      <w:pPr>
        <w:spacing w:after="120"/>
        <w:ind w:left="576"/>
      </w:pPr>
      <w:r>
        <w:rPr>
          <w:rFonts w:ascii="Calibri" w:cs="Calibri" w:eastAsia="Calibri" w:hAnsi="Calibri"/>
          <w:sz w:val="21"/>
          <w:szCs w:val="21"/>
        </w:rPr>
        <w:t xml:space="preserve">☐  The Company will remove it within sixty (60) days of the end date.</w:t>
      </w:r>
    </w:p>
    <w:p>
      <w:pPr>
        <w:spacing w:after="120"/>
      </w:pPr>
      <w:r>
        <w:rPr>
          <w:rFonts w:ascii="Calibri" w:cs="Calibri" w:eastAsia="Calibri" w:hAnsi="Calibri"/>
          <w:b/>
          <w:bCs/>
          <w:sz w:val="21"/>
          <w:szCs w:val="21"/>
        </w:rPr>
        <w:t xml:space="preserve">7. Governing law. </w:t>
      </w:r>
      <w:r>
        <w:rPr>
          <w:rFonts w:ascii="Calibri" w:cs="Calibri" w:eastAsia="Calibri" w:hAnsi="Calibri"/>
          <w:sz w:val="21"/>
          <w:szCs w:val="21"/>
        </w:rPr>
        <w:t xml:space="preserve">This Agreement is governed by the laws of the Republic of the Philippines.</w:t>
      </w:r>
    </w:p>
    <w:p>
      <w:pPr>
        <w:spacing w:after="200" w:before="100"/>
      </w:pPr>
      <w:r>
        <w:rPr>
          <w:rFonts w:ascii="Calibri" w:cs="Calibri" w:eastAsia="Calibri" w:hAnsi="Calibri"/>
          <w:i/>
          <w:iCs/>
          <w:color w:val="555555"/>
          <w:sz w:val="18"/>
          <w:szCs w:val="18"/>
        </w:rPr>
        <w:t xml:space="preserve">Both parties have read and understood this Agreement, and each keeps one signed copy. (Simpleng kasunduan ito na nakasulat sa madaling maintindihang paraan; malaya ang bawat panig na magpakonsulta sa abogado bago pumirma.)</w:t>
      </w:r>
    </w:p>
    <w:p>
      <w:pPr>
        <w:spacing w:after="240"/>
      </w:pPr>
      <w:r>
        <w:rPr>
          <w:rFonts w:ascii="Calibri" w:cs="Calibri" w:eastAsia="Calibri" w:hAnsi="Calibri"/>
          <w:b/>
          <w:bCs/>
          <w:sz w:val="18"/>
          <w:szCs w:val="18"/>
        </w:rPr>
        <w:t xml:space="preserve">TALENT</w:t>
      </w:r>
    </w:p>
    <w:p>
      <w:pPr>
        <w:spacing w:after="40"/>
      </w:pPr>
      <w:r>
        <w:rPr>
          <w:rFonts w:ascii="Calibri" w:cs="Calibri" w:eastAsia="Calibri" w:hAnsi="Calibri"/>
          <w:sz w:val="21"/>
          <w:szCs w:val="21"/>
        </w:rPr>
        <w:t xml:space="preserve">_________________________________</w:t>
      </w:r>
      <w:r>
        <w:rPr>
          <w:rFonts w:ascii="Calibri" w:cs="Calibri" w:eastAsia="Calibri" w:hAnsi="Calibri"/>
          <w:color w:val="555555"/>
          <w:sz w:val="18"/>
          <w:szCs w:val="18"/>
        </w:rPr>
        <w:t xml:space="preserve">   Signature over printed name: MARVIN BALABA</w:t>
      </w:r>
    </w:p>
    <w:p>
      <w:pPr>
        <w:spacing w:after="240"/>
      </w:pPr>
      <w:r>
        <w:rPr>
          <w:rFonts w:ascii="Calibri" w:cs="Calibri" w:eastAsia="Calibri" w:hAnsi="Calibri"/>
          <w:sz w:val="20"/>
          <w:szCs w:val="20"/>
        </w:rPr>
        <w:t xml:space="preserve">Date: ______________     Valid ID presented: ______________________</w:t>
      </w:r>
    </w:p>
    <w:p>
      <w:pPr>
        <w:spacing w:after="240"/>
      </w:pPr>
      <w:r>
        <w:rPr>
          <w:rFonts w:ascii="Calibri" w:cs="Calibri" w:eastAsia="Calibri" w:hAnsi="Calibri"/>
          <w:b/>
          <w:bCs/>
          <w:sz w:val="18"/>
          <w:szCs w:val="18"/>
        </w:rPr>
        <w:t xml:space="preserve">FOR THE COMPANY</w:t>
      </w:r>
    </w:p>
    <w:p>
      <w:pPr>
        <w:spacing w:after="40"/>
      </w:pPr>
      <w:r>
        <w:rPr>
          <w:rFonts w:ascii="Calibri" w:cs="Calibri" w:eastAsia="Calibri" w:hAnsi="Calibri"/>
          <w:sz w:val="21"/>
          <w:szCs w:val="21"/>
        </w:rPr>
        <w:t xml:space="preserve">_________________________________</w:t>
      </w:r>
      <w:r>
        <w:rPr>
          <w:rFonts w:ascii="Calibri" w:cs="Calibri" w:eastAsia="Calibri" w:hAnsi="Calibri"/>
          <w:color w:val="555555"/>
          <w:sz w:val="18"/>
          <w:szCs w:val="18"/>
        </w:rPr>
        <w:t xml:space="preserve">   Signature over printed name + position</w:t>
      </w:r>
    </w:p>
    <w:p>
      <w:pPr>
        <w:spacing w:after="0"/>
      </w:pPr>
      <w:r>
        <w:rPr>
          <w:rFonts w:ascii="Calibri" w:cs="Calibri" w:eastAsia="Calibri" w:hAnsi="Calibri"/>
          <w:sz w:val="20"/>
          <w:szCs w:val="20"/>
        </w:rPr>
        <w:t xml:space="preserve">Date: ______________</w:t>
      </w:r>
    </w:p>
    <w:sectPr>
      <w:pgSz w:w="12240" w:h="15840" w:orient="portrait"/>
      <w:pgMar w:top="1008" w:right="1296" w:bottom="863"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2026-07-18T14:49:15.908Z</dcterms:created>
  <dcterms:modified xsi:type="dcterms:W3CDTF">2026-07-18T14:49:15.908Z</dcterms:modified>
</cp:coreProperties>
</file>

<file path=docProps/custom.xml><?xml version="1.0" encoding="utf-8"?>
<Properties xmlns="http://schemas.openxmlformats.org/officeDocument/2006/custom-properties" xmlns:vt="http://schemas.openxmlformats.org/officeDocument/2006/docPropsVTypes"/>
</file>