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20" w:after="100"/>
      </w:pPr>
      <w:r>
        <w:rPr>
          <w:b/>
          <w:color w:val="1F2937"/>
          <w:sz w:val="40"/>
          <w:szCs w:val="40"/>
        </w:rPr>
        <w:t xml:space="preserve">Etat final du projet DR-DOCSCOL</w:t>
      </w:r>
    </w:p>
    <w:p>
      <w:r>
        <w:rPr>
          <w:sz w:val="22"/>
          <w:szCs w:val="22"/>
        </w:rPr>
        <w:t xml:space="preserve">Date d'audit: 18/06/2026.</w:t>
      </w:r>
    </w:p>
    <w:p>
      <w:pPr>
        <w:spacing w:before="220" w:after="100"/>
      </w:pPr>
      <w:r>
        <w:rPr>
          <w:b/>
          <w:color w:val="334155"/>
          <w:sz w:val="30"/>
          <w:szCs w:val="30"/>
        </w:rPr>
        <w:t xml:space="preserve">Verdict</w:t>
      </w:r>
    </w:p>
    <w:p>
      <w:r>
        <w:rPr>
          <w:sz w:val="22"/>
          <w:szCs w:val="22"/>
        </w:rPr>
        <w:t xml:space="preserve">Le projet est fonctionnellement tres avance et peut etre considere comme pret pour une soutenance ou une demonstration encadree.</w:t>
      </w:r>
    </w:p>
    <w:p>
      <w:r>
        <w:rPr>
          <w:sz w:val="22"/>
          <w:szCs w:val="22"/>
        </w:rPr>
        <w:t xml:space="preserve">Il ne faut pas encore le presenter comme une production totalement terminee, car deux points restent a verrouiller: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la connectivite Postgres Supabase via Prisma / Supavisor est instable depuis la machine de developpement;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le paiement Mobile Money / carte bancaire est simule ou confirme applicativement selon le flux, mais pas encore branche a un prestataire reel.</w:t>
      </w:r>
    </w:p>
    <w:p>
      <w:r>
        <w:rPr>
          <w:sz w:val="22"/>
          <w:szCs w:val="22"/>
        </w:rPr>
        <w:t xml:space="preserve">Le stockage des pieces justificatives duplicata est implemente via Supabase Storage (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lib/duplicata-storage.ts</w:t>
      </w:r>
      <w:r>
        <w:rPr>
          <w:sz w:val="22"/>
          <w:szCs w:val="22"/>
        </w:rPr>
        <w:t xml:space="preserve">, bucket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duplicata-documents</w:t>
      </w:r>
      <w:r>
        <w:rPr>
          <w:sz w:val="22"/>
          <w:szCs w:val="22"/>
        </w:rPr>
        <w:t xml:space="preserve">, modele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PieceDuplicata</w:t>
      </w:r>
      <w:r>
        <w:rPr>
          <w:sz w:val="22"/>
          <w:szCs w:val="22"/>
        </w:rPr>
        <w:t xml:space="preserve">). Il reste a durcir la configuration bucket en production (politiques, retention, sauvegarde).</w:t>
      </w:r>
    </w:p>
    <w:p>
      <w:pPr>
        <w:spacing w:before="220" w:after="100"/>
      </w:pPr>
      <w:r>
        <w:rPr>
          <w:b/>
          <w:color w:val="334155"/>
          <w:sz w:val="30"/>
          <w:szCs w:val="30"/>
        </w:rPr>
        <w:t xml:space="preserve">Ce qui est termine</w:t>
      </w:r>
    </w:p>
    <w:p>
      <w:pPr>
        <w:spacing w:before="220" w:after="100"/>
      </w:pPr>
      <w:r>
        <w:rPr>
          <w:b/>
          <w:color w:val="475569"/>
          <w:sz w:val="26"/>
          <w:szCs w:val="26"/>
        </w:rPr>
        <w:t xml:space="preserve">Authentification et profils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Activation eleve via matricule + email existants.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Connexion eleve via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/auth/login</w:t>
      </w:r>
      <w:r>
        <w:rPr>
          <w:sz w:val="22"/>
          <w:szCs w:val="22"/>
        </w:rPr>
        <w:t xml:space="preserve">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Connexion admin OBC via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/auth/login/obc</w:t>
      </w:r>
      <w:r>
        <w:rPr>
          <w:sz w:val="22"/>
          <w:szCs w:val="22"/>
        </w:rPr>
        <w:t xml:space="preserve">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Connexion admin DECC via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/auth/login/decc</w:t>
      </w:r>
      <w:r>
        <w:rPr>
          <w:sz w:val="22"/>
          <w:szCs w:val="22"/>
        </w:rPr>
        <w:t xml:space="preserve">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Connexion agent centre d'examen via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/auth/login/centre-examen</w:t>
      </w:r>
      <w:r>
        <w:rPr>
          <w:sz w:val="22"/>
          <w:szCs w:val="22"/>
        </w:rPr>
        <w:t xml:space="preserve">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Redirection selon role: eleve vers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/dashboard</w:t>
      </w:r>
      <w:r>
        <w:rPr>
          <w:sz w:val="22"/>
          <w:szCs w:val="22"/>
        </w:rPr>
        <w:t xml:space="preserve">, admin vers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/admin</w:t>
      </w:r>
      <w:r>
        <w:rPr>
          <w:sz w:val="22"/>
          <w:szCs w:val="22"/>
        </w:rPr>
        <w:t xml:space="preserve">, agent vers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/centre-examen</w:t>
      </w:r>
      <w:r>
        <w:rPr>
          <w:sz w:val="22"/>
          <w:szCs w:val="22"/>
        </w:rPr>
        <w:t xml:space="preserve">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Mot de passe gere par Supabase Auth, pas par Prisma.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Profil utilisateur modifiable via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/account</w:t>
      </w:r>
      <w:r>
        <w:rPr>
          <w:sz w:val="22"/>
          <w:szCs w:val="22"/>
        </w:rPr>
        <w:t xml:space="preserve">.</w:t>
      </w:r>
    </w:p>
    <w:p>
      <w:pPr>
        <w:spacing w:before="220" w:after="100"/>
      </w:pPr>
      <w:r>
        <w:rPr>
          <w:b/>
          <w:color w:val="475569"/>
          <w:sz w:val="26"/>
          <w:szCs w:val="26"/>
        </w:rPr>
        <w:t xml:space="preserve">Roles et perimetres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ELEVE</w:t>
      </w:r>
      <w:r>
        <w:rPr>
          <w:sz w:val="22"/>
          <w:szCs w:val="22"/>
        </w:rPr>
        <w:t xml:space="preserve">: consulte ses documents, demandes, paiements, notifications et rendez-vous.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ADMINISTRATEUR</w:t>
      </w:r>
      <w:r>
        <w:rPr>
          <w:sz w:val="22"/>
          <w:szCs w:val="22"/>
        </w:rPr>
        <w:t xml:space="preserve">: gere les documents, eleves, paiements, imports et journaux d'audit dans son scope.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AGENT_CENTRE_EXAMEN</w:t>
      </w:r>
      <w:r>
        <w:rPr>
          <w:sz w:val="22"/>
          <w:szCs w:val="22"/>
        </w:rPr>
        <w:t xml:space="preserve">: voit uniquement les rendez-vous de retrait au centre d'examen (BEPC original, releves BEPC, Probatoire, Bac) et confirme les retraits. Il ne voit ni les duplicatas ni le diplome original du Baccalaureat.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Les admins sont scopes par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organismeId</w:t>
      </w:r>
      <w:r>
        <w:rPr>
          <w:sz w:val="22"/>
          <w:szCs w:val="22"/>
        </w:rPr>
        <w:t xml:space="preserve"> et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antenneRegionaleId</w:t>
      </w:r>
      <w:r>
        <w:rPr>
          <w:sz w:val="22"/>
          <w:szCs w:val="22"/>
        </w:rPr>
        <w:t xml:space="preserve">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Les comptes OBC et DECC ont des pages de connexion separees.</w:t>
      </w:r>
    </w:p>
    <w:p>
      <w:pPr>
        <w:spacing w:before="220" w:after="100"/>
      </w:pPr>
      <w:r>
        <w:rPr>
          <w:b/>
          <w:color w:val="475569"/>
          <w:sz w:val="26"/>
          <w:szCs w:val="26"/>
        </w:rPr>
        <w:t xml:space="preserve">Routage OBC / DECC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BEPC vers DECC.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Probatoire vers OBC, sans diplome original.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Baccalaureat vers OBC.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BEPC original et releve vers centre d'examen avec rendez-vous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PLANIFIE</w:t>
      </w:r>
      <w:r>
        <w:rPr>
          <w:sz w:val="22"/>
          <w:szCs w:val="22"/>
        </w:rPr>
        <w:t xml:space="preserve">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Tous les duplicatas (BEPC, Probatoire, Baccalaureat) vers antenne regionale competente (DECC pour BEPC, OBC pour Probatoire et Bac).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Probatoire: uniquement le releve, retire au centre d'examen avec rendez-vous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PLANIFIE</w:t>
      </w:r>
      <w:r>
        <w:rPr>
          <w:sz w:val="22"/>
          <w:szCs w:val="22"/>
        </w:rPr>
        <w:t xml:space="preserve">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Baccalaureat releve vers centre d'examen avec rendez-vous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PLANIFIE</w:t>
      </w:r>
      <w:r>
        <w:rPr>
          <w:sz w:val="22"/>
          <w:szCs w:val="22"/>
        </w:rPr>
        <w:t xml:space="preserve">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Baccalaureat original vers antenne regionale OBC avec rendez-vous.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Documents rattaches a une region de composition et a une antenne regionale.</w:t>
      </w:r>
    </w:p>
    <w:p>
      <w:pPr>
        <w:spacing w:before="220" w:after="100"/>
      </w:pPr>
      <w:r>
        <w:rPr>
          <w:b/>
          <w:color w:val="475569"/>
          <w:sz w:val="26"/>
          <w:szCs w:val="26"/>
        </w:rPr>
        <w:t xml:space="preserve">Parcours eleve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Dashboard eleve.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Liste des examens deja composes.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Documents generes automatiquement depuis les examens valides.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Consultation des statuts document.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Demande de releve de notes.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Demande de duplicata avec session, motif, centre d'examen, justificatif et mode de paiement.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Paiement duplicata applicatif avec generation de recu.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Consultation et telechargement du recu.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Prise de rendez-vous quand le document le demande.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Annulation de rendez-vous actif.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Export calendrier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.ics</w:t>
      </w:r>
      <w:r>
        <w:rPr>
          <w:sz w:val="22"/>
          <w:szCs w:val="22"/>
        </w:rPr>
        <w:t xml:space="preserve">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Notifications en base.</w:t>
      </w:r>
    </w:p>
    <w:p>
      <w:pPr>
        <w:spacing w:before="220" w:after="100"/>
      </w:pPr>
      <w:r>
        <w:rPr>
          <w:b/>
          <w:color w:val="475569"/>
          <w:sz w:val="26"/>
          <w:szCs w:val="26"/>
        </w:rPr>
        <w:t xml:space="preserve">Parcours admin OBC / DECC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Dashboard admin.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Liste des documents du scope.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Changement de disponibilite document: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PAS_DISPONIBLE</w:t>
      </w:r>
      <w:r>
        <w:rPr>
          <w:sz w:val="22"/>
          <w:szCs w:val="22"/>
        </w:rPr>
        <w:t xml:space="preserve">,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DISPONIBLE</w:t>
      </w:r>
      <w:r>
        <w:rPr>
          <w:sz w:val="22"/>
          <w:szCs w:val="22"/>
        </w:rPr>
        <w:t xml:space="preserve"> pour tous les documents du scope.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Passage a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RETIRE</w:t>
      </w:r>
      <w:r>
        <w:rPr>
          <w:sz w:val="22"/>
          <w:szCs w:val="22"/>
        </w:rPr>
        <w:t xml:space="preserve"> uniquement pour les retraits en antenne regionale (duplicatas, diplome original Bac).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Les retraits au centre d'examen ne sont pas marques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RETIRE</w:t>
      </w:r>
      <w:r>
        <w:rPr>
          <w:sz w:val="22"/>
          <w:szCs w:val="22"/>
        </w:rPr>
        <w:t xml:space="preserve"> par l'administrateur.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Notification eleve lors de la disponibilite et du retrait.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Liste des eleves du scope.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Liste des paiements du scope.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Journaux d'audit scopes.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Import CSV d'eleves, examens et documents (Import B puis Import A disponibilisation). Les rendez-vous ne sont pas crees depuis le CSV.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Historique de retraits via API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/api/admin/withdrawals</w:t>
      </w:r>
      <w:r>
        <w:rPr>
          <w:sz w:val="22"/>
          <w:szCs w:val="22"/>
        </w:rPr>
        <w:t xml:space="preserve">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OBC uniquement: gestion planning RDV et disponibilites.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DECC: gestion des demandes BEPC et validation des duplicatas BEPC dans son antenne regionale.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Validation administrative des dossiers de duplicata avant passage a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DISPONIBLE</w:t>
      </w:r>
      <w:r>
        <w:rPr>
          <w:sz w:val="22"/>
          <w:szCs w:val="22"/>
        </w:rPr>
        <w:t xml:space="preserve">.</w:t>
      </w:r>
    </w:p>
    <w:p>
      <w:pPr>
        <w:spacing w:before="220" w:after="100"/>
      </w:pPr>
      <w:r>
        <w:rPr>
          <w:b/>
          <w:color w:val="475569"/>
          <w:sz w:val="26"/>
          <w:szCs w:val="26"/>
        </w:rPr>
        <w:t xml:space="preserve">Parcours agent centre d'examen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Connexion agent dediee.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Liste des rendez-vous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PLANIFIE</w:t>
      </w:r>
      <w:r>
        <w:rPr>
          <w:sz w:val="22"/>
          <w:szCs w:val="22"/>
        </w:rPr>
        <w:t xml:space="preserve">/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CONFIRME</w:t>
      </w:r>
      <w:r>
        <w:rPr>
          <w:sz w:val="22"/>
          <w:szCs w:val="22"/>
        </w:rPr>
        <w:t xml:space="preserve"> du jour, a venir et deja traites (retraits centre d'examen uniquement).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Confirmation uniquement du retrait physique effectue au centre d'examen.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Mise a jour du document en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RETIRE</w:t>
      </w:r>
      <w:r>
        <w:rPr>
          <w:sz w:val="22"/>
          <w:szCs w:val="22"/>
        </w:rPr>
        <w:t xml:space="preserve"> et du rendez-vous en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HONORE</w:t>
      </w:r>
      <w:r>
        <w:rPr>
          <w:sz w:val="22"/>
          <w:szCs w:val="22"/>
        </w:rPr>
        <w:t xml:space="preserve">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Journalisation et notification eleve.</w:t>
      </w:r>
    </w:p>
    <w:p>
      <w:pPr>
        <w:spacing w:before="220" w:after="100"/>
      </w:pPr>
      <w:r>
        <w:rPr>
          <w:b/>
          <w:color w:val="475569"/>
          <w:sz w:val="26"/>
          <w:szCs w:val="26"/>
        </w:rPr>
        <w:t xml:space="preserve">Donnees de test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10 admins OBC regionaux.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10 admins DECC regionaux.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10 agents centres d'examen.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5 eleves demo soutenance via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docs/test-data-soutenance-eleves.csv</w:t>
      </w:r>
      <w:r>
        <w:rPr>
          <w:sz w:val="22"/>
          <w:szCs w:val="22"/>
        </w:rPr>
        <w:t xml:space="preserve">.</w:t>
      </w:r>
    </w:p>
    <w:p>
      <w:pPr>
        <w:spacing w:before="220" w:after="100"/>
      </w:pPr>
      <w:r>
        <w:rPr>
          <w:b/>
          <w:color w:val="334155"/>
          <w:sz w:val="30"/>
          <w:szCs w:val="30"/>
        </w:rPr>
        <w:t xml:space="preserve">Ce qui reste a faire avant production</w:t>
      </w:r>
    </w:p>
    <w:p>
      <w:r>
        <w:rPr>
          <w:sz w:val="22"/>
          <w:szCs w:val="22"/>
        </w:rPr>
        <w:t xml:space="preserve">1. Stabiliser la connexion Prisma/Postgres Supabase.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Symptome observe: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Can't reach database server</w:t>
      </w:r>
      <w:r>
        <w:rPr>
          <w:sz w:val="22"/>
          <w:szCs w:val="22"/>
        </w:rPr>
        <w:t xml:space="preserve"> ou timeout pooler sur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aws-1-eu-central-1.pooler.supabase.com</w:t>
      </w:r>
      <w:r>
        <w:rPr>
          <w:sz w:val="22"/>
          <w:szCs w:val="22"/>
        </w:rPr>
        <w:t xml:space="preserve">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Supabase Auth fonctionne, mais Postgres via Prisma peut etre inaccessible.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Verifier dans Supabase Dashboard la connection string, le mode pooler, la taille du pool et l'etat du projet.</w:t>
      </w:r>
    </w:p>
    <w:p>
      <w:r>
        <w:rPr>
          <w:sz w:val="22"/>
          <w:szCs w:val="22"/>
        </w:rPr>
        <w:t xml:space="preserve">2. Brancher un paiement reel.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Le flux duplicata cree un paiement et un recu applicatif.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Le bareme duplicata est differencie: 10 000 FCFA pour un releve et 15 000 FCFA pour un original.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Le webhook existe, mais aucun prestataire Orange Money / MTN Money / carte bancaire n'est integre.</w:t>
      </w:r>
    </w:p>
    <w:p>
      <w:r>
        <w:rPr>
          <w:sz w:val="22"/>
          <w:szCs w:val="22"/>
        </w:rPr>
        <w:t xml:space="preserve">3. Durcir le stockage des pieces justificatives duplicata en production.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Upload Supabase Storage deja implemente (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PieceDuplicata</w:t>
      </w:r>
      <w:r>
        <w:rPr>
          <w:sz w:val="22"/>
          <w:szCs w:val="22"/>
        </w:rPr>
        <w:t xml:space="preserve">, 4 pieces obligatoires).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A finaliser: politiques bucket, URLs signees en prod, retention et sauvegarde.</w:t>
      </w:r>
    </w:p>
    <w:p>
      <w:r>
        <w:rPr>
          <w:sz w:val="22"/>
          <w:szCs w:val="22"/>
        </w:rPr>
        <w:t xml:space="preserve">4. Ajouter les demandes futures.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Demandes de traduction de diplome.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Demandes de rectification de diplome.</w:t>
      </w:r>
    </w:p>
    <w:p>
      <w:r>
        <w:rPr>
          <w:sz w:val="22"/>
          <w:szCs w:val="22"/>
        </w:rPr>
        <w:t xml:space="preserve">5. Ajouter des tests automatises de bout en bout.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Connexion eleve.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Connexion admin OBC.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Connexion admin DECC.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Connexion agent centre d'examen.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Demande duplicata.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Changement statut document.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Confirmation retrait centre d'examen.</w:t>
      </w:r>
    </w:p>
    <w:p>
      <w:pPr>
        <w:spacing w:before="220" w:after="100"/>
      </w:pPr>
      <w:r>
        <w:rPr>
          <w:b/>
          <w:color w:val="334155"/>
          <w:sz w:val="30"/>
          <w:szCs w:val="30"/>
        </w:rPr>
        <w:t xml:space="preserve">Commandes utiles</w:t>
      </w:r>
    </w:p>
    <w:p>
      <w:r>
        <w:rPr>
          <w:rFonts w:ascii="Consolas" w:hAnsi="Consolas"/>
          <w:shd w:val="clear" w:color="auto" w:fill="F4F4F4"/>
          <w:sz w:val="22"/>
          <w:szCs w:val="22"/>
        </w:rPr>
        <w:t xml:space="preserve">`</w:t>
      </w:r>
      <w:r>
        <w:rPr>
          <w:sz w:val="22"/>
          <w:szCs w:val="22"/>
        </w:rPr>
        <w:t xml:space="preserve">bash</w:t>
      </w:r>
    </w:p>
    <w:p>
      <w:r>
        <w:rPr>
          <w:sz w:val="22"/>
          <w:szCs w:val="22"/>
        </w:rPr>
        <w:t xml:space="preserve">npm run build</w:t>
      </w:r>
    </w:p>
    <w:p>
      <w:r>
        <w:rPr>
          <w:sz w:val="22"/>
          <w:szCs w:val="22"/>
        </w:rPr>
        <w:t xml:space="preserve">npm run seed:regional-admins</w:t>
      </w:r>
    </w:p>
    <w:p>
      <w:r>
        <w:rPr>
          <w:sz w:val="22"/>
          <w:szCs w:val="22"/>
        </w:rPr>
        <w:t xml:space="preserve">npm run seed:decc-admins</w:t>
      </w:r>
    </w:p>
    <w:p>
      <w:r>
        <w:rPr>
          <w:sz w:val="22"/>
          <w:szCs w:val="22"/>
        </w:rPr>
        <w:t xml:space="preserve">npm run seed:centre-agents</w:t>
      </w:r>
    </w:p>
    <w:p>
      <w:r>
        <w:rPr>
          <w:sz w:val="22"/>
          <w:szCs w:val="22"/>
        </w:rPr>
        <w:t xml:space="preserve">npm run seed:soutenance-eleves</w:t>
      </w:r>
    </w:p>
    <w:p>
      <w:r>
        <w:rPr>
          <w:rFonts w:ascii="Consolas" w:hAnsi="Consolas"/>
          <w:shd w:val="clear" w:color="auto" w:fill="F4F4F4"/>
          <w:sz w:val="22"/>
          <w:szCs w:val="22"/>
        </w:rPr>
        <w:t xml:space="preserve">`</w:t>
      </w:r>
    </w:p>
    <w:p>
      <w:pPr>
        <w:spacing w:before="220" w:after="100"/>
      </w:pPr>
      <w:r>
        <w:rPr>
          <w:b/>
          <w:color w:val="334155"/>
          <w:sz w:val="30"/>
          <w:szCs w:val="30"/>
        </w:rPr>
        <w:t xml:space="preserve">Identifiants de reference</w:t>
      </w:r>
    </w:p>
    <w:p>
      <w:pPr>
        <w:spacing w:before="220" w:after="100"/>
      </w:pPr>
      <w:r>
        <w:rPr>
          <w:b/>
          <w:color w:val="475569"/>
          <w:sz w:val="26"/>
          <w:szCs w:val="26"/>
        </w:rPr>
        <w:t xml:space="preserve">Admin DECC Adamaoua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Page: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/auth/login/decc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Matricule: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DECC-01-ADAMAOUA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Email: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admin.decc.adamaoua@example.com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Mot de passe: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DeccAdamaoua2026!</w:t>
      </w:r>
    </w:p>
    <w:p>
      <w:pPr>
        <w:spacing w:before="220" w:after="100"/>
      </w:pPr>
      <w:r>
        <w:rPr>
          <w:b/>
          <w:color w:val="475569"/>
          <w:sz w:val="26"/>
          <w:szCs w:val="26"/>
        </w:rPr>
        <w:t xml:space="preserve">Admin OBC Centre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Page: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/auth/login/obc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Matricule: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ADM-02-CENTRE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Email: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admin.centre@example.com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Mot de passe: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AdminCentre2026!</w:t>
      </w:r>
    </w:p>
    <w:p>
      <w:pPr>
        <w:spacing w:before="220" w:after="100"/>
      </w:pPr>
      <w:r>
        <w:rPr>
          <w:b/>
          <w:color w:val="475569"/>
          <w:sz w:val="26"/>
          <w:szCs w:val="26"/>
        </w:rPr>
        <w:t xml:space="preserve">Agent Centre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Page: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/auth/login/centre-examen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Matricule: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AGENT-CE-02-CENTRE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Email: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agent.centre.centre@example.com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Mot de passe: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AgentCentre2026!</w:t>
      </w:r>
    </w:p>
    <w:p>
      <w:pPr>
        <w:spacing w:before="220" w:after="100"/>
      </w:pPr>
      <w:r>
        <w:rPr>
          <w:b/>
          <w:color w:val="334155"/>
          <w:sz w:val="30"/>
          <w:szCs w:val="30"/>
        </w:rPr>
        <w:t xml:space="preserve">Conclusion</w:t>
      </w:r>
    </w:p>
    <w:p>
      <w:r>
        <w:rPr>
          <w:sz w:val="22"/>
          <w:szCs w:val="22"/>
        </w:rPr>
        <w:t xml:space="preserve">Le coeur metier est en place: OBC, DECC, eleves, duplicatas, rendez-vous, notifications, audit logs et centre d'examen.</w:t>
      </w:r>
    </w:p>
    <w:p>
      <w:r>
        <w:rPr>
          <w:sz w:val="22"/>
          <w:szCs w:val="22"/>
        </w:rPr>
        <w:t xml:space="preserve">Le projet est bon pour presentation, tests fonctionnels et soutenance. Pour production reelle, il reste surtout l'infrastructure Supabase/Postgres, le stockage des justificatifs et le paiement externe.</w:t>
      </w:r>
    </w:p>
    <w:sectPr>
      <w:pgSz w:w="11906" w:h="16838"/>
      <w:pgMar w:top="1134" w:right="1134" w:bottom="1134" w:left="1134" w:header="720" w:footer="720" w:gutter="0"/>
    </w:sectPr>
  </w:body>
</w:document>
</file>