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align_image1.png" ContentType="image/png"/>
  <Override PartName="/word/media/align_image2.png" ContentType="image/png"/>
  <Override PartName="/word/media/align_image3.png" ContentType="image/png"/>
  <Override PartName="/word/media/align_image4.png" ContentType="image/png"/>
  <Override PartName="/word/media/align_image5.png" ContentType="image/png"/>
  <Override PartName="/word/media/align_image6.png" ContentType="image/png"/>
  <Override PartName="/word/media/align_image7.png" ContentType="image/png"/>
  <Override PartName="/word/media/align_image8.png" ContentType="image/png"/>
  <Override PartName="/word/media/align_image9.png" ContentType="image/png"/>
  <Override PartName="/word/media/align_image10.png" ContentType="image/png"/>
  <Override PartName="/word/media/align_image11.png" ContentType="image/png"/>
  <Override PartName="/word/media/align_image12.png" ContentType="image/png"/>
  <Override PartName="/word/media/align_image13.png" ContentType="image/png"/>
  <Override PartName="/word/media/align_image14.png" ContentType="image/png"/>
  <Override PartName="/word/media/align_image15.png" ContentType="image/png"/>
  <Override PartName="/word/media/align_image16.png" ContentType="image/png"/>
  <Override PartName="/word/media/align_image17.png" ContentType="image/png"/>
  <Override PartName="/word/media/align_image18.png" ContentType="image/png"/>
  <Override PartName="/word/media/align_image19.png" ContentType="image/png"/>
  <Override PartName="/word/media/align_image20.png" ContentType="image/png"/>
  <Override PartName="/word/media/align_image21.png" ContentType="image/png"/>
  <Override PartName="/word/media/align_image22.png" ContentType="image/png"/>
  <Override PartName="/word/media/align_image23.png" ContentType="image/png"/>
  <Override PartName="/word/media/align_image24.png" ContentType="image/png"/>
  <Override PartName="/word/media/align_image25.png" ContentType="image/png"/>
  <Override PartName="/word/media/align_image26.png" ContentType="image/png"/>
  <Override PartName="/word/media/align_image27.png" ContentType="image/png"/>
  <Override PartName="/word/media/align_image28.png" ContentType="image/png"/>
  <Override PartName="/word/media/align_image29.png" ContentType="image/png"/>
  <Override PartName="/word/media/align_image30.png" ContentType="image/png"/>
  <Override PartName="/word/media/align_image31.png" ContentType="image/png"/>
  <Override PartName="/word/media/align_image32.png" ContentType="image/png"/>
  <Override PartName="/word/media/align_image33.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microsoft.com/office/word/2010/wordprocessingShape" xmlns:ns7="urn:schemas-microsoft-com:vml" xmlns:ns8="urn:schemas-microsoft-com:office:office" xmlns:ns9="urn:schemas-microsoft-com:office:word"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346EB4B1" w14:textId="77777777" w:rsidR="00154D36" w:rsidRDefault="00635A41" w:rsidP="008C20BB">
      <w:pPr>
        <w:spacing w:after="120" w:line="360" w:lineRule="auto"/>
        <w:jc w:val="center"/>
      </w:pPr>
      <w:r>
        <w:rPr>
          <w:b/>
          <w:bCs/>
          <w:color w:val="000000"/>
          <w:sz w:val="24"/>
          <w:szCs w:val="24"/>
          <w:rFonts w:ascii="Times New Roman" w:hAnsi="Times New Roman" w:cs="Times New Roman"/>
        </w:rPr>
        <w:t>UNIVERSITÉ PROTESTANTE D'AFRIQUE CENTRALE</w:t>
      </w:r>
    </w:p>
    <w:p w14:paraId="1616BB27" w14:textId="77777777" w:rsidR="00154D36" w:rsidRDefault="00635A41" w:rsidP="008C20BB">
      <w:pPr>
        <w:spacing w:after="120" w:line="360" w:lineRule="auto"/>
        <w:jc w:val="center"/>
      </w:pPr>
      <w:r>
        <w:rPr>
          <w:b/>
          <w:bCs/>
          <w:color w:val="000000"/>
          <w:sz w:val="24"/>
          <w:szCs w:val="24"/>
          <w:rFonts w:ascii="Times New Roman" w:hAnsi="Times New Roman" w:cs="Times New Roman"/>
        </w:rPr>
        <w:t>(UPAC)</w:t>
      </w:r>
    </w:p>
    <w:p w14:paraId="01167A46" w14:textId="77777777" w:rsidR="00154D36" w:rsidRDefault="00635A41" w:rsidP="008C20BB">
      <w:pPr>
        <w:spacing w:after="120" w:line="360" w:lineRule="auto"/>
        <w:jc w:val="center"/>
      </w:pPr>
      <w:r>
        <w:rPr>
          <w:b/>
          <w:bCs/>
          <w:color w:val="000000"/>
          <w:sz w:val="24"/>
          <w:szCs w:val="24"/>
          <w:rFonts w:ascii="Times New Roman" w:hAnsi="Times New Roman" w:cs="Times New Roman"/>
        </w:rPr>
        <w:t>FACULTÉ DES TECHNOLOGIES DE L'INFORMATION ET DE LA COMMUNICATION</w:t>
      </w:r>
    </w:p>
    <w:p w14:paraId="565D7E42" w14:textId="77777777" w:rsidR="00154D36" w:rsidRPr="008E58E3" w:rsidRDefault="00635A41" w:rsidP="008C20BB">
      <w:pPr>
        <w:spacing w:after="120" w:line="360" w:lineRule="auto"/>
        <w:jc w:val="center"/>
        <w:rPr>
          <w:lang w:val="en-US"/>
        </w:rPr>
      </w:pPr>
      <w:r w:rsidRPr="008E58E3">
        <w:rPr>
          <w:b/>
          <w:bCs/>
          <w:color w:val="000000"/>
          <w:sz w:val="24"/>
          <w:szCs w:val="24"/>
          <w:lang w:val="en-US"/>
          <w:rFonts w:ascii="Times New Roman" w:hAnsi="Times New Roman" w:cs="Times New Roman"/>
        </w:rPr>
        <w:t>(FTIC)</w:t>
      </w:r>
    </w:p>
    <w:p w14:paraId="2CF00346" w14:textId="77777777" w:rsidR="00154D36" w:rsidRPr="008E58E3" w:rsidRDefault="00635A41" w:rsidP="008C20BB">
      <w:pPr>
        <w:spacing w:after="120" w:line="360" w:lineRule="auto"/>
        <w:jc w:val="center"/>
        <w:rPr>
          <w:lang w:val="en-US"/>
        </w:rPr>
      </w:pPr>
      <w:r w:rsidRPr="008E58E3">
        <w:rPr>
          <w:b/>
          <w:bCs/>
          <w:color w:val="000000"/>
          <w:sz w:val="24"/>
          <w:szCs w:val="24"/>
          <w:lang w:val="en-US"/>
          <w:rFonts w:ascii="Times New Roman" w:hAnsi="Times New Roman" w:cs="Times New Roman"/>
        </w:rPr>
        <w:t>PROTESTANT UNIVERSITY OF CENTRAL AFRICA</w:t>
      </w:r>
    </w:p>
    <w:p w14:paraId="0EBA69C7" w14:textId="77777777" w:rsidR="00154D36" w:rsidRPr="008E58E3" w:rsidRDefault="00635A41" w:rsidP="008C20BB">
      <w:pPr>
        <w:spacing w:after="120" w:line="360" w:lineRule="auto"/>
        <w:jc w:val="center"/>
        <w:rPr>
          <w:lang w:val="en-US"/>
        </w:rPr>
      </w:pPr>
      <w:r w:rsidRPr="008E58E3">
        <w:rPr>
          <w:b/>
          <w:bCs/>
          <w:color w:val="000000"/>
          <w:sz w:val="24"/>
          <w:szCs w:val="24"/>
          <w:lang w:val="en-US"/>
          <w:rFonts w:ascii="Times New Roman" w:hAnsi="Times New Roman" w:cs="Times New Roman"/>
        </w:rPr>
        <w:t>(PUCA)</w:t>
      </w:r>
    </w:p>
    <w:p w14:paraId="2078A680" w14:textId="77777777" w:rsidR="00154D36" w:rsidRPr="008E58E3" w:rsidRDefault="00635A41" w:rsidP="008C20BB">
      <w:pPr>
        <w:spacing w:after="120" w:line="360" w:lineRule="auto"/>
        <w:jc w:val="center"/>
        <w:rPr>
          <w:lang w:val="en-US"/>
        </w:rPr>
      </w:pPr>
      <w:r w:rsidRPr="008E58E3">
        <w:rPr>
          <w:b/>
          <w:bCs/>
          <w:color w:val="000000"/>
          <w:sz w:val="24"/>
          <w:szCs w:val="24"/>
          <w:lang w:val="en-US"/>
          <w:rFonts w:ascii="Times New Roman" w:hAnsi="Times New Roman" w:cs="Times New Roman"/>
        </w:rPr>
        <w:t>FACULTY OF INFORMATION AND COMMUNICATION TECHNOLOGIES</w:t>
      </w:r>
    </w:p>
    <w:p w14:paraId="4F98409C" w14:textId="77777777" w:rsidR="00154D36" w:rsidRDefault="00635A41" w:rsidP="008C20BB">
      <w:pPr>
        <w:spacing w:after="120" w:line="360" w:lineRule="auto"/>
        <w:jc w:val="center"/>
      </w:pPr>
      <w:r>
        <w:rPr>
          <w:b/>
          <w:bCs/>
          <w:color w:val="000000"/>
          <w:sz w:val="24"/>
          <w:szCs w:val="24"/>
          <w:rFonts w:ascii="Times New Roman" w:hAnsi="Times New Roman" w:cs="Times New Roman"/>
        </w:rPr>
        <w:t>(FICT)</w:t>
      </w:r>
    </w:p>
    <w:p w14:paraId="7E539DE3" w14:textId="77777777" w:rsidR="00154D36" w:rsidRDefault="00635A41" w:rsidP="008C20BB">
      <w:pPr>
        <w:pBdr>
          <w:bottom w:val="single" w:sz="4" w:space="0" w:color="2E6DA4"/>
        </w:pBdr>
        <w:spacing w:after="120" w:line="360" w:lineRule="auto"/>
        <w:jc w:val="center"/>
      </w:pPr>
      <w:r>
        <w:rPr>
          <w:b/>
          <w:bCs/>
          <w:rFonts w:ascii="Times New Roman" w:hAnsi="Times New Roman" w:cs="Times New Roman"/>
          <w:sz w:val="24"/>
          <w:szCs w:val="24"/>
        </w:rPr>
        <w:t>INSTITUT UNIVERSITAIRE PROTESTANTE DE YAOUNDÉ</w:t>
      </w:r>
    </w:p>
    <w:p w14:paraId="68DD087F" w14:textId="77777777" w:rsidR="00154D36" w:rsidRDefault="00635A41" w:rsidP="008C20BB">
      <w:pPr>
        <w:spacing w:after="120" w:line="360" w:lineRule="auto"/>
        <w:jc w:val="center"/>
      </w:pPr>
      <w:r>
        <w:rPr>
          <w:color w:val="000000"/>
          <w:sz w:val="24"/>
          <w:szCs w:val="24"/>
          <w:rFonts w:ascii="Times New Roman" w:hAnsi="Times New Roman" w:cs="Times New Roman"/>
        </w:rPr>
        <w:t>B.P.4011 Yaoundé-Cameroun</w:t>
      </w:r>
    </w:p>
    <w:p w14:paraId="029BD3DF" w14:textId="77777777" w:rsidR="00154D36" w:rsidRDefault="00635A41" w:rsidP="008C20BB">
      <w:pPr>
        <w:spacing w:after="120" w:line="360" w:lineRule="auto"/>
        <w:jc w:val="center"/>
      </w:pPr>
      <w:r>
        <w:rPr>
          <w:color w:val="000000"/>
          <w:sz w:val="24"/>
          <w:szCs w:val="24"/>
          <w:rFonts w:ascii="Times New Roman" w:hAnsi="Times New Roman" w:cs="Times New Roman"/>
        </w:rPr>
        <w:t>Site : http://www.upac-edu.org   E-mail : rectorat@upac-edu.org</w:t>
      </w:r>
    </w:p>
    <w:p w14:paraId="7D6AEF3F" w14:textId="77777777" w:rsidR="00154D36" w:rsidRDefault="00635A41" w:rsidP="008C20BB">
      <w:pPr>
        <w:pBdr>
          <w:top w:val="single" w:sz="6" w:space="0" w:color="2E6DA4"/>
          <w:left w:val="single" w:sz="6" w:space="0" w:color="2E6DA4"/>
          <w:bottom w:val="single" w:sz="6" w:space="0" w:color="2E6DA4"/>
          <w:right w:val="single" w:sz="6" w:space="0" w:color="2E6DA4"/>
        </w:pBdr>
        <w:shd w:val="clear" w:color="auto" w:fill="2E6DA4"/>
        <w:spacing w:before="200" w:after="120" w:line="360" w:lineRule="auto"/>
        <w:jc w:val="center"/>
      </w:pPr>
      <w:r>
        <w:rPr>
          <w:b/>
          <w:bCs/>
          <w:color w:val="FFFFFF"/>
          <w:sz w:val="24"/>
          <w:szCs w:val="24"/>
          <w:rFonts w:ascii="Times New Roman" w:hAnsi="Times New Roman" w:cs="Times New Roman"/>
        </w:rPr>
        <w:t>CONCEPTION, DÉVELOPPEMENT ET IMPLÉMENTATION D'UNE APPLICATION WEB DE VÉRIFICATION ET DE GESTION DES RETRAITS DE DOCUMENTS SCOLAIRES (DIPLÔMES, RELEVÉS DE NOTES ET DUPLICATAS) : CAS DE L'OBC ET DE LA DECC DU CAMEROUN</w:t>
      </w:r>
    </w:p>
    <w:p w14:paraId="050105B0" w14:textId="77777777" w:rsidR="00154D36" w:rsidRDefault="00635A41" w:rsidP="008C20BB">
      <w:pPr>
        <w:spacing w:after="120" w:line="360" w:lineRule="auto"/>
        <w:jc w:val="center"/>
      </w:pPr>
      <w:r>
        <w:rPr>
          <w:i/>
          <w:iCs/>
          <w:color w:val="000000"/>
          <w:rFonts w:ascii="Times New Roman" w:hAnsi="Times New Roman" w:cs="Times New Roman"/>
          <w:sz w:val="24"/>
          <w:szCs w:val="24"/>
        </w:rPr>
        <w:t>Mémoire de licence rédigé et soutenu</w:t>
      </w:r>
    </w:p>
    <w:p w14:paraId="2E9028D4" w14:textId="77777777" w:rsidR="00154D36" w:rsidRDefault="00635A41" w:rsidP="008C20BB">
      <w:pPr>
        <w:spacing w:after="120" w:line="360" w:lineRule="auto"/>
        <w:jc w:val="center"/>
      </w:pPr>
      <w:r>
        <w:rPr>
          <w:i/>
          <w:iCs/>
          <w:color w:val="000000"/>
          <w:rFonts w:ascii="Times New Roman" w:hAnsi="Times New Roman" w:cs="Times New Roman"/>
          <w:sz w:val="24"/>
          <w:szCs w:val="24"/>
        </w:rPr>
        <w:t>Par :</w:t>
      </w:r>
    </w:p>
    <w:p w14:paraId="6BD3F0A7" w14:textId="77777777" w:rsidR="00154D36" w:rsidRDefault="00635A41" w:rsidP="008C20BB">
      <w:pPr>
        <w:spacing w:after="120" w:line="360" w:lineRule="auto"/>
        <w:jc w:val="center"/>
      </w:pPr>
      <w:r>
        <w:rPr>
          <w:b/>
          <w:bCs/>
          <w:color w:val="000000"/>
          <w:sz w:val="24"/>
          <w:szCs w:val="24"/>
          <w:rFonts w:ascii="Times New Roman" w:hAnsi="Times New Roman" w:cs="Times New Roman"/>
        </w:rPr>
        <w:t>YOPPA NJIKAM FAÏSSA</w:t>
      </w:r>
    </w:p>
    <w:p w14:paraId="3CC43A78" w14:textId="77777777" w:rsidR="00154D36" w:rsidRDefault="00635A41" w:rsidP="008C20BB">
      <w:pPr>
        <w:spacing w:after="120" w:line="360" w:lineRule="auto"/>
        <w:jc w:val="center"/>
      </w:pPr>
      <w:r>
        <w:rPr>
          <w:color w:val="000000"/>
          <w:u w:val="single"/>
          <w:rFonts w:ascii="Times New Roman" w:hAnsi="Times New Roman" w:cs="Times New Roman"/>
          <w:sz w:val="24"/>
          <w:szCs w:val="24"/>
        </w:rPr>
        <w:t>Matricule : 23I077</w:t>
      </w:r>
    </w:p>
    <w:p w14:paraId="60FDFF96" w14:textId="77777777" w:rsidR="00154D36" w:rsidRDefault="00635A41" w:rsidP="008C20BB">
      <w:pPr>
        <w:spacing w:after="120" w:line="360" w:lineRule="auto"/>
        <w:jc w:val="center"/>
      </w:pPr>
      <w:r>
        <w:rPr>
          <w:color w:val="000000"/>
          <w:rFonts w:ascii="Times New Roman" w:hAnsi="Times New Roman" w:cs="Times New Roman"/>
          <w:sz w:val="24"/>
          <w:szCs w:val="24"/>
        </w:rPr>
        <w:t>En vue de l'obtention du</w:t>
      </w:r>
    </w:p>
    <w:p w14:paraId="236D85AC" w14:textId="77777777" w:rsidR="00154D36" w:rsidRDefault="00635A41" w:rsidP="008C20BB">
      <w:pPr>
        <w:spacing w:after="120" w:line="360" w:lineRule="auto"/>
        <w:jc w:val="center"/>
      </w:pPr>
      <w:r>
        <w:rPr>
          <w:b/>
          <w:bCs/>
          <w:color w:val="000000"/>
          <w:sz w:val="24"/>
          <w:szCs w:val="24"/>
          <w:u w:val="single"/>
          <w:rFonts w:ascii="Times New Roman" w:hAnsi="Times New Roman" w:cs="Times New Roman"/>
        </w:rPr>
        <w:t>DIPLÔME DE LICENCE EN SCIENCES DE L'INGÉNIERIE</w:t>
      </w:r>
    </w:p>
    <w:p w14:paraId="3BADE855" w14:textId="77777777" w:rsidR="00154D36" w:rsidRDefault="00635A41" w:rsidP="008C20BB">
      <w:pPr>
        <w:spacing w:after="120" w:line="360" w:lineRule="auto"/>
        <w:jc w:val="center"/>
      </w:pPr>
      <w:r>
        <w:rPr>
          <w:color w:val="000000"/>
          <w:u w:val="single"/>
          <w:rFonts w:ascii="Times New Roman" w:hAnsi="Times New Roman" w:cs="Times New Roman"/>
          <w:sz w:val="24"/>
          <w:szCs w:val="24"/>
        </w:rPr>
        <w:t>Option : Génie Informatique</w:t>
      </w:r>
    </w:p>
    <w:p w14:paraId="24BF31E4" w14:textId="77777777" w:rsidR="00154D36" w:rsidRDefault="00635A41" w:rsidP="008C20BB">
      <w:pPr>
        <w:spacing w:line="360" w:lineRule="auto" w:after="120"/>
        <w:jc w:val="both"/>
      </w:pPr>
      <w:r>
        <w:rPr>
          <w:i/>
          <w:iCs/>
          <w:sz w:val="24"/>
          <w:szCs w:val="24"/>
          <w:u w:val="single"/>
          <w:rFonts w:ascii="Times New Roman" w:hAnsi="Times New Roman" w:cs="Times New Roman"/>
        </w:rPr>
        <w:t>Encadreur Académique                                                        Encadreur Professionnel</w:t>
      </w:r>
    </w:p>
    <w:p w14:paraId="55E9C42E" w14:textId="542E7FD7" w:rsidR="00154D36" w:rsidRPr="008E58E3" w:rsidRDefault="00635A41" w:rsidP="008C20BB">
      <w:pPr>
        <w:spacing w:line="360" w:lineRule="auto" w:after="120"/>
        <w:jc w:val="both"/>
        <w:rPr>
          <w:lang w:val="en-US"/>
        </w:rPr>
      </w:pPr>
      <w:r w:rsidRPr="008E58E3">
        <w:rPr>
          <w:b/>
          <w:bCs/>
          <w:lang w:val="en-US"/>
          <w:rFonts w:ascii="Times New Roman" w:hAnsi="Times New Roman" w:cs="Times New Roman"/>
          <w:sz w:val="24"/>
          <w:szCs w:val="24"/>
        </w:rPr>
        <w:t>Dr KUGNE Willy                                                                       M. DIMITRI TEDOM</w:t>
      </w:r>
    </w:p>
    <w:p w14:paraId="2647F6D1" w14:textId="58FF9398" w:rsidR="00154D36" w:rsidRPr="008E58E3" w:rsidRDefault="008A54D6" w:rsidP="008C20BB">
      <w:pPr>
        <w:spacing w:line="360" w:lineRule="auto" w:after="120"/>
        <w:rPr>
          <w:lang w:val="en-US"/>
        </w:rPr>
      </w:pPr>
      <w:r>
        <w:rPr>
          <w:noProof/>
          <w:rFonts w:ascii="Times New Roman" w:hAnsi="Times New Roman" w:cs="Times New Roman"/>
          <w:sz w:val="24"/>
          <w:szCs w:val="24"/>
        </w:rPr>
        <w:lastRenderedPageBreak/>
        <mc:AlternateContent>
          <mc:Choice Requires="wps">
            <w:drawing>
              <wp:anchor distT="0" distB="0" distL="114300" distR="114300" simplePos="0" relativeHeight="251671552" behindDoc="0" locked="0" layoutInCell="1" allowOverlap="1" ns4:anchorId="040B842D" ns4:editId="1FDCB0D0">
                <wp:simplePos x="0" y="0"/>
                <wp:positionH relativeFrom="margin">
                  <wp:posOffset>245917</wp:posOffset>
                </wp:positionH>
                <wp:positionV relativeFrom="paragraph">
                  <wp:posOffset>205483</wp:posOffset>
                </wp:positionV>
                <wp:extent cx="4705564" cy="1427316"/>
                <wp:effectExtent l="0" t="0" r="19050" b="20955"/>
                <wp:wrapNone/>
                <wp:docPr id="45213081" name="Scroll: Horizontal 8"/>
                <wp:cNvGraphicFramePr/>
                <a:graphic>
                  <a:graphicData uri="http://schemas.microsoft.com/office/word/2010/wordprocessingShape">
                    <ns6:wsp>
                      <ns6:cNvSpPr/>
                      <ns6:spPr>
                        <a:xfrm>
                          <a:off x="0" y="0"/>
                          <a:ext cx="4705564" cy="1427316"/>
                        </a:xfrm>
                        <a:prstGeom prst="horizontalScroll">
                          <a:avLst/>
                        </a:prstGeom>
                      </ns6:spPr>
                      <ns6:style>
                        <a:lnRef idx="2">
                          <a:schemeClr val="accent1">
                            <a:shade val="15000"/>
                          </a:schemeClr>
                        </a:lnRef>
                        <a:fillRef idx="1">
                          <a:schemeClr val="accent1"/>
                        </a:fillRef>
                        <a:effectRef idx="0">
                          <a:schemeClr val="accent1"/>
                        </a:effectRef>
                        <a:fontRef idx="minor">
                          <a:schemeClr val="lt1"/>
                        </a:fontRef>
                      </ns6:style>
                      <ns6:txbx>
                        <w:txbxContent>
                          <w:p w14:paraId="20C0CFCB" w14:textId="122489D3" w:rsidR="00285981" w:rsidRPr="00285981" w:rsidRDefault="00285981" w:rsidP="00285981">
                            <w:pPr>
                              <w:jc w:val="center"/>
                              <w:rPr>
                                <w:lang w:val="en-US"/>
                              </w:rPr>
                            </w:pPr>
                            <w:r w:rsidRPr="00285981">
                              <w:rPr>
                                <w:b/>
                                <w:bCs/>
                                <w:sz w:val="28"/>
                                <w:szCs w:val="28"/>
                                <w:lang w:val="en-US"/>
                              </w:rPr>
                              <w:t>DEDICACE</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type w14:anchorId="040B842D" id="_x0000_t98" coordsize="21600,21600" ns8:spt="98" adj="2700" path="m0@5qy@2@1l@0@1@0@2qy@7,,21600@2l21600@9qy@7@10l@1@10@1@11qy@2,21600,0@11xem0@5nfqy@2@6@1@5@3@4@2@5l@2@6em@1@5nfl@1@10em21600@2nfqy@7@1l@0@1em@0@2nfqy@8@3@7@2l@7@1e">
                <ns7:formulas>
                  <ns7:f eqn="sum width 0 #0"/>
                  <ns7:f eqn="val #0"/>
                  <ns7:f eqn="prod @1 1 2"/>
                  <ns7:f eqn="prod @1 3 4"/>
                  <ns7:f eqn="prod @1 5 4"/>
                  <ns7:f eqn="prod @1 3 2"/>
                  <ns7:f eqn="prod @1 2 1"/>
                  <ns7:f eqn="sum width 0 @2"/>
                  <ns7:f eqn="sum width 0 @3"/>
                  <ns7:f eqn="sum height 0 @5"/>
                  <ns7:f eqn="sum height 0 @1"/>
                  <ns7:f eqn="sum height 0 @2"/>
                  <ns7:f eqn="val width"/>
                  <ns7:f eqn="prod width 1 2"/>
                  <ns7:f eqn="prod height 1 2"/>
                </ns7:formulas>
                <ns7:path ns8:extrusionok="f" limo="10800,10800" ns8:connecttype="custom" ns8:connectlocs="@13,@1;0,@14;@13,@10;@12,@14" ns8:connectangles="270,180,90,0" textboxrect="@1,@1,@7,@10"/>
                <ns7:handles>
                  <ns7:h position="#0,topLeft" xrange="0,5400"/>
                </ns7:handles>
                <ns8:complex ns7:ext="view"/>
              </ns7:shapetype>
              <ns7:shape id="Scroll: Horizontal 8" ns8:spid="_x0000_s1026" type="#_x0000_t98" style="position:absolute;margin-left:19.35pt;margin-top:16.2pt;width:370.5pt;height:11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7:stroke joinstyle="miter"/>
                <ns7:textbox>
                  <w:txbxContent>
                    <w:p w14:paraId="20C0CFCB" w14:textId="122489D3" w:rsidR="00285981" w:rsidRPr="00285981" w:rsidRDefault="00285981" w:rsidP="00285981">
                      <w:pPr>
                        <w:jc w:val="center"/>
                        <w:rPr>
                          <w:lang w:val="en-US"/>
                        </w:rPr>
                      </w:pPr>
                      <w:r w:rsidRPr="00285981">
                        <w:rPr>
                          <w:b/>
                          <w:bCs/>
                          <w:sz w:val="28"/>
                          <w:szCs w:val="28"/>
                          <w:lang w:val="en-US"/>
                        </w:rPr>
                        <w:t/>
                      </w:r>
                    </w:p>
                  </w:txbxContent>
                </ns7:textbox>
                <ns9:wrap anchorx="margin"/>
              </ns7:shape>
            </w:pict>
          </mc:Fallback>
        </mc:AlternateContent>
      </w:r>
    </w:p>
    <w:p w14:paraId="3E6638D2" w14:textId="65AFD219" w:rsidR="00154D36" w:rsidRPr="00285981" w:rsidRDefault="00285981" w:rsidP="00104BF4">
      <w:pPr>
        <w:spacing w:line="360" w:lineRule="auto" w:after="120"/>
        <w:jc w:val="center"/>
      </w:pPr>
      <w:r w:rsidRPr="00F33768">
        <w:rPr>
          <w:b/>
          <w:bCs/>
          <w:sz w:val="24"/>
          <w:szCs w:val="24"/>
          <w:lang w:val="en-US"/>
          <w:rFonts w:ascii="Times New Roman" w:hAnsi="Times New Roman" w:cs="Times New Roman"/>
        </w:rPr>
        <w:t xml:space="preserve">                                                                                                                                                                                                                                                           </w:t>
      </w:r>
      <w:r>
        <w:rPr>
          <w:b/>
          <w:bCs/>
          <w:sz w:val="24"/>
          <w:szCs w:val="24"/>
          <w:rFonts w:ascii="Times New Roman" w:hAnsi="Times New Roman" w:cs="Times New Roman"/>
        </w:rPr>
        <w:t>À ma mère, NSOTOM OLAVINE BLANCHE </w:t>
      </w:r>
      <w:r w:rsidRPr="00285981">
        <w:rPr>
          <w:b/>
          <w:bCs/>
          <w:sz w:val="24"/>
          <w:szCs w:val="24"/>
          <w:rFonts w:ascii="Times New Roman" w:hAnsi="Times New Roman" w:cs="Times New Roman"/>
        </w:rPr>
        <w:t>.</w:t>
      </w:r>
    </w:p>
    <w:p w14:paraId="546EBA6F" w14:textId="0D389511" w:rsidR="00154D36" w:rsidRDefault="00C334D0" w:rsidP="00104BF4">
      <w:pPr>
        <w:spacing w:line="360" w:lineRule="auto" w:after="120"/>
      </w:pPr>
      <w:r>
        <w:rPr>
          <w:noProof/>
          <w:rFonts w:ascii="Times New Roman" w:hAnsi="Times New Roman" w:cs="Times New Roman"/>
          <w:sz w:val="24"/>
          <w:szCs w:val="24"/>
        </w:rPr>
        <w:lastRenderedPageBreak/>
        <mc:AlternateContent>
          <mc:Choice Requires="wps">
            <w:drawing>
              <wp:anchor distT="0" distB="0" distL="114300" distR="114300" simplePos="0" relativeHeight="251659264" behindDoc="0" locked="0" layoutInCell="1" allowOverlap="1" ns4:anchorId="3E1E616B" ns4:editId="16C8BC96">
                <wp:simplePos x="0" y="0"/>
                <wp:positionH relativeFrom="margin">
                  <wp:posOffset>400029</wp:posOffset>
                </wp:positionH>
                <wp:positionV relativeFrom="paragraph">
                  <wp:posOffset>10274</wp:posOffset>
                </wp:positionV>
                <wp:extent cx="4520629" cy="1458531"/>
                <wp:effectExtent l="0" t="0" r="13335" b="27940"/>
                <wp:wrapNone/>
                <wp:docPr id="1132538310" name="Scroll: Horizontal 3"/>
                <wp:cNvGraphicFramePr/>
                <a:graphic>
                  <a:graphicData uri="http://schemas.microsoft.com/office/word/2010/wordprocessingShape">
                    <ns6:wsp>
                      <ns6:cNvSpPr/>
                      <ns6:spPr>
                        <a:xfrm>
                          <a:off x="0" y="0"/>
                          <a:ext cx="4520629" cy="1458531"/>
                        </a:xfrm>
                        <a:prstGeom prst="horizontalScroll">
                          <a:avLst/>
                        </a:prstGeom>
                      </ns6:spPr>
                      <ns6:style>
                        <a:lnRef idx="3">
                          <a:schemeClr val="lt1"/>
                        </a:lnRef>
                        <a:fillRef idx="1">
                          <a:schemeClr val="accent1"/>
                        </a:fillRef>
                        <a:effectRef idx="1">
                          <a:schemeClr val="accent1"/>
                        </a:effectRef>
                        <a:fontRef idx="minor">
                          <a:schemeClr val="lt1"/>
                        </a:fontRef>
                      </ns6:style>
                      <ns6:txbx>
                        <w:txbxContent>
                          <w:p w14:paraId="05F29844" w14:textId="345D4235" w:rsidR="00570500" w:rsidRPr="00570500" w:rsidRDefault="00570500" w:rsidP="00570500">
                            <w:pPr>
                              <w:jc w:val="center"/>
                              <w:rPr>
                                <w:lang w:val="en-US"/>
                              </w:rPr>
                            </w:pPr>
                            <w:r w:rsidRPr="006F2DE2">
                              <w:rPr>
                                <w:b/>
                                <w:bCs/>
                                <w:sz w:val="28"/>
                                <w:szCs w:val="28"/>
                                <w:lang w:val="en-US"/>
                              </w:rPr>
                              <w:t>REMERCIEMENTS</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3E1E616B" id="Scroll: Horizontal 3" ns8:spid="_x0000_s1027" type="#_x0000_t98" style="position:absolute;margin-left:31.5pt;margin-top:.8pt;width:355.95pt;height:114.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7:stroke joinstyle="miter"/>
                <ns7:textbox>
                  <w:txbxContent>
                    <w:p w14:paraId="05F29844" w14:textId="345D4235" w:rsidR="00570500" w:rsidRPr="00570500" w:rsidRDefault="00570500" w:rsidP="00570500">
                      <w:pPr>
                        <w:jc w:val="center"/>
                        <w:rPr>
                          <w:lang w:val="en-US"/>
                        </w:rPr>
                      </w:pPr>
                      <w:r w:rsidRPr="006F2DE2">
                        <w:rPr>
                          <w:b/>
                          <w:bCs/>
                          <w:sz w:val="28"/>
                          <w:szCs w:val="28"/>
                          <w:lang w:val="en-US"/>
                        </w:rPr>
                        <w:t/>
                      </w:r>
                    </w:p>
                  </w:txbxContent>
                </ns7:textbox>
                <ns9:wrap anchorx="margin"/>
              </ns7:shape>
            </w:pict>
          </mc:Fallback>
        </mc:AlternateContent>
      </w:r>
    </w:p>
    <w:p w14:paraId="36F31C7A" w14:textId="2F7B35EA" w:rsidR="00154D36" w:rsidRDefault="007E712E" w:rsidP="00104BF4">
      <w:pPr>
        <w:spacing w:after="120" w:line="360" w:lineRule="auto"/>
        <w:jc w:val="both"/>
      </w:pPr>
      <w:r>
        <w:rPr>
          <w:rFonts w:ascii="Times New Roman" w:hAnsi="Times New Roman" w:cs="Times New Roman"/>
          <w:sz w:val="24"/>
          <w:szCs w:val="24"/>
        </w:rPr>
        <w:t xml:space="preserve"> La réalisation de ce mémoire de fin d'études n'aurait pu aboutir sans le concours et le soutien de nombreuses personnes. Je tiens à leur exprimer ici toute ma gratitude et ma reconnaissance.  </w:t>
        <w:rPr>
          <w:rFonts w:ascii="Times New Roman" w:hAnsi="Times New Roman" w:cs="Times New Roman"/>
          <w:sz w:val="24"/>
          <w:szCs w:val="24"/>
        </w:rPr>
      </w:r>
    </w:p>
    <w:p w14:paraId="15FEAEF8" w14:textId="77777777"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À Monsieur le Président du jury,</w:t>
      </w:r>
      <w:r>
        <w:rPr>
          <w:rFonts w:ascii="Times New Roman" w:hAnsi="Times New Roman" w:cs="Times New Roman"/>
          <w:sz w:val="24"/>
          <w:szCs w:val="24"/>
        </w:rPr>
        <w:t xml:space="preserve"> pour l'honneur qu'il nous fait en acceptant de présider cette soutenance et d'évaluer ce travail ;</w:t>
        <w:rPr>
          <w:rFonts w:ascii="Times New Roman" w:hAnsi="Times New Roman" w:cs="Times New Roman"/>
          <w:sz w:val="24"/>
          <w:szCs w:val="24"/>
        </w:rPr>
      </w:r>
    </w:p>
    <w:p w14:paraId="668B2926" w14:textId="77777777"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À Monsieur l'Examinateur,</w:t>
      </w:r>
      <w:r>
        <w:rPr>
          <w:rFonts w:ascii="Times New Roman" w:hAnsi="Times New Roman" w:cs="Times New Roman"/>
          <w:sz w:val="24"/>
          <w:szCs w:val="24"/>
        </w:rPr>
        <w:t xml:space="preserve"> pour sa disponibilité et l'attention portée à l'examen de ce travail ;</w:t>
        <w:rPr>
          <w:rFonts w:ascii="Times New Roman" w:hAnsi="Times New Roman" w:cs="Times New Roman"/>
          <w:sz w:val="24"/>
          <w:szCs w:val="24"/>
        </w:rPr>
      </w:r>
    </w:p>
    <w:p w14:paraId="03B67478" w14:textId="77777777"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Au Révérend Pasteur, le Professeur FROUISOU Samuel,</w:t>
      </w:r>
      <w:r>
        <w:rPr>
          <w:rFonts w:ascii="Times New Roman" w:hAnsi="Times New Roman" w:cs="Times New Roman"/>
          <w:sz w:val="24"/>
          <w:szCs w:val="24"/>
        </w:rPr>
        <w:t xml:space="preserve"> Recteur de l'Université Protestante d'Afrique Centrale, pour nous avoir accueillis au sein de son institution ;</w:t>
        <w:rPr>
          <w:rFonts w:ascii="Times New Roman" w:hAnsi="Times New Roman" w:cs="Times New Roman"/>
          <w:sz w:val="24"/>
          <w:szCs w:val="24"/>
        </w:rPr>
      </w:r>
    </w:p>
    <w:p w14:paraId="099ED505" w14:textId="49404B3A"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Au Doyen de la Faculté des Technologies de l'Information et de la Communication,</w:t>
      </w:r>
      <w:r>
        <w:rPr>
          <w:rFonts w:ascii="Times New Roman" w:hAnsi="Times New Roman" w:cs="Times New Roman"/>
          <w:sz w:val="24"/>
          <w:szCs w:val="24"/>
        </w:rPr>
        <w:t xml:space="preserve"> pour son encadrement et son soutien tout au long de notre formation</w:t>
        <w:rPr>
          <w:rFonts w:ascii="Times New Roman" w:hAnsi="Times New Roman" w:cs="Times New Roman"/>
          <w:sz w:val="24"/>
          <w:szCs w:val="24"/>
        </w:rPr>
      </w:r>
      <w:r w:rsidR="007E712E">
        <w:rPr>
          <w:rFonts w:ascii="Times New Roman" w:hAnsi="Times New Roman" w:cs="Times New Roman"/>
          <w:sz w:val="24"/>
          <w:szCs w:val="24"/>
        </w:rPr>
        <w:t> ;</w:t>
        <w:rPr>
          <w:rFonts w:ascii="Times New Roman" w:hAnsi="Times New Roman" w:cs="Times New Roman"/>
          <w:sz w:val="24"/>
          <w:szCs w:val="24"/>
        </w:rPr>
      </w:r>
    </w:p>
    <w:p w14:paraId="2D5EE7DA" w14:textId="77777777"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À Dr KUGNE Willy,</w:t>
      </w:r>
      <w:r>
        <w:rPr>
          <w:rFonts w:ascii="Times New Roman" w:hAnsi="Times New Roman" w:cs="Times New Roman"/>
          <w:sz w:val="24"/>
          <w:szCs w:val="24"/>
        </w:rPr>
        <w:t xml:space="preserve"> notre encadreur académique, pour sa disponibilité, ses orientations précieuses et ses conseils avisés qui ont guidé l'élaboration de ce projet ;</w:t>
        <w:rPr>
          <w:rFonts w:ascii="Times New Roman" w:hAnsi="Times New Roman" w:cs="Times New Roman"/>
          <w:sz w:val="24"/>
          <w:szCs w:val="24"/>
        </w:rPr>
      </w:r>
    </w:p>
    <w:p w14:paraId="2CF1512A" w14:textId="77777777"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À l'équipe du Centre de formation Work and Yamo,</w:t>
      </w:r>
      <w:r>
        <w:rPr>
          <w:rFonts w:ascii="Times New Roman" w:hAnsi="Times New Roman" w:cs="Times New Roman"/>
          <w:sz w:val="24"/>
          <w:szCs w:val="24"/>
        </w:rPr>
        <w:t xml:space="preserve"> et en particulier à M. DIMITRI TEDOM, pour l'accompagnement apporté tout au long de ce stage ;</w:t>
        <w:rPr>
          <w:rFonts w:ascii="Times New Roman" w:hAnsi="Times New Roman" w:cs="Times New Roman"/>
          <w:sz w:val="24"/>
          <w:szCs w:val="24"/>
        </w:rPr>
      </w:r>
    </w:p>
    <w:p w14:paraId="40C39039" w14:textId="77777777"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À l'ensemble du corps enseignant de la FTIC,</w:t>
      </w:r>
      <w:r>
        <w:rPr>
          <w:rFonts w:ascii="Times New Roman" w:hAnsi="Times New Roman" w:cs="Times New Roman"/>
          <w:sz w:val="24"/>
          <w:szCs w:val="24"/>
        </w:rPr>
        <w:t xml:space="preserve"> pour la formation de qualité dispensée durant tout notre parcours académique ;</w:t>
        <w:rPr>
          <w:rFonts w:ascii="Times New Roman" w:hAnsi="Times New Roman" w:cs="Times New Roman"/>
          <w:sz w:val="24"/>
          <w:szCs w:val="24"/>
        </w:rPr>
      </w:r>
    </w:p>
    <w:p w14:paraId="3396D8D4" w14:textId="53C4448B" w:rsidR="00154D36" w:rsidRDefault="00635A41" w:rsidP="00104BF4">
      <w:pPr>
        <w:spacing w:after="120" w:line="360" w:lineRule="auto"/>
        <w:ind w:left="36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À ma famille,</w:t>
      </w:r>
      <w:r>
        <w:rPr>
          <w:rFonts w:ascii="Times New Roman" w:hAnsi="Times New Roman" w:cs="Times New Roman"/>
          <w:sz w:val="24"/>
          <w:szCs w:val="24"/>
        </w:rPr>
        <w:t xml:space="preserve"> pour son amour, ses encouragements constants et les sacrifices consentis pour me permettre de poursuivre mes études.</w:t>
        <w:rPr>
          <w:rFonts w:ascii="Times New Roman" w:hAnsi="Times New Roman" w:cs="Times New Roman"/>
          <w:sz w:val="24"/>
          <w:szCs w:val="24"/>
        </w:rPr>
      </w:r>
    </w:p>
    <w:p w14:paraId="53DF4E95" w14:textId="16CA82A2" w:rsidR="00062988" w:rsidRDefault="00062988" w:rsidP="00104BF4">
      <w:pPr>
        <w:spacing w:after="120" w:line="360" w:lineRule="auto"/>
        <w:rPr>
          <w:b/>
          <w:bCs/>
        </w:rPr>
      </w:pPr>
      <w:r>
        <w:rPr>
          <w:b/>
          <w:bCs/>
          <w:noProof/>
          <w:color w:val="FFFFFF"/>
          <w:sz w:val="24"/>
          <w:szCs w:val="24"/>
          <w:rFonts w:ascii="Times New Roman" w:hAnsi="Times New Roman" w:cs="Times New Roman"/>
        </w:rPr>
        <w:lastRenderedPageBreak/>
        <mc:AlternateContent>
          <mc:Choice Requires="wps">
            <w:drawing>
              <wp:anchor distT="0" distB="0" distL="114300" distR="114300" simplePos="0" relativeHeight="251660288" behindDoc="0" locked="0" layoutInCell="1" allowOverlap="1" ns4:anchorId="138F9232" ns4:editId="0602648D">
                <wp:simplePos x="0" y="0"/>
                <wp:positionH relativeFrom="margin">
                  <wp:posOffset>276739</wp:posOffset>
                </wp:positionH>
                <wp:positionV relativeFrom="paragraph">
                  <wp:posOffset>-71920</wp:posOffset>
                </wp:positionV>
                <wp:extent cx="4828854" cy="1397285"/>
                <wp:effectExtent l="0" t="0" r="10160" b="12700"/>
                <wp:wrapNone/>
                <wp:docPr id="1216968553" name="Scroll: Horizontal 4"/>
                <wp:cNvGraphicFramePr/>
                <a:graphic>
                  <a:graphicData uri="http://schemas.microsoft.com/office/word/2010/wordprocessingShape">
                    <ns6:wsp>
                      <ns6:cNvSpPr/>
                      <ns6:spPr>
                        <a:xfrm>
                          <a:off x="0" y="0"/>
                          <a:ext cx="4828854" cy="1397285"/>
                        </a:xfrm>
                        <a:prstGeom prst="horizontalScroll">
                          <a:avLst/>
                        </a:prstGeom>
                      </ns6:spPr>
                      <ns6:style>
                        <a:lnRef idx="2">
                          <a:schemeClr val="accent1">
                            <a:shade val="15000"/>
                          </a:schemeClr>
                        </a:lnRef>
                        <a:fillRef idx="1">
                          <a:schemeClr val="accent1"/>
                        </a:fillRef>
                        <a:effectRef idx="0">
                          <a:schemeClr val="accent1"/>
                        </a:effectRef>
                        <a:fontRef idx="minor">
                          <a:schemeClr val="lt1"/>
                        </a:fontRef>
                      </ns6:style>
                      <ns6:txbx>
                        <w:txbxContent>
                          <w:p w14:paraId="0A030D59" w14:textId="4791735A" w:rsidR="006F2DE2" w:rsidRPr="006F2DE2" w:rsidRDefault="006F2DE2" w:rsidP="006F2DE2">
                            <w:pPr>
                              <w:jc w:val="center"/>
                              <w:rPr>
                                <w:lang w:val="en-US"/>
                              </w:rPr>
                            </w:pPr>
                            <w:r w:rsidRPr="006F2DE2">
                              <w:rPr>
                                <w:b/>
                                <w:bCs/>
                                <w:sz w:val="28"/>
                                <w:szCs w:val="28"/>
                                <w:lang w:val="en-US"/>
                              </w:rPr>
                              <w:t>GLOSSAIRE</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138F9232" id="Scroll: Horizontal 4" ns8:spid="_x0000_s1028" type="#_x0000_t98" style="position:absolute;margin-left:21.8pt;margin-top:-5.65pt;width:380.2pt;height:11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" fillcolor="#4472c4 [3204]" strokecolor="#09101d [484]" strokeweight="1pt">
                <ns7:stroke joinstyle="miter"/>
                <ns7:textbox>
                  <w:txbxContent>
                    <w:p w14:paraId="0A030D59" w14:textId="4791735A" w:rsidR="006F2DE2" w:rsidRPr="006F2DE2" w:rsidRDefault="006F2DE2" w:rsidP="006F2DE2">
                      <w:pPr>
                        <w:jc w:val="center"/>
                        <w:rPr>
                          <w:lang w:val="en-US"/>
                        </w:rPr>
                      </w:pPr>
                      <w:r w:rsidRPr="006F2DE2">
                        <w:rPr>
                          <w:b/>
                          <w:bCs/>
                          <w:sz w:val="28"/>
                          <w:szCs w:val="28"/>
                          <w:lang w:val="en-US"/>
                        </w:rPr>
                        <w:t/>
                      </w:r>
                    </w:p>
                  </w:txbxContent>
                </ns7:textbox>
                <ns9:wrap anchorx="margin"/>
              </ns7:shape>
            </w:pict>
          </mc:Fallback>
        </mc:AlternateContent>
      </w:r>
    </w:p>
    <w:p w14:paraId="5A5C40F0" w14:textId="7077EC09" w:rsidR="00154D36" w:rsidRDefault="00635A41" w:rsidP="00104BF4">
      <w:pPr>
        <w:spacing w:after="120" w:line="360" w:lineRule="auto"/>
      </w:pPr>
      <w:r>
        <w:rPr>
          <w:b/>
          <w:bCs/>
          <w:rFonts w:ascii="Times New Roman" w:hAnsi="Times New Roman" w:cs="Times New Roman"/>
          <w:sz w:val="24"/>
          <w:szCs w:val="24"/>
        </w:rPr>
        <w:t>OBC</w:t>
      </w:r>
      <w:r>
        <w:rPr>
          <w:rFonts w:ascii="Times New Roman" w:hAnsi="Times New Roman" w:cs="Times New Roman"/>
          <w:sz w:val="24"/>
          <w:szCs w:val="24"/>
        </w:rPr>
        <w:t xml:space="preserve"> : Office du Baccalauréat du Cameroun</w:t>
        <w:rPr>
          <w:rFonts w:ascii="Times New Roman" w:hAnsi="Times New Roman" w:cs="Times New Roman"/>
          <w:sz w:val="24"/>
          <w:szCs w:val="24"/>
        </w:rPr>
      </w:r>
    </w:p>
    <w:p w14:paraId="20340B09" w14:textId="7DC73982" w:rsidR="00154D36" w:rsidRDefault="00635A41" w:rsidP="00104BF4">
      <w:pPr>
        <w:spacing w:after="120" w:line="360" w:lineRule="auto"/>
      </w:pPr>
      <w:r>
        <w:rPr>
          <w:b/>
          <w:bCs/>
          <w:rFonts w:ascii="Times New Roman" w:hAnsi="Times New Roman" w:cs="Times New Roman"/>
          <w:sz w:val="24"/>
          <w:szCs w:val="24"/>
        </w:rPr>
        <w:t>DECC</w:t>
      </w:r>
      <w:r>
        <w:rPr>
          <w:rFonts w:ascii="Times New Roman" w:hAnsi="Times New Roman" w:cs="Times New Roman"/>
          <w:sz w:val="24"/>
          <w:szCs w:val="24"/>
        </w:rPr>
        <w:t xml:space="preserve"> : Direction des Examens, des Concours et de la Certification</w:t>
        <w:rPr>
          <w:rFonts w:ascii="Times New Roman" w:hAnsi="Times New Roman" w:cs="Times New Roman"/>
          <w:sz w:val="24"/>
          <w:szCs w:val="24"/>
        </w:rPr>
      </w:r>
    </w:p>
    <w:p w14:paraId="07981591" w14:textId="3EEA1610" w:rsidR="00154D36" w:rsidRDefault="00635A41" w:rsidP="00104BF4">
      <w:pPr>
        <w:spacing w:after="120" w:line="360" w:lineRule="auto"/>
      </w:pPr>
      <w:r>
        <w:rPr>
          <w:b/>
          <w:bCs/>
          <w:rFonts w:ascii="Times New Roman" w:hAnsi="Times New Roman" w:cs="Times New Roman"/>
          <w:sz w:val="24"/>
          <w:szCs w:val="24"/>
        </w:rPr>
        <w:t>BEPC</w:t>
      </w:r>
      <w:r>
        <w:rPr>
          <w:rFonts w:ascii="Times New Roman" w:hAnsi="Times New Roman" w:cs="Times New Roman"/>
          <w:sz w:val="24"/>
          <w:szCs w:val="24"/>
        </w:rPr>
        <w:t xml:space="preserve"> : Brevet d'Études du Premier Cycle</w:t>
        <w:rPr>
          <w:rFonts w:ascii="Times New Roman" w:hAnsi="Times New Roman" w:cs="Times New Roman"/>
          <w:sz w:val="24"/>
          <w:szCs w:val="24"/>
        </w:rPr>
      </w:r>
    </w:p>
    <w:p w14:paraId="707FFF1D" w14:textId="4C4AD84D" w:rsidR="00154D36" w:rsidRDefault="00635A41" w:rsidP="00104BF4">
      <w:pPr>
        <w:spacing w:after="120" w:line="360" w:lineRule="auto"/>
      </w:pPr>
      <w:r>
        <w:rPr>
          <w:b/>
          <w:bCs/>
          <w:rFonts w:ascii="Times New Roman" w:hAnsi="Times New Roman" w:cs="Times New Roman"/>
          <w:sz w:val="24"/>
          <w:szCs w:val="24"/>
        </w:rPr>
        <w:t>FTIC</w:t>
      </w:r>
      <w:r>
        <w:rPr>
          <w:rFonts w:ascii="Times New Roman" w:hAnsi="Times New Roman" w:cs="Times New Roman"/>
          <w:sz w:val="24"/>
          <w:szCs w:val="24"/>
        </w:rPr>
        <w:t xml:space="preserve"> : Faculté des Technologies de l'Information et de la Communication</w:t>
        <w:rPr>
          <w:rFonts w:ascii="Times New Roman" w:hAnsi="Times New Roman" w:cs="Times New Roman"/>
          <w:sz w:val="24"/>
          <w:szCs w:val="24"/>
        </w:rPr>
      </w:r>
    </w:p>
    <w:p w14:paraId="796AF883" w14:textId="4D6780F1" w:rsidR="00154D36" w:rsidRDefault="00635A41" w:rsidP="00104BF4">
      <w:pPr>
        <w:spacing w:after="120" w:line="360" w:lineRule="auto"/>
      </w:pPr>
      <w:r>
        <w:rPr>
          <w:b/>
          <w:bCs/>
          <w:rFonts w:ascii="Times New Roman" w:hAnsi="Times New Roman" w:cs="Times New Roman"/>
          <w:sz w:val="24"/>
          <w:szCs w:val="24"/>
        </w:rPr>
        <w:t>UPAC</w:t>
      </w:r>
      <w:r>
        <w:rPr>
          <w:rFonts w:ascii="Times New Roman" w:hAnsi="Times New Roman" w:cs="Times New Roman"/>
          <w:sz w:val="24"/>
          <w:szCs w:val="24"/>
        </w:rPr>
        <w:t xml:space="preserve"> : Université Protestante d'Afrique Centrale</w:t>
        <w:rPr>
          <w:rFonts w:ascii="Times New Roman" w:hAnsi="Times New Roman" w:cs="Times New Roman"/>
          <w:sz w:val="24"/>
          <w:szCs w:val="24"/>
        </w:rPr>
      </w:r>
    </w:p>
    <w:p w14:paraId="17CCB8E5" w14:textId="77777777" w:rsidR="00154D36" w:rsidRDefault="00635A41" w:rsidP="00104BF4">
      <w:pPr>
        <w:spacing w:after="120" w:line="360" w:lineRule="auto"/>
      </w:pPr>
      <w:r>
        <w:rPr>
          <w:b/>
          <w:bCs/>
          <w:rFonts w:ascii="Times New Roman" w:hAnsi="Times New Roman" w:cs="Times New Roman"/>
          <w:sz w:val="24"/>
          <w:szCs w:val="24"/>
        </w:rPr>
        <w:t>RDV</w:t>
      </w:r>
      <w:r>
        <w:rPr>
          <w:rFonts w:ascii="Times New Roman" w:hAnsi="Times New Roman" w:cs="Times New Roman"/>
          <w:sz w:val="24"/>
          <w:szCs w:val="24"/>
        </w:rPr>
        <w:t xml:space="preserve"> : Rendez-vous</w:t>
        <w:rPr>
          <w:rFonts w:ascii="Times New Roman" w:hAnsi="Times New Roman" w:cs="Times New Roman"/>
          <w:sz w:val="24"/>
          <w:szCs w:val="24"/>
        </w:rPr>
      </w:r>
    </w:p>
    <w:p w14:paraId="23DDF40C" w14:textId="77777777" w:rsidR="00154D36" w:rsidRDefault="00635A41" w:rsidP="00104BF4">
      <w:pPr>
        <w:spacing w:after="120" w:line="360" w:lineRule="auto"/>
      </w:pPr>
      <w:r>
        <w:rPr>
          <w:b/>
          <w:bCs/>
          <w:rFonts w:ascii="Times New Roman" w:hAnsi="Times New Roman" w:cs="Times New Roman"/>
          <w:sz w:val="24"/>
          <w:szCs w:val="24"/>
        </w:rPr>
        <w:t>CSV</w:t>
      </w:r>
      <w:r>
        <w:rPr>
          <w:rFonts w:ascii="Times New Roman" w:hAnsi="Times New Roman" w:cs="Times New Roman"/>
          <w:sz w:val="24"/>
          <w:szCs w:val="24"/>
        </w:rPr>
        <w:t xml:space="preserve"> : Comma-</w:t>
        <w:rPr>
          <w:rFonts w:ascii="Times New Roman" w:hAnsi="Times New Roman" w:cs="Times New Roman"/>
          <w:sz w:val="24"/>
          <w:szCs w:val="24"/>
        </w:rPr>
      </w:r>
      <w:proofErr w:type="spellStart"/>
      <w:r>
        <w:rPr>
          <w:rFonts w:ascii="Times New Roman" w:hAnsi="Times New Roman" w:cs="Times New Roman"/>
          <w:sz w:val="24"/>
          <w:szCs w:val="24"/>
        </w:rPr>
        <w:t>Separated</w:t>
        <w:rPr>
          <w:rFonts w:ascii="Times New Roman" w:hAnsi="Times New Roman" w:cs="Times New Roman"/>
          <w:sz w:val="24"/>
          <w:szCs w:val="24"/>
        </w:rPr>
      </w:r>
      <w:proofErr w:type="spellEnd"/>
      <w:r>
        <w:rPr>
          <w:rFonts w:ascii="Times New Roman" w:hAnsi="Times New Roman" w:cs="Times New Roman"/>
          <w:sz w:val="24"/>
          <w:szCs w:val="24"/>
        </w:rPr>
        <w:t xml:space="preserve"> Values — format de fichier tabulaire utilisé pour l'import de données</w:t>
        <w:rPr>
          <w:rFonts w:ascii="Times New Roman" w:hAnsi="Times New Roman" w:cs="Times New Roman"/>
          <w:sz w:val="24"/>
          <w:szCs w:val="24"/>
        </w:rPr>
      </w:r>
    </w:p>
    <w:p w14:paraId="14E83572" w14:textId="77777777" w:rsidR="00154D36" w:rsidRDefault="00635A41" w:rsidP="00104BF4">
      <w:pPr>
        <w:spacing w:after="120" w:line="360" w:lineRule="auto"/>
      </w:pPr>
      <w:r>
        <w:rPr>
          <w:b/>
          <w:bCs/>
          <w:rFonts w:ascii="Times New Roman" w:hAnsi="Times New Roman" w:cs="Times New Roman"/>
          <w:sz w:val="24"/>
          <w:szCs w:val="24"/>
        </w:rPr>
        <w:t>MVP</w:t>
      </w:r>
      <w:r>
        <w:rPr>
          <w:rFonts w:ascii="Times New Roman" w:hAnsi="Times New Roman" w:cs="Times New Roman"/>
          <w:sz w:val="24"/>
          <w:szCs w:val="24"/>
        </w:rPr>
        <w:t xml:space="preserve"> : Minimum Viable Product — première version fonctionnelle et utilisable d'un produit</w:t>
        <w:rPr>
          <w:rFonts w:ascii="Times New Roman" w:hAnsi="Times New Roman" w:cs="Times New Roman"/>
          <w:sz w:val="24"/>
          <w:szCs w:val="24"/>
        </w:rPr>
      </w:r>
    </w:p>
    <w:p w14:paraId="2B571C06" w14:textId="77777777" w:rsidR="00154D36" w:rsidRDefault="00635A41" w:rsidP="00104BF4">
      <w:pPr>
        <w:spacing w:after="120" w:line="360" w:lineRule="auto"/>
      </w:pPr>
      <w:r>
        <w:rPr>
          <w:b/>
          <w:bCs/>
          <w:rFonts w:ascii="Times New Roman" w:hAnsi="Times New Roman" w:cs="Times New Roman"/>
          <w:sz w:val="24"/>
          <w:szCs w:val="24"/>
        </w:rPr>
        <w:t>RGPD</w:t>
      </w:r>
      <w:r>
        <w:rPr>
          <w:rFonts w:ascii="Times New Roman" w:hAnsi="Times New Roman" w:cs="Times New Roman"/>
          <w:sz w:val="24"/>
          <w:szCs w:val="24"/>
        </w:rPr>
        <w:t xml:space="preserve"> : Règlement Général sur la Protection des Données</w:t>
        <w:rPr>
          <w:rFonts w:ascii="Times New Roman" w:hAnsi="Times New Roman" w:cs="Times New Roman"/>
          <w:sz w:val="24"/>
          <w:szCs w:val="24"/>
        </w:rPr>
      </w:r>
    </w:p>
    <w:p w14:paraId="47DAE234" w14:textId="77777777" w:rsidR="00154D36" w:rsidRDefault="00635A41" w:rsidP="00104BF4">
      <w:pPr>
        <w:spacing w:after="120" w:line="360" w:lineRule="auto"/>
      </w:pPr>
      <w:r>
        <w:rPr>
          <w:b/>
          <w:bCs/>
          <w:rFonts w:ascii="Times New Roman" w:hAnsi="Times New Roman" w:cs="Times New Roman"/>
          <w:sz w:val="24"/>
          <w:szCs w:val="24"/>
        </w:rPr>
        <w:t>OTP</w:t>
      </w:r>
      <w:r>
        <w:rPr>
          <w:rFonts w:ascii="Times New Roman" w:hAnsi="Times New Roman" w:cs="Times New Roman"/>
          <w:sz w:val="24"/>
          <w:szCs w:val="24"/>
        </w:rPr>
        <w:t xml:space="preserve"> : One-Time </w:t>
        <w:rPr>
          <w:rFonts w:ascii="Times New Roman" w:hAnsi="Times New Roman" w:cs="Times New Roman"/>
          <w:sz w:val="24"/>
          <w:szCs w:val="24"/>
        </w:rPr>
      </w:r>
      <w:proofErr w:type="spellStart"/>
      <w:r>
        <w:rPr>
          <w:rFonts w:ascii="Times New Roman" w:hAnsi="Times New Roman" w:cs="Times New Roman"/>
          <w:sz w:val="24"/>
          <w:szCs w:val="24"/>
        </w:rPr>
        <w:t>Password</w:t>
        <w:rPr>
          <w:rFonts w:ascii="Times New Roman" w:hAnsi="Times New Roman" w:cs="Times New Roman"/>
          <w:sz w:val="24"/>
          <w:szCs w:val="24"/>
        </w:rPr>
      </w:r>
      <w:proofErr w:type="spellEnd"/>
      <w:r>
        <w:rPr>
          <w:rFonts w:ascii="Times New Roman" w:hAnsi="Times New Roman" w:cs="Times New Roman"/>
          <w:sz w:val="24"/>
          <w:szCs w:val="24"/>
        </w:rPr>
        <w:t xml:space="preserve"> — code à usage unique utilisé pour la validation d'une opération</w:t>
        <w:rPr>
          <w:rFonts w:ascii="Times New Roman" w:hAnsi="Times New Roman" w:cs="Times New Roman"/>
          <w:sz w:val="24"/>
          <w:szCs w:val="24"/>
        </w:rPr>
      </w:r>
    </w:p>
    <w:p w14:paraId="3324BE6E" w14:textId="77777777" w:rsidR="00154D36" w:rsidRDefault="00635A41" w:rsidP="00104BF4">
      <w:pPr>
        <w:spacing w:after="120" w:line="360" w:lineRule="auto"/>
      </w:pPr>
      <w:r>
        <w:rPr>
          <w:b/>
          <w:bCs/>
          <w:rFonts w:ascii="Times New Roman" w:hAnsi="Times New Roman" w:cs="Times New Roman"/>
          <w:sz w:val="24"/>
          <w:szCs w:val="24"/>
        </w:rPr>
        <w:t>PDF</w:t>
      </w:r>
      <w:r>
        <w:rPr>
          <w:rFonts w:ascii="Times New Roman" w:hAnsi="Times New Roman" w:cs="Times New Roman"/>
          <w:sz w:val="24"/>
          <w:szCs w:val="24"/>
        </w:rPr>
        <w:t xml:space="preserve"> : Portable Document Format — format de fichier pour les documents numériques</w:t>
        <w:rPr>
          <w:rFonts w:ascii="Times New Roman" w:hAnsi="Times New Roman" w:cs="Times New Roman"/>
          <w:sz w:val="24"/>
          <w:szCs w:val="24"/>
        </w:rPr>
      </w:r>
    </w:p>
    <w:p w14:paraId="23AA5E20" w14:textId="77777777" w:rsidR="00154D36" w:rsidRDefault="00635A41" w:rsidP="00104BF4">
      <w:pPr>
        <w:spacing w:after="120" w:line="360" w:lineRule="auto"/>
      </w:pPr>
      <w:r>
        <w:rPr>
          <w:b/>
          <w:bCs/>
          <w:rFonts w:ascii="Times New Roman" w:hAnsi="Times New Roman" w:cs="Times New Roman"/>
          <w:sz w:val="24"/>
          <w:szCs w:val="24"/>
        </w:rPr>
        <w:t>API</w:t>
      </w:r>
      <w:r>
        <w:rPr>
          <w:rFonts w:ascii="Times New Roman" w:hAnsi="Times New Roman" w:cs="Times New Roman"/>
          <w:sz w:val="24"/>
          <w:szCs w:val="24"/>
        </w:rPr>
        <w:t xml:space="preserve"> : Application </w:t>
        <w:rPr>
          <w:rFonts w:ascii="Times New Roman" w:hAnsi="Times New Roman" w:cs="Times New Roman"/>
          <w:sz w:val="24"/>
          <w:szCs w:val="24"/>
        </w:rPr>
      </w:r>
      <w:proofErr w:type="spellStart"/>
      <w:r>
        <w:rPr>
          <w:rFonts w:ascii="Times New Roman" w:hAnsi="Times New Roman" w:cs="Times New Roman"/>
          <w:sz w:val="24"/>
          <w:szCs w:val="24"/>
        </w:rPr>
        <w:t>Programming</w:t>
        <w:rPr>
          <w:rFonts w:ascii="Times New Roman" w:hAnsi="Times New Roman" w:cs="Times New Roman"/>
          <w:sz w:val="24"/>
          <w:szCs w:val="24"/>
        </w:rPr>
      </w:r>
      <w:proofErr w:type="spellEnd"/>
      <w:r>
        <w:rPr>
          <w:rFonts w:ascii="Times New Roman" w:hAnsi="Times New Roman" w:cs="Times New Roman"/>
          <w:sz w:val="24"/>
          <w:szCs w:val="24"/>
        </w:rPr>
        <w:t xml:space="preserve"> Interface — interface permettant la communication entre modules logiciels</w:t>
        <w:rPr>
          <w:rFonts w:ascii="Times New Roman" w:hAnsi="Times New Roman" w:cs="Times New Roman"/>
          <w:sz w:val="24"/>
          <w:szCs w:val="24"/>
        </w:rPr>
      </w:r>
    </w:p>
    <w:p w14:paraId="59E9B522" w14:textId="77777777" w:rsidR="00154D36" w:rsidRDefault="00635A41" w:rsidP="00104BF4">
      <w:pPr>
        <w:spacing w:after="120" w:line="360" w:lineRule="auto"/>
      </w:pPr>
      <w:r>
        <w:rPr>
          <w:b/>
          <w:bCs/>
          <w:rFonts w:ascii="Times New Roman" w:hAnsi="Times New Roman" w:cs="Times New Roman"/>
          <w:sz w:val="24"/>
          <w:szCs w:val="24"/>
        </w:rPr>
        <w:t>CRUD</w:t>
      </w:r>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Create</w:t>
        <w:rPr>
          <w:rFonts w:ascii="Times New Roman" w:hAnsi="Times New Roman" w:cs="Times New Roman"/>
          <w:sz w:val="24"/>
          <w:szCs w:val="24"/>
        </w:rPr>
      </w:r>
      <w:proofErr w:type="spellEnd"/>
      <w:r>
        <w:rPr>
          <w:rFonts w:ascii="Times New Roman" w:hAnsi="Times New Roman" w:cs="Times New Roman"/>
          <w:sz w:val="24"/>
          <w:szCs w:val="24"/>
        </w:rPr>
        <w:t xml:space="preserve">, Read, Update, </w:t>
        <w:rPr>
          <w:rFonts w:ascii="Times New Roman" w:hAnsi="Times New Roman" w:cs="Times New Roman"/>
          <w:sz w:val="24"/>
          <w:szCs w:val="24"/>
        </w:rPr>
      </w:r>
      <w:proofErr w:type="spellStart"/>
      <w:r>
        <w:rPr>
          <w:rFonts w:ascii="Times New Roman" w:hAnsi="Times New Roman" w:cs="Times New Roman"/>
          <w:sz w:val="24"/>
          <w:szCs w:val="24"/>
        </w:rPr>
        <w:t>Delete</w:t>
        <w:rPr>
          <w:rFonts w:ascii="Times New Roman" w:hAnsi="Times New Roman" w:cs="Times New Roman"/>
          <w:sz w:val="24"/>
          <w:szCs w:val="24"/>
        </w:rPr>
      </w:r>
      <w:proofErr w:type="spellEnd"/>
      <w:r>
        <w:rPr>
          <w:rFonts w:ascii="Times New Roman" w:hAnsi="Times New Roman" w:cs="Times New Roman"/>
          <w:sz w:val="24"/>
          <w:szCs w:val="24"/>
        </w:rPr>
        <w:t xml:space="preserve"> — opérations de base sur les données</w:t>
        <w:rPr>
          <w:rFonts w:ascii="Times New Roman" w:hAnsi="Times New Roman" w:cs="Times New Roman"/>
          <w:sz w:val="24"/>
          <w:szCs w:val="24"/>
        </w:rPr>
      </w:r>
    </w:p>
    <w:p w14:paraId="75D6CC70" w14:textId="77777777" w:rsidR="00154D36" w:rsidRDefault="00635A41" w:rsidP="00104BF4">
      <w:pPr>
        <w:spacing w:after="120" w:line="360" w:lineRule="auto"/>
      </w:pPr>
      <w:r>
        <w:rPr>
          <w:b/>
          <w:bCs/>
          <w:rFonts w:ascii="Times New Roman" w:hAnsi="Times New Roman" w:cs="Times New Roman"/>
          <w:sz w:val="24"/>
          <w:szCs w:val="24"/>
        </w:rPr>
        <w:t>ORM</w:t>
      </w:r>
      <w:r>
        <w:rPr>
          <w:rFonts w:ascii="Times New Roman" w:hAnsi="Times New Roman" w:cs="Times New Roman"/>
          <w:sz w:val="24"/>
          <w:szCs w:val="24"/>
        </w:rPr>
        <w:t xml:space="preserve"> : Object </w:t>
        <w:rPr>
          <w:rFonts w:ascii="Times New Roman" w:hAnsi="Times New Roman" w:cs="Times New Roman"/>
          <w:sz w:val="24"/>
          <w:szCs w:val="24"/>
        </w:rPr>
      </w:r>
      <w:proofErr w:type="spellStart"/>
      <w:r>
        <w:rPr>
          <w:rFonts w:ascii="Times New Roman" w:hAnsi="Times New Roman" w:cs="Times New Roman"/>
          <w:sz w:val="24"/>
          <w:szCs w:val="24"/>
        </w:rPr>
        <w:t>Relational</w:t>
        <w:rPr>
          <w:rFonts w:ascii="Times New Roman" w:hAnsi="Times New Roman" w:cs="Times New Roman"/>
          <w:sz w:val="24"/>
          <w:szCs w:val="24"/>
        </w:rPr>
      </w:r>
      <w:proofErr w:type="spellEnd"/>
      <w:r>
        <w:rPr>
          <w:rFonts w:ascii="Times New Roman" w:hAnsi="Times New Roman" w:cs="Times New Roman"/>
          <w:sz w:val="24"/>
          <w:szCs w:val="24"/>
        </w:rPr>
        <w:t xml:space="preserve"> Mapping — couche d'accès aux données reliant le code aux tables SQL</w:t>
        <w:rPr>
          <w:rFonts w:ascii="Times New Roman" w:hAnsi="Times New Roman" w:cs="Times New Roman"/>
          <w:sz w:val="24"/>
          <w:szCs w:val="24"/>
        </w:rPr>
      </w:r>
    </w:p>
    <w:p w14:paraId="4C6DE4E4" w14:textId="77777777" w:rsidR="00154D36" w:rsidRDefault="00635A41" w:rsidP="00104BF4">
      <w:pPr>
        <w:spacing w:after="120" w:line="360" w:lineRule="auto"/>
      </w:pPr>
      <w:r>
        <w:rPr>
          <w:b/>
          <w:bCs/>
          <w:rFonts w:ascii="Times New Roman" w:hAnsi="Times New Roman" w:cs="Times New Roman"/>
          <w:sz w:val="24"/>
          <w:szCs w:val="24"/>
        </w:rPr>
        <w:t>SQL</w:t>
      </w:r>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Structured</w:t>
        <w:rPr>
          <w:rFonts w:ascii="Times New Roman" w:hAnsi="Times New Roman" w:cs="Times New Roman"/>
          <w:sz w:val="24"/>
          <w:szCs w:val="24"/>
        </w:rPr>
      </w:r>
      <w:proofErr w:type="spellEnd"/>
      <w:r>
        <w:rPr>
          <w:rFonts w:ascii="Times New Roman" w:hAnsi="Times New Roman" w:cs="Times New Roman"/>
          <w:sz w:val="24"/>
          <w:szCs w:val="24"/>
        </w:rPr>
        <w:t xml:space="preserve"> Query </w:t>
        <w:rPr>
          <w:rFonts w:ascii="Times New Roman" w:hAnsi="Times New Roman" w:cs="Times New Roman"/>
          <w:sz w:val="24"/>
          <w:szCs w:val="24"/>
        </w:rPr>
      </w:r>
      <w:proofErr w:type="spellStart"/>
      <w:r>
        <w:rPr>
          <w:rFonts w:ascii="Times New Roman" w:hAnsi="Times New Roman" w:cs="Times New Roman"/>
          <w:sz w:val="24"/>
          <w:szCs w:val="24"/>
        </w:rPr>
        <w:t>Language</w:t>
        <w:rPr>
          <w:rFonts w:ascii="Times New Roman" w:hAnsi="Times New Roman" w:cs="Times New Roman"/>
          <w:sz w:val="24"/>
          <w:szCs w:val="24"/>
        </w:rPr>
      </w:r>
      <w:proofErr w:type="spellEnd"/>
      <w:r>
        <w:rPr>
          <w:rFonts w:ascii="Times New Roman" w:hAnsi="Times New Roman" w:cs="Times New Roman"/>
          <w:sz w:val="24"/>
          <w:szCs w:val="24"/>
        </w:rPr>
        <w:t xml:space="preserve"> — langage de gestion et d'interrogation des bases de données relationnelles</w:t>
        <w:rPr>
          <w:rFonts w:ascii="Times New Roman" w:hAnsi="Times New Roman" w:cs="Times New Roman"/>
          <w:sz w:val="24"/>
          <w:szCs w:val="24"/>
        </w:rPr>
      </w:r>
    </w:p>
    <w:p w14:paraId="2EF2D094" w14:textId="652D2FD0" w:rsidR="00154D36" w:rsidRDefault="00635A41" w:rsidP="00104BF4">
      <w:pPr>
        <w:spacing w:after="120" w:line="360" w:lineRule="auto"/>
      </w:pPr>
      <w:r>
        <w:rPr>
          <w:b/>
          <w:bCs/>
          <w:rFonts w:ascii="Times New Roman" w:hAnsi="Times New Roman" w:cs="Times New Roman"/>
          <w:sz w:val="24"/>
          <w:szCs w:val="24"/>
        </w:rPr>
        <w:t>HTML</w:t>
      </w:r>
      <w:r>
        <w:rPr>
          <w:rFonts w:ascii="Times New Roman" w:hAnsi="Times New Roman" w:cs="Times New Roman"/>
          <w:sz w:val="24"/>
          <w:szCs w:val="24"/>
        </w:rPr>
        <w:t xml:space="preserve"> : HyperText Markup </w:t>
        <w:rPr>
          <w:rFonts w:ascii="Times New Roman" w:hAnsi="Times New Roman" w:cs="Times New Roman"/>
          <w:sz w:val="24"/>
          <w:szCs w:val="24"/>
        </w:rPr>
      </w:r>
      <w:proofErr w:type="spellStart"/>
      <w:r>
        <w:rPr>
          <w:rFonts w:ascii="Times New Roman" w:hAnsi="Times New Roman" w:cs="Times New Roman"/>
          <w:sz w:val="24"/>
          <w:szCs w:val="24"/>
        </w:rPr>
        <w:t>Language</w:t>
        <w:rPr>
          <w:rFonts w:ascii="Times New Roman" w:hAnsi="Times New Roman" w:cs="Times New Roman"/>
          <w:sz w:val="24"/>
          <w:szCs w:val="24"/>
        </w:rPr>
      </w:r>
      <w:proofErr w:type="spellEnd"/>
      <w:r>
        <w:rPr>
          <w:rFonts w:ascii="Times New Roman" w:hAnsi="Times New Roman" w:cs="Times New Roman"/>
          <w:sz w:val="24"/>
          <w:szCs w:val="24"/>
        </w:rPr>
        <w:t xml:space="preserve"> — langage de balisage utilisé pour la structuration des pages web</w:t>
        <w:rPr>
          <w:rFonts w:ascii="Times New Roman" w:hAnsi="Times New Roman" w:cs="Times New Roman"/>
          <w:sz w:val="24"/>
          <w:szCs w:val="24"/>
        </w:rPr>
      </w:r>
    </w:p>
    <w:p w14:paraId="343877C3" w14:textId="77777777" w:rsidR="00154D36" w:rsidRDefault="00635A41" w:rsidP="00104BF4">
      <w:pPr>
        <w:spacing w:after="120" w:line="360" w:lineRule="auto"/>
      </w:pPr>
      <w:r>
        <w:rPr>
          <w:b/>
          <w:bCs/>
          <w:rFonts w:ascii="Times New Roman" w:hAnsi="Times New Roman" w:cs="Times New Roman"/>
          <w:sz w:val="24"/>
          <w:szCs w:val="24"/>
        </w:rPr>
        <w:t>CSS</w:t>
      </w:r>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Cascading</w:t>
        <w:rPr>
          <w:rFonts w:ascii="Times New Roman" w:hAnsi="Times New Roman" w:cs="Times New Roman"/>
          <w:sz w:val="24"/>
          <w:szCs w:val="24"/>
        </w:rPr>
      </w:r>
      <w:proofErr w:type="spellEnd"/>
      <w:r>
        <w:rPr>
          <w:rFonts w:ascii="Times New Roman" w:hAnsi="Times New Roman" w:cs="Times New Roman"/>
          <w:sz w:val="24"/>
          <w:szCs w:val="24"/>
        </w:rPr>
        <w:t xml:space="preserve"> Style Sheets — langage de mise en forme des pages web</w:t>
        <w:rPr>
          <w:rFonts w:ascii="Times New Roman" w:hAnsi="Times New Roman" w:cs="Times New Roman"/>
          <w:sz w:val="24"/>
          <w:szCs w:val="24"/>
        </w:rPr>
      </w:r>
    </w:p>
    <w:p w14:paraId="75573DF1" w14:textId="4C3E184B" w:rsidR="00154D36" w:rsidRDefault="00635A41" w:rsidP="00104BF4">
      <w:pPr>
        <w:spacing w:after="120" w:line="360" w:lineRule="auto"/>
      </w:pPr>
      <w:r w:rsidRPr="00104BF4">
        <w:rPr>
          <w:b/>
          <w:bCs/>
          <w:rFonts w:ascii="Times New Roman" w:hAnsi="Times New Roman" w:cs="Times New Roman"/>
          <w:sz w:val="24"/>
          <w:szCs w:val="24"/>
        </w:rPr>
        <w:t>JS</w:t>
      </w:r>
      <w:r>
        <w:rPr>
          <w:rFonts w:ascii="Times New Roman" w:hAnsi="Times New Roman" w:cs="Times New Roman"/>
          <w:sz w:val="24"/>
          <w:szCs w:val="24"/>
        </w:rPr>
        <w:t xml:space="preserve"> : JavaScript — langage de programmation utilisé pour le développement web côté client et serveur</w:t>
        <w:rPr>
          <w:rFonts w:ascii="Times New Roman" w:hAnsi="Times New Roman" w:cs="Times New Roman"/>
          <w:sz w:val="24"/>
          <w:szCs w:val="24"/>
        </w:rPr>
      </w:r>
    </w:p>
    <w:p w14:paraId="2EF0390B" w14:textId="77777777" w:rsidR="00154D36" w:rsidRDefault="00635A41" w:rsidP="00104BF4">
      <w:pPr>
        <w:spacing w:after="120" w:line="360" w:lineRule="auto"/>
      </w:pPr>
      <w:r>
        <w:rPr>
          <w:b/>
          <w:bCs/>
          <w:rFonts w:ascii="Times New Roman" w:hAnsi="Times New Roman" w:cs="Times New Roman"/>
          <w:sz w:val="24"/>
          <w:szCs w:val="24"/>
        </w:rPr>
        <w:t>HTTP</w:t>
      </w:r>
      <w:r>
        <w:rPr>
          <w:rFonts w:ascii="Times New Roman" w:hAnsi="Times New Roman" w:cs="Times New Roman"/>
          <w:sz w:val="24"/>
          <w:szCs w:val="24"/>
        </w:rPr>
        <w:t xml:space="preserve"> : HyperText Transfer Protocol — protocole de communication sur le web</w:t>
        <w:rPr>
          <w:rFonts w:ascii="Times New Roman" w:hAnsi="Times New Roman" w:cs="Times New Roman"/>
          <w:sz w:val="24"/>
          <w:szCs w:val="24"/>
        </w:rPr>
      </w:r>
    </w:p>
    <w:p w14:paraId="50C92373" w14:textId="77777777" w:rsidR="00154D36" w:rsidRDefault="00635A41" w:rsidP="00104BF4">
      <w:pPr>
        <w:spacing w:after="120" w:line="360" w:lineRule="auto"/>
      </w:pPr>
      <w:r>
        <w:rPr>
          <w:b/>
          <w:bCs/>
          <w:rFonts w:ascii="Times New Roman" w:hAnsi="Times New Roman" w:cs="Times New Roman"/>
          <w:sz w:val="24"/>
          <w:szCs w:val="24"/>
        </w:rPr>
        <w:t>HTTPS</w:t>
      </w:r>
      <w:r>
        <w:rPr>
          <w:rFonts w:ascii="Times New Roman" w:hAnsi="Times New Roman" w:cs="Times New Roman"/>
          <w:sz w:val="24"/>
          <w:szCs w:val="24"/>
        </w:rPr>
        <w:t xml:space="preserve"> : HyperText Transfer Protocol Secure — version sécurisée du protocole HTTP</w:t>
        <w:rPr>
          <w:rFonts w:ascii="Times New Roman" w:hAnsi="Times New Roman" w:cs="Times New Roman"/>
          <w:sz w:val="24"/>
          <w:szCs w:val="24"/>
        </w:rPr>
      </w:r>
    </w:p>
    <w:p w14:paraId="4F61E56B" w14:textId="77777777" w:rsidR="00154D36" w:rsidRDefault="00635A41" w:rsidP="00104BF4">
      <w:pPr>
        <w:spacing w:after="120" w:line="360" w:lineRule="auto"/>
      </w:pPr>
      <w:r>
        <w:rPr>
          <w:b/>
          <w:bCs/>
          <w:rFonts w:ascii="Times New Roman" w:hAnsi="Times New Roman" w:cs="Times New Roman"/>
          <w:sz w:val="24"/>
          <w:szCs w:val="24"/>
        </w:rPr>
        <w:t>SMTP</w:t>
      </w:r>
      <w:r>
        <w:rPr>
          <w:rFonts w:ascii="Times New Roman" w:hAnsi="Times New Roman" w:cs="Times New Roman"/>
          <w:sz w:val="24"/>
          <w:szCs w:val="24"/>
        </w:rPr>
        <w:t xml:space="preserve"> : Simple Mail Transfer Protocol — protocole d'envoi d'emails</w:t>
        <w:rPr>
          <w:rFonts w:ascii="Times New Roman" w:hAnsi="Times New Roman" w:cs="Times New Roman"/>
          <w:sz w:val="24"/>
          <w:szCs w:val="24"/>
        </w:rPr>
      </w:r>
    </w:p>
    <w:p w14:paraId="79AB1043" w14:textId="77777777" w:rsidR="00154D36" w:rsidRDefault="00635A41" w:rsidP="00104BF4">
      <w:pPr>
        <w:spacing w:after="120" w:line="360" w:lineRule="auto"/>
      </w:pPr>
      <w:r>
        <w:rPr>
          <w:b/>
          <w:bCs/>
          <w:rFonts w:ascii="Times New Roman" w:hAnsi="Times New Roman" w:cs="Times New Roman"/>
          <w:sz w:val="24"/>
          <w:szCs w:val="24"/>
        </w:rPr>
        <w:t>URL</w:t>
      </w:r>
      <w:r>
        <w:rPr>
          <w:rFonts w:ascii="Times New Roman" w:hAnsi="Times New Roman" w:cs="Times New Roman"/>
          <w:sz w:val="24"/>
          <w:szCs w:val="24"/>
        </w:rPr>
        <w:t xml:space="preserve"> : Uniform Resource Locator — adresse permettant d'accéder à une ressource sur le web</w:t>
        <w:rPr>
          <w:rFonts w:ascii="Times New Roman" w:hAnsi="Times New Roman" w:cs="Times New Roman"/>
          <w:sz w:val="24"/>
          <w:szCs w:val="24"/>
        </w:rPr>
      </w:r>
    </w:p>
    <w:p w14:paraId="329BC4BD" w14:textId="77777777" w:rsidR="00154D36" w:rsidRDefault="00635A41" w:rsidP="00104BF4">
      <w:pPr>
        <w:spacing w:after="120" w:line="360" w:lineRule="auto"/>
      </w:pPr>
      <w:r>
        <w:rPr>
          <w:b/>
          <w:bCs/>
          <w:rFonts w:ascii="Times New Roman" w:hAnsi="Times New Roman" w:cs="Times New Roman"/>
          <w:sz w:val="24"/>
          <w:szCs w:val="24"/>
        </w:rPr>
        <w:t>JWT</w:t>
      </w:r>
      <w:r>
        <w:rPr>
          <w:rFonts w:ascii="Times New Roman" w:hAnsi="Times New Roman" w:cs="Times New Roman"/>
          <w:sz w:val="24"/>
          <w:szCs w:val="24"/>
        </w:rPr>
        <w:t xml:space="preserve"> : JSON Web </w:t>
        <w:rPr>
          <w:rFonts w:ascii="Times New Roman" w:hAnsi="Times New Roman" w:cs="Times New Roman"/>
          <w:sz w:val="24"/>
          <w:szCs w:val="24"/>
        </w:rPr>
      </w:r>
      <w:proofErr w:type="spellStart"/>
      <w:r>
        <w:rPr>
          <w:rFonts w:ascii="Times New Roman" w:hAnsi="Times New Roman" w:cs="Times New Roman"/>
          <w:sz w:val="24"/>
          <w:szCs w:val="24"/>
        </w:rPr>
        <w:t>Token</w:t>
        <w:rPr>
          <w:rFonts w:ascii="Times New Roman" w:hAnsi="Times New Roman" w:cs="Times New Roman"/>
          <w:sz w:val="24"/>
          <w:szCs w:val="24"/>
        </w:rPr>
      </w:r>
      <w:proofErr w:type="spellEnd"/>
      <w:r>
        <w:rPr>
          <w:rFonts w:ascii="Times New Roman" w:hAnsi="Times New Roman" w:cs="Times New Roman"/>
          <w:sz w:val="24"/>
          <w:szCs w:val="24"/>
        </w:rPr>
        <w:t xml:space="preserve"> — format de jeton utilisé pour transporter des informations d'authentification</w:t>
        <w:rPr>
          <w:rFonts w:ascii="Times New Roman" w:hAnsi="Times New Roman" w:cs="Times New Roman"/>
          <w:sz w:val="24"/>
          <w:szCs w:val="24"/>
        </w:rPr>
      </w:r>
    </w:p>
    <w:p w14:paraId="1CD75DCE" w14:textId="77777777" w:rsidR="00154D36" w:rsidRDefault="00635A41" w:rsidP="00104BF4">
      <w:pPr>
        <w:spacing w:after="120" w:line="360" w:lineRule="auto"/>
      </w:pPr>
      <w:r>
        <w:rPr>
          <w:b/>
          <w:bCs/>
          <w:rFonts w:ascii="Times New Roman" w:hAnsi="Times New Roman" w:cs="Times New Roman"/>
          <w:sz w:val="24"/>
          <w:szCs w:val="24"/>
        </w:rPr>
        <w:t>SSR</w:t>
      </w:r>
      <w:r>
        <w:rPr>
          <w:rFonts w:ascii="Times New Roman" w:hAnsi="Times New Roman" w:cs="Times New Roman"/>
          <w:sz w:val="24"/>
          <w:szCs w:val="24"/>
        </w:rPr>
        <w:t xml:space="preserve"> : Server </w:t>
        <w:rPr>
          <w:rFonts w:ascii="Times New Roman" w:hAnsi="Times New Roman" w:cs="Times New Roman"/>
          <w:sz w:val="24"/>
          <w:szCs w:val="24"/>
        </w:rPr>
      </w:r>
      <w:proofErr w:type="spellStart"/>
      <w:r>
        <w:rPr>
          <w:rFonts w:ascii="Times New Roman" w:hAnsi="Times New Roman" w:cs="Times New Roman"/>
          <w:sz w:val="24"/>
          <w:szCs w:val="24"/>
        </w:rPr>
        <w:t>Side</w:t>
        <w:rPr>
          <w:rFonts w:ascii="Times New Roman" w:hAnsi="Times New Roman" w:cs="Times New Roman"/>
          <w:sz w:val="24"/>
          <w:szCs w:val="24"/>
        </w:rPr>
      </w:r>
      <w:proofErr w:type="spellEnd"/>
      <w:r>
        <w:rPr>
          <w:rFonts w:ascii="Times New Roman" w:hAnsi="Times New Roman" w:cs="Times New Roman"/>
          <w:sz w:val="24"/>
          <w:szCs w:val="24"/>
        </w:rPr>
        <w:t xml:space="preserve"> Rendering — rendu d'une page web effectué côté serveur</w:t>
        <w:rPr>
          <w:rFonts w:ascii="Times New Roman" w:hAnsi="Times New Roman" w:cs="Times New Roman"/>
          <w:sz w:val="24"/>
          <w:szCs w:val="24"/>
        </w:rPr>
      </w:r>
    </w:p>
    <w:p w14:paraId="0D3664D5" w14:textId="77777777" w:rsidR="00154D36" w:rsidRDefault="00635A41" w:rsidP="00104BF4">
      <w:pPr>
        <w:spacing w:after="120" w:line="360" w:lineRule="auto"/>
      </w:pPr>
      <w:r>
        <w:rPr>
          <w:b/>
          <w:bCs/>
          <w:rFonts w:ascii="Times New Roman" w:hAnsi="Times New Roman" w:cs="Times New Roman"/>
          <w:sz w:val="24"/>
          <w:szCs w:val="24"/>
        </w:rPr>
        <w:t>UML</w:t>
      </w:r>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Unified</w:t>
        <w:rPr>
          <w:rFonts w:ascii="Times New Roman" w:hAnsi="Times New Roman" w:cs="Times New Roman"/>
          <w:sz w:val="24"/>
          <w:szCs w:val="24"/>
        </w:rPr>
      </w:r>
      <w:proofErr w:type="spellEnd"/>
      <w:r>
        <w:rPr>
          <w:rFonts w:ascii="Times New Roman" w:hAnsi="Times New Roman" w:cs="Times New Roman"/>
          <w:sz w:val="24"/>
          <w:szCs w:val="24"/>
        </w:rPr>
        <w:t xml:space="preserve"> Modeling </w:t>
        <w:rPr>
          <w:rFonts w:ascii="Times New Roman" w:hAnsi="Times New Roman" w:cs="Times New Roman"/>
          <w:sz w:val="24"/>
          <w:szCs w:val="24"/>
        </w:rPr>
      </w:r>
      <w:proofErr w:type="spellStart"/>
      <w:r>
        <w:rPr>
          <w:rFonts w:ascii="Times New Roman" w:hAnsi="Times New Roman" w:cs="Times New Roman"/>
          <w:sz w:val="24"/>
          <w:szCs w:val="24"/>
        </w:rPr>
        <w:t>Language</w:t>
        <w:rPr>
          <w:rFonts w:ascii="Times New Roman" w:hAnsi="Times New Roman" w:cs="Times New Roman"/>
          <w:sz w:val="24"/>
          <w:szCs w:val="24"/>
        </w:rPr>
      </w:r>
      <w:proofErr w:type="spellEnd"/>
      <w:r>
        <w:rPr>
          <w:rFonts w:ascii="Times New Roman" w:hAnsi="Times New Roman" w:cs="Times New Roman"/>
          <w:sz w:val="24"/>
          <w:szCs w:val="24"/>
        </w:rPr>
        <w:t xml:space="preserve"> — langage de modélisation graphique standard pour les systèmes logiciels</w:t>
        <w:rPr>
          <w:rFonts w:ascii="Times New Roman" w:hAnsi="Times New Roman" w:cs="Times New Roman"/>
          <w:sz w:val="24"/>
          <w:szCs w:val="24"/>
        </w:rPr>
      </w:r>
    </w:p>
    <w:p w14:paraId="7AC6ED4F" w14:textId="77777777" w:rsidR="00154D36" w:rsidRDefault="00635A41" w:rsidP="00104BF4">
      <w:pPr>
        <w:spacing w:after="120" w:line="360" w:lineRule="auto"/>
      </w:pPr>
      <w:r>
        <w:rPr>
          <w:b/>
          <w:bCs/>
          <w:rFonts w:ascii="Times New Roman" w:hAnsi="Times New Roman" w:cs="Times New Roman"/>
          <w:sz w:val="24"/>
          <w:szCs w:val="24"/>
        </w:rPr>
        <w:t>MVC</w:t>
      </w:r>
      <w:r>
        <w:rPr>
          <w:rFonts w:ascii="Times New Roman" w:hAnsi="Times New Roman" w:cs="Times New Roman"/>
          <w:sz w:val="24"/>
          <w:szCs w:val="24"/>
        </w:rPr>
        <w:t xml:space="preserve"> : Modèle-Vue-Contrôleur — patron d'architecture logicielle séparant les données, l'interface et la logique</w:t>
        <w:rPr>
          <w:rFonts w:ascii="Times New Roman" w:hAnsi="Times New Roman" w:cs="Times New Roman"/>
          <w:sz w:val="24"/>
          <w:szCs w:val="24"/>
        </w:rPr>
      </w:r>
    </w:p>
    <w:p w14:paraId="3C8AD6CD" w14:textId="77777777" w:rsidR="00154D36" w:rsidRDefault="00635A41" w:rsidP="00104BF4">
      <w:pPr>
        <w:spacing w:after="120" w:line="360" w:lineRule="auto"/>
      </w:pPr>
      <w:r>
        <w:rPr>
          <w:b/>
          <w:bCs/>
          <w:rFonts w:ascii="Times New Roman" w:hAnsi="Times New Roman" w:cs="Times New Roman"/>
          <w:sz w:val="24"/>
          <w:szCs w:val="24"/>
        </w:rPr>
        <w:t>MCD</w:t>
      </w:r>
      <w:r>
        <w:rPr>
          <w:rFonts w:ascii="Times New Roman" w:hAnsi="Times New Roman" w:cs="Times New Roman"/>
          <w:sz w:val="24"/>
          <w:szCs w:val="24"/>
        </w:rPr>
        <w:t xml:space="preserve"> : Modèle Conceptuel de Données — représentation graphique des entités et de leurs relations</w:t>
        <w:rPr>
          <w:rFonts w:ascii="Times New Roman" w:hAnsi="Times New Roman" w:cs="Times New Roman"/>
          <w:sz w:val="24"/>
          <w:szCs w:val="24"/>
        </w:rPr>
      </w:r>
    </w:p>
    <w:p w14:paraId="355F4DEA" w14:textId="77777777" w:rsidR="00154D36" w:rsidRDefault="00635A41" w:rsidP="00104BF4">
      <w:pPr>
        <w:spacing w:after="120" w:line="360" w:lineRule="auto"/>
      </w:pPr>
      <w:r>
        <w:rPr>
          <w:b/>
          <w:bCs/>
          <w:rFonts w:ascii="Times New Roman" w:hAnsi="Times New Roman" w:cs="Times New Roman"/>
          <w:sz w:val="24"/>
          <w:szCs w:val="24"/>
        </w:rPr>
        <w:t>MLD</w:t>
      </w:r>
      <w:r>
        <w:rPr>
          <w:rFonts w:ascii="Times New Roman" w:hAnsi="Times New Roman" w:cs="Times New Roman"/>
          <w:sz w:val="24"/>
          <w:szCs w:val="24"/>
        </w:rPr>
        <w:t xml:space="preserve"> : Modèle Logique de Données — représentation structurée de la base de données</w:t>
        <w:rPr>
          <w:rFonts w:ascii="Times New Roman" w:hAnsi="Times New Roman" w:cs="Times New Roman"/>
          <w:sz w:val="24"/>
          <w:szCs w:val="24"/>
        </w:rPr>
      </w:r>
    </w:p>
    <w:p w14:paraId="243CE2E0" w14:textId="77777777" w:rsidR="00154D36" w:rsidRDefault="00635A41" w:rsidP="00104BF4">
      <w:pPr>
        <w:spacing w:after="120" w:line="360" w:lineRule="auto"/>
      </w:pPr>
      <w:r>
        <w:rPr>
          <w:b/>
          <w:bCs/>
          <w:rFonts w:ascii="Times New Roman" w:hAnsi="Times New Roman" w:cs="Times New Roman"/>
          <w:sz w:val="24"/>
          <w:szCs w:val="24"/>
        </w:rPr>
        <w:t>Next.js</w:t>
      </w:r>
      <w:r>
        <w:rPr>
          <w:rFonts w:ascii="Times New Roman" w:hAnsi="Times New Roman" w:cs="Times New Roman"/>
          <w:sz w:val="24"/>
          <w:szCs w:val="24"/>
        </w:rPr>
        <w:t xml:space="preserve"> : Framework </w:t>
        <w:rPr>
          <w:rFonts w:ascii="Times New Roman" w:hAnsi="Times New Roman" w:cs="Times New Roman"/>
          <w:sz w:val="24"/>
          <w:szCs w:val="24"/>
        </w:rPr>
      </w:r>
      <w:proofErr w:type="spellStart"/>
      <w:r>
        <w:rPr>
          <w:rFonts w:ascii="Times New Roman" w:hAnsi="Times New Roman" w:cs="Times New Roman"/>
          <w:sz w:val="24"/>
          <w:szCs w:val="24"/>
        </w:rPr>
        <w:t>React</w:t>
        <w:rPr>
          <w:rFonts w:ascii="Times New Roman" w:hAnsi="Times New Roman" w:cs="Times New Roman"/>
          <w:sz w:val="24"/>
          <w:szCs w:val="24"/>
        </w:rPr>
      </w:r>
      <w:proofErr w:type="spellEnd"/>
      <w:r>
        <w:rPr>
          <w:rFonts w:ascii="Times New Roman" w:hAnsi="Times New Roman" w:cs="Times New Roman"/>
          <w:sz w:val="24"/>
          <w:szCs w:val="24"/>
        </w:rPr>
        <w:t xml:space="preserve"> permettant le rendu côté serveur et la construction d'applications web modernes</w:t>
        <w:rPr>
          <w:rFonts w:ascii="Times New Roman" w:hAnsi="Times New Roman" w:cs="Times New Roman"/>
          <w:sz w:val="24"/>
          <w:szCs w:val="24"/>
        </w:rPr>
      </w:r>
    </w:p>
    <w:p w14:paraId="4ED86F2F" w14:textId="77777777" w:rsidR="00154D36" w:rsidRDefault="00635A41" w:rsidP="00104BF4">
      <w:pPr>
        <w:spacing w:after="120" w:line="360" w:lineRule="auto"/>
      </w:pPr>
      <w:proofErr w:type="spellStart"/>
      <w:r>
        <w:rPr>
          <w:b/>
          <w:bCs/>
          <w:rFonts w:ascii="Times New Roman" w:hAnsi="Times New Roman" w:cs="Times New Roman"/>
          <w:sz w:val="24"/>
          <w:szCs w:val="24"/>
        </w:rPr>
        <w:t>React</w:t>
      </w:r>
      <w:proofErr w:type="spellEnd"/>
      <w:r>
        <w:rPr>
          <w:rFonts w:ascii="Times New Roman" w:hAnsi="Times New Roman" w:cs="Times New Roman"/>
          <w:sz w:val="24"/>
          <w:szCs w:val="24"/>
        </w:rPr>
        <w:t xml:space="preserve"> : Bibliothèque JavaScript pour la construction d'interfaces utilisateur interactives</w:t>
        <w:rPr>
          <w:rFonts w:ascii="Times New Roman" w:hAnsi="Times New Roman" w:cs="Times New Roman"/>
          <w:sz w:val="24"/>
          <w:szCs w:val="24"/>
        </w:rPr>
      </w:r>
    </w:p>
    <w:p w14:paraId="602E46AC" w14:textId="77777777" w:rsidR="00154D36" w:rsidRDefault="00635A41" w:rsidP="00104BF4">
      <w:pPr>
        <w:spacing w:after="120" w:line="360" w:lineRule="auto"/>
      </w:pPr>
      <w:r>
        <w:rPr>
          <w:b/>
          <w:bCs/>
          <w:rFonts w:ascii="Times New Roman" w:hAnsi="Times New Roman" w:cs="Times New Roman"/>
          <w:sz w:val="24"/>
          <w:szCs w:val="24"/>
        </w:rPr>
        <w:t>Prisma</w:t>
      </w:r>
      <w:r>
        <w:rPr>
          <w:rFonts w:ascii="Times New Roman" w:hAnsi="Times New Roman" w:cs="Times New Roman"/>
          <w:sz w:val="24"/>
          <w:szCs w:val="24"/>
        </w:rPr>
        <w:t xml:space="preserve"> : ORM </w:t>
        <w:rPr>
          <w:rFonts w:ascii="Times New Roman" w:hAnsi="Times New Roman" w:cs="Times New Roman"/>
          <w:sz w:val="24"/>
          <w:szCs w:val="24"/>
        </w:rPr>
      </w:r>
      <w:proofErr w:type="spellStart"/>
      <w:r>
        <w:rPr>
          <w:rFonts w:ascii="Times New Roman" w:hAnsi="Times New Roman" w:cs="Times New Roman"/>
          <w:sz w:val="24"/>
          <w:szCs w:val="24"/>
        </w:rPr>
        <w:t>TypeScript</w:t>
        <w:rPr>
          <w:rFonts w:ascii="Times New Roman" w:hAnsi="Times New Roman" w:cs="Times New Roman"/>
          <w:sz w:val="24"/>
          <w:szCs w:val="24"/>
        </w:rPr>
      </w:r>
      <w:proofErr w:type="spellEnd"/>
      <w:r>
        <w:rPr>
          <w:rFonts w:ascii="Times New Roman" w:hAnsi="Times New Roman" w:cs="Times New Roman"/>
          <w:sz w:val="24"/>
          <w:szCs w:val="24"/>
        </w:rPr>
        <w:t xml:space="preserve"> utilisé pour accéder et gérer une base de données PostgreSQL</w:t>
        <w:rPr>
          <w:rFonts w:ascii="Times New Roman" w:hAnsi="Times New Roman" w:cs="Times New Roman"/>
          <w:sz w:val="24"/>
          <w:szCs w:val="24"/>
        </w:rPr>
      </w:r>
    </w:p>
    <w:p w14:paraId="6A5A2433" w14:textId="77777777" w:rsidR="00154D36" w:rsidRDefault="00635A41" w:rsidP="00104BF4">
      <w:pPr>
        <w:spacing w:after="120" w:line="360" w:lineRule="auto"/>
      </w:pPr>
      <w:proofErr w:type="spellStart"/>
      <w:r>
        <w:rPr>
          <w:b/>
          <w:bCs/>
          <w:rFonts w:ascii="Times New Roman" w:hAnsi="Times New Roman" w:cs="Times New Roman"/>
          <w:sz w:val="24"/>
          <w:szCs w:val="24"/>
        </w:rPr>
        <w:t>Supabase</w:t>
      </w:r>
      <w:proofErr w:type="spellEnd"/>
      <w:r>
        <w:rPr>
          <w:rFonts w:ascii="Times New Roman" w:hAnsi="Times New Roman" w:cs="Times New Roman"/>
          <w:sz w:val="24"/>
          <w:szCs w:val="24"/>
        </w:rPr>
        <w:t xml:space="preserve"> : Plateforme open source fournissant une base de données PostgreSQL et un service d'authentification</w:t>
        <w:rPr>
          <w:rFonts w:ascii="Times New Roman" w:hAnsi="Times New Roman" w:cs="Times New Roman"/>
          <w:sz w:val="24"/>
          <w:szCs w:val="24"/>
        </w:rPr>
      </w:r>
    </w:p>
    <w:p w14:paraId="1F2BB210" w14:textId="77777777" w:rsidR="00154D36" w:rsidRDefault="00635A41" w:rsidP="00104BF4">
      <w:pPr>
        <w:spacing w:after="120" w:line="360" w:lineRule="auto"/>
      </w:pPr>
      <w:r>
        <w:rPr>
          <w:b/>
          <w:bCs/>
          <w:rFonts w:ascii="Times New Roman" w:hAnsi="Times New Roman" w:cs="Times New Roman"/>
          <w:sz w:val="24"/>
          <w:szCs w:val="24"/>
        </w:rPr>
        <w:t>PostgreSQL</w:t>
      </w:r>
      <w:r>
        <w:rPr>
          <w:rFonts w:ascii="Times New Roman" w:hAnsi="Times New Roman" w:cs="Times New Roman"/>
          <w:sz w:val="24"/>
          <w:szCs w:val="24"/>
        </w:rPr>
        <w:t xml:space="preserve"> : Système de gestion de base de données relationnelle open source</w:t>
        <w:rPr>
          <w:rFonts w:ascii="Times New Roman" w:hAnsi="Times New Roman" w:cs="Times New Roman"/>
          <w:sz w:val="24"/>
          <w:szCs w:val="24"/>
        </w:rPr>
      </w:r>
    </w:p>
    <w:p w14:paraId="6A5ADB1D" w14:textId="60585556" w:rsidR="00154D36" w:rsidRDefault="00635A41" w:rsidP="00104BF4">
      <w:pPr>
        <w:spacing w:after="120" w:line="360" w:lineRule="auto"/>
      </w:pPr>
      <w:proofErr w:type="spellStart"/>
      <w:r>
        <w:rPr>
          <w:b/>
          <w:bCs/>
          <w:rFonts w:ascii="Times New Roman" w:hAnsi="Times New Roman" w:cs="Times New Roman"/>
          <w:sz w:val="24"/>
          <w:szCs w:val="24"/>
        </w:rPr>
        <w:t>Zod</w:t>
      </w:r>
      <w:proofErr w:type="spellEnd"/>
      <w:r>
        <w:rPr>
          <w:rFonts w:ascii="Times New Roman" w:hAnsi="Times New Roman" w:cs="Times New Roman"/>
          <w:sz w:val="24"/>
          <w:szCs w:val="24"/>
        </w:rPr>
        <w:t xml:space="preserve"> : Bibliothèque </w:t>
        <w:rPr>
          <w:rFonts w:ascii="Times New Roman" w:hAnsi="Times New Roman" w:cs="Times New Roman"/>
          <w:sz w:val="24"/>
          <w:szCs w:val="24"/>
        </w:rPr>
      </w:r>
      <w:proofErr w:type="spellStart"/>
      <w:r>
        <w:rPr>
          <w:rFonts w:ascii="Times New Roman" w:hAnsi="Times New Roman" w:cs="Times New Roman"/>
          <w:sz w:val="24"/>
          <w:szCs w:val="24"/>
        </w:rPr>
        <w:t>TypeScript</w:t>
        <w:rPr>
          <w:rFonts w:ascii="Times New Roman" w:hAnsi="Times New Roman" w:cs="Times New Roman"/>
          <w:sz w:val="24"/>
          <w:szCs w:val="24"/>
        </w:rPr>
      </w:r>
      <w:proofErr w:type="spellEnd"/>
      <w:r>
        <w:rPr>
          <w:rFonts w:ascii="Times New Roman" w:hAnsi="Times New Roman" w:cs="Times New Roman"/>
          <w:sz w:val="24"/>
          <w:szCs w:val="24"/>
        </w:rPr>
        <w:t xml:space="preserve"> de validation de schémas et de données</w:t>
        <w:rPr>
          <w:rFonts w:ascii="Times New Roman" w:hAnsi="Times New Roman" w:cs="Times New Roman"/>
          <w:sz w:val="24"/>
          <w:szCs w:val="24"/>
        </w:rPr>
      </w:r>
    </w:p>
    <w:p w14:paraId="3A94D66E" w14:textId="77777777" w:rsidR="00154D36" w:rsidRDefault="00635A41" w:rsidP="00104BF4">
      <w:pPr>
        <w:spacing w:after="120" w:line="360" w:lineRule="auto"/>
      </w:pPr>
      <w:r>
        <w:rPr>
          <w:b/>
          <w:bCs/>
          <w:rFonts w:ascii="Times New Roman" w:hAnsi="Times New Roman" w:cs="Times New Roman"/>
          <w:sz w:val="24"/>
          <w:szCs w:val="24"/>
        </w:rPr>
        <w:t>Nodemailer</w:t>
      </w:r>
      <w:r>
        <w:rPr>
          <w:rFonts w:ascii="Times New Roman" w:hAnsi="Times New Roman" w:cs="Times New Roman"/>
          <w:sz w:val="24"/>
          <w:szCs w:val="24"/>
        </w:rPr>
        <w:t xml:space="preserve"> : Bibliothèque Node.js permettant l'envoi d'emails depuis un serveur applicatif</w:t>
        <w:rPr>
          <w:rFonts w:ascii="Times New Roman" w:hAnsi="Times New Roman" w:cs="Times New Roman"/>
          <w:sz w:val="24"/>
          <w:szCs w:val="24"/>
        </w:rPr>
      </w:r>
    </w:p>
    <w:p w14:paraId="7AF30D34" w14:textId="77777777" w:rsidR="00154D36" w:rsidRDefault="00635A41" w:rsidP="00104BF4">
      <w:pPr>
        <w:spacing w:after="120" w:line="360" w:lineRule="auto"/>
      </w:pPr>
      <w:proofErr w:type="spellStart"/>
      <w:r>
        <w:rPr>
          <w:b/>
          <w:bCs/>
          <w:rFonts w:ascii="Times New Roman" w:hAnsi="Times New Roman" w:cs="Times New Roman"/>
          <w:sz w:val="24"/>
          <w:szCs w:val="24"/>
        </w:rPr>
        <w:t>Tailwind</w:t>
      </w:r>
      <w:proofErr w:type="spellEnd"/>
      <w:r>
        <w:rPr>
          <w:b/>
          <w:bCs/>
          <w:rFonts w:ascii="Times New Roman" w:hAnsi="Times New Roman" w:cs="Times New Roman"/>
          <w:sz w:val="24"/>
          <w:szCs w:val="24"/>
        </w:rPr>
        <w:t xml:space="preserve"> CSS</w:t>
      </w:r>
      <w:r>
        <w:rPr>
          <w:rFonts w:ascii="Times New Roman" w:hAnsi="Times New Roman" w:cs="Times New Roman"/>
          <w:sz w:val="24"/>
          <w:szCs w:val="24"/>
        </w:rPr>
        <w:t xml:space="preserve"> : Framework CSS utilitaire facilitant la conception d'interfaces responsives et cohérentes</w:t>
        <w:rPr>
          <w:rFonts w:ascii="Times New Roman" w:hAnsi="Times New Roman" w:cs="Times New Roman"/>
          <w:sz w:val="24"/>
          <w:szCs w:val="24"/>
        </w:rPr>
      </w:r>
    </w:p>
    <w:p w14:paraId="594E7C86" w14:textId="77777777" w:rsidR="00154D36" w:rsidRDefault="00635A41" w:rsidP="00104BF4">
      <w:pPr>
        <w:spacing w:after="120" w:line="360" w:lineRule="auto"/>
      </w:pPr>
      <w:r>
        <w:rPr>
          <w:b/>
          <w:bCs/>
          <w:rFonts w:ascii="Times New Roman" w:hAnsi="Times New Roman" w:cs="Times New Roman"/>
          <w:sz w:val="24"/>
          <w:szCs w:val="24"/>
        </w:rPr>
        <w:t>Git</w:t>
      </w:r>
      <w:r>
        <w:rPr>
          <w:rFonts w:ascii="Times New Roman" w:hAnsi="Times New Roman" w:cs="Times New Roman"/>
          <w:sz w:val="24"/>
          <w:szCs w:val="24"/>
        </w:rPr>
        <w:t xml:space="preserve"> : Système de contrôle de version distribué permettant le suivi des modifications du code source</w:t>
        <w:rPr>
          <w:rFonts w:ascii="Times New Roman" w:hAnsi="Times New Roman" w:cs="Times New Roman"/>
          <w:sz w:val="24"/>
          <w:szCs w:val="24"/>
        </w:rPr>
      </w:r>
    </w:p>
    <w:p w14:paraId="330C0B9A" w14:textId="77777777" w:rsidR="00154D36" w:rsidRDefault="00635A41" w:rsidP="00104BF4">
      <w:pPr>
        <w:spacing w:after="120" w:line="360" w:lineRule="auto"/>
      </w:pPr>
      <w:r>
        <w:rPr>
          <w:b/>
          <w:bCs/>
          <w:rFonts w:ascii="Times New Roman" w:hAnsi="Times New Roman" w:cs="Times New Roman"/>
          <w:sz w:val="24"/>
          <w:szCs w:val="24"/>
        </w:rPr>
        <w:t>GitHub</w:t>
      </w:r>
      <w:r>
        <w:rPr>
          <w:rFonts w:ascii="Times New Roman" w:hAnsi="Times New Roman" w:cs="Times New Roman"/>
          <w:sz w:val="24"/>
          <w:szCs w:val="24"/>
        </w:rPr>
        <w:t xml:space="preserve"> : Plateforme d'hébergement de code source basée sur Git</w:t>
        <w:rPr>
          <w:rFonts w:ascii="Times New Roman" w:hAnsi="Times New Roman" w:cs="Times New Roman"/>
          <w:sz w:val="24"/>
          <w:szCs w:val="24"/>
        </w:rPr>
      </w:r>
    </w:p>
    <w:p w14:paraId="7025F480" w14:textId="77777777" w:rsidR="00154D36" w:rsidRDefault="00635A41" w:rsidP="00104BF4">
      <w:pPr>
        <w:spacing w:after="120" w:line="360" w:lineRule="auto"/>
      </w:pPr>
      <w:proofErr w:type="spellStart"/>
      <w:r>
        <w:rPr>
          <w:b/>
          <w:bCs/>
          <w:rFonts w:ascii="Times New Roman" w:hAnsi="Times New Roman" w:cs="Times New Roman"/>
          <w:sz w:val="24"/>
          <w:szCs w:val="24"/>
        </w:rPr>
        <w:t>Vercel</w:t>
      </w:r>
      <w:proofErr w:type="spellEnd"/>
      <w:r>
        <w:rPr>
          <w:rFonts w:ascii="Times New Roman" w:hAnsi="Times New Roman" w:cs="Times New Roman"/>
          <w:sz w:val="24"/>
          <w:szCs w:val="24"/>
        </w:rPr>
        <w:t xml:space="preserve"> : Plateforme de déploiement cloud optimisée pour les applications Next.js</w:t>
        <w:rPr>
          <w:rFonts w:ascii="Times New Roman" w:hAnsi="Times New Roman" w:cs="Times New Roman"/>
          <w:sz w:val="24"/>
          <w:szCs w:val="24"/>
        </w:rPr>
      </w:r>
    </w:p>
    <w:p w14:paraId="1962117E" w14:textId="066464CB" w:rsidR="00B304BD" w:rsidRDefault="00B304BD" w:rsidP="00104BF4">
      <w:pPr>
        <w:spacing w:after="120" w:line="360" w:lineRule="auto"/>
        <w:ind w:firstLine="708"/>
        <w:jc w:val="both"/>
      </w:pPr>
      <w:r>
        <w:rPr>
          <w:b/>
          <w:bCs/>
          <w:noProof/>
          <w:color w:val="FFFFFF"/>
          <w:sz w:val="24"/>
          <w:szCs w:val="24"/>
          <w:rFonts w:ascii="Times New Roman" w:hAnsi="Times New Roman" w:cs="Times New Roman"/>
        </w:rPr>
        <w:lastRenderedPageBreak/>
        <mc:AlternateContent>
          <mc:Choice Requires="wps">
            <w:drawing>
              <wp:anchor distT="0" distB="0" distL="114300" distR="114300" simplePos="0" relativeHeight="251662336" behindDoc="0" locked="0" layoutInCell="1" allowOverlap="1" ns4:anchorId="31B0FA44" ns4:editId="5777AAB1">
                <wp:simplePos x="0" y="0"/>
                <wp:positionH relativeFrom="margin">
                  <wp:posOffset>389755</wp:posOffset>
                </wp:positionH>
                <wp:positionV relativeFrom="paragraph">
                  <wp:posOffset>143838</wp:posOffset>
                </wp:positionV>
                <wp:extent cx="4510020" cy="1417834"/>
                <wp:effectExtent l="0" t="0" r="24130" b="11430"/>
                <wp:wrapNone/>
                <wp:docPr id="775886796" name="Scroll: Horizontal 4"/>
                <wp:cNvGraphicFramePr/>
                <a:graphic>
                  <a:graphicData uri="http://schemas.microsoft.com/office/word/2010/wordprocessingShape">
                    <ns6:wsp>
                      <ns6:cNvSpPr/>
                      <ns6:spPr>
                        <a:xfrm>
                          <a:off x="0" y="0"/>
                          <a:ext cx="4510020" cy="1417834"/>
                        </a:xfrm>
                        <a:prstGeom prst="horizontalScroll">
                          <a:avLst/>
                        </a:prstGeom>
                        <a:solidFill>
                          <a:srgbClr val="4472C4"/>
                        </a:solidFill>
                        <a:ln w="12700" cap="flat" cmpd="sng" algn="ctr">
                          <a:solidFill>
                            <a:srgbClr val="4472C4">
                              <a:shade val="15000"/>
                            </a:srgbClr>
                          </a:solidFill>
                          <a:prstDash val="solid"/>
                          <a:miter lim="800000"/>
                        </a:ln>
                        <a:effectLst/>
                      </ns6:spPr>
                      <ns6:txbx>
                        <w:txbxContent>
                          <w:p w14:paraId="2BC7945D" w14:textId="4E8215DF" w:rsidR="006F2DE2" w:rsidRPr="006F2DE2" w:rsidRDefault="006F2DE2" w:rsidP="006F2DE2">
                            <w:pPr>
                              <w:jc w:val="center"/>
                              <w:rPr>
                                <w:lang w:val="en-US"/>
                              </w:rPr>
                            </w:pPr>
                            <w:r w:rsidRPr="006F2DE2">
                              <w:rPr>
                                <w:b/>
                                <w:bCs/>
                                <w:color w:val="F2F2F2" w:themeColor="background1" w:themeShade="F2"/>
                                <w:sz w:val="28"/>
                                <w:szCs w:val="28"/>
                                <w:lang w:val="en-US"/>
                              </w:rPr>
                              <w:t>RÉSUMÉ</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31B0FA44" id="_x0000_s1029" type="#_x0000_t98" style="position:absolute;left:0;text-align:left;margin-left:30.7pt;margin-top:11.35pt;width:355.1pt;height:111.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" fillcolor="#4472c4" strokecolor="#172c51" strokeweight="1pt">
                <ns7:stroke joinstyle="miter"/>
                <ns7:textbox>
                  <w:txbxContent>
                    <w:p w14:paraId="2BC7945D" w14:textId="4E8215DF" w:rsidR="006F2DE2" w:rsidRPr="006F2DE2" w:rsidRDefault="006F2DE2" w:rsidP="006F2DE2">
                      <w:pPr>
                        <w:jc w:val="center"/>
                        <w:rPr>
                          <w:lang w:val="en-US"/>
                        </w:rPr>
                      </w:pPr>
                      <w:r w:rsidRPr="006F2DE2">
                        <w:rPr>
                          <w:b/>
                          <w:bCs/>
                          <w:color w:val="F2F2F2" w:themeColor="background1" w:themeShade="F2"/>
                          <w:sz w:val="28"/>
                          <w:szCs w:val="28"/>
                          <w:lang w:val="en-US"/>
                        </w:rPr>
                        <w:t/>
                      </w:r>
                    </w:p>
                  </w:txbxContent>
                </ns7:textbox>
                <ns9:wrap anchorx="margin"/>
              </ns7:shape>
            </w:pict>
          </mc:Fallback>
        </mc:AlternateContent>
      </w:r>
    </w:p>
    <w:p w14:paraId="602F6E90" w14:textId="24DC32C7" w:rsidR="00154D36" w:rsidRDefault="00635A41" w:rsidP="00104BF4">
      <w:pPr>
        <w:spacing w:after="120" w:line="360" w:lineRule="auto"/>
        <w:ind w:firstLine="708"/>
        <w:jc w:val="both"/>
      </w:pPr>
      <w:r>
        <w:rPr>
          <w:rFonts w:ascii="Times New Roman" w:hAnsi="Times New Roman" w:cs="Times New Roman"/>
          <w:sz w:val="24"/>
          <w:szCs w:val="24"/>
        </w:rPr>
        <w:t xml:space="preserve">Au Cameroun, la récupération des documents scolaires tels que les diplômes, les relevés de notes et les duplicatas reste encore largement tributaire de procédures informelles et peu fiables. Dans la pratique, les élèves et </w:t>
        <w:rPr>
          <w:rFonts w:ascii="Times New Roman" w:hAnsi="Times New Roman" w:cs="Times New Roman"/>
          <w:sz w:val="24"/>
          <w:szCs w:val="24"/>
        </w:rPr>
      </w:r>
      <w:r w:rsidR="00104BF4">
        <w:rPr>
          <w:rFonts w:ascii="Times New Roman" w:hAnsi="Times New Roman" w:cs="Times New Roman"/>
          <w:sz w:val="24"/>
          <w:szCs w:val="24"/>
        </w:rPr>
        <w:t xml:space="preserve">anciens </w:t>
        <w:rPr>
          <w:rFonts w:ascii="Times New Roman" w:hAnsi="Times New Roman" w:cs="Times New Roman"/>
          <w:sz w:val="24"/>
          <w:szCs w:val="24"/>
        </w:rPr>
      </w:r>
      <w:r>
        <w:rPr>
          <w:rFonts w:ascii="Times New Roman" w:hAnsi="Times New Roman" w:cs="Times New Roman"/>
          <w:sz w:val="24"/>
          <w:szCs w:val="24"/>
        </w:rPr>
        <w:t>diplômés sont souvent informés de la disponibilité de leurs documents par le biais de messages diffusés dans des groupes WhatsApp</w:t>
        <w:rPr>
          <w:rFonts w:ascii="Times New Roman" w:hAnsi="Times New Roman" w:cs="Times New Roman"/>
          <w:sz w:val="24"/>
          <w:szCs w:val="24"/>
        </w:rPr>
      </w:r>
      <w:r w:rsidR="00106CFF">
        <w:rPr>
          <w:rFonts w:ascii="Times New Roman" w:hAnsi="Times New Roman" w:cs="Times New Roman"/>
          <w:sz w:val="24"/>
          <w:szCs w:val="24"/>
        </w:rPr>
        <w:t>, des affiches</w:t>
        <w:rPr>
          <w:rFonts w:ascii="Times New Roman" w:hAnsi="Times New Roman" w:cs="Times New Roman"/>
          <w:sz w:val="24"/>
          <w:szCs w:val="24"/>
        </w:rPr>
      </w:r>
      <w:r>
        <w:rPr>
          <w:rFonts w:ascii="Times New Roman" w:hAnsi="Times New Roman" w:cs="Times New Roman"/>
          <w:sz w:val="24"/>
          <w:szCs w:val="24"/>
        </w:rPr>
        <w:t>. Cette méthode exclut une partie des bénéficiaires qui n'ont pas accès à ces canaux ou qui se trouvent absents au moment des annonces. Faute d'information à temps, certains se retrouvent contraints de payer une amende pouvant atteindre 25 000 FCFA pour retard de retrait. Par ailleurs, l'absence d'un système de rendez-vous structuré engendre de longues files d'attente dans les centres de retrait, obligeant parfois les étudiants à effectuer plusieurs déplacements coûteux sans garantie de récupérer leur document le jour même.</w:t>
        <w:rPr>
          <w:rFonts w:ascii="Times New Roman" w:hAnsi="Times New Roman" w:cs="Times New Roman"/>
          <w:sz w:val="24"/>
          <w:szCs w:val="24"/>
        </w:rPr>
      </w:r>
    </w:p>
    <w:p w14:paraId="16B16C8C" w14:textId="18815A08" w:rsidR="00154D36" w:rsidRDefault="00635A41" w:rsidP="00104BF4">
      <w:pPr>
        <w:spacing w:after="120" w:line="360" w:lineRule="auto"/>
        <w:ind w:firstLine="708"/>
        <w:jc w:val="both"/>
      </w:pPr>
      <w:r>
        <w:rPr>
          <w:rFonts w:ascii="Times New Roman" w:hAnsi="Times New Roman" w:cs="Times New Roman"/>
          <w:sz w:val="24"/>
          <w:szCs w:val="24"/>
        </w:rPr>
        <w:t xml:space="preserve">Face à ces insuffisances, le présent mémoire propose la conception, le développement et l'implémentation d'une application web de vérification et de gestion </w:t>
        <w:rPr>
          <w:rFonts w:ascii="Times New Roman" w:hAnsi="Times New Roman" w:cs="Times New Roman"/>
          <w:sz w:val="24"/>
          <w:szCs w:val="24"/>
        </w:rPr>
      </w:r>
      <w:r w:rsidR="009C6FD5">
        <w:rPr>
          <w:rFonts w:ascii="Times New Roman" w:hAnsi="Times New Roman" w:cs="Times New Roman"/>
          <w:sz w:val="24"/>
          <w:szCs w:val="24"/>
        </w:rPr>
        <w:t>des retraits</w:t>
        <w:rPr>
          <w:rFonts w:ascii="Times New Roman" w:hAnsi="Times New Roman" w:cs="Times New Roman"/>
          <w:sz w:val="24"/>
          <w:szCs w:val="24"/>
        </w:rPr>
      </w:r>
      <w:r w:rsidR="00106CFF">
        <w:rPr>
          <w:rFonts w:ascii="Times New Roman" w:hAnsi="Times New Roman" w:cs="Times New Roman"/>
          <w:sz w:val="24"/>
          <w:szCs w:val="24"/>
        </w:rPr>
        <w:t xml:space="preserve"> des</w:t>
        <w:rPr>
          <w:rFonts w:ascii="Times New Roman" w:hAnsi="Times New Roman" w:cs="Times New Roman"/>
          <w:sz w:val="24"/>
          <w:szCs w:val="24"/>
        </w:rPr>
      </w:r>
      <w:r>
        <w:rPr>
          <w:rFonts w:ascii="Times New Roman" w:hAnsi="Times New Roman" w:cs="Times New Roman"/>
          <w:sz w:val="24"/>
          <w:szCs w:val="24"/>
        </w:rPr>
        <w:t xml:space="preserve"> documents scolaires, dans le cadre des services de l'OBC et de la DECC du Cameroun. L'objectif principal est de fournir aux élèves un espace numérique centralisé leur permettant de consulter en temps réel la disponibilité de leurs documents</w:t>
        <w:rPr>
          <w:rFonts w:ascii="Times New Roman" w:hAnsi="Times New Roman" w:cs="Times New Roman"/>
          <w:sz w:val="24"/>
          <w:szCs w:val="24"/>
        </w:rPr>
      </w:r>
      <w:r w:rsidR="00106CFF">
        <w:rPr>
          <w:rFonts w:ascii="Times New Roman" w:hAnsi="Times New Roman" w:cs="Times New Roman"/>
          <w:sz w:val="24"/>
          <w:szCs w:val="24"/>
        </w:rPr>
        <w:t xml:space="preserve"> </w:t>
        <w:rPr>
          <w:rFonts w:ascii="Times New Roman" w:hAnsi="Times New Roman" w:cs="Times New Roman"/>
          <w:sz w:val="24"/>
          <w:szCs w:val="24"/>
        </w:rPr>
      </w:r>
      <w:r w:rsidR="009C6FD5">
        <w:rPr>
          <w:rFonts w:ascii="Times New Roman" w:hAnsi="Times New Roman" w:cs="Times New Roman"/>
          <w:sz w:val="24"/>
          <w:szCs w:val="24"/>
        </w:rPr>
        <w:t>scolaires,</w:t>
        <w:rPr>
          <w:rFonts w:ascii="Times New Roman" w:hAnsi="Times New Roman" w:cs="Times New Roman"/>
          <w:sz w:val="24"/>
          <w:szCs w:val="24"/>
        </w:rPr>
      </w:r>
      <w:r>
        <w:rPr>
          <w:rFonts w:ascii="Times New Roman" w:hAnsi="Times New Roman" w:cs="Times New Roman"/>
          <w:sz w:val="24"/>
          <w:szCs w:val="24"/>
        </w:rPr>
        <w:t xml:space="preserve"> de soumettre des demandes, de planifier des rendez-vous de retrait et de suivre l'avancement de leurs démarches administratives. Du côté de l'administration, l'application met à disposition un back-office permettant de gérer les élèves, les documents, les statuts, les paiements, les notifications et les imports de données.</w:t>
        <w:rPr>
          <w:rFonts w:ascii="Times New Roman" w:hAnsi="Times New Roman" w:cs="Times New Roman"/>
          <w:sz w:val="24"/>
          <w:szCs w:val="24"/>
        </w:rPr>
      </w:r>
    </w:p>
    <w:p w14:paraId="38FF9351" w14:textId="77777777" w:rsidR="00B304BD" w:rsidRDefault="00635A41" w:rsidP="00104BF4">
      <w:pPr>
        <w:spacing w:after="120" w:line="360" w:lineRule="auto"/>
        <w:ind w:firstLine="708"/>
        <w:jc w:val="both"/>
      </w:pPr>
      <w:r>
        <w:rPr>
          <w:rFonts w:ascii="Times New Roman" w:hAnsi="Times New Roman" w:cs="Times New Roman"/>
          <w:sz w:val="24"/>
          <w:szCs w:val="24"/>
        </w:rPr>
        <w:t xml:space="preserve">Le projet a été conduit selon une approche de développement itérative et incrémentale, en s'appuyant sur une analyse approfondie des besoins et une modélisation rigoureuse à l'aide du langage UML. Les technologies retenues sont Next.js et </w:t>
        <w:rPr>
          <w:rFonts w:ascii="Times New Roman" w:hAnsi="Times New Roman" w:cs="Times New Roman"/>
          <w:sz w:val="24"/>
          <w:szCs w:val="24"/>
        </w:rPr>
      </w:r>
      <w:proofErr w:type="spellStart"/>
      <w:r>
        <w:rPr>
          <w:rFonts w:ascii="Times New Roman" w:hAnsi="Times New Roman" w:cs="Times New Roman"/>
          <w:sz w:val="24"/>
          <w:szCs w:val="24"/>
        </w:rPr>
        <w:t>React</w:t>
        <w:rPr>
          <w:rFonts w:ascii="Times New Roman" w:hAnsi="Times New Roman" w:cs="Times New Roman"/>
          <w:sz w:val="24"/>
          <w:szCs w:val="24"/>
        </w:rPr>
      </w:r>
      <w:proofErr w:type="spellEnd"/>
      <w:r>
        <w:rPr>
          <w:rFonts w:ascii="Times New Roman" w:hAnsi="Times New Roman" w:cs="Times New Roman"/>
          <w:sz w:val="24"/>
          <w:szCs w:val="24"/>
        </w:rPr>
        <w:t xml:space="preserve"> pour le frontend,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Auth et PostgreSQL avec Prisma ORM pour la gestion des données et de l'authentification, </w:t>
        <w:rPr>
          <w:rFonts w:ascii="Times New Roman" w:hAnsi="Times New Roman" w:cs="Times New Roman"/>
          <w:sz w:val="24"/>
          <w:szCs w:val="24"/>
        </w:rPr>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CSS pour l'interface, </w:t>
        <w:rPr>
          <w:rFonts w:ascii="Times New Roman" w:hAnsi="Times New Roman" w:cs="Times New Roman"/>
          <w:sz w:val="24"/>
          <w:szCs w:val="24"/>
        </w:rPr>
      </w:r>
      <w:proofErr w:type="spellStart"/>
      <w:r>
        <w:rPr>
          <w:rFonts w:ascii="Times New Roman" w:hAnsi="Times New Roman" w:cs="Times New Roman"/>
          <w:sz w:val="24"/>
          <w:szCs w:val="24"/>
        </w:rPr>
        <w:t>Nodemailer</w:t>
        <w:rPr>
          <w:rFonts w:ascii="Times New Roman" w:hAnsi="Times New Roman" w:cs="Times New Roman"/>
          <w:sz w:val="24"/>
          <w:szCs w:val="24"/>
        </w:rPr>
      </w:r>
      <w:proofErr w:type="spellEnd"/>
      <w:r>
        <w:rPr>
          <w:rFonts w:ascii="Times New Roman" w:hAnsi="Times New Roman" w:cs="Times New Roman"/>
          <w:sz w:val="24"/>
          <w:szCs w:val="24"/>
        </w:rPr>
        <w:t xml:space="preserve"> pour les notifications </w:t>
        <w:rPr>
          <w:rFonts w:ascii="Times New Roman" w:hAnsi="Times New Roman" w:cs="Times New Roman"/>
          <w:sz w:val="24"/>
          <w:szCs w:val="24"/>
        </w:rPr>
      </w:r>
    </w:p>
    <w:p w14:paraId="2F9DEF5B" w14:textId="3FC36E01" w:rsidR="00154D36" w:rsidRDefault="00635A41" w:rsidP="00104BF4">
      <w:pPr>
        <w:spacing w:after="120" w:line="360" w:lineRule="auto"/>
        <w:ind w:firstLine="708"/>
        <w:jc w:val="both"/>
      </w:pPr>
      <w:r>
        <w:rPr>
          <w:rFonts w:ascii="Times New Roman" w:hAnsi="Times New Roman" w:cs="Times New Roman"/>
          <w:sz w:val="24"/>
          <w:szCs w:val="24"/>
        </w:rPr>
        <w:lastRenderedPageBreak/>
        <w:t xml:space="preserve">par email, et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xml:space="preserve"> pour la validation des données. L'ensemble du code a été versionné via Git et GitHub, avec un déploiement cible sur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et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w:t>
        <w:rPr>
          <w:rFonts w:ascii="Times New Roman" w:hAnsi="Times New Roman" w:cs="Times New Roman"/>
          <w:sz w:val="24"/>
          <w:szCs w:val="24"/>
        </w:rPr>
      </w:r>
    </w:p>
    <w:p w14:paraId="58F44E3F" w14:textId="77777777" w:rsidR="00154D36" w:rsidRDefault="00635A41" w:rsidP="00104BF4">
      <w:pPr>
        <w:spacing w:after="120" w:line="360" w:lineRule="auto"/>
        <w:ind w:firstLine="708"/>
        <w:jc w:val="both"/>
      </w:pPr>
      <w:r>
        <w:rPr>
          <w:rFonts w:ascii="Times New Roman" w:hAnsi="Times New Roman" w:cs="Times New Roman"/>
          <w:sz w:val="24"/>
          <w:szCs w:val="24"/>
        </w:rPr>
        <w:t>Les tests réalisés sur l'ensemble des fonctionnalités et des routes de l'application ont confirmé leur bon fonctionnement, avec des résultats conformes aux attentes. L'application n'a pas encore été déployée au sein d'une institution réelle, mais elle constitue une base solide et évolutive pour une mise en production effective au service des élèves et des administrations concernées.</w:t>
        <w:rPr>
          <w:rFonts w:ascii="Times New Roman" w:hAnsi="Times New Roman" w:cs="Times New Roman"/>
          <w:sz w:val="24"/>
          <w:szCs w:val="24"/>
        </w:rPr>
      </w:r>
    </w:p>
    <w:p w14:paraId="2D30FCDE" w14:textId="77777777" w:rsidR="00154D36" w:rsidRDefault="00635A41" w:rsidP="00104BF4">
      <w:pPr>
        <w:spacing w:after="120" w:line="360" w:lineRule="auto"/>
        <w:jc w:val="both"/>
      </w:pPr>
      <w:r>
        <w:rPr>
          <w:b/>
          <w:bCs/>
          <w:rFonts w:ascii="Times New Roman" w:hAnsi="Times New Roman" w:cs="Times New Roman"/>
          <w:sz w:val="24"/>
          <w:szCs w:val="24"/>
        </w:rPr>
        <w:t>Mots-clés : Application web, Documents scolaires, OBC, DECC, DR-DOCSCOL, Consultation publique, QR code, Rendez-vous, Duplicata, Notifications.</w:t>
      </w:r>
      <w:r>
        <w:rPr>
          <w:rFonts w:ascii="Times New Roman" w:hAnsi="Times New Roman" w:cs="Times New Roman"/>
          <w:sz w:val="24"/>
          <w:szCs w:val="24"/>
        </w:rPr>
        <w:t xml:space="preserve"/>
        <w:rPr>
          <w:rFonts w:ascii="Times New Roman" w:hAnsi="Times New Roman" w:cs="Times New Roman"/>
          <w:sz w:val="24"/>
          <w:szCs w:val="24"/>
        </w:rPr>
      </w:r>
    </w:p>
    <w:p w14:paraId="3C200B4A" w14:textId="0C48F584" w:rsidR="00B304BD" w:rsidRDefault="00B304BD" w:rsidP="009C6FD5">
      <w:pPr>
        <w:spacing w:after="120" w:line="360" w:lineRule="auto"/>
        <w:ind w:firstLine="708"/>
        <w:jc w:val="both"/>
        <w:rPr>
          <w:lang w:val="en-US"/>
        </w:rPr>
      </w:pPr>
      <w:r>
        <w:rPr>
          <w:b/>
          <w:bCs/>
          <w:noProof/>
          <w:color w:val="FFFFFF"/>
          <w:sz w:val="24"/>
          <w:szCs w:val="24"/>
          <w:rFonts w:ascii="Times New Roman" w:hAnsi="Times New Roman" w:cs="Times New Roman"/>
        </w:rPr>
        <w:lastRenderedPageBreak/>
        <mc:AlternateContent>
          <mc:Choice Requires="wps">
            <w:drawing>
              <wp:anchor distT="0" distB="0" distL="114300" distR="114300" simplePos="0" relativeHeight="251676672" behindDoc="0" locked="0" layoutInCell="1" allowOverlap="1" ns4:anchorId="4CE52EA1" ns4:editId="0726176C">
                <wp:simplePos x="0" y="0"/>
                <wp:positionH relativeFrom="column">
                  <wp:posOffset>430515</wp:posOffset>
                </wp:positionH>
                <wp:positionV relativeFrom="paragraph">
                  <wp:posOffset>8212</wp:posOffset>
                </wp:positionV>
                <wp:extent cx="4880204" cy="1324774"/>
                <wp:effectExtent l="0" t="0" r="15875" b="27940"/>
                <wp:wrapNone/>
                <wp:docPr id="1619079316" name="Scroll: Horizontal 4"/>
                <wp:cNvGraphicFramePr/>
                <a:graphic>
                  <a:graphicData uri="http://schemas.microsoft.com/office/word/2010/wordprocessingShape">
                    <ns6:wsp>
                      <ns6:cNvSpPr/>
                      <ns6:spPr>
                        <a:xfrm>
                          <a:off x="0" y="0"/>
                          <a:ext cx="4880204" cy="1324774"/>
                        </a:xfrm>
                        <a:prstGeom prst="horizontalScroll">
                          <a:avLst/>
                        </a:prstGeom>
                        <a:solidFill>
                          <a:srgbClr val="4472C4"/>
                        </a:solidFill>
                        <a:ln w="12700" cap="flat" cmpd="sng" algn="ctr">
                          <a:solidFill>
                            <a:srgbClr val="4472C4">
                              <a:shade val="15000"/>
                            </a:srgbClr>
                          </a:solidFill>
                          <a:prstDash val="solid"/>
                          <a:miter lim="800000"/>
                        </a:ln>
                        <a:effectLst/>
                      </ns6:spPr>
                      <ns6:txbx>
                        <w:txbxContent>
                          <w:p w14:paraId="3D4C7ED8" w14:textId="77777777" w:rsidR="00C31524" w:rsidRPr="006F2DE2" w:rsidRDefault="00C31524" w:rsidP="00C31524">
                            <w:pPr>
                              <w:rPr>
                                <w:lang w:val="en-US"/>
                              </w:rPr>
                            </w:pPr>
                            <w:r>
                              <w:rPr>
                                <w:b/>
                                <w:bCs/>
                                <w:sz w:val="28"/>
                                <w:szCs w:val="28"/>
                                <w:lang w:val="en-US"/>
                              </w:rPr>
                              <w:t xml:space="preserve">                                             </w:t>
                            </w:r>
                            <w:r w:rsidRPr="00D95D24">
                              <w:rPr>
                                <w:b/>
                                <w:bCs/>
                                <w:color w:val="FFFFFF" w:themeColor="background1"/>
                                <w:sz w:val="28"/>
                                <w:szCs w:val="28"/>
                                <w:lang w:val="en-US"/>
                              </w:rPr>
                              <w:t>ABSTRACT</w:t>
                            </w:r>
                            <w:r>
                              <w:rPr>
                                <w:b/>
                                <w:bCs/>
                                <w:sz w:val="28"/>
                                <w:szCs w:val="28"/>
                                <w:lang w:val="en-US"/>
                              </w:rPr>
                              <w:t xml:space="preserve"> </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4CE52EA1" id="_x0000_s1030" type="#_x0000_t98" style="position:absolute;left:0;text-align:left;margin-left:33.9pt;margin-top:.65pt;width:384.25pt;height:104.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" fillcolor="#4472c4" strokecolor="#172c51" strokeweight="1pt">
                <ns7:stroke joinstyle="miter"/>
                <ns7:textbox>
                  <w:txbxContent>
                    <w:p w14:paraId="3D4C7ED8" w14:textId="77777777" w:rsidR="00C31524" w:rsidRPr="006F2DE2" w:rsidRDefault="00C31524" w:rsidP="00C31524">
                      <w:pPr>
                        <w:rPr>
                          <w:lang w:val="en-US"/>
                        </w:rPr>
                      </w:pPr>
                      <w:r>
                        <w:rPr>
                          <w:b/>
                          <w:bCs/>
                          <w:sz w:val="28"/>
                          <w:szCs w:val="28"/>
                          <w:lang w:val="en-US"/>
                        </w:rPr>
                        <w:t xml:space="preserve">                                             </w:t>
                      </w:r>
                      <w:r w:rsidRPr="00D95D24">
                        <w:rPr>
                          <w:b/>
                          <w:bCs/>
                          <w:color w:val="FFFFFF" w:themeColor="background1"/>
                          <w:sz w:val="28"/>
                          <w:szCs w:val="28"/>
                          <w:lang w:val="en-US"/>
                        </w:rPr>
                        <w:t>ABSTRACT</w:t>
                      </w:r>
                      <w:r>
                        <w:rPr>
                          <w:b/>
                          <w:bCs/>
                          <w:sz w:val="28"/>
                          <w:szCs w:val="28"/>
                          <w:lang w:val="en-US"/>
                        </w:rPr>
                        <w:t xml:space="preserve"> </w:t>
                      </w:r>
                    </w:p>
                  </w:txbxContent>
                </ns7:textbox>
              </ns7:shape>
            </w:pict>
          </mc:Fallback>
        </mc:AlternateContent>
      </w:r>
    </w:p>
    <w:p w14:paraId="134F3250" w14:textId="21B733BF" w:rsidR="00154D36" w:rsidRPr="008E58E3" w:rsidRDefault="00635A41" w:rsidP="009C6FD5">
      <w:pPr>
        <w:spacing w:after="120" w:line="360" w:lineRule="auto"/>
        <w:ind w:firstLine="708"/>
        <w:jc w:val="both"/>
        <w:rPr>
          <w:lang w:val="en-US"/>
        </w:rPr>
      </w:pPr>
      <w:r w:rsidRPr="008E58E3">
        <w:rPr>
          <w:lang w:val="en-US"/>
          <w:rFonts w:ascii="Times New Roman" w:hAnsi="Times New Roman" w:cs="Times New Roman"/>
          <w:sz w:val="24"/>
          <w:szCs w:val="24"/>
        </w:rPr>
        <w:t>In Cameroon, the retrieval of academic documents such as diplomas, transcripts and duplicates remains largely dependent on informal and unreliable procedures. In practice, students and graduates are often informed about the availability of their documents through messages shared in WhatsApp groups. This method excludes a portion of beneficiaries who do not have access to these channels or who are absent at the time of the announcements. Without timely information, some students are forced to pay a fine of up to 25,000 FCFA for late collection. Furthermore, the absence of a structured appointment system leads to long queues at collection centers, sometimes forcing students to make multiple costly trips with no guarantee of retrieving their document on the same day.</w:t>
      </w:r>
    </w:p>
    <w:p w14:paraId="6049D8F7" w14:textId="77777777" w:rsidR="00154D36" w:rsidRPr="008E58E3" w:rsidRDefault="00635A41" w:rsidP="009C6FD5">
      <w:pPr>
        <w:spacing w:after="120" w:line="360" w:lineRule="auto"/>
        <w:ind w:firstLine="708"/>
        <w:jc w:val="both"/>
        <w:rPr>
          <w:lang w:val="en-US"/>
        </w:rPr>
      </w:pPr>
      <w:r w:rsidRPr="008E58E3">
        <w:rPr>
          <w:lang w:val="en-US"/>
          <w:rFonts w:ascii="Times New Roman" w:hAnsi="Times New Roman" w:cs="Times New Roman"/>
          <w:sz w:val="24"/>
          <w:szCs w:val="24"/>
        </w:rPr>
        <w:t>In response to these shortcomings, this thesis presents the design, development and implementation of a web application for verifying and managing the retrieval of academic documents, within the framework of the OBC and DECC services in Cameroon. The main objective is to provide students with a centralized digital space enabling them to check the real-time availability of their documents, submit requests for transcripts or duplicates, schedule collection appointments and track the progress of their administrative procedures. On the administration side, the application provides a back-office for managing students, documents, statuses, payments, notifications and data imports.</w:t>
      </w:r>
    </w:p>
    <w:p w14:paraId="0C155486" w14:textId="77777777" w:rsidR="00154D36" w:rsidRPr="008E58E3" w:rsidRDefault="00635A41" w:rsidP="009C6FD5">
      <w:pPr>
        <w:spacing w:after="120" w:line="360" w:lineRule="auto"/>
        <w:ind w:firstLine="708"/>
        <w:jc w:val="both"/>
        <w:rPr>
          <w:lang w:val="en-US"/>
        </w:rPr>
      </w:pPr>
      <w:r w:rsidRPr="008E58E3">
        <w:rPr>
          <w:lang w:val="en-US"/>
          <w:rFonts w:ascii="Times New Roman" w:hAnsi="Times New Roman" w:cs="Times New Roman"/>
          <w:sz w:val="24"/>
          <w:szCs w:val="24"/>
        </w:rPr>
        <w:t xml:space="preserve">The project was carried out using an iterative and incremental development approach, based on a thorough requirements analysis and rigorous modeling using the UML language. The technologies selected are Next.js and React for the frontend, </w:t>
      </w:r>
      <w:proofErr w:type="spellStart"/>
      <w:r w:rsidRPr="008E58E3">
        <w:rPr>
          <w:lang w:val="en-US"/>
          <w:rFonts w:ascii="Times New Roman" w:hAnsi="Times New Roman" w:cs="Times New Roman"/>
          <w:sz w:val="24"/>
          <w:szCs w:val="24"/>
        </w:rPr>
        <w:t>Supabase</w:t>
      </w:r>
      <w:proofErr w:type="spellEnd"/>
      <w:r w:rsidRPr="008E58E3">
        <w:rPr>
          <w:lang w:val="en-US"/>
          <w:rFonts w:ascii="Times New Roman" w:hAnsi="Times New Roman" w:cs="Times New Roman"/>
          <w:sz w:val="24"/>
          <w:szCs w:val="24"/>
        </w:rPr>
        <w:t xml:space="preserve"> Auth and PostgreSQL with Prisma ORM for data and authentication management, Tailwind CSS for the interface, </w:t>
      </w:r>
      <w:proofErr w:type="spellStart"/>
      <w:r w:rsidRPr="008E58E3">
        <w:rPr>
          <w:lang w:val="en-US"/>
          <w:rFonts w:ascii="Times New Roman" w:hAnsi="Times New Roman" w:cs="Times New Roman"/>
          <w:sz w:val="24"/>
          <w:szCs w:val="24"/>
        </w:rPr>
        <w:t>Nodemailer</w:t>
      </w:r>
      <w:proofErr w:type="spellEnd"/>
      <w:r w:rsidRPr="008E58E3">
        <w:rPr>
          <w:lang w:val="en-US"/>
          <w:rFonts w:ascii="Times New Roman" w:hAnsi="Times New Roman" w:cs="Times New Roman"/>
          <w:sz w:val="24"/>
          <w:szCs w:val="24"/>
        </w:rPr>
        <w:t xml:space="preserve"> for email notifications, and Zod for data validation. The entire codebase was version-controlled via Git and GitHub, with a target deployment on </w:t>
      </w:r>
      <w:proofErr w:type="spellStart"/>
      <w:r w:rsidRPr="008E58E3">
        <w:rPr>
          <w:lang w:val="en-US"/>
          <w:rFonts w:ascii="Times New Roman" w:hAnsi="Times New Roman" w:cs="Times New Roman"/>
          <w:sz w:val="24"/>
          <w:szCs w:val="24"/>
        </w:rPr>
        <w:t>Vercel</w:t>
      </w:r>
      <w:proofErr w:type="spellEnd"/>
      <w:r w:rsidRPr="008E58E3">
        <w:rPr>
          <w:lang w:val="en-US"/>
          <w:rFonts w:ascii="Times New Roman" w:hAnsi="Times New Roman" w:cs="Times New Roman"/>
          <w:sz w:val="24"/>
          <w:szCs w:val="24"/>
        </w:rPr>
        <w:t xml:space="preserve"> and </w:t>
      </w:r>
      <w:proofErr w:type="spellStart"/>
      <w:r w:rsidRPr="008E58E3">
        <w:rPr>
          <w:lang w:val="en-US"/>
          <w:rFonts w:ascii="Times New Roman" w:hAnsi="Times New Roman" w:cs="Times New Roman"/>
          <w:sz w:val="24"/>
          <w:szCs w:val="24"/>
        </w:rPr>
        <w:t>Supabase</w:t>
      </w:r>
      <w:proofErr w:type="spellEnd"/>
      <w:r w:rsidRPr="008E58E3">
        <w:rPr>
          <w:lang w:val="en-US"/>
          <w:rFonts w:ascii="Times New Roman" w:hAnsi="Times New Roman" w:cs="Times New Roman"/>
          <w:sz w:val="24"/>
          <w:szCs w:val="24"/>
        </w:rPr>
        <w:t xml:space="preserve"> Cloud.</w:t>
      </w:r>
    </w:p>
    <w:p w14:paraId="29585586" w14:textId="77777777" w:rsidR="00154D36" w:rsidRPr="008E58E3" w:rsidRDefault="00635A41" w:rsidP="009C6FD5">
      <w:pPr>
        <w:spacing w:after="120" w:line="360" w:lineRule="auto"/>
        <w:ind w:firstLine="708"/>
        <w:jc w:val="both"/>
        <w:rPr>
          <w:lang w:val="en-US"/>
        </w:rPr>
      </w:pPr>
      <w:r w:rsidRPr="008E58E3">
        <w:rPr>
          <w:lang w:val="en-US"/>
          <w:rFonts w:ascii="Times New Roman" w:hAnsi="Times New Roman" w:cs="Times New Roman"/>
          <w:sz w:val="24"/>
          <w:szCs w:val="24"/>
        </w:rPr>
        <w:t xml:space="preserve">Tests conducted on all the application's features and routes confirmed their proper functioning, with results consistent with expectations. The application has not yet been </w:t>
      </w:r>
      <w:r w:rsidRPr="008E58E3">
        <w:rPr>
          <w:lang w:val="en-US"/>
          <w:rFonts w:ascii="Times New Roman" w:hAnsi="Times New Roman" w:cs="Times New Roman"/>
          <w:sz w:val="24"/>
          <w:szCs w:val="24"/>
        </w:rPr>
        <w:lastRenderedPageBreak/>
        <w:t>deployed within a real institution, but it provides a solid and scalable foundation for effective production deployment in the service of students and the relevant administrative bodies.</w:t>
      </w:r>
    </w:p>
    <w:p w14:paraId="6E9B949C" w14:textId="3B4B0069" w:rsidR="00154D36" w:rsidRDefault="00635A41" w:rsidP="00104BF4">
      <w:pPr>
        <w:spacing w:after="120" w:line="360" w:lineRule="auto"/>
        <w:jc w:val="both"/>
      </w:pPr>
      <w:r>
        <w:rPr>
          <w:b/>
          <w:bCs/>
          <w:rFonts w:ascii="Times New Roman" w:hAnsi="Times New Roman" w:cs="Times New Roman"/>
          <w:sz w:val="24"/>
          <w:szCs w:val="24"/>
        </w:rPr>
        <w:t>Keywords: Web application, Academic documents, OBC, DECC, DR-DOCSCOL, Public consultation, QR code, Appointments, Duplicate requests, Notifications.</w:t>
      </w:r>
      <w:r>
        <w:rPr>
          <w:rFonts w:ascii="Times New Roman" w:hAnsi="Times New Roman" w:cs="Times New Roman"/>
          <w:sz w:val="24"/>
          <w:szCs w:val="24"/>
        </w:rPr>
        <w:t xml:space="preserve"/>
        <w:rPr>
          <w:rFonts w:ascii="Times New Roman" w:hAnsi="Times New Roman" w:cs="Times New Roman"/>
          <w:sz w:val="24"/>
          <w:szCs w:val="24"/>
        </w:rPr>
      </w:r>
      <w:proofErr w:type="spellStart"/>
      <w:r>
        <w:rPr>
          <w:rFonts w:ascii="Times New Roman" w:hAnsi="Times New Roman" w:cs="Times New Roman"/>
          <w:sz w:val="24"/>
          <w:szCs w:val="24"/>
        </w:rPr>
        <w:t/>
        <w:rPr>
          <w:rFonts w:ascii="Times New Roman" w:hAnsi="Times New Roman" w:cs="Times New Roman"/>
          <w:sz w:val="24"/>
          <w:szCs w:val="24"/>
        </w:rPr>
      </w:r>
      <w:proofErr w:type="spellEnd"/>
      <w:r>
        <w:rPr>
          <w:rFonts w:ascii="Times New Roman" w:hAnsi="Times New Roman" w:cs="Times New Roman"/>
          <w:sz w:val="24"/>
          <w:szCs w:val="24"/>
        </w:rPr>
        <w:t xml:space="preserve"/>
        <w:rPr>
          <w:rFonts w:ascii="Times New Roman" w:hAnsi="Times New Roman" w:cs="Times New Roman"/>
          <w:sz w:val="24"/>
          <w:szCs w:val="24"/>
        </w:rPr>
      </w:r>
      <w:r w:rsidR="009C6FD5">
        <w:rPr>
          <w:rFonts w:ascii="Times New Roman" w:hAnsi="Times New Roman" w:cs="Times New Roman"/>
          <w:sz w:val="24"/>
          <w:szCs w:val="24"/>
        </w:rPr>
        <w:t/>
        <w:rPr>
          <w:rFonts w:ascii="Times New Roman" w:hAnsi="Times New Roman" w:cs="Times New Roman"/>
          <w:sz w:val="24"/>
          <w:szCs w:val="24"/>
        </w:rPr>
      </w:r>
      <w:r>
        <w:rPr>
          <w:rFonts w:ascii="Times New Roman" w:hAnsi="Times New Roman" w:cs="Times New Roman"/>
          <w:sz w:val="24"/>
          <w:szCs w:val="24"/>
        </w:rPr>
        <w:t/>
        <w:rPr>
          <w:rFonts w:ascii="Times New Roman" w:hAnsi="Times New Roman" w:cs="Times New Roman"/>
          <w:sz w:val="24"/>
          <w:szCs w:val="24"/>
        </w:rPr>
      </w:r>
    </w:p>
    <w:p w14:paraId="17B3DE59" w14:textId="12739156" w:rsidR="00B304BD" w:rsidRDefault="00B304BD" w:rsidP="00104BF4">
      <w:pPr>
        <w:tabs>
          <w:tab w:val="right" w:leader="dot" w:pos="8640"/>
        </w:tabs>
        <w:spacing w:after="120" w:line="360" w:lineRule="auto"/>
      </w:pPr>
      <w:r>
        <w:rPr>
          <w:b/>
          <w:bCs/>
          <w:noProof/>
          <w:color w:val="FFFFFF"/>
          <w:sz w:val="24"/>
          <w:szCs w:val="24"/>
          <w:rFonts w:ascii="Times New Roman" w:hAnsi="Times New Roman" w:cs="Times New Roman"/>
        </w:rPr>
        <w:lastRenderedPageBreak/>
        <mc:AlternateContent>
          <mc:Choice Requires="wps">
            <w:drawing>
              <wp:anchor distT="0" distB="0" distL="114300" distR="114300" simplePos="0" relativeHeight="251666432" behindDoc="0" locked="0" layoutInCell="1" allowOverlap="1" ns4:anchorId="7BBC2DDD" ns4:editId="0B0E5271">
                <wp:simplePos x="0" y="0"/>
                <wp:positionH relativeFrom="margin">
                  <wp:posOffset>40433</wp:posOffset>
                </wp:positionH>
                <wp:positionV relativeFrom="paragraph">
                  <wp:posOffset>10274</wp:posOffset>
                </wp:positionV>
                <wp:extent cx="5383651" cy="1581671"/>
                <wp:effectExtent l="0" t="0" r="26670" b="19050"/>
                <wp:wrapNone/>
                <wp:docPr id="624638456" name="Scroll: Horizontal 4"/>
                <wp:cNvGraphicFramePr/>
                <a:graphic>
                  <a:graphicData uri="http://schemas.microsoft.com/office/word/2010/wordprocessingShape">
                    <ns6:wsp>
                      <ns6:cNvSpPr/>
                      <ns6:spPr>
                        <a:xfrm>
                          <a:off x="0" y="0"/>
                          <a:ext cx="5383651" cy="1581671"/>
                        </a:xfrm>
                        <a:prstGeom prst="horizontalScroll">
                          <a:avLst/>
                        </a:prstGeom>
                        <a:solidFill>
                          <a:srgbClr val="4472C4"/>
                        </a:solidFill>
                        <a:ln w="12700" cap="flat" cmpd="sng" algn="ctr">
                          <a:solidFill>
                            <a:srgbClr val="4472C4">
                              <a:shade val="15000"/>
                            </a:srgbClr>
                          </a:solidFill>
                          <a:prstDash val="solid"/>
                          <a:miter lim="800000"/>
                        </a:ln>
                        <a:effectLst/>
                      </ns6:spPr>
                      <ns6:txbx>
                        <w:txbxContent>
                          <w:p w14:paraId="7A4FCF99" w14:textId="48977FE7" w:rsidR="00D95D24" w:rsidRPr="00D95D24" w:rsidRDefault="00D95D24" w:rsidP="00D95D24">
                            <w:pPr>
                              <w:rPr>
                                <w:color w:val="FFFFFF" w:themeColor="background1"/>
                                <w:lang w:val="en-US"/>
                              </w:rPr>
                            </w:pPr>
                            <w:r w:rsidRPr="00D95D24">
                              <w:rPr>
                                <w:b/>
                                <w:bCs/>
                                <w:color w:val="FFFFFF" w:themeColor="background1"/>
                                <w:sz w:val="28"/>
                                <w:szCs w:val="28"/>
                                <w:lang w:val="en-US"/>
                              </w:rPr>
                              <w:t xml:space="preserve">                                      LISTE DES FIGURES</w:t>
                            </w:r>
                            <w:r>
                              <w:rPr>
                                <w:b/>
                                <w:bCs/>
                                <w:color w:val="FFFFFF" w:themeColor="background1"/>
                                <w:sz w:val="28"/>
                                <w:szCs w:val="28"/>
                                <w:lang w:val="en-US"/>
                              </w:rPr>
                              <w:t xml:space="preserve"/>
                            </w:r>
                            <w:r w:rsidRPr="00D95D24">
                              <w:rPr>
                                <w:b/>
                                <w:bCs/>
                                <w:color w:val="FFFFFF" w:themeColor="background1"/>
                                <w:sz w:val="28"/>
                                <w:szCs w:val="28"/>
                                <w:lang w:val="en-US"/>
                              </w:rPr>
                              <w:t xml:space="preserve"/>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7BBC2DDD" id="_x0000_s1031" type="#_x0000_t98" style="position:absolute;margin-left:3.2pt;margin-top:.8pt;width:423.9pt;height:124.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" fillcolor="#4472c4" strokecolor="#172c51" strokeweight="1pt">
                <ns7:stroke joinstyle="miter"/>
                <ns7:textbox>
                  <w:txbxContent>
                    <w:p w14:paraId="7A4FCF99" w14:textId="48977FE7" w:rsidR="00D95D24" w:rsidRPr="00D95D24" w:rsidRDefault="00D95D24" w:rsidP="00D95D24">
                      <w:pPr>
                        <w:rPr>
                          <w:color w:val="FFFFFF" w:themeColor="background1"/>
                          <w:lang w:val="en-US"/>
                        </w:rPr>
                      </w:pPr>
                      <w:r w:rsidRPr="00D95D24">
                        <w:rPr>
                          <w:b/>
                          <w:bCs/>
                          <w:color w:val="FFFFFF" w:themeColor="background1"/>
                          <w:sz w:val="28"/>
                          <w:szCs w:val="28"/>
                          <w:lang w:val="en-US"/>
                        </w:rPr>
                        <w:t xml:space="preserve"/>
                      </w:r>
                      <w:r>
                        <w:rPr>
                          <w:b/>
                          <w:bCs/>
                          <w:color w:val="FFFFFF" w:themeColor="background1"/>
                          <w:sz w:val="28"/>
                          <w:szCs w:val="28"/>
                          <w:lang w:val="en-US"/>
                        </w:rPr>
                        <w:t xml:space="preserve"/>
                      </w:r>
                      <w:r w:rsidRPr="00D95D24">
                        <w:rPr>
                          <w:b/>
                          <w:bCs/>
                          <w:color w:val="FFFFFF" w:themeColor="background1"/>
                          <w:sz w:val="28"/>
                          <w:szCs w:val="28"/>
                          <w:lang w:val="en-US"/>
                        </w:rPr>
                        <w:t xml:space="preserve"/>
                      </w:r>
                    </w:p>
                  </w:txbxContent>
                </ns7:textbox>
                <ns9:wrap anchorx="margin"/>
              </ns7:shape>
            </w:pict>
          </mc:Fallback>
        </mc:AlternateConten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 : Architecture générale de l'application DR-DOCSCOL..</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 : Diagramme général des cas d'utilisation DR-DOCSCOL..</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3 : Diagramme de cas d'utilisation — package Élève..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4 : Diagramme d'activité de l'authentification élève..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5 : Diagramme de séquence du cas « s'authentifier » (élève)..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6 : Diagramme d'activité de la consultation publique..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7 : Diagramme de séquence du cas « consulter via QR code »..</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8 : Diagramme d'activité — demande de duplicata et paiement..</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9 : Diagramme de séquence du cas « demande de duplicata et paiement »..</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10 : Diagramme d'activité — prise de rendez-vous de retrait..</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11 : Diagramme de séquence du cas « prendre rendez-vous »..</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12 : Diagramme de cas d'utilisation — Administrateur OBC/DECC..</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13 : Diagramme d'activité — import de disponibilisation..</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14 : Diagramme de séquence du cas « import disponibilisation »..</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15 : Diagramme d'activité — validation d'une demande de duplicata..</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16 : Diagramme de séquence du cas « valider demande duplicata »..</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17 : Diagramme de cas d'utilisation — Agent centre d'examen..</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18 : Diagramme d'activité — confirmation du retrait par l'agent..</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19 : Diagramme de séquence du cas « confirmer retrait effectué »..</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20 : Diagramme des classes du système DR-DOCSCOL (vue simplifiée)..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21 : Activation du compte élève..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22 : Portail de connexion élève..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23 : Tableau de bord élève — documents disponibles..</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24 : Détail document inline — instructions de retrait..</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25 : Demande de duplicata..</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26 : Prise de rendez-vous de retrait..</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27 : Notifications et reçus..</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28 : Tableau de bord administrateur OBC..</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29 : Gestion des documents scolaires (back-office)..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30 : Import et gestion des données (CSV)..</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31 : Traitement des demandes de duplicata..</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32 : Portail agent centre — rendez-vous transmis..</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33 : Confirmation du retrait par l'agent centre..</w:t>
      </w:r>
    </w:p>
    <w:p w14:paraId="221DED70" w14:textId="3D96DA6E" w:rsidR="00154D36" w:rsidRDefault="00B304BD" w:rsidP="00104BF4">
      <w:pPr>
        <w:spacing w:line="360" w:lineRule="auto" w:after="120"/>
      </w:pPr>
      <w:r>
        <w:rPr>
          <w:b/>
          <w:bCs/>
          <w:noProof/>
          <w:color w:val="FFFFFF"/>
          <w:sz w:val="24"/>
          <w:szCs w:val="24"/>
          <w:rFonts w:ascii="Times New Roman" w:hAnsi="Times New Roman" w:cs="Times New Roman"/>
        </w:rPr>
        <w:lastRenderedPageBreak/>
        <mc:AlternateContent>
          <mc:Choice Requires="wps">
            <w:drawing>
              <wp:anchor distT="0" distB="0" distL="114300" distR="114300" simplePos="0" relativeHeight="251668480" behindDoc="0" locked="0" layoutInCell="1" allowOverlap="1" ns4:anchorId="1AA18C25" ns4:editId="1206C63A">
                <wp:simplePos x="0" y="0"/>
                <wp:positionH relativeFrom="margin">
                  <wp:posOffset>-664</wp:posOffset>
                </wp:positionH>
                <wp:positionV relativeFrom="paragraph">
                  <wp:posOffset>10273</wp:posOffset>
                </wp:positionV>
                <wp:extent cx="5700631" cy="1387011"/>
                <wp:effectExtent l="0" t="0" r="14605" b="22860"/>
                <wp:wrapNone/>
                <wp:docPr id="597110492" name="Scroll: Horizontal 4"/>
                <wp:cNvGraphicFramePr/>
                <a:graphic>
                  <a:graphicData uri="http://schemas.microsoft.com/office/word/2010/wordprocessingShape">
                    <ns6:wsp>
                      <ns6:cNvSpPr/>
                      <ns6:spPr>
                        <a:xfrm>
                          <a:off x="0" y="0"/>
                          <a:ext cx="5700631" cy="1387011"/>
                        </a:xfrm>
                        <a:prstGeom prst="horizontalScroll">
                          <a:avLst/>
                        </a:prstGeom>
                        <a:solidFill>
                          <a:srgbClr val="4472C4"/>
                        </a:solidFill>
                        <a:ln w="12700" cap="flat" cmpd="sng" algn="ctr">
                          <a:solidFill>
                            <a:srgbClr val="4472C4">
                              <a:shade val="15000"/>
                            </a:srgbClr>
                          </a:solidFill>
                          <a:prstDash val="solid"/>
                          <a:miter lim="800000"/>
                        </a:ln>
                        <a:effectLst/>
                      </ns6:spPr>
                      <ns6:txbx>
                        <w:txbxContent>
                          <w:p w14:paraId="6252647C" w14:textId="4AB131E6" w:rsidR="00D95D24" w:rsidRPr="00D95D24" w:rsidRDefault="00D95D24" w:rsidP="00D95D24">
                            <w:pPr>
                              <w:jc w:val="center"/>
                              <w:rPr>
                                <w:color w:val="FFFFFF" w:themeColor="background1"/>
                                <w:lang w:val="en-US"/>
                              </w:rPr>
                            </w:pPr>
                            <w:r w:rsidRPr="00D95D24">
                              <w:rPr>
                                <w:b/>
                                <w:bCs/>
                                <w:color w:val="FFFFFF" w:themeColor="background1"/>
                                <w:sz w:val="28"/>
                                <w:szCs w:val="28"/>
                                <w:lang w:val="en-US"/>
                              </w:rPr>
                              <w:t>LISTE DES TABLEAUX</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1AA18C25" id="_x0000_s1032" type="#_x0000_t98" style="position:absolute;margin-left:-.05pt;margin-top:.8pt;width:448.85pt;height:109.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" fillcolor="#4472c4" strokecolor="#172c51" strokeweight="1pt">
                <ns7:stroke joinstyle="miter"/>
                <ns7:textbox>
                  <w:txbxContent>
                    <w:p w14:paraId="6252647C" w14:textId="4AB131E6" w:rsidR="00D95D24" w:rsidRPr="00D95D24" w:rsidRDefault="00D95D24" w:rsidP="00D95D24">
                      <w:pPr>
                        <w:jc w:val="center"/>
                        <w:rPr>
                          <w:color w:val="FFFFFF" w:themeColor="background1"/>
                          <w:lang w:val="en-US"/>
                        </w:rPr>
                      </w:pPr>
                      <w:r w:rsidRPr="00D95D24">
                        <w:rPr>
                          <w:b/>
                          <w:bCs/>
                          <w:color w:val="FFFFFF" w:themeColor="background1"/>
                          <w:sz w:val="28"/>
                          <w:szCs w:val="28"/>
                          <w:lang w:val="en-US"/>
                        </w:rPr>
                        <w:t/>
                      </w:r>
                    </w:p>
                  </w:txbxContent>
                </ns7:textbox>
                <ns9:wrap anchorx="margin"/>
              </ns7:shape>
            </w:pict>
          </mc:Fallback>
        </mc:AlternateContent>
      </w:r>
    </w:p>
    <w:p w14:paraId="712AA20C" w14:textId="6E57721C" w:rsidR="00154D36" w:rsidRDefault="00635A41" w:rsidP="00104BF4">
      <w:pPr>
        <w:tabs>
          <w:tab w:val="right" w:leader="dot" w:pos="8640"/>
        </w:tabs>
        <w:spacing w:after="120" w:line="360" w:lineRule="auto"/>
      </w:pPr>
      <w:r>
        <w:rPr>
          <w:rFonts w:ascii="Times New Roman" w:hAnsi="Times New Roman" w:cs="Times New Roman"/>
          <w:sz w:val="24"/>
          <w:szCs w:val="24"/>
        </w:rPr>
        <w:t>Tableau 1 : Planification des sprints du projet</w:t>
        <w:rPr>
          <w:rFonts w:ascii="Times New Roman" w:hAnsi="Times New Roman" w:cs="Times New Roman"/>
          <w:sz w:val="24"/>
          <w:szCs w:val="24"/>
        </w:rPr>
      </w:r>
      <w:r>
        <w:rPr>
          <w:rFonts w:ascii="Times New Roman" w:hAnsi="Times New Roman" w:cs="Times New Roman"/>
          <w:sz w:val="24"/>
          <w:szCs w:val="24"/>
        </w:rPr>
        <w:tab/>
        <w:t>..</w:t>
        <w:rPr>
          <w:rFonts w:ascii="Times New Roman" w:hAnsi="Times New Roman" w:cs="Times New Roman"/>
          <w:sz w:val="24"/>
          <w:szCs w:val="24"/>
        </w:rPr>
      </w:r>
    </w:p>
    <w:p w14:paraId="0B97A7B0" w14:textId="77777777" w:rsidR="00154D36" w:rsidRDefault="00635A41" w:rsidP="00104BF4">
      <w:pPr>
        <w:tabs>
          <w:tab w:val="right" w:leader="dot" w:pos="8640"/>
        </w:tabs>
        <w:spacing w:after="120" w:line="360" w:lineRule="auto"/>
      </w:pPr>
      <w:r>
        <w:rPr>
          <w:rFonts w:ascii="Times New Roman" w:hAnsi="Times New Roman" w:cs="Times New Roman"/>
          <w:sz w:val="24"/>
          <w:szCs w:val="24"/>
        </w:rPr>
        <w:t>Tableau 2 : Environnement matériel de développement</w:t>
        <w:rPr>
          <w:rFonts w:ascii="Times New Roman" w:hAnsi="Times New Roman" w:cs="Times New Roman"/>
          <w:sz w:val="24"/>
          <w:szCs w:val="24"/>
        </w:rPr>
      </w:r>
      <w:r>
        <w:rPr>
          <w:rFonts w:ascii="Times New Roman" w:hAnsi="Times New Roman" w:cs="Times New Roman"/>
          <w:sz w:val="24"/>
          <w:szCs w:val="24"/>
        </w:rPr>
        <w:tab/>
        <w:t>..</w:t>
        <w:rPr>
          <w:rFonts w:ascii="Times New Roman" w:hAnsi="Times New Roman" w:cs="Times New Roman"/>
          <w:sz w:val="24"/>
          <w:szCs w:val="24"/>
        </w:rPr>
      </w:r>
    </w:p>
    <w:p w14:paraId="5408D232" w14:textId="77777777" w:rsidR="00154D36" w:rsidRDefault="00635A41" w:rsidP="00104BF4">
      <w:pPr>
        <w:tabs>
          <w:tab w:val="right" w:leader="dot" w:pos="8640"/>
        </w:tabs>
        <w:spacing w:after="120" w:line="360" w:lineRule="auto"/>
      </w:pPr>
      <w:r>
        <w:rPr>
          <w:rFonts w:ascii="Times New Roman" w:hAnsi="Times New Roman" w:cs="Times New Roman"/>
          <w:sz w:val="24"/>
          <w:szCs w:val="24"/>
        </w:rPr>
        <w:t>Tableau 3 : Environnement logiciel de développement</w:t>
        <w:rPr>
          <w:rFonts w:ascii="Times New Roman" w:hAnsi="Times New Roman" w:cs="Times New Roman"/>
          <w:sz w:val="24"/>
          <w:szCs w:val="24"/>
        </w:rPr>
      </w:r>
      <w:r>
        <w:rPr>
          <w:rFonts w:ascii="Times New Roman" w:hAnsi="Times New Roman" w:cs="Times New Roman"/>
          <w:sz w:val="24"/>
          <w:szCs w:val="24"/>
        </w:rPr>
        <w:tab/>
        <w:t>..</w:t>
        <w:rPr>
          <w:rFonts w:ascii="Times New Roman" w:hAnsi="Times New Roman" w:cs="Times New Roman"/>
          <w:sz w:val="24"/>
          <w:szCs w:val="24"/>
        </w:rPr>
      </w:r>
    </w:p>
    <w:p w14:paraId="71749809" w14:textId="77777777" w:rsidR="00154D36" w:rsidRDefault="00635A41" w:rsidP="00104BF4">
      <w:pPr>
        <w:tabs>
          <w:tab w:val="right" w:leader="dot" w:pos="8640"/>
        </w:tabs>
        <w:spacing w:after="120" w:line="360" w:lineRule="auto"/>
      </w:pPr>
      <w:r>
        <w:rPr>
          <w:rFonts w:ascii="Times New Roman" w:hAnsi="Times New Roman" w:cs="Times New Roman"/>
          <w:sz w:val="24"/>
          <w:szCs w:val="24"/>
        </w:rPr>
        <w:t>Tableau 4 : Bugs identifiés et corrections apportées</w:t>
        <w:rPr>
          <w:rFonts w:ascii="Times New Roman" w:hAnsi="Times New Roman" w:cs="Times New Roman"/>
          <w:sz w:val="24"/>
          <w:szCs w:val="24"/>
        </w:rPr>
      </w:r>
      <w:r>
        <w:rPr>
          <w:rFonts w:ascii="Times New Roman" w:hAnsi="Times New Roman" w:cs="Times New Roman"/>
          <w:sz w:val="24"/>
          <w:szCs w:val="24"/>
        </w:rPr>
        <w:tab/>
        <w:t>..</w:t>
        <w:rPr>
          <w:rFonts w:ascii="Times New Roman" w:hAnsi="Times New Roman" w:cs="Times New Roman"/>
          <w:sz w:val="24"/>
          <w:szCs w:val="24"/>
        </w:rPr>
      </w:r>
    </w:p>
    <w:p w14:paraId="08356287" w14:textId="6C90D411" w:rsidR="00154D36" w:rsidRDefault="00C31524" w:rsidP="00104BF4">
      <w:pPr>
        <w:spacing w:line="360" w:lineRule="auto" w:after="120"/>
      </w:pPr>
      <w:r>
        <w:rPr>
          <w:b/>
          <w:bCs/>
          <w:noProof/>
          <w:color w:val="2E6DA4"/>
          <w:sz w:val="24"/>
          <w:szCs w:val="24"/>
          <w:rFonts w:ascii="Times New Roman" w:hAnsi="Times New Roman" w:cs="Times New Roman"/>
        </w:rPr>
        <w:lastRenderedPageBreak/>
        <mc:AlternateContent>
          <mc:Choice Requires="wps">
            <w:drawing>
              <wp:anchor distT="0" distB="0" distL="114300" distR="114300" simplePos="0" relativeHeight="251674624" behindDoc="0" locked="0" layoutInCell="1" allowOverlap="1" ns4:anchorId="3C38D701" ns4:editId="1193E59D">
                <wp:simplePos x="0" y="0"/>
                <wp:positionH relativeFrom="column">
                  <wp:posOffset>-195873</wp:posOffset>
                </wp:positionH>
                <wp:positionV relativeFrom="paragraph">
                  <wp:posOffset>10274</wp:posOffset>
                </wp:positionV>
                <wp:extent cx="5527440" cy="1448656"/>
                <wp:effectExtent l="0" t="0" r="16510" b="18415"/>
                <wp:wrapNone/>
                <wp:docPr id="478079795" name="Scroll: Horizontal 11"/>
                <wp:cNvGraphicFramePr/>
                <a:graphic>
                  <a:graphicData uri="http://schemas.microsoft.com/office/word/2010/wordprocessingShape">
                    <ns6:wsp>
                      <ns6:cNvSpPr/>
                      <ns6:spPr>
                        <a:xfrm>
                          <a:off x="0" y="0"/>
                          <a:ext cx="5527440" cy="1448656"/>
                        </a:xfrm>
                        <a:prstGeom prst="horizontalScroll">
                          <a:avLst/>
                        </a:prstGeom>
                      </ns6:spPr>
                      <ns6:style>
                        <a:lnRef idx="2">
                          <a:schemeClr val="accent1">
                            <a:shade val="15000"/>
                          </a:schemeClr>
                        </a:lnRef>
                        <a:fillRef idx="1">
                          <a:schemeClr val="accent1"/>
                        </a:fillRef>
                        <a:effectRef idx="0">
                          <a:schemeClr val="accent1"/>
                        </a:effectRef>
                        <a:fontRef idx="minor">
                          <a:schemeClr val="lt1"/>
                        </a:fontRef>
                      </ns6:style>
                      <ns6:txbx>
                        <w:txbxContent>
                          <w:p w14:paraId="7ECBF893" w14:textId="01381B19" w:rsidR="00963E8D" w:rsidRPr="00963E8D" w:rsidRDefault="00963E8D" w:rsidP="00963E8D">
                            <w:pPr>
                              <w:jc w:val="center"/>
                              <w:rPr>
                                <w:lang w:val="en-US"/>
                              </w:rPr>
                            </w:pPr>
                            <w:r w:rsidRPr="00963E8D">
                              <w:rPr>
                                <w:b/>
                                <w:bCs/>
                                <w:sz w:val="28"/>
                                <w:szCs w:val="28"/>
                                <w:lang w:val="fr-FR"/>
                              </w:rPr>
                              <w:t>SOMMAIRE</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3C38D701" id="Scroll: Horizontal 11" ns8:spid="_x0000_s1033" type="#_x0000_t98" style="position:absolute;margin-left:-15.4pt;margin-top:.8pt;width:435.25pt;height:114.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" fillcolor="#4472c4 [3204]" strokecolor="#09101d [484]" strokeweight="1pt">
                <ns7:stroke joinstyle="miter"/>
                <ns7:textbox>
                  <w:txbxContent>
                    <w:p w14:paraId="7ECBF893" w14:textId="01381B19" w:rsidR="00963E8D" w:rsidRPr="00963E8D" w:rsidRDefault="00963E8D" w:rsidP="00963E8D">
                      <w:pPr>
                        <w:jc w:val="center"/>
                        <w:rPr>
                          <w:lang w:val="en-US"/>
                        </w:rPr>
                      </w:pPr>
                      <w:r w:rsidRPr="00963E8D">
                        <w:rPr>
                          <w:b/>
                          <w:bCs/>
                          <w:sz w:val="28"/>
                          <w:szCs w:val="28"/>
                          <w:lang w:val="fr-FR"/>
                        </w:rPr>
                        <w:t/>
                      </w:r>
                    </w:p>
                  </w:txbxContent>
                </ns7:textbox>
              </ns7:shape>
            </w:pict>
          </mc:Fallback>
        </mc:AlternateConten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DÉDICACE…………………………………………………………………....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GLOSSAIRE…………………………………………………………………..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RÉSUMÉ……………………………………………………………………….…</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ABSTRACT………………………………………………………………………</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LISTE DES FIGURES………………………………………………………...</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LISTE DES TABLEAUX……………………………………………………...</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SOMMAIRE……………………………………………………………………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INTRODUCTION GÉNÉRALE……………………………………………....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CHAPITRE 1 : CONTEXTE ET PROBLÉMATIQUE………………………...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CHAPITRE 2 : MÉTHODOLOGIE…………………………………………….…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CHAPITRE 3 : IMPLÉMENTATION ET PRÉSENTATION DES RÉSULTATS…………</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CONCLUSION GÉNÉRALE…………………………………………………...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RÉFÉRENCES BIBLIOGRAPHIQUES………………………………………..</w:t>
      </w:r>
    </w:p>
    <w:p w14:paraId="03A7A4BE" w14:textId="40DB83DF" w:rsidR="00B250F3" w:rsidRPr="00694193" w:rsidRDefault="00963E8D" w:rsidP="000D5D2C">
      <w:pPr>
        <w:spacing w:before="300" w:after="120" w:line="360" w:lineRule="auto"/>
        <w:rPr>
          <w:color w:val="2E6DA4"/>
        </w:rPr>
      </w:pPr>
      <w:r w:rsidRPr="00694193">
        <w:rPr>
          <w:color w:val="2E6DA4"/>
          <w:rFonts w:ascii="Times New Roman" w:hAnsi="Times New Roman" w:cs="Times New Roman"/>
          <w:sz w:val="24"/>
          <w:szCs w:val="24"/>
        </w:rPr>
        <w:t>TABLE DES MATIÈRES</w:t>
      </w:r>
      <w:r w:rsidR="000D5D2C">
        <w:rPr>
          <w:color w:val="2E6DA4"/>
          <w:rFonts w:ascii="Times New Roman" w:hAnsi="Times New Roman" w:cs="Times New Roman"/>
          <w:sz w:val="24"/>
          <w:szCs w:val="24"/>
        </w:rPr>
        <w:t>……………………………………………………….</w:t>
      </w:r>
      <w:r w:rsidRPr="00694193">
        <w:rPr>
          <w:color w:val="2E6DA4"/>
          <w:rFonts w:ascii="Times New Roman" w:hAnsi="Times New Roman" w:cs="Times New Roman"/>
          <w:sz w:val="24"/>
          <w:szCs w:val="24"/>
        </w:rPr>
        <w:t>43</w:t>
      </w:r>
    </w:p>
    <w:p w14:paraId="3439C682" w14:textId="6C431DCB" w:rsidR="00B250F3" w:rsidRPr="00694193" w:rsidRDefault="00B304BD" w:rsidP="00694193">
      <w:pPr>
        <w:spacing w:before="300" w:after="120" w:line="360" w:lineRule="auto"/>
        <w:rPr>
          <w:b/>
          <w:bCs/>
          <w:color w:val="2E6DA4"/>
        </w:rPr>
      </w:pPr>
      <w:r>
        <w:rPr>
          <w:b/>
          <w:bCs/>
          <w:noProof/>
          <w:color w:val="FFFFFF"/>
          <w:sz w:val="24"/>
          <w:szCs w:val="24"/>
          <w:rFonts w:ascii="Times New Roman" w:hAnsi="Times New Roman" w:cs="Times New Roman"/>
        </w:rPr>
        <mc:AlternateContent>
          <mc:Choice Requires="wps">
            <w:drawing>
              <wp:anchor distT="0" distB="0" distL="114300" distR="114300" simplePos="0" relativeHeight="251670528" behindDoc="0" locked="0" layoutInCell="1" allowOverlap="1" ns4:anchorId="2157A405" ns4:editId="65DADC4C">
                <wp:simplePos x="0" y="0"/>
                <wp:positionH relativeFrom="page">
                  <wp:align>center</wp:align>
                </wp:positionH>
                <wp:positionV relativeFrom="paragraph">
                  <wp:posOffset>430116</wp:posOffset>
                </wp:positionV>
                <wp:extent cx="6380252" cy="2867446"/>
                <wp:effectExtent l="0" t="0" r="20955" b="28575"/>
                <wp:wrapNone/>
                <wp:docPr id="1447709870" name="Scroll: Horizontal 4"/>
                <wp:cNvGraphicFramePr/>
                <a:graphic>
                  <a:graphicData uri="http://schemas.microsoft.com/office/word/2010/wordprocessingShape">
                    <ns6:wsp>
                      <ns6:cNvSpPr/>
                      <ns6:spPr>
                        <a:xfrm>
                          <a:off x="0" y="0"/>
                          <a:ext cx="6380252" cy="2867446"/>
                        </a:xfrm>
                        <a:prstGeom prst="horizontalScroll">
                          <a:avLst/>
                        </a:prstGeom>
                        <a:solidFill>
                          <a:srgbClr val="4472C4"/>
                        </a:solidFill>
                        <a:ln w="12700" cap="flat" cmpd="sng" algn="ctr">
                          <a:solidFill>
                            <a:srgbClr val="4472C4">
                              <a:shade val="15000"/>
                            </a:srgbClr>
                          </a:solidFill>
                          <a:prstDash val="solid"/>
                          <a:miter lim="800000"/>
                        </a:ln>
                        <a:effectLst/>
                      </ns6:spPr>
                      <ns6:txbx>
                        <w:txbxContent>
                          <w:p w14:paraId="0F15DF7D" w14:textId="01836751" w:rsidR="00D95D24" w:rsidRPr="00D95D24" w:rsidRDefault="00D95D24" w:rsidP="00D95D24">
                            <w:pPr>
                              <w:jc w:val="center"/>
                              <w:rPr>
                                <w:color w:val="FFFFFF" w:themeColor="background1"/>
                                <w:lang w:val="en-US"/>
                              </w:rPr>
                            </w:pPr>
                            <w:r>
                              <w:rPr>
                                <w:b/>
                                <w:bCs/>
                                <w:color w:val="FFFFFF" w:themeColor="background1"/>
                                <w:sz w:val="28"/>
                                <w:szCs w:val="28"/>
                                <w:lang w:val="en-US"/>
                              </w:rPr>
                              <w:t>CHAPITRE 1 : CONTEXTE ET PROBLÉMATIQUE</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2157A405" id="_x0000_s1034" type="#_x0000_t98" style="position:absolute;margin-left:0;margin-top:33.85pt;width:502.4pt;height:225.8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7:stroke joinstyle="miter"/>
                <ns7:textbox>
                  <w:txbxContent>
                    <w:p w14:paraId="0F15DF7D" w14:textId="01836751" w:rsidR="00D95D24" w:rsidRPr="00D95D24" w:rsidRDefault="00D95D24" w:rsidP="00D95D24">
                      <w:pPr>
                        <w:jc w:val="center"/>
                        <w:rPr>
                          <w:color w:val="FFFFFF" w:themeColor="background1"/>
                          <w:lang w:val="en-US"/>
                        </w:rPr>
                      </w:pPr>
                      <w:r>
                        <w:rPr>
                          <w:b/>
                          <w:bCs/>
                          <w:color w:val="FFFFFF" w:themeColor="background1"/>
                          <w:sz w:val="28"/>
                          <w:szCs w:val="28"/>
                          <w:lang w:val="en-US"/>
                        </w:rPr>
                        <w:t/>
                      </w:r>
                    </w:p>
                  </w:txbxContent>
                </ns7:textbox>
                <ns9:wrap anchorx="page"/>
              </ns7:shape>
            </w:pict>
          </mc:Fallback>
        </mc:AlternateContent>
      </w:r>
    </w:p>
    <w:p w14:paraId="15BE2C34" w14:textId="78C1064B" w:rsidR="008A54D6" w:rsidRDefault="00C31A30" w:rsidP="008A54D6">
      <w:pPr>
        <w:spacing w:before="300" w:after="120" w:line="360" w:lineRule="auto"/>
        <w:rPr>
          <w:color w:val="4472C4" w:themeColor="accent1"/>
        </w:rPr>
      </w:pPr>
      <w:r>
        <w:rPr>
          <w:b/>
          <w:bCs/>
          <w:color w:val="4472C4" w:themeColor="accent1"/>
          <w:sz w:val="24"/>
          <w:szCs w:val="24"/>
          <w:rFonts w:ascii="Times New Roman" w:hAnsi="Times New Roman" w:cs="Times New Roman"/>
        </w:rPr>
        <w:t xml:space="preserve">                                           </w:t>
      </w:r>
      <w:r w:rsidR="00635A41" w:rsidRPr="009C6FD5">
        <w:rPr>
          <w:b/>
          <w:bCs/>
          <w:color w:val="4472C4" w:themeColor="accent1"/>
          <w:sz w:val="24"/>
          <w:szCs w:val="24"/>
          <w:rFonts w:ascii="Times New Roman" w:hAnsi="Times New Roman" w:cs="Times New Roman"/>
        </w:rPr>
        <w:t>INTRODUCTION</w:t>
      </w:r>
    </w:p>
    <w:p w14:paraId="51283993" w14:textId="38043DA8" w:rsidR="00154D36" w:rsidRPr="00F00444" w:rsidRDefault="00635A41" w:rsidP="008A54D6">
      <w:pPr>
        <w:spacing w:before="300" w:after="120" w:line="360" w:lineRule="auto"/>
        <w:ind w:firstLine="708"/>
        <w:rPr>
          <w:color w:val="4472C4" w:themeColor="accent1"/>
        </w:rPr>
      </w:pPr>
      <w:r>
        <w:rPr>
          <w:rFonts w:ascii="Times New Roman" w:hAnsi="Times New Roman" w:cs="Times New Roman"/>
          <w:sz w:val="24"/>
          <w:szCs w:val="24"/>
        </w:rPr>
        <w:t xml:space="preserve">Dans ce chapitre, il sera question pour nous de faire une présentation générale des structures institutionnelles concernées par le projet, à savoir l'Office du Baccalauréat du Cameroun (OBC) et la Direction des Examens, des Concours et de la Certification (DECC). Cette présentation sera volontairement centrée sur les missions, services et structures impliqués dans la gestion, la conservation, la vérification, la délivrance et le retrait des documents scolaires, qui constituent le cœur de notre </w:t>
        <w:rPr>
          <w:rFonts w:ascii="Times New Roman" w:hAnsi="Times New Roman" w:cs="Times New Roman"/>
          <w:sz w:val="24"/>
          <w:szCs w:val="24"/>
        </w:rPr>
      </w:r>
      <w:r w:rsidR="009C6FD5">
        <w:rPr>
          <w:rFonts w:ascii="Times New Roman" w:hAnsi="Times New Roman" w:cs="Times New Roman"/>
          <w:sz w:val="24"/>
          <w:szCs w:val="24"/>
        </w:rPr>
        <w:t>projet</w:t>
        <w:rPr>
          <w:rFonts w:ascii="Times New Roman" w:hAnsi="Times New Roman" w:cs="Times New Roman"/>
          <w:sz w:val="24"/>
          <w:szCs w:val="24"/>
        </w:rPr>
      </w:r>
      <w:r>
        <w:rPr>
          <w:rFonts w:ascii="Times New Roman" w:hAnsi="Times New Roman" w:cs="Times New Roman"/>
          <w:sz w:val="24"/>
          <w:szCs w:val="24"/>
        </w:rPr>
        <w:t>. Nous procéderons ensuite à</w:t>
        <w:rPr>
          <w:rFonts w:ascii="Times New Roman" w:hAnsi="Times New Roman" w:cs="Times New Roman"/>
          <w:sz w:val="24"/>
          <w:szCs w:val="24"/>
        </w:rPr>
      </w:r>
      <w:r w:rsidR="00B250F3">
        <w:rPr>
          <w:rFonts w:ascii="Times New Roman" w:hAnsi="Times New Roman" w:cs="Times New Roman"/>
          <w:sz w:val="24"/>
          <w:szCs w:val="24"/>
        </w:rPr>
        <w:t xml:space="preserve"> l’étude de l’existant.</w:t>
        <w:rPr>
          <w:rFonts w:ascii="Times New Roman" w:hAnsi="Times New Roman" w:cs="Times New Roman"/>
          <w:sz w:val="24"/>
          <w:szCs w:val="24"/>
        </w:rPr>
      </w:r>
      <w:r>
        <w:rPr>
          <w:rFonts w:ascii="Times New Roman" w:hAnsi="Times New Roman" w:cs="Times New Roman"/>
          <w:sz w:val="24"/>
          <w:szCs w:val="24"/>
        </w:rPr>
        <w:t xml:space="preserve"> Nous terminerons ce chapitre par la </w:t>
        <w:rPr>
          <w:rFonts w:ascii="Times New Roman" w:hAnsi="Times New Roman" w:cs="Times New Roman"/>
          <w:sz w:val="24"/>
          <w:szCs w:val="24"/>
        </w:rPr>
      </w:r>
      <w:r w:rsidR="00B250F3">
        <w:rPr>
          <w:rFonts w:ascii="Times New Roman" w:hAnsi="Times New Roman" w:cs="Times New Roman"/>
          <w:sz w:val="24"/>
          <w:szCs w:val="24"/>
        </w:rPr>
        <w:t>présentation</w:t>
        <w:rPr>
          <w:rFonts w:ascii="Times New Roman" w:hAnsi="Times New Roman" w:cs="Times New Roman"/>
          <w:sz w:val="24"/>
          <w:szCs w:val="24"/>
        </w:rPr>
      </w:r>
      <w:r>
        <w:rPr>
          <w:rFonts w:ascii="Times New Roman" w:hAnsi="Times New Roman" w:cs="Times New Roman"/>
          <w:sz w:val="24"/>
          <w:szCs w:val="24"/>
        </w:rPr>
        <w:t xml:space="preserve"> de la problématique.</w:t>
        <w:rPr>
          <w:rFonts w:ascii="Times New Roman" w:hAnsi="Times New Roman" w:cs="Times New Roman"/>
          <w:sz w:val="24"/>
          <w:szCs w:val="24"/>
        </w:rPr>
      </w:r>
    </w:p>
    <w:p w14:paraId="0F35AD2D" w14:textId="7B7CC12A" w:rsidR="00154D36" w:rsidRPr="00B250F3" w:rsidRDefault="00C31A30" w:rsidP="00104BF4">
      <w:pPr>
        <w:spacing w:before="300" w:after="120" w:line="360" w:lineRule="auto"/>
      </w:pPr>
      <w:r>
        <w:rPr>
          <w:b/>
          <w:bCs/>
          <w:color w:val="2E6DA4"/>
          <w:rFonts w:ascii="Times New Roman" w:hAnsi="Times New Roman" w:cs="Times New Roman"/>
          <w:sz w:val="24"/>
          <w:szCs w:val="24"/>
        </w:rPr>
        <w:t xml:space="preserve">                     </w:t>
      </w:r>
      <w:r w:rsidR="00635A41" w:rsidRPr="00B250F3">
        <w:rPr>
          <w:b/>
          <w:bCs/>
          <w:color w:val="2E6DA4"/>
          <w:rFonts w:ascii="Times New Roman" w:hAnsi="Times New Roman" w:cs="Times New Roman"/>
          <w:sz w:val="24"/>
          <w:szCs w:val="24"/>
        </w:rPr>
        <w:t>1.1 PRÉSENTATION DES STRUCTURES CONCERNÉES</w:t>
      </w:r>
    </w:p>
    <w:p w14:paraId="194149A1" w14:textId="0F3767A7" w:rsidR="00154D36" w:rsidRDefault="00635A41" w:rsidP="00F00444">
      <w:pPr>
        <w:spacing w:after="120" w:line="360" w:lineRule="auto"/>
        <w:ind w:firstLine="360"/>
        <w:jc w:val="both"/>
      </w:pPr>
      <w:r>
        <w:rPr>
          <w:rFonts w:ascii="Times New Roman" w:hAnsi="Times New Roman" w:cs="Times New Roman"/>
          <w:sz w:val="24"/>
          <w:szCs w:val="24"/>
        </w:rPr>
        <w:t>Le système de gestion des documents scolaires au Cameroun implique principalement deux structures placées sous la tutelle du Ministère des Enseignements Secondaires (MINESEC) : l'Office du Baccalauréat du Cameroun (OBC) et la Direction des Examens, des Concours et de la Certification (DECC). Ces deux entités sont responsables, chacune dans son périmètre, de la délivrance, de la conservation et de la remise des documents scolaires aux candidats.</w:t>
        <w:rPr>
          <w:rFonts w:ascii="Times New Roman" w:hAnsi="Times New Roman" w:cs="Times New Roman"/>
          <w:sz w:val="24"/>
          <w:szCs w:val="24"/>
        </w:rPr>
      </w:r>
    </w:p>
    <w:p w14:paraId="78B25464" w14:textId="2790E4C3" w:rsidR="00154D36" w:rsidRPr="009C6FD5" w:rsidRDefault="00C31A30" w:rsidP="00104BF4">
      <w:pPr>
        <w:spacing w:before="240" w:after="120" w:line="360" w:lineRule="auto"/>
        <w:ind w:left="360"/>
        <w:rPr>
          <w:color w:val="4472C4" w:themeColor="accent1"/>
        </w:rPr>
      </w:pPr>
      <w:r>
        <w:rPr>
          <w:b/>
          <w:bCs/>
          <w:color w:val="4472C4" w:themeColor="accent1"/>
          <w:rFonts w:ascii="Times New Roman" w:hAnsi="Times New Roman" w:cs="Times New Roman"/>
          <w:sz w:val="24"/>
          <w:szCs w:val="24"/>
        </w:rPr>
        <w:t xml:space="preserve">                     </w:t>
      </w:r>
      <w:r w:rsidR="00635A41" w:rsidRPr="009C6FD5">
        <w:rPr>
          <w:b/>
          <w:bCs/>
          <w:color w:val="4472C4" w:themeColor="accent1"/>
          <w:rFonts w:ascii="Times New Roman" w:hAnsi="Times New Roman" w:cs="Times New Roman"/>
          <w:sz w:val="24"/>
          <w:szCs w:val="24"/>
        </w:rPr>
        <w:t>1.1.1 L'Office du Baccalauréat du Cameroun (OBC)</w:t>
      </w:r>
    </w:p>
    <w:p w14:paraId="6C5C754A" w14:textId="77777777" w:rsidR="00154D36" w:rsidRDefault="00635A41" w:rsidP="009C6FD5">
      <w:pPr>
        <w:spacing w:after="120" w:line="360" w:lineRule="auto"/>
        <w:ind w:firstLine="360"/>
        <w:jc w:val="both"/>
      </w:pPr>
      <w:r>
        <w:rPr>
          <w:rFonts w:ascii="Times New Roman" w:hAnsi="Times New Roman" w:cs="Times New Roman"/>
          <w:sz w:val="24"/>
          <w:szCs w:val="24"/>
        </w:rPr>
        <w:t xml:space="preserve">L'Office du Baccalauréat du Cameroun, désigné par le sigle OBC, est un établissement public à caractère administratif (EPA) créé par le Décret N°93/255 du 28 septembre 1993, modifié par le Décret n°97/044 du 05 mars 1997, puis réorganisé par le Décret n°2018/608 du 18 octobre 2018. Ce dernier lui a conféré une Direction Générale, un Conseil d'administration et une autonomie financière accrue, tout en lui ouvrant la possibilité de créer des antennes régionales, effectives depuis 2021. Son siège est établi à Yaoundé, dans le quartier </w:t>
        <w:rPr>
          <w:rFonts w:ascii="Times New Roman" w:hAnsi="Times New Roman" w:cs="Times New Roman"/>
          <w:sz w:val="24"/>
          <w:szCs w:val="24"/>
        </w:rPr>
      </w:r>
      <w:proofErr w:type="spellStart"/>
      <w:r>
        <w:rPr>
          <w:rFonts w:ascii="Times New Roman" w:hAnsi="Times New Roman" w:cs="Times New Roman"/>
          <w:sz w:val="24"/>
          <w:szCs w:val="24"/>
        </w:rPr>
        <w:t>Mvan</w:t>
        <w:rPr>
          <w:rFonts w:ascii="Times New Roman" w:hAnsi="Times New Roman" w:cs="Times New Roman"/>
          <w:sz w:val="24"/>
          <w:szCs w:val="24"/>
        </w:rPr>
      </w:r>
      <w:proofErr w:type="spellEnd"/>
      <w:r>
        <w:rPr>
          <w:rFonts w:ascii="Times New Roman" w:hAnsi="Times New Roman" w:cs="Times New Roman"/>
          <w:sz w:val="24"/>
          <w:szCs w:val="24"/>
        </w:rPr>
        <w:t>-Tropicana. Il est accessible via le site officiel www.officedubac.cm.</w:t>
        <w:rPr>
          <w:rFonts w:ascii="Times New Roman" w:hAnsi="Times New Roman" w:cs="Times New Roman"/>
          <w:sz w:val="24"/>
          <w:szCs w:val="24"/>
        </w:rPr>
      </w:r>
    </w:p>
    <w:p w14:paraId="320C868E" w14:textId="77777777" w:rsidR="00154D36" w:rsidRDefault="00635A41" w:rsidP="009C6FD5">
      <w:pPr>
        <w:spacing w:after="120" w:line="360" w:lineRule="auto"/>
        <w:ind w:firstLine="708"/>
        <w:jc w:val="both"/>
      </w:pPr>
      <w:r>
        <w:rPr>
          <w:rFonts w:ascii="Times New Roman" w:hAnsi="Times New Roman" w:cs="Times New Roman"/>
          <w:sz w:val="24"/>
          <w:szCs w:val="24"/>
        </w:rPr>
        <w:t>Dans le cadre de notre projet, nous nous intéressons spécifiquement aux missions de l'OBC relatives à la gestion, la conservation, la délivrance et le retrait des documents scolaires. Ces missions comprennent notamment :</w:t>
        <w:rPr>
          <w:rFonts w:ascii="Times New Roman" w:hAnsi="Times New Roman" w:cs="Times New Roman"/>
          <w:sz w:val="24"/>
          <w:szCs w:val="24"/>
        </w:rPr>
      </w:r>
    </w:p>
    <w:p w14:paraId="2592B401" w14:textId="76953C09" w:rsidR="00154D36" w:rsidRDefault="00635A41" w:rsidP="00F00444">
      <w:pPr>
        <w:pStyle w:val="ListParagraph"/>
        <w:numPr>
          <w:ilvl w:val="0"/>
          <w:numId w:val="12"/>
        </w:numPr>
        <w:spacing w:after="120" w:line="360" w:lineRule="auto"/>
        <w:jc w:val="both"/>
      </w:pPr>
      <w:r w:rsidRPr="00F00444">
        <w:rPr>
          <w:b/>
          <w:bCs/>
          <w:rFonts w:ascii="Times New Roman" w:hAnsi="Times New Roman" w:cs="Times New Roman"/>
          <w:sz w:val="24"/>
          <w:szCs w:val="24"/>
        </w:rPr>
        <w:t>La collation des diplômes</w:t>
      </w:r>
      <w:r>
        <w:rPr>
          <w:rFonts w:ascii="Times New Roman" w:hAnsi="Times New Roman" w:cs="Times New Roman"/>
          <w:sz w:val="24"/>
          <w:szCs w:val="24"/>
        </w:rPr>
        <w:t xml:space="preserve"> : l'OBC est chargé de la délivrance officielle des diplômes du second cycle en collaboration avec le MINESEC, après délibération des jurys d'examens.</w:t>
        <w:rPr>
          <w:rFonts w:ascii="Times New Roman" w:hAnsi="Times New Roman" w:cs="Times New Roman"/>
          <w:sz w:val="24"/>
          <w:szCs w:val="24"/>
        </w:rPr>
      </w:r>
    </w:p>
    <w:p w14:paraId="0810499B" w14:textId="1F288DC3" w:rsidR="00154D36" w:rsidRDefault="00635A41" w:rsidP="00F00444">
      <w:pPr>
        <w:pStyle w:val="ListParagraph"/>
        <w:numPr>
          <w:ilvl w:val="0"/>
          <w:numId w:val="12"/>
        </w:numPr>
        <w:spacing w:after="120" w:line="360" w:lineRule="auto"/>
        <w:jc w:val="both"/>
      </w:pPr>
      <w:r w:rsidRPr="00F00444">
        <w:rPr>
          <w:b/>
          <w:bCs/>
          <w:rFonts w:ascii="Times New Roman" w:hAnsi="Times New Roman" w:cs="Times New Roman"/>
          <w:sz w:val="24"/>
          <w:szCs w:val="24"/>
        </w:rPr>
        <w:t>La conservation des archives</w:t>
      </w:r>
      <w:r>
        <w:rPr>
          <w:rFonts w:ascii="Times New Roman" w:hAnsi="Times New Roman" w:cs="Times New Roman"/>
          <w:sz w:val="24"/>
          <w:szCs w:val="24"/>
        </w:rPr>
        <w:t xml:space="preserve"> : l'OBC conserve les archives des résultats et des diplômes délivrés, ce qui constitue la base de toute vérification ou demande ultérieure de documents.</w:t>
        <w:rPr>
          <w:rFonts w:ascii="Times New Roman" w:hAnsi="Times New Roman" w:cs="Times New Roman"/>
          <w:sz w:val="24"/>
          <w:szCs w:val="24"/>
        </w:rPr>
      </w:r>
    </w:p>
    <w:p w14:paraId="73E47E78" w14:textId="1A534591" w:rsidR="00154D36" w:rsidRDefault="00635A41" w:rsidP="00F00444">
      <w:pPr>
        <w:pStyle w:val="ListParagraph"/>
        <w:numPr>
          <w:ilvl w:val="0"/>
          <w:numId w:val="12"/>
        </w:numPr>
        <w:spacing w:after="120" w:line="360" w:lineRule="auto"/>
        <w:jc w:val="both"/>
      </w:pPr>
      <w:r w:rsidRPr="00F00444">
        <w:rPr>
          <w:b/>
          <w:bCs/>
          <w:rFonts w:ascii="Times New Roman" w:hAnsi="Times New Roman" w:cs="Times New Roman"/>
          <w:sz w:val="24"/>
          <w:szCs w:val="24"/>
        </w:rPr>
        <w:t>La délivrance des relevés de notes et duplicatas</w:t>
      </w:r>
      <w:r>
        <w:rPr>
          <w:rFonts w:ascii="Times New Roman" w:hAnsi="Times New Roman" w:cs="Times New Roman"/>
          <w:sz w:val="24"/>
          <w:szCs w:val="24"/>
        </w:rPr>
        <w:t xml:space="preserve"> : en cas de perte ou de détérioration d'un document officiel, l'OBC est compétent pour instruire et traiter les demandes de duplicatas ou d'attestations de résultats.</w:t>
        <w:rPr>
          <w:rFonts w:ascii="Times New Roman" w:hAnsi="Times New Roman" w:cs="Times New Roman"/>
          <w:sz w:val="24"/>
          <w:szCs w:val="24"/>
        </w:rPr>
      </w:r>
    </w:p>
    <w:p w14:paraId="1FD4C685" w14:textId="188E54A4" w:rsidR="00154D36" w:rsidRDefault="00635A41" w:rsidP="00F00444">
      <w:pPr>
        <w:pStyle w:val="ListParagraph"/>
        <w:numPr>
          <w:ilvl w:val="0"/>
          <w:numId w:val="12"/>
        </w:numPr>
        <w:spacing w:after="120" w:line="360" w:lineRule="auto"/>
        <w:jc w:val="both"/>
      </w:pPr>
      <w:r w:rsidRPr="00F00444">
        <w:rPr>
          <w:b/>
          <w:bCs/>
          <w:rFonts w:ascii="Times New Roman" w:hAnsi="Times New Roman" w:cs="Times New Roman"/>
          <w:sz w:val="24"/>
          <w:szCs w:val="24"/>
        </w:rPr>
        <w:t>Les antennes régionales</w:t>
      </w:r>
      <w:r>
        <w:rPr>
          <w:rFonts w:ascii="Times New Roman" w:hAnsi="Times New Roman" w:cs="Times New Roman"/>
          <w:sz w:val="24"/>
          <w:szCs w:val="24"/>
        </w:rPr>
        <w:t xml:space="preserve"> : depuis 2021, l'OBC dispose d'antennes régionales qui servent de points de retrait physiques pour les diplômés, réduisant ainsi la nécessité de se déplacer jusqu'au siège central.</w:t>
        <w:rPr>
          <w:rFonts w:ascii="Times New Roman" w:hAnsi="Times New Roman" w:cs="Times New Roman"/>
          <w:sz w:val="24"/>
          <w:szCs w:val="24"/>
        </w:rPr>
      </w:r>
    </w:p>
    <w:p w14:paraId="1D8220E7" w14:textId="3290F175" w:rsidR="00154D36" w:rsidRPr="00E14FFB" w:rsidRDefault="00C31A30" w:rsidP="00104BF4">
      <w:pPr>
        <w:spacing w:before="240" w:after="120" w:line="360" w:lineRule="auto"/>
        <w:ind w:left="360"/>
        <w:rPr>
          <w:color w:val="4472C4" w:themeColor="accent1"/>
        </w:rPr>
      </w:pPr>
      <w:r>
        <w:rPr>
          <w:b/>
          <w:bCs/>
          <w:color w:val="4472C4" w:themeColor="accent1"/>
          <w:rFonts w:ascii="Times New Roman" w:hAnsi="Times New Roman" w:cs="Times New Roman"/>
          <w:sz w:val="24"/>
          <w:szCs w:val="24"/>
        </w:rPr>
        <w:t xml:space="preserve">     </w:t>
      </w:r>
      <w:r w:rsidR="00635A41" w:rsidRPr="00E14FFB">
        <w:rPr>
          <w:b/>
          <w:bCs/>
          <w:color w:val="4472C4" w:themeColor="accent1"/>
          <w:rFonts w:ascii="Times New Roman" w:hAnsi="Times New Roman" w:cs="Times New Roman"/>
          <w:sz w:val="24"/>
          <w:szCs w:val="24"/>
        </w:rPr>
        <w:t>1.1.2 La Direction des Examens, des Concours et de la Certification (DECC)</w:t>
      </w:r>
    </w:p>
    <w:p w14:paraId="2434F524" w14:textId="77777777" w:rsidR="00154D36" w:rsidRDefault="00635A41" w:rsidP="00F00444">
      <w:pPr>
        <w:spacing w:after="120" w:line="360" w:lineRule="auto"/>
        <w:ind w:firstLine="360"/>
        <w:jc w:val="both"/>
      </w:pPr>
      <w:r>
        <w:rPr>
          <w:rFonts w:ascii="Times New Roman" w:hAnsi="Times New Roman" w:cs="Times New Roman"/>
          <w:sz w:val="24"/>
          <w:szCs w:val="24"/>
        </w:rPr>
        <w:t xml:space="preserve">La Direction des Examens, des Concours et de la Certification, en abrégé DECC, est une direction technique du MINESEC. Elle constitue l'une des trois structures opérationnelles chargées de l'organisation des examens officiels au Cameroun, aux côtés de l'OBC et du General </w:t>
        <w:rPr>
          <w:rFonts w:ascii="Times New Roman" w:hAnsi="Times New Roman" w:cs="Times New Roman"/>
          <w:sz w:val="24"/>
          <w:szCs w:val="24"/>
        </w:rPr>
      </w:r>
      <w:proofErr w:type="spellStart"/>
      <w:r>
        <w:rPr>
          <w:rFonts w:ascii="Times New Roman" w:hAnsi="Times New Roman" w:cs="Times New Roman"/>
          <w:sz w:val="24"/>
          <w:szCs w:val="24"/>
        </w:rPr>
        <w:t>Certificate</w:t>
        <w:rPr>
          <w:rFonts w:ascii="Times New Roman" w:hAnsi="Times New Roman" w:cs="Times New Roman"/>
          <w:sz w:val="24"/>
          <w:szCs w:val="24"/>
        </w:rPr>
      </w:r>
      <w:proofErr w:type="spellEnd"/>
      <w:r>
        <w:rPr>
          <w:rFonts w:ascii="Times New Roman" w:hAnsi="Times New Roman" w:cs="Times New Roman"/>
          <w:sz w:val="24"/>
          <w:szCs w:val="24"/>
        </w:rPr>
        <w:t xml:space="preserve"> of Education Board (GCE Board).</w:t>
        <w:rPr>
          <w:rFonts w:ascii="Times New Roman" w:hAnsi="Times New Roman" w:cs="Times New Roman"/>
          <w:sz w:val="24"/>
          <w:szCs w:val="24"/>
        </w:rPr>
      </w:r>
    </w:p>
    <w:p w14:paraId="1EAD3AE6" w14:textId="77777777" w:rsidR="00154D36" w:rsidRDefault="00635A41" w:rsidP="00F00444">
      <w:pPr>
        <w:spacing w:after="120" w:line="360" w:lineRule="auto"/>
        <w:ind w:firstLine="360"/>
        <w:jc w:val="both"/>
      </w:pPr>
      <w:r>
        <w:rPr>
          <w:rFonts w:ascii="Times New Roman" w:hAnsi="Times New Roman" w:cs="Times New Roman"/>
          <w:sz w:val="24"/>
          <w:szCs w:val="24"/>
        </w:rPr>
        <w:t>Dans le périmètre de notre projet, les missions pertinentes de la DECC sont les suivantes :</w:t>
        <w:rPr>
          <w:rFonts w:ascii="Times New Roman" w:hAnsi="Times New Roman" w:cs="Times New Roman"/>
          <w:sz w:val="24"/>
          <w:szCs w:val="24"/>
        </w:rPr>
      </w:r>
    </w:p>
    <w:p w14:paraId="76B954B4" w14:textId="73A1C17A" w:rsidR="00154D36" w:rsidRDefault="00635A41" w:rsidP="00F00444">
      <w:pPr>
        <w:pStyle w:val="ListParagraph"/>
        <w:numPr>
          <w:ilvl w:val="0"/>
          <w:numId w:val="14"/>
        </w:numPr>
        <w:spacing w:after="120" w:line="360" w:lineRule="auto"/>
        <w:jc w:val="both"/>
      </w:pPr>
      <w:r w:rsidRPr="00F00444">
        <w:rPr>
          <w:b/>
          <w:bCs/>
          <w:rFonts w:ascii="Times New Roman" w:hAnsi="Times New Roman" w:cs="Times New Roman"/>
          <w:sz w:val="24"/>
          <w:szCs w:val="24"/>
        </w:rPr>
        <w:t>L'organisation des examens du premier cycle</w:t>
      </w:r>
      <w:r>
        <w:rPr>
          <w:rFonts w:ascii="Times New Roman" w:hAnsi="Times New Roman" w:cs="Times New Roman"/>
          <w:sz w:val="24"/>
          <w:szCs w:val="24"/>
        </w:rPr>
        <w:t xml:space="preserve"> : la DECC est responsable des examens certificatifs du premier cycle de l'enseignement secondaire, notamment le Brevet d'Études du Premier Cycle (BEPC) et les Certificats d'Aptitude Professionnelle (CAP).</w:t>
        <w:rPr>
          <w:rFonts w:ascii="Times New Roman" w:hAnsi="Times New Roman" w:cs="Times New Roman"/>
          <w:sz w:val="24"/>
          <w:szCs w:val="24"/>
        </w:rPr>
      </w:r>
    </w:p>
    <w:p w14:paraId="3EF384B6" w14:textId="447D15AD" w:rsidR="00154D36" w:rsidRDefault="00635A41" w:rsidP="00F00444">
      <w:pPr>
        <w:pStyle w:val="ListParagraph"/>
        <w:numPr>
          <w:ilvl w:val="0"/>
          <w:numId w:val="14"/>
        </w:numPr>
        <w:spacing w:after="120" w:line="360" w:lineRule="auto"/>
        <w:jc w:val="both"/>
      </w:pPr>
      <w:r w:rsidRPr="00F00444">
        <w:rPr>
          <w:b/>
          <w:bCs/>
          <w:rFonts w:ascii="Times New Roman" w:hAnsi="Times New Roman" w:cs="Times New Roman"/>
          <w:sz w:val="24"/>
          <w:szCs w:val="24"/>
        </w:rPr>
        <w:t>La certification et la délivrance des diplômes du premier cycle</w:t>
      </w:r>
      <w:r>
        <w:rPr>
          <w:rFonts w:ascii="Times New Roman" w:hAnsi="Times New Roman" w:cs="Times New Roman"/>
          <w:sz w:val="24"/>
          <w:szCs w:val="24"/>
        </w:rPr>
        <w:t xml:space="preserve"> : à l'issue des délibérations, la DECC assure la production et la remise des diplômes correspondants aux candidats admis.</w:t>
        <w:rPr>
          <w:rFonts w:ascii="Times New Roman" w:hAnsi="Times New Roman" w:cs="Times New Roman"/>
          <w:sz w:val="24"/>
          <w:szCs w:val="24"/>
        </w:rPr>
      </w:r>
    </w:p>
    <w:p w14:paraId="1F3715C2" w14:textId="4D6BB9BE" w:rsidR="00154D36" w:rsidRDefault="00635A41" w:rsidP="00F00444">
      <w:pPr>
        <w:pStyle w:val="ListParagraph"/>
        <w:numPr>
          <w:ilvl w:val="0"/>
          <w:numId w:val="14"/>
        </w:numPr>
        <w:spacing w:after="120" w:line="360" w:lineRule="auto"/>
        <w:jc w:val="both"/>
      </w:pPr>
      <w:r w:rsidRPr="00F00444">
        <w:rPr>
          <w:b/>
          <w:bCs/>
          <w:rFonts w:ascii="Times New Roman" w:hAnsi="Times New Roman" w:cs="Times New Roman"/>
          <w:sz w:val="24"/>
          <w:szCs w:val="24"/>
        </w:rPr>
        <w:t>La centralisation et la conservation des archives</w:t>
      </w:r>
      <w:r>
        <w:rPr>
          <w:rFonts w:ascii="Times New Roman" w:hAnsi="Times New Roman" w:cs="Times New Roman"/>
          <w:sz w:val="24"/>
          <w:szCs w:val="24"/>
        </w:rPr>
        <w:t xml:space="preserve"> : la DECC centralise les archives relatives aux examens et concours relevant de sa compétence, constituant ainsi la base documentaire pour les demandes de duplicatas ou de relevés.</w:t>
        <w:rPr>
          <w:rFonts w:ascii="Times New Roman" w:hAnsi="Times New Roman" w:cs="Times New Roman"/>
          <w:sz w:val="24"/>
          <w:szCs w:val="24"/>
        </w:rPr>
      </w:r>
    </w:p>
    <w:p w14:paraId="1F4A6C93" w14:textId="052B3EE4" w:rsidR="00154D36" w:rsidRDefault="00635A41" w:rsidP="00F00444">
      <w:pPr>
        <w:pStyle w:val="ListParagraph"/>
        <w:numPr>
          <w:ilvl w:val="0"/>
          <w:numId w:val="14"/>
        </w:numPr>
        <w:spacing w:after="120" w:line="360" w:lineRule="auto"/>
        <w:jc w:val="both"/>
      </w:pPr>
      <w:r w:rsidRPr="00F00444">
        <w:rPr>
          <w:b/>
          <w:bCs/>
          <w:rFonts w:ascii="Times New Roman" w:hAnsi="Times New Roman" w:cs="Times New Roman"/>
          <w:sz w:val="24"/>
          <w:szCs w:val="24"/>
        </w:rPr>
        <w:t>Le contrôle de l'authenticité des diplômes</w:t>
      </w:r>
      <w:r>
        <w:rPr>
          <w:rFonts w:ascii="Times New Roman" w:hAnsi="Times New Roman" w:cs="Times New Roman"/>
          <w:sz w:val="24"/>
          <w:szCs w:val="24"/>
        </w:rPr>
        <w:t xml:space="preserve"> : la DECC veille à la vérification de la conformité et de l'authenticité des documents délivrés sous son autorité.</w:t>
        <w:rPr>
          <w:rFonts w:ascii="Times New Roman" w:hAnsi="Times New Roman" w:cs="Times New Roman"/>
          <w:sz w:val="24"/>
          <w:szCs w:val="24"/>
        </w:rPr>
      </w:r>
    </w:p>
    <w:p w14:paraId="37EE8C41" w14:textId="6AFA9E77" w:rsidR="00154D36" w:rsidRPr="008A54D6" w:rsidRDefault="004D37CE" w:rsidP="00B304BD">
      <w:pPr>
        <w:spacing w:before="240" w:after="120" w:line="360" w:lineRule="auto"/>
        <w:rPr>
          <w:color w:val="4472C4" w:themeColor="accent1"/>
        </w:rPr>
      </w:pPr>
      <w:r>
        <w:rPr>
          <w:b/>
          <w:bCs/>
          <w:color w:val="4472C4" w:themeColor="accent1"/>
          <w:rFonts w:ascii="Times New Roman" w:hAnsi="Times New Roman" w:cs="Times New Roman"/>
          <w:sz w:val="24"/>
          <w:szCs w:val="24"/>
        </w:rPr>
        <w:t xml:space="preserve">        </w:t>
      </w:r>
      <w:r w:rsidR="00635A41" w:rsidRPr="008A54D6">
        <w:rPr>
          <w:b/>
          <w:bCs/>
          <w:color w:val="4472C4" w:themeColor="accent1"/>
          <w:rFonts w:ascii="Times New Roman" w:hAnsi="Times New Roman" w:cs="Times New Roman"/>
          <w:sz w:val="24"/>
          <w:szCs w:val="24"/>
        </w:rPr>
        <w:t>1.1.3 Complémentarité OBC / DECC</w:t>
      </w:r>
    </w:p>
    <w:p w14:paraId="55875D92" w14:textId="77777777" w:rsidR="00154D36" w:rsidRDefault="00635A41" w:rsidP="00F00444">
      <w:pPr>
        <w:spacing w:after="120" w:line="360" w:lineRule="auto"/>
        <w:ind w:firstLine="360"/>
        <w:jc w:val="both"/>
      </w:pPr>
      <w:r>
        <w:rPr>
          <w:rFonts w:ascii="Times New Roman" w:hAnsi="Times New Roman" w:cs="Times New Roman"/>
          <w:sz w:val="24"/>
          <w:szCs w:val="24"/>
        </w:rP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présent projet vise à simplifier et à moderniser.</w:t>
        <w:rPr>
          <w:rFonts w:ascii="Times New Roman" w:hAnsi="Times New Roman" w:cs="Times New Roman"/>
          <w:sz w:val="24"/>
          <w:szCs w:val="24"/>
        </w:rPr>
      </w:r>
    </w:p>
    <w:p w14:paraId="451DA093" w14:textId="0743DC60" w:rsidR="00154D36" w:rsidRDefault="00C31A30" w:rsidP="00104BF4">
      <w:pPr>
        <w:spacing w:before="300" w:after="120" w:line="360" w:lineRule="auto"/>
      </w:pPr>
      <w:r>
        <w:rPr>
          <w:b/>
          <w:bCs/>
          <w:color w:val="2E6DA4"/>
          <w:sz w:val="24"/>
          <w:szCs w:val="24"/>
          <w:rFonts w:ascii="Times New Roman" w:hAnsi="Times New Roman" w:cs="Times New Roman"/>
        </w:rPr>
        <w:t xml:space="preserve">                               </w:t>
      </w:r>
      <w:r w:rsidR="00635A41">
        <w:rPr>
          <w:b/>
          <w:bCs/>
          <w:color w:val="2E6DA4"/>
          <w:sz w:val="24"/>
          <w:szCs w:val="24"/>
          <w:rFonts w:ascii="Times New Roman" w:hAnsi="Times New Roman" w:cs="Times New Roman"/>
        </w:rPr>
        <w:t>1.2 ANALYSE DE L'EXISTANT</w:t>
      </w:r>
    </w:p>
    <w:p w14:paraId="1CA60EE1" w14:textId="54640D7A" w:rsidR="00154D36" w:rsidRPr="00E14FFB" w:rsidRDefault="00C31A30" w:rsidP="00104BF4">
      <w:pPr>
        <w:spacing w:before="240" w:after="120" w:line="360" w:lineRule="auto"/>
        <w:ind w:left="360"/>
        <w:rPr>
          <w:color w:val="4472C4" w:themeColor="accent1"/>
        </w:rPr>
      </w:pPr>
      <w:r>
        <w:rPr>
          <w:b/>
          <w:bCs/>
          <w:color w:val="4472C4" w:themeColor="accent1"/>
          <w:rFonts w:ascii="Times New Roman" w:hAnsi="Times New Roman" w:cs="Times New Roman"/>
          <w:sz w:val="24"/>
          <w:szCs w:val="24"/>
        </w:rPr>
        <w:t xml:space="preserve">                         </w:t>
      </w:r>
      <w:r w:rsidR="00635A41" w:rsidRPr="00E14FFB">
        <w:rPr>
          <w:b/>
          <w:bCs/>
          <w:color w:val="4472C4" w:themeColor="accent1"/>
          <w:rFonts w:ascii="Times New Roman" w:hAnsi="Times New Roman" w:cs="Times New Roman"/>
          <w:sz w:val="24"/>
          <w:szCs w:val="24"/>
        </w:rPr>
        <w:t>1.2.1 Présentation du fonctionnement actuel</w:t>
      </w:r>
    </w:p>
    <w:p w14:paraId="2995A1A9" w14:textId="77777777" w:rsidR="00154D36" w:rsidRDefault="00635A41" w:rsidP="00F00444">
      <w:pPr>
        <w:spacing w:after="120" w:line="360" w:lineRule="auto"/>
        <w:ind w:firstLine="360"/>
        <w:jc w:val="both"/>
      </w:pPr>
      <w:r>
        <w:rPr>
          <w:rFonts w:ascii="Times New Roman" w:hAnsi="Times New Roman" w:cs="Times New Roman"/>
          <w:sz w:val="24"/>
          <w:szCs w:val="24"/>
        </w:rPr>
        <w:t>Actuellement, la gestion des demandes et des retraits de documents scolaires au sein des services OBC et DECC repose entièrement sur des procédures manuelles et physiques. Lorsqu'un lot de documents est disponible, l'information est transmise aux élèves et diplômés de manière informelle, principalement via des messages diffusés dans des groupes WhatsApp, des publications sur les réseaux sociaux ou par voie d'affichage dans les établissements scolaires. Il n'existe pas de canal officiel et systématique de notification individuelle.</w:t>
        <w:rPr>
          <w:rFonts w:ascii="Times New Roman" w:hAnsi="Times New Roman" w:cs="Times New Roman"/>
          <w:sz w:val="24"/>
          <w:szCs w:val="24"/>
        </w:rPr>
      </w:r>
    </w:p>
    <w:p w14:paraId="6C6794A7" w14:textId="4202D62A" w:rsidR="00154D36" w:rsidRDefault="00635A41" w:rsidP="00F00444">
      <w:pPr>
        <w:spacing w:after="120" w:line="360" w:lineRule="auto"/>
        <w:ind w:firstLine="360"/>
        <w:jc w:val="both"/>
      </w:pPr>
      <w:r>
        <w:rPr>
          <w:rFonts w:ascii="Times New Roman" w:hAnsi="Times New Roman" w:cs="Times New Roman"/>
          <w:sz w:val="24"/>
          <w:szCs w:val="24"/>
        </w:rPr>
        <w:t xml:space="preserve">Pour tout retrait, demande ou simple renseignement, l'usager doit se présenter physiquement dans le centre de retrait désigné. À l'accueil, les agents enregistrent les informations manuellement dans des registres papier ou des fichiers bureautiques. Les demandes de duplicatas sont instruites sans système de suivi automatisé, et les frais sont </w:t>
        <w:rPr>
          <w:rFonts w:ascii="Times New Roman" w:hAnsi="Times New Roman" w:cs="Times New Roman"/>
          <w:sz w:val="24"/>
          <w:szCs w:val="24"/>
        </w:rPr>
      </w:r>
      <w:r>
        <w:rPr>
          <w:rFonts w:ascii="Times New Roman" w:hAnsi="Times New Roman" w:cs="Times New Roman"/>
          <w:sz w:val="24"/>
          <w:szCs w:val="24"/>
        </w:rPr>
        <w:lastRenderedPageBreak/>
        <w:t>réglés directement au guichet, sans possibilité de paiement préalable en ligne. Il n'existe aucun système de planification des retraits, ce qui engendre des files d'attente importantes.</w:t>
        <w:rPr>
          <w:rFonts w:ascii="Times New Roman" w:hAnsi="Times New Roman" w:cs="Times New Roman"/>
          <w:sz w:val="24"/>
          <w:szCs w:val="24"/>
        </w:rPr>
      </w:r>
    </w:p>
    <w:p w14:paraId="5CBEB6B7" w14:textId="35D5EFEB" w:rsidR="00154D36" w:rsidRPr="004D37CE" w:rsidRDefault="00C31A30" w:rsidP="004D37CE">
      <w:pPr>
        <w:spacing w:before="240" w:after="120" w:line="360" w:lineRule="auto"/>
        <w:rPr>
          <w:color w:val="4472C4" w:themeColor="accent1"/>
        </w:rPr>
      </w:pPr>
      <w:r>
        <w:rPr>
          <w:b/>
          <w:bCs/>
          <w:color w:val="4472C4" w:themeColor="accent1"/>
          <w:rFonts w:ascii="Times New Roman" w:hAnsi="Times New Roman" w:cs="Times New Roman"/>
          <w:sz w:val="24"/>
          <w:szCs w:val="24"/>
        </w:rPr>
        <w:t xml:space="preserve">                                               </w:t>
      </w:r>
      <w:r w:rsidR="004D37CE" w:rsidRPr="004D37CE">
        <w:rPr>
          <w:b/>
          <w:bCs/>
          <w:color w:val="4472C4" w:themeColor="accent1"/>
          <w:rFonts w:ascii="Times New Roman" w:hAnsi="Times New Roman" w:cs="Times New Roman"/>
          <w:sz w:val="24"/>
          <w:szCs w:val="24"/>
        </w:rPr>
        <w:t xml:space="preserve">   </w:t>
      </w:r>
      <w:r w:rsidR="00635A41" w:rsidRPr="004D37CE">
        <w:rPr>
          <w:b/>
          <w:bCs/>
          <w:color w:val="4472C4" w:themeColor="accent1"/>
          <w:rFonts w:ascii="Times New Roman" w:hAnsi="Times New Roman" w:cs="Times New Roman"/>
          <w:sz w:val="24"/>
          <w:szCs w:val="24"/>
        </w:rPr>
        <w:t>1.2.2 Outils utilisés</w:t>
      </w:r>
    </w:p>
    <w:p w14:paraId="1B7461A0" w14:textId="77777777" w:rsidR="00154D36" w:rsidRDefault="00635A41" w:rsidP="00F00444">
      <w:pPr>
        <w:spacing w:after="120" w:line="360" w:lineRule="auto"/>
        <w:ind w:firstLine="360"/>
        <w:jc w:val="both"/>
      </w:pPr>
      <w:r>
        <w:rPr>
          <w:rFonts w:ascii="Times New Roman" w:hAnsi="Times New Roman" w:cs="Times New Roman"/>
          <w:sz w:val="24"/>
          <w:szCs w:val="24"/>
        </w:rPr>
        <w:t>L'ensemble des opérations de gestion des documents scolaires repose sur des outils informels et non spécialisés, notamment :</w:t>
        <w:rPr>
          <w:rFonts w:ascii="Times New Roman" w:hAnsi="Times New Roman" w:cs="Times New Roman"/>
          <w:sz w:val="24"/>
          <w:szCs w:val="24"/>
        </w:rPr>
      </w:r>
    </w:p>
    <w:p w14:paraId="5AD1F41E" w14:textId="0D9F8521" w:rsidR="00154D36" w:rsidRDefault="00635A41" w:rsidP="00F00444">
      <w:pPr>
        <w:pStyle w:val="ListParagraph"/>
        <w:numPr>
          <w:ilvl w:val="0"/>
          <w:numId w:val="10"/>
        </w:numPr>
        <w:spacing w:after="120" w:line="360" w:lineRule="auto"/>
        <w:jc w:val="both"/>
      </w:pPr>
      <w:r w:rsidRPr="00F00444">
        <w:rPr>
          <w:b/>
          <w:bCs/>
          <w:rFonts w:ascii="Times New Roman" w:hAnsi="Times New Roman" w:cs="Times New Roman"/>
          <w:sz w:val="24"/>
          <w:szCs w:val="24"/>
        </w:rPr>
        <w:t>Registres papier et fichiers bureautiques</w:t>
      </w:r>
      <w:r>
        <w:rPr>
          <w:rFonts w:ascii="Times New Roman" w:hAnsi="Times New Roman" w:cs="Times New Roman"/>
          <w:sz w:val="24"/>
          <w:szCs w:val="24"/>
        </w:rPr>
        <w:t xml:space="preserve"> : enregistrement manuel des retraits effectués, sans base de données centralisée ni système de recherche rapide.</w:t>
        <w:rPr>
          <w:rFonts w:ascii="Times New Roman" w:hAnsi="Times New Roman" w:cs="Times New Roman"/>
          <w:sz w:val="24"/>
          <w:szCs w:val="24"/>
        </w:rPr>
      </w:r>
    </w:p>
    <w:p w14:paraId="438EF731" w14:textId="1FC8BDB0" w:rsidR="00154D36" w:rsidRDefault="00635A41" w:rsidP="00F00444">
      <w:pPr>
        <w:pStyle w:val="ListParagraph"/>
        <w:numPr>
          <w:ilvl w:val="0"/>
          <w:numId w:val="10"/>
        </w:numPr>
        <w:spacing w:after="120" w:line="360" w:lineRule="auto"/>
        <w:jc w:val="both"/>
      </w:pPr>
      <w:r w:rsidRPr="00F00444">
        <w:rPr>
          <w:b/>
          <w:bCs/>
          <w:rFonts w:ascii="Times New Roman" w:hAnsi="Times New Roman" w:cs="Times New Roman"/>
          <w:sz w:val="24"/>
          <w:szCs w:val="24"/>
        </w:rPr>
        <w:t>Messagerie informelle (WhatsApp, SMS, affichage)</w:t>
      </w:r>
      <w:r>
        <w:rPr>
          <w:rFonts w:ascii="Times New Roman" w:hAnsi="Times New Roman" w:cs="Times New Roman"/>
          <w:sz w:val="24"/>
          <w:szCs w:val="24"/>
        </w:rPr>
        <w:t xml:space="preserve"> : seuls canaux disponibles pour informer les élèves de la disponibilité de leurs documents, sans garantie d'exhaustivité ni de fiabilité.</w:t>
        <w:rPr>
          <w:rFonts w:ascii="Times New Roman" w:hAnsi="Times New Roman" w:cs="Times New Roman"/>
          <w:sz w:val="24"/>
          <w:szCs w:val="24"/>
        </w:rPr>
      </w:r>
    </w:p>
    <w:p w14:paraId="5EADF9E7" w14:textId="221460BD" w:rsidR="00154D36" w:rsidRDefault="00635A41" w:rsidP="00F00444">
      <w:pPr>
        <w:pStyle w:val="ListParagraph"/>
        <w:numPr>
          <w:ilvl w:val="0"/>
          <w:numId w:val="10"/>
        </w:numPr>
        <w:spacing w:after="120" w:line="360" w:lineRule="auto"/>
        <w:jc w:val="both"/>
      </w:pPr>
      <w:r w:rsidRPr="00F00444">
        <w:rPr>
          <w:b/>
          <w:bCs/>
          <w:rFonts w:ascii="Times New Roman" w:hAnsi="Times New Roman" w:cs="Times New Roman"/>
          <w:sz w:val="24"/>
          <w:szCs w:val="24"/>
        </w:rPr>
        <w:t>Guichets physiques</w:t>
      </w:r>
      <w:r>
        <w:rPr>
          <w:rFonts w:ascii="Times New Roman" w:hAnsi="Times New Roman" w:cs="Times New Roman"/>
          <w:sz w:val="24"/>
          <w:szCs w:val="24"/>
        </w:rPr>
        <w:t xml:space="preserve"> : seul point de contact entre l'usager et l'administration pour toute démarche liée aux documents scolaires.</w:t>
        <w:rPr>
          <w:rFonts w:ascii="Times New Roman" w:hAnsi="Times New Roman" w:cs="Times New Roman"/>
          <w:sz w:val="24"/>
          <w:szCs w:val="24"/>
        </w:rPr>
      </w:r>
    </w:p>
    <w:p w14:paraId="1523A44A" w14:textId="1AEF6D1F" w:rsidR="00154D36" w:rsidRDefault="00C31A30" w:rsidP="00104BF4">
      <w:pPr>
        <w:spacing w:before="300" w:after="120" w:line="360" w:lineRule="auto"/>
      </w:pPr>
      <w:r>
        <w:rPr>
          <w:b/>
          <w:bCs/>
          <w:color w:val="2E6DA4"/>
          <w:sz w:val="24"/>
          <w:szCs w:val="24"/>
          <w:rFonts w:ascii="Times New Roman" w:hAnsi="Times New Roman" w:cs="Times New Roman"/>
        </w:rPr>
        <w:t xml:space="preserve">                                  </w:t>
      </w:r>
      <w:r w:rsidR="00635A41">
        <w:rPr>
          <w:b/>
          <w:bCs/>
          <w:color w:val="2E6DA4"/>
          <w:sz w:val="24"/>
          <w:szCs w:val="24"/>
          <w:rFonts w:ascii="Times New Roman" w:hAnsi="Times New Roman" w:cs="Times New Roman"/>
        </w:rPr>
        <w:t>1.3 CRITIQUE DE L'EXISTANT</w:t>
      </w:r>
    </w:p>
    <w:p w14:paraId="13626EB2" w14:textId="63A2DF79" w:rsidR="00154D36" w:rsidRDefault="00635A41" w:rsidP="00104BF4">
      <w:pPr>
        <w:spacing w:after="120" w:line="360" w:lineRule="auto"/>
        <w:ind w:firstLine="708"/>
        <w:jc w:val="both"/>
      </w:pPr>
      <w:r>
        <w:rPr>
          <w:rFonts w:ascii="Times New Roman" w:hAnsi="Times New Roman" w:cs="Times New Roman"/>
          <w:sz w:val="24"/>
          <w:szCs w:val="24"/>
        </w:rPr>
        <w:t xml:space="preserve">L'étude du système actuellement en place a mis en évidence plusieurs limites majeures liées à l'absence d'un dispositif numérique centralisé. La méthode manuelle utilisée pour la gestion des documents scolaires ne dispose ni de base de données, ni d'automatisation des processus, ni de canal d'information officiel. </w:t>
        <w:rPr>
          <w:rFonts w:ascii="Times New Roman" w:hAnsi="Times New Roman" w:cs="Times New Roman"/>
          <w:sz w:val="24"/>
          <w:szCs w:val="24"/>
        </w:rPr>
      </w:r>
      <w:r w:rsidR="00C16F78">
        <w:rPr>
          <w:rFonts w:ascii="Times New Roman" w:hAnsi="Times New Roman" w:cs="Times New Roman"/>
          <w:sz w:val="24"/>
          <w:szCs w:val="24"/>
        </w:rPr>
        <w:t>Bien q</w:t>
        <w:rPr>
          <w:rFonts w:ascii="Times New Roman" w:hAnsi="Times New Roman" w:cs="Times New Roman"/>
          <w:sz w:val="24"/>
          <w:szCs w:val="24"/>
        </w:rPr>
      </w:r>
      <w:r w:rsidR="00E14FFB">
        <w:rPr>
          <w:rFonts w:ascii="Times New Roman" w:hAnsi="Times New Roman" w:cs="Times New Roman"/>
          <w:sz w:val="24"/>
          <w:szCs w:val="24"/>
        </w:rPr>
        <w:t>ue</w:t>
        <w:rPr>
          <w:rFonts w:ascii="Times New Roman" w:hAnsi="Times New Roman" w:cs="Times New Roman"/>
          <w:sz w:val="24"/>
          <w:szCs w:val="24"/>
        </w:rPr>
      </w:r>
      <w:r>
        <w:rPr>
          <w:rFonts w:ascii="Times New Roman" w:hAnsi="Times New Roman" w:cs="Times New Roman"/>
          <w:sz w:val="24"/>
          <w:szCs w:val="24"/>
        </w:rPr>
        <w:t xml:space="preserve"> cette approche permet un fonctionnement minimal des services, elle présente néanmoins de nombreuses insuffisances sur les plans organisationnel, technique et opérationnel</w:t>
        <w:rPr>
          <w:rFonts w:ascii="Times New Roman" w:hAnsi="Times New Roman" w:cs="Times New Roman"/>
          <w:sz w:val="24"/>
          <w:szCs w:val="24"/>
        </w:rPr>
      </w:r>
      <w:r w:rsidR="00E14FFB">
        <w:rPr>
          <w:rFonts w:ascii="Times New Roman" w:hAnsi="Times New Roman" w:cs="Times New Roman"/>
          <w:sz w:val="24"/>
          <w:szCs w:val="24"/>
        </w:rPr>
        <w:t xml:space="preserve"> nous citons :</w:t>
        <w:rPr>
          <w:rFonts w:ascii="Times New Roman" w:hAnsi="Times New Roman" w:cs="Times New Roman"/>
          <w:sz w:val="24"/>
          <w:szCs w:val="24"/>
        </w:rPr>
      </w:r>
    </w:p>
    <w:p w14:paraId="423D64E7" w14:textId="2E40155C" w:rsidR="00154D36" w:rsidRDefault="00635A41" w:rsidP="00104BF4">
      <w:pPr>
        <w:pStyle w:val="ListParagraph"/>
        <w:numPr>
          <w:ilvl w:val="0"/>
          <w:numId w:val="8"/>
        </w:numPr>
        <w:spacing w:after="120" w:line="360" w:lineRule="auto"/>
        <w:jc w:val="both"/>
      </w:pPr>
      <w:r w:rsidRPr="00104BF4">
        <w:rPr>
          <w:b/>
          <w:bCs/>
          <w:rFonts w:ascii="Times New Roman" w:hAnsi="Times New Roman" w:cs="Times New Roman"/>
          <w:sz w:val="24"/>
          <w:szCs w:val="24"/>
        </w:rPr>
        <w:t>Manque d'information officielle et inclusive</w:t>
      </w:r>
      <w:r>
        <w:rPr>
          <w:rFonts w:ascii="Times New Roman" w:hAnsi="Times New Roman" w:cs="Times New Roman"/>
          <w:sz w:val="24"/>
          <w:szCs w:val="24"/>
        </w:rPr>
        <w:t xml:space="preserve"> : la diffusion des annonces via des groupes WhatsApp exclut les diplômés qui n'ont pas accès à ces canaux ou qui sont absents au moment des publications. Certains se retrouvent contraints de payer une amende pouvant atteindre 25 000 FCFA pour retard de retrait, non par négligence, mais par simple manque d'information.</w:t>
        <w:rPr>
          <w:rFonts w:ascii="Times New Roman" w:hAnsi="Times New Roman" w:cs="Times New Roman"/>
          <w:sz w:val="24"/>
          <w:szCs w:val="24"/>
        </w:rPr>
      </w:r>
    </w:p>
    <w:p w14:paraId="4854BB46" w14:textId="47683D6A" w:rsidR="00154D36" w:rsidRDefault="00635A41" w:rsidP="00104BF4">
      <w:pPr>
        <w:pStyle w:val="ListParagraph"/>
        <w:numPr>
          <w:ilvl w:val="0"/>
          <w:numId w:val="8"/>
        </w:numPr>
        <w:spacing w:after="120" w:line="360" w:lineRule="auto"/>
        <w:jc w:val="both"/>
      </w:pPr>
      <w:r w:rsidRPr="00104BF4">
        <w:rPr>
          <w:b/>
          <w:bCs/>
          <w:rFonts w:ascii="Times New Roman" w:hAnsi="Times New Roman" w:cs="Times New Roman"/>
          <w:sz w:val="24"/>
          <w:szCs w:val="24"/>
        </w:rPr>
        <w:lastRenderedPageBreak/>
        <w:t>Déplacements répétés et coûteux</w:t>
      </w:r>
      <w:r>
        <w:rPr>
          <w:rFonts w:ascii="Times New Roman" w:hAnsi="Times New Roman" w:cs="Times New Roman"/>
          <w:sz w:val="24"/>
          <w:szCs w:val="24"/>
        </w:rPr>
        <w:t xml:space="preserve"> : l'absence d'un système de rendez-vous structuré oblige de nombreux usagers à se présenter simultanément dans les centres, générant de longues files d'attente. Certains doivent effectuer plusieurs déplacements sans garantie de récupérer leur document le jour même, engendrant des dépenses supplémentaires en transport et en temps.</w:t>
        <w:rPr>
          <w:rFonts w:ascii="Times New Roman" w:hAnsi="Times New Roman" w:cs="Times New Roman"/>
          <w:sz w:val="24"/>
          <w:szCs w:val="24"/>
        </w:rPr>
      </w:r>
    </w:p>
    <w:p w14:paraId="75A13F99" w14:textId="2F19BB98" w:rsidR="00154D36" w:rsidRDefault="00635A41" w:rsidP="00104BF4">
      <w:pPr>
        <w:pStyle w:val="ListParagraph"/>
        <w:numPr>
          <w:ilvl w:val="0"/>
          <w:numId w:val="8"/>
        </w:numPr>
        <w:spacing w:after="120" w:line="360" w:lineRule="auto"/>
        <w:jc w:val="both"/>
      </w:pPr>
      <w:r w:rsidRPr="00104BF4">
        <w:rPr>
          <w:b/>
          <w:bCs/>
          <w:rFonts w:ascii="Times New Roman" w:hAnsi="Times New Roman" w:cs="Times New Roman"/>
          <w:sz w:val="24"/>
          <w:szCs w:val="24"/>
        </w:rPr>
        <w:t>Opacité des procédures et risques de corruption</w:t>
      </w:r>
      <w:r>
        <w:rPr>
          <w:rFonts w:ascii="Times New Roman" w:hAnsi="Times New Roman" w:cs="Times New Roman"/>
          <w:sz w:val="24"/>
          <w:szCs w:val="24"/>
        </w:rPr>
        <w:t xml:space="preserve"> : faute d'information claire sur les procédures officielles, les délais réels et les tarifs en vigueur, certains usagers recourent à des intermédiaires non officiels pour obtenir un duplicata. Ces derniers promettent un traitement accéléré moyennant des sommes pouvant largement dépasser les frais officiels, phénomène directement favorisé par l'absence d'un canal d'information transparent. À titre de comparaison, la création de la plateforme numérique IDCAM (www.idcam.cm) en février 2025 pour la carte nationale d'identité a démontré qu'une telle dématérialisation est non seulement possible au Cameroun, mais qu'elle constitue une réponse concrète et efficace à ces mêmes difficultés. C'est en partie de cette dynamique que s'inspire le présent projet.</w:t>
        <w:rPr>
          <w:rFonts w:ascii="Times New Roman" w:hAnsi="Times New Roman" w:cs="Times New Roman"/>
          <w:sz w:val="24"/>
          <w:szCs w:val="24"/>
        </w:rPr>
      </w:r>
    </w:p>
    <w:p w14:paraId="4611C240" w14:textId="1B73C7DD" w:rsidR="00154D36" w:rsidRDefault="00635A41" w:rsidP="00104BF4">
      <w:pPr>
        <w:pStyle w:val="ListParagraph"/>
        <w:numPr>
          <w:ilvl w:val="0"/>
          <w:numId w:val="8"/>
        </w:numPr>
        <w:spacing w:after="120" w:line="360" w:lineRule="auto"/>
        <w:jc w:val="both"/>
      </w:pPr>
      <w:r w:rsidRPr="00104BF4">
        <w:rPr>
          <w:b/>
          <w:bCs/>
          <w:rFonts w:ascii="Times New Roman" w:hAnsi="Times New Roman" w:cs="Times New Roman"/>
          <w:sz w:val="24"/>
          <w:szCs w:val="24"/>
        </w:rPr>
        <w:t>Absence de suivi des démarches</w:t>
      </w:r>
      <w:r>
        <w:rPr>
          <w:rFonts w:ascii="Times New Roman" w:hAnsi="Times New Roman" w:cs="Times New Roman"/>
          <w:sz w:val="24"/>
          <w:szCs w:val="24"/>
        </w:rPr>
        <w:t xml:space="preserve"> : les usagers n'ont aucun moyen de connaître l'état d'avancement de leur demande sans se déplacer physiquement jusqu'au service compétent.</w:t>
        <w:rPr>
          <w:rFonts w:ascii="Times New Roman" w:hAnsi="Times New Roman" w:cs="Times New Roman"/>
          <w:sz w:val="24"/>
          <w:szCs w:val="24"/>
        </w:rPr>
      </w:r>
    </w:p>
    <w:p w14:paraId="3255D9DB" w14:textId="1C45B373" w:rsidR="00154D36" w:rsidRDefault="00635A41" w:rsidP="00104BF4">
      <w:pPr>
        <w:pStyle w:val="ListParagraph"/>
        <w:numPr>
          <w:ilvl w:val="0"/>
          <w:numId w:val="8"/>
        </w:numPr>
        <w:spacing w:after="120" w:line="360" w:lineRule="auto"/>
        <w:jc w:val="both"/>
      </w:pPr>
      <w:r w:rsidRPr="00104BF4">
        <w:rPr>
          <w:b/>
          <w:bCs/>
          <w:rFonts w:ascii="Times New Roman" w:hAnsi="Times New Roman" w:cs="Times New Roman"/>
          <w:sz w:val="24"/>
          <w:szCs w:val="24"/>
        </w:rPr>
        <w:t>Charge de travail élevée côté administration</w:t>
      </w:r>
      <w:r>
        <w:rPr>
          <w:rFonts w:ascii="Times New Roman" w:hAnsi="Times New Roman" w:cs="Times New Roman"/>
          <w:sz w:val="24"/>
          <w:szCs w:val="24"/>
        </w:rPr>
        <w:t xml:space="preserve"> : la gestion manuelle de chaque dossier alourdit la charge des agents, multiplie les risques d'erreurs de saisie et rend difficile la traçabilité des retraits effectués.</w:t>
        <w:rPr>
          <w:rFonts w:ascii="Times New Roman" w:hAnsi="Times New Roman" w:cs="Times New Roman"/>
          <w:sz w:val="24"/>
          <w:szCs w:val="24"/>
        </w:rPr>
      </w:r>
    </w:p>
    <w:p w14:paraId="229380C6" w14:textId="3A48961F" w:rsidR="00154D36" w:rsidRDefault="00635A41" w:rsidP="00104BF4">
      <w:pPr>
        <w:pStyle w:val="ListParagraph"/>
        <w:numPr>
          <w:ilvl w:val="0"/>
          <w:numId w:val="8"/>
        </w:numPr>
        <w:spacing w:after="120" w:line="360" w:lineRule="auto"/>
        <w:jc w:val="both"/>
      </w:pPr>
      <w:r w:rsidRPr="00104BF4">
        <w:rPr>
          <w:b/>
          <w:bCs/>
          <w:rFonts w:ascii="Times New Roman" w:hAnsi="Times New Roman" w:cs="Times New Roman"/>
          <w:sz w:val="24"/>
          <w:szCs w:val="24"/>
        </w:rPr>
        <w:t>Impossibilité de pilotage statistique</w:t>
      </w:r>
      <w:r>
        <w:rPr>
          <w:rFonts w:ascii="Times New Roman" w:hAnsi="Times New Roman" w:cs="Times New Roman"/>
          <w:sz w:val="24"/>
          <w:szCs w:val="24"/>
        </w:rPr>
        <w:t xml:space="preserve"> : l'absence d'une base de données structurée rend impossible la production de statistiques fiables sur les retraits, les demandes en attente et les taux de retrait par session.</w:t>
        <w:rPr>
          <w:rFonts w:ascii="Times New Roman" w:hAnsi="Times New Roman" w:cs="Times New Roman"/>
          <w:sz w:val="24"/>
          <w:szCs w:val="24"/>
        </w:rPr>
      </w:r>
    </w:p>
    <w:p w14:paraId="52E9BC6A" w14:textId="76A70B51" w:rsidR="00154D36" w:rsidRDefault="00C31A30" w:rsidP="00104BF4">
      <w:pPr>
        <w:spacing w:before="300" w:after="120" w:line="360" w:lineRule="auto"/>
      </w:pPr>
      <w:r>
        <w:rPr>
          <w:b/>
          <w:bCs/>
          <w:color w:val="2E6DA4"/>
          <w:sz w:val="24"/>
          <w:szCs w:val="24"/>
          <w:rFonts w:ascii="Times New Roman" w:hAnsi="Times New Roman" w:cs="Times New Roman"/>
        </w:rPr>
        <w:t xml:space="preserve">                                     </w:t>
      </w:r>
      <w:r w:rsidR="00635A41">
        <w:rPr>
          <w:b/>
          <w:bCs/>
          <w:color w:val="2E6DA4"/>
          <w:sz w:val="24"/>
          <w:szCs w:val="24"/>
          <w:rFonts w:ascii="Times New Roman" w:hAnsi="Times New Roman" w:cs="Times New Roman"/>
        </w:rPr>
        <w:t>1.4 PROBLÉMATIQUE</w:t>
      </w:r>
    </w:p>
    <w:p w14:paraId="6BEDFE9B" w14:textId="09B6524A" w:rsidR="00154D36" w:rsidRDefault="00635A41" w:rsidP="00F00444">
      <w:pPr>
        <w:spacing w:after="120" w:line="360" w:lineRule="auto"/>
        <w:ind w:firstLine="708"/>
        <w:jc w:val="both"/>
      </w:pPr>
      <w:r>
        <w:rPr>
          <w:rFonts w:ascii="Times New Roman" w:hAnsi="Times New Roman" w:cs="Times New Roman"/>
          <w:sz w:val="24"/>
          <w:szCs w:val="24"/>
        </w:rPr>
        <w:t xml:space="preserve">Actuellement, la gestion des documents scolaires au sein des services OBC et DECC du Cameroun repose entièrement sur des procédures manuelles et informelles. Les </w:t>
        <w:rPr>
          <w:rFonts w:ascii="Times New Roman" w:hAnsi="Times New Roman" w:cs="Times New Roman"/>
          <w:sz w:val="24"/>
          <w:szCs w:val="24"/>
        </w:rPr>
      </w:r>
      <w:r>
        <w:rPr>
          <w:rFonts w:ascii="Times New Roman" w:hAnsi="Times New Roman" w:cs="Times New Roman"/>
          <w:sz w:val="24"/>
          <w:szCs w:val="24"/>
        </w:rPr>
        <w:lastRenderedPageBreak/>
        <w:t>élèves</w:t>
        <w:rPr>
          <w:rFonts w:ascii="Times New Roman" w:hAnsi="Times New Roman" w:cs="Times New Roman"/>
          <w:sz w:val="24"/>
          <w:szCs w:val="24"/>
        </w:rPr>
      </w:r>
      <w:r w:rsidR="009850A9">
        <w:rPr>
          <w:rFonts w:ascii="Times New Roman" w:hAnsi="Times New Roman" w:cs="Times New Roman"/>
          <w:sz w:val="24"/>
          <w:szCs w:val="24"/>
        </w:rPr>
        <w:t xml:space="preserve"> diplômé</w:t>
        <w:rPr>
          <w:rFonts w:ascii="Times New Roman" w:hAnsi="Times New Roman" w:cs="Times New Roman"/>
          <w:sz w:val="24"/>
          <w:szCs w:val="24"/>
        </w:rPr>
      </w:r>
      <w:r w:rsidR="009850A9" w:rsidRPr="009850A9">
        <w:rPr>
          <w:rFonts w:ascii="Times New Roman" w:hAnsi="Times New Roman" w:cs="Times New Roman"/>
          <w:sz w:val="24"/>
          <w:szCs w:val="24"/>
        </w:rPr>
        <w:t>s</w:t>
        <w:rPr>
          <w:rFonts w:ascii="Times New Roman" w:hAnsi="Times New Roman" w:cs="Times New Roman"/>
          <w:sz w:val="24"/>
          <w:szCs w:val="24"/>
        </w:rPr>
      </w:r>
      <w:r>
        <w:rPr>
          <w:rFonts w:ascii="Times New Roman" w:hAnsi="Times New Roman" w:cs="Times New Roman"/>
          <w:sz w:val="24"/>
          <w:szCs w:val="24"/>
        </w:rPr>
        <w:t xml:space="preserve"> et </w:t>
        <w:rPr>
          <w:rFonts w:ascii="Times New Roman" w:hAnsi="Times New Roman" w:cs="Times New Roman"/>
          <w:sz w:val="24"/>
          <w:szCs w:val="24"/>
        </w:rPr>
      </w:r>
      <w:r w:rsidR="009850A9">
        <w:rPr>
          <w:rFonts w:ascii="Times New Roman" w:hAnsi="Times New Roman" w:cs="Times New Roman"/>
          <w:sz w:val="24"/>
          <w:szCs w:val="24"/>
        </w:rPr>
        <w:t xml:space="preserve">anciens </w:t>
        <w:rPr>
          <w:rFonts w:ascii="Times New Roman" w:hAnsi="Times New Roman" w:cs="Times New Roman"/>
          <w:sz w:val="24"/>
          <w:szCs w:val="24"/>
        </w:rPr>
      </w:r>
      <w:r>
        <w:rPr>
          <w:rFonts w:ascii="Times New Roman" w:hAnsi="Times New Roman" w:cs="Times New Roman"/>
          <w:sz w:val="24"/>
          <w:szCs w:val="24"/>
        </w:rPr>
        <w:t xml:space="preserve">diplômés doivent effectuer de multiples déplacements physiques pour vérifier la disponibilité de leurs documents, </w:t>
        <w:rPr>
          <w:rFonts w:ascii="Times New Roman" w:hAnsi="Times New Roman" w:cs="Times New Roman"/>
          <w:sz w:val="24"/>
          <w:szCs w:val="24"/>
        </w:rPr>
      </w:r>
      <w:r w:rsidR="009850A9">
        <w:rPr>
          <w:rFonts w:ascii="Times New Roman" w:hAnsi="Times New Roman" w:cs="Times New Roman"/>
          <w:sz w:val="24"/>
          <w:szCs w:val="24"/>
        </w:rPr>
        <w:t xml:space="preserve">faire de multiples </w:t>
        <w:rPr>
          <w:rFonts w:ascii="Times New Roman" w:hAnsi="Times New Roman" w:cs="Times New Roman"/>
          <w:sz w:val="24"/>
          <w:szCs w:val="24"/>
        </w:rPr>
      </w:r>
      <w:r>
        <w:rPr>
          <w:rFonts w:ascii="Times New Roman" w:hAnsi="Times New Roman" w:cs="Times New Roman"/>
          <w:sz w:val="24"/>
          <w:szCs w:val="24"/>
        </w:rPr>
        <w:t>demande</w:t>
        <w:rPr>
          <w:rFonts w:ascii="Times New Roman" w:hAnsi="Times New Roman" w:cs="Times New Roman"/>
          <w:sz w:val="24"/>
          <w:szCs w:val="24"/>
        </w:rPr>
      </w:r>
      <w:r w:rsidR="009850A9">
        <w:rPr>
          <w:rFonts w:ascii="Times New Roman" w:hAnsi="Times New Roman" w:cs="Times New Roman"/>
          <w:sz w:val="24"/>
          <w:szCs w:val="24"/>
        </w:rPr>
        <w:t>s de retraits</w:t>
        <w:rPr>
          <w:rFonts w:ascii="Times New Roman" w:hAnsi="Times New Roman" w:cs="Times New Roman"/>
          <w:sz w:val="24"/>
          <w:szCs w:val="24"/>
        </w:rPr>
      </w:r>
      <w:r>
        <w:rPr>
          <w:rFonts w:ascii="Times New Roman" w:hAnsi="Times New Roman" w:cs="Times New Roman"/>
          <w:sz w:val="24"/>
          <w:szCs w:val="24"/>
        </w:rPr>
        <w:t xml:space="preserve">  retirer leur diplôme</w:t>
        <w:rPr>
          <w:rFonts w:ascii="Times New Roman" w:hAnsi="Times New Roman" w:cs="Times New Roman"/>
          <w:sz w:val="24"/>
          <w:szCs w:val="24"/>
        </w:rPr>
      </w:r>
      <w:r w:rsidR="009850A9">
        <w:rPr>
          <w:rFonts w:ascii="Times New Roman" w:hAnsi="Times New Roman" w:cs="Times New Roman"/>
          <w:sz w:val="24"/>
          <w:szCs w:val="24"/>
        </w:rPr>
        <w:t>, effectuer de longues files d’attentes ne garantissant pas le retrait des documents demandés</w:t>
        <w:rPr>
          <w:rFonts w:ascii="Times New Roman" w:hAnsi="Times New Roman" w:cs="Times New Roman"/>
          <w:sz w:val="24"/>
          <w:szCs w:val="24"/>
        </w:rPr>
      </w:r>
      <w:r>
        <w:rPr>
          <w:rFonts w:ascii="Times New Roman" w:hAnsi="Times New Roman" w:cs="Times New Roman"/>
          <w:sz w:val="24"/>
          <w:szCs w:val="24"/>
        </w:rPr>
        <w:t>. Ce système engendre des délais de traitement longs, une forte exposition aux erreurs humaines, un manque de transparence sur les procédures et une communication déficiente entre les usagers et l'administration. Ces problèmes ont des conséquences significatives : amendes injustifiées pour les diplômés non informés à temps, pertes financières liées aux déplacements répétés, et recours à des intermédiaires informels favorisant la corruption.</w:t>
        <w:rPr>
          <w:rFonts w:ascii="Times New Roman" w:hAnsi="Times New Roman" w:cs="Times New Roman"/>
          <w:sz w:val="24"/>
          <w:szCs w:val="24"/>
        </w:rPr>
      </w:r>
    </w:p>
    <w:p w14:paraId="244D60D1" w14:textId="77777777" w:rsidR="00154D36" w:rsidRDefault="00635A41" w:rsidP="009850A9">
      <w:pPr>
        <w:spacing w:after="120" w:line="360" w:lineRule="auto"/>
        <w:ind w:firstLine="708"/>
        <w:jc w:val="both"/>
      </w:pPr>
      <w:r>
        <w:rPr>
          <w:rFonts w:ascii="Times New Roman" w:hAnsi="Times New Roman" w:cs="Times New Roman"/>
          <w:sz w:val="24"/>
          <w:szCs w:val="24"/>
        </w:rPr>
        <w:t>Des solutions numériques ont été développées dans d'autres contextes administratifs camerounais, comme la plateforme IDCAM pour la carte nationale d'identité. Cependant, aucune solution dédiée à la gestion des documents scolaires n'existe à ce jour pour les services OBC et DECC, laissant un vide numérique important pour une population d'usagers pourtant très nombreuse.</w:t>
        <w:rPr>
          <w:rFonts w:ascii="Times New Roman" w:hAnsi="Times New Roman" w:cs="Times New Roman"/>
          <w:sz w:val="24"/>
          <w:szCs w:val="24"/>
        </w:rPr>
      </w:r>
    </w:p>
    <w:p w14:paraId="478809F7" w14:textId="77777777" w:rsidR="00154D36" w:rsidRDefault="00635A41" w:rsidP="00104BF4">
      <w:pPr>
        <w:spacing w:after="120" w:line="360" w:lineRule="auto"/>
        <w:jc w:val="both"/>
      </w:pPr>
      <w:r>
        <w:rPr>
          <w:rFonts w:ascii="Times New Roman" w:hAnsi="Times New Roman" w:cs="Times New Roman"/>
          <w:sz w:val="24"/>
          <w:szCs w:val="24"/>
        </w:rPr>
        <w:t>La question centrale de cette recherche est donc la suivante : comment concevoir et développer une application web permettant aux élèves camerounais de vérifier la disponibilité de leurs documents scolaires, de suivre et de gérer leurs retraits de manière transparente et sécurisée, tout en simplifiant la gestion administrative des services OBC et DECC ?</w:t>
        <w:rPr>
          <w:rFonts w:ascii="Times New Roman" w:hAnsi="Times New Roman" w:cs="Times New Roman"/>
          <w:sz w:val="24"/>
          <w:szCs w:val="24"/>
        </w:rPr>
      </w:r>
    </w:p>
    <w:p w14:paraId="48F332FB" w14:textId="77777777" w:rsidR="00154D36" w:rsidRDefault="00635A41" w:rsidP="00104BF4">
      <w:pPr>
        <w:spacing w:after="120" w:line="360" w:lineRule="auto"/>
        <w:jc w:val="both"/>
      </w:pPr>
      <w:r>
        <w:rPr>
          <w:rFonts w:ascii="Times New Roman" w:hAnsi="Times New Roman" w:cs="Times New Roman"/>
          <w:sz w:val="24"/>
          <w:szCs w:val="24"/>
        </w:rP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Pr>
          <w:rFonts w:ascii="Times New Roman" w:hAnsi="Times New Roman" w:cs="Times New Roman"/>
          <w:sz w:val="24"/>
          <w:szCs w:val="24"/>
        </w:rPr>
      </w:r>
    </w:p>
    <w:p w14:paraId="34F79064" w14:textId="77777777" w:rsidR="00154D36" w:rsidRDefault="00635A41" w:rsidP="00104BF4">
      <w:pPr>
        <w:spacing w:after="120" w:line="360" w:lineRule="auto"/>
        <w:jc w:val="both"/>
      </w:pPr>
      <w:r>
        <w:rPr>
          <w:rFonts w:ascii="Times New Roman" w:hAnsi="Times New Roman" w:cs="Times New Roman"/>
          <w:sz w:val="24"/>
          <w:szCs w:val="24"/>
        </w:rPr>
        <w:t>C'est pour répondre à cette problématique que nous avons choisi d'étudier le thème intitulé : « Conception, développement et implémentation d'une application web de vérification et de gestion des retraits de documents scolaires (diplômes, relevés de notes et duplicatas) : cas de l'OBC et de la DECC du Cameroun ». Cette solution devrait constituer un outil central de gestion des documents scolaires pour ces services, et il devient évident que sa réalisation serait très judicieuse pour moderniser et sécuriser l'ensemble du processus.</w:t>
        <w:rPr>
          <w:rFonts w:ascii="Times New Roman" w:hAnsi="Times New Roman" w:cs="Times New Roman"/>
          <w:sz w:val="24"/>
          <w:szCs w:val="24"/>
        </w:rPr>
      </w:r>
    </w:p>
    <w:p w14:paraId="5E8D94DB" w14:textId="77777777" w:rsidR="00154D36" w:rsidRDefault="00635A41" w:rsidP="00104BF4">
      <w:pPr>
        <w:spacing w:after="120" w:line="360" w:lineRule="auto"/>
        <w:jc w:val="both"/>
      </w:pPr>
      <w:r>
        <w:rPr>
          <w:rFonts w:ascii="Times New Roman" w:hAnsi="Times New Roman" w:cs="Times New Roman"/>
          <w:sz w:val="24"/>
          <w:szCs w:val="24"/>
        </w:rPr>
        <w:t>Dans ce chapitre, nous avons présenté de manière générale les structures OBC et DECC, nous avons réalisé l'analyse de l'existant qui nous a permis de comprendre le fonctionnement actuel du processus de gestion des documents scolaires et d'en identifier les limites, et nous avons enfin formulé la problématique. Dans le chapitre suivant, nous allons nous intéresser à la méthodologie adoptée pour concevoir et réaliser l'application.</w:t>
        <w:rPr>
          <w:rFonts w:ascii="Times New Roman" w:hAnsi="Times New Roman" w:cs="Times New Roman"/>
          <w:sz w:val="24"/>
          <w:szCs w:val="24"/>
        </w:rPr>
      </w:r>
    </w:p>
    <w:p w14:paraId="23B3A578" w14:textId="1A0AFAC9" w:rsidR="00397086" w:rsidRDefault="008C3241" w:rsidP="00104BF4">
      <w:pPr>
        <w:spacing w:before="300" w:after="120" w:line="360" w:lineRule="auto"/>
        <w:rPr>
          <w:b/>
          <w:bCs/>
          <w:color w:val="2E6DA4"/>
          <w:sz w:val="28"/>
          <w:szCs w:val="28"/>
        </w:rPr>
      </w:pPr>
      <w:r>
        <w:rPr>
          <w:noProof/>
          <w:rFonts w:ascii="Times New Roman" w:hAnsi="Times New Roman" w:cs="Times New Roman"/>
          <w:sz w:val="24"/>
          <w:szCs w:val="24"/>
        </w:rPr>
        <mc:AlternateContent>
          <mc:Choice Requires="wps">
            <w:drawing>
              <wp:anchor distT="0" distB="0" distL="114300" distR="114300" simplePos="0" relativeHeight="251672576" behindDoc="0" locked="0" layoutInCell="1" allowOverlap="1" ns4:anchorId="67E5361F" ns4:editId="59C90186">
                <wp:simplePos x="0" y="0"/>
                <wp:positionH relativeFrom="column">
                  <wp:posOffset>-588195</wp:posOffset>
                </wp:positionH>
                <wp:positionV relativeFrom="paragraph">
                  <wp:posOffset>163859</wp:posOffset>
                </wp:positionV>
                <wp:extent cx="6400800" cy="3708970"/>
                <wp:effectExtent l="0" t="0" r="19050" b="25400"/>
                <wp:wrapNone/>
                <wp:docPr id="432350018" name="Scroll: Horizontal 9"/>
                <wp:cNvGraphicFramePr/>
                <a:graphic>
                  <a:graphicData uri="http://schemas.microsoft.com/office/word/2010/wordprocessingShape">
                    <ns6:wsp>
                      <ns6:cNvSpPr/>
                      <ns6:spPr>
                        <a:xfrm>
                          <a:off x="0" y="0"/>
                          <a:ext cx="6400800" cy="3708970"/>
                        </a:xfrm>
                        <a:prstGeom prst="horizontalScroll">
                          <a:avLst/>
                        </a:prstGeom>
                      </ns6:spPr>
                      <ns6:style>
                        <a:lnRef idx="2">
                          <a:schemeClr val="accent1">
                            <a:shade val="15000"/>
                          </a:schemeClr>
                        </a:lnRef>
                        <a:fillRef idx="1">
                          <a:schemeClr val="accent1"/>
                        </a:fillRef>
                        <a:effectRef idx="0">
                          <a:schemeClr val="accent1"/>
                        </a:effectRef>
                        <a:fontRef idx="minor">
                          <a:schemeClr val="lt1"/>
                        </a:fontRef>
                      </ns6:style>
                      <ns6:txbx>
                        <w:txbxContent>
                          <w:p w14:paraId="75D9B762" w14:textId="055B33FE" w:rsidR="00285981" w:rsidRPr="00285981" w:rsidRDefault="00285981" w:rsidP="00285981">
                            <w:pPr>
                              <w:jc w:val="center"/>
                              <w:rPr>
                                <w:b/>
                                <w:bCs/>
                                <w:sz w:val="28"/>
                                <w:szCs w:val="28"/>
                                <w:lang w:val="en-US"/>
                              </w:rPr>
                            </w:pPr>
                            <w:r w:rsidRPr="00285981">
                              <w:rPr>
                                <w:b/>
                                <w:bCs/>
                                <w:sz w:val="28"/>
                                <w:szCs w:val="28"/>
                                <w:lang w:val="en-US"/>
                              </w:rPr>
                              <w:t>CHAPITRE 2 : MÉTHODOLOGIE</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67E5361F" id="Scroll: Horizontal 9" ns8:spid="_x0000_s1035" type="#_x0000_t98" style="position:absolute;margin-left:-46.3pt;margin-top:12.9pt;width:7in;height:29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" fillcolor="#4472c4 [3204]" strokecolor="#09101d [484]" strokeweight="1pt">
                <ns7:stroke joinstyle="miter"/>
                <ns7:textbox>
                  <w:txbxContent>
                    <w:p w14:paraId="75D9B762" w14:textId="055B33FE" w:rsidR="00285981" w:rsidRPr="00285981" w:rsidRDefault="00285981" w:rsidP="00285981">
                      <w:pPr>
                        <w:jc w:val="center"/>
                        <w:rPr>
                          <w:b/>
                          <w:bCs/>
                          <w:sz w:val="28"/>
                          <w:szCs w:val="28"/>
                          <w:lang w:val="en-US"/>
                        </w:rPr>
                      </w:pPr>
                      <w:r w:rsidRPr="00285981">
                        <w:rPr>
                          <w:b/>
                          <w:bCs/>
                          <w:sz w:val="28"/>
                          <w:szCs w:val="28"/>
                          <w:lang w:val="en-US"/>
                        </w:rPr>
                        <w:t/>
                      </w:r>
                    </w:p>
                  </w:txbxContent>
                </ns7:textbox>
              </ns7:shape>
            </w:pict>
          </mc:Fallback>
        </mc:AlternateContent>
      </w:r>
    </w:p>
    <w:p w14:paraId="3EF8DF7D" w14:textId="5EC8CF51" w:rsidR="00154D36" w:rsidRDefault="00C31A30" w:rsidP="00104BF4">
      <w:pPr>
        <w:spacing w:before="300" w:after="120" w:line="360" w:lineRule="auto"/>
      </w:pPr>
      <w:r>
        <w:rPr>
          <w:b/>
          <w:bCs/>
          <w:color w:val="2E6DA4"/>
          <w:sz w:val="24"/>
          <w:szCs w:val="24"/>
          <w:rFonts w:ascii="Times New Roman" w:hAnsi="Times New Roman" w:cs="Times New Roman"/>
        </w:rPr>
        <w:t xml:space="preserve">                                     </w:t>
      </w:r>
      <w:r w:rsidR="00635A41">
        <w:rPr>
          <w:b/>
          <w:bCs/>
          <w:color w:val="2E6DA4"/>
          <w:sz w:val="24"/>
          <w:szCs w:val="24"/>
          <w:rFonts w:ascii="Times New Roman" w:hAnsi="Times New Roman" w:cs="Times New Roman"/>
        </w:rPr>
        <w:t>2.1 INTRODUCTION</w:t>
      </w:r>
    </w:p>
    <w:p w14:paraId="6CA291CE" w14:textId="77777777" w:rsidR="00154D36" w:rsidRDefault="00635A41" w:rsidP="00104BF4">
      <w:pPr>
        <w:spacing w:after="120" w:line="360" w:lineRule="auto"/>
        <w:ind w:firstLine="708"/>
        <w:jc w:val="both"/>
      </w:pPr>
      <w:r>
        <w:rPr>
          <w:rFonts w:ascii="Times New Roman" w:hAnsi="Times New Roman" w:cs="Times New Roman"/>
          <w:sz w:val="24"/>
          <w:szCs w:val="24"/>
        </w:rPr>
        <w:t>Dans cette partie, nous présentons la méthodologie adoptée pour la conception et la mise en œuvre de l'application web DR-DOCSCOL de gestion des retraits de documents scolaires. La réussite de tout projet informatique repose sur une démarche rigoureuse, structurée et adaptée aux besoins des utilisateurs finaux. Afin d'atteindre les objectifs fixés, nous avons suivi une approche progressive allant de l'analyse des besoins jusqu'au déploiement de la solution. Le choix de la méthode de développement, les outils utilisés ainsi que les différentes étapes de réalisation seront détaillés dans les sections suivantes.</w:t>
        <w:rPr>
          <w:rFonts w:ascii="Times New Roman" w:hAnsi="Times New Roman" w:cs="Times New Roman"/>
          <w:sz w:val="24"/>
          <w:szCs w:val="24"/>
        </w:rPr>
      </w:r>
    </w:p>
    <w:p w14:paraId="33C06C0C" w14:textId="77777777" w:rsidR="00154D36" w:rsidRDefault="00635A41" w:rsidP="00104BF4">
      <w:pPr>
        <w:spacing w:after="120" w:line="360" w:lineRule="auto"/>
        <w:ind w:firstLine="708"/>
        <w:jc w:val="both"/>
      </w:pPr>
      <w:r>
        <w:rPr>
          <w:rFonts w:ascii="Times New Roman" w:hAnsi="Times New Roman" w:cs="Times New Roman"/>
          <w:sz w:val="24"/>
          <w:szCs w:val="24"/>
        </w:rPr>
        <w:t>En effet, le présent projet vise à développer une application web destinée à moderniser la gestion des retraits de documents scolaires au sein des services OBC et DECC du Cameroun. L'objectif principal est de remplacer les pratiques informelles et manuelles actuelles par une solution numérique centralisée, sécurisée et facilement accessible. Cette application permettra non seulement d'automatiser le processus de consultation, de demande et de suivi des documents, mais aussi de faciliter la prise de rendez-vous, de sécuriser les données des usagers, d'assurer une meilleure traçabilité des retraits et de produire des statistiques exploitables pour la prise de décision.</w:t>
        <w:rPr>
          <w:rFonts w:ascii="Times New Roman" w:hAnsi="Times New Roman" w:cs="Times New Roman"/>
          <w:sz w:val="24"/>
          <w:szCs w:val="24"/>
        </w:rPr>
      </w:r>
    </w:p>
    <w:p w14:paraId="77FDC486" w14:textId="77777777" w:rsidR="00154D36" w:rsidRDefault="00635A41" w:rsidP="00104BF4">
      <w:pPr>
        <w:spacing w:before="300" w:after="120" w:line="360" w:lineRule="auto"/>
      </w:pPr>
      <w:r>
        <w:rPr>
          <w:b/>
          <w:bCs/>
          <w:color w:val="2E6DA4"/>
          <w:sz w:val="24"/>
          <w:szCs w:val="24"/>
          <w:rFonts w:ascii="Times New Roman" w:hAnsi="Times New Roman" w:cs="Times New Roman"/>
        </w:rPr>
        <w:t>2.2 APPROCHE GLOBALE DE DÉVELOPPEMENT</w:t>
      </w:r>
    </w:p>
    <w:p w14:paraId="5D694369"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2.2.1 Choix du modèle de développement</w:t>
      </w:r>
    </w:p>
    <w:p w14:paraId="458F6E61" w14:textId="4AEC6C66" w:rsidR="00C9604F" w:rsidRPr="00C9604F" w:rsidRDefault="00635A41" w:rsidP="00104BF4">
      <w:pPr>
        <w:spacing w:after="120" w:line="360" w:lineRule="auto"/>
        <w:ind w:firstLine="360"/>
        <w:jc w:val="both"/>
      </w:pPr>
      <w:r>
        <w:rPr>
          <w:rFonts w:ascii="Times New Roman" w:hAnsi="Times New Roman" w:cs="Times New Roman"/>
          <w:sz w:val="24"/>
          <w:szCs w:val="24"/>
        </w:rPr>
        <w:t>Pour la réalisation de ce projet, le modèle de développement itératif et incrémental, inspiré de la méthode Agile, a été retenu. Ce modèle repose sur un découpage du projet en itérations appelées sprints, chaque sprint correspondant à une version partielle mais fonctionnelle de l'application. Ce choix a été motivé par plusieurs raisons : les besoins des utilisateurs n'étaient pas entièrement formalisés au départ, il était important de pouvoir ajuster les priorités à chaque étape, et la nature du projet — un service administratif avec des règles métier complexes — nécessitait une grande souplesse face aux contraintes techniques rencontrées.</w:t>
        <w:rPr>
          <w:rFonts w:ascii="Times New Roman" w:hAnsi="Times New Roman" w:cs="Times New Roman"/>
          <w:sz w:val="24"/>
          <w:szCs w:val="24"/>
        </w:rPr>
      </w:r>
      <w:r w:rsidR="00C9604F" w:rsidRPr="00C9604F">
        <w:rPr>
          <w:rFonts w:ascii="Times New Roman" w:hAnsi="Times New Roman" w:cs="Times New Roman"/>
          <w:sz w:val="24"/>
          <w:szCs w:val="24"/>
        </w:rPr>
        <w:t xml:space="preserve"> Contrairement au modèle en cascade (Waterfall), cette méthode offre une plus grande réactivité face aux imprévus et permet de valider progressivement les fonctionnalités développées. Elle permet également de découper le projet en petites parties </w:t>
        <w:rPr>
          <w:rFonts w:ascii="Times New Roman" w:hAnsi="Times New Roman" w:cs="Times New Roman"/>
          <w:sz w:val="24"/>
          <w:szCs w:val="24"/>
        </w:rPr>
      </w:r>
      <w:r w:rsidR="00C9604F" w:rsidRPr="00C9604F">
        <w:rPr>
          <w:rFonts w:ascii="Times New Roman" w:hAnsi="Times New Roman" w:cs="Times New Roman"/>
          <w:sz w:val="24"/>
          <w:szCs w:val="24"/>
        </w:rPr>
        <w:lastRenderedPageBreak/>
        <w:t xml:space="preserve">successives présentées pour validation et amélioration au fur et à mesure. Étant donné que la plateforme </w:t>
        <w:rPr>
          <w:rFonts w:ascii="Times New Roman" w:hAnsi="Times New Roman" w:cs="Times New Roman"/>
          <w:sz w:val="24"/>
          <w:szCs w:val="24"/>
        </w:rPr>
      </w:r>
      <w:proofErr w:type="spellStart"/>
      <w:r w:rsidR="00C9604F" w:rsidRPr="00C9604F">
        <w:rPr>
          <w:rFonts w:ascii="Times New Roman" w:hAnsi="Times New Roman" w:cs="Times New Roman"/>
          <w:sz w:val="24"/>
          <w:szCs w:val="24"/>
        </w:rPr>
        <w:t>Vercel</w:t>
        <w:rPr>
          <w:rFonts w:ascii="Times New Roman" w:hAnsi="Times New Roman" w:cs="Times New Roman"/>
          <w:sz w:val="24"/>
          <w:szCs w:val="24"/>
        </w:rPr>
      </w:r>
      <w:proofErr w:type="spellEnd"/>
      <w:r w:rsidR="00C9604F" w:rsidRPr="00C9604F">
        <w:rPr>
          <w:rFonts w:ascii="Times New Roman" w:hAnsi="Times New Roman" w:cs="Times New Roman"/>
          <w:sz w:val="24"/>
          <w:szCs w:val="24"/>
        </w:rPr>
        <w:t xml:space="preserve"> assure l'intégration et le déploiement continus de manière automatique à chaque push sur GitHub, nous n'avons pas jugé nécessaire de configurer un outil CI/CD supplémentaire pour ce projet.</w:t>
        <w:rPr>
          <w:rFonts w:ascii="Times New Roman" w:hAnsi="Times New Roman" w:cs="Times New Roman"/>
          <w:sz w:val="24"/>
          <w:szCs w:val="24"/>
        </w:rPr>
      </w:r>
    </w:p>
    <w:p w14:paraId="2A8A4E84" w14:textId="77777777" w:rsidR="00C9604F" w:rsidRPr="00C9604F" w:rsidRDefault="00C9604F" w:rsidP="00104BF4">
      <w:pPr>
        <w:spacing w:after="120" w:line="360" w:lineRule="auto"/>
        <w:jc w:val="both"/>
      </w:pPr>
      <w:r w:rsidRPr="00C9604F">
        <w:rPr>
          <w:rFonts w:ascii="Times New Roman" w:hAnsi="Times New Roman" w:cs="Times New Roman"/>
          <w:sz w:val="24"/>
          <w:szCs w:val="24"/>
        </w:rPr>
        <w:t>Pour le développement de notre projet, nous avons organisé le travail autour des quatre sprints suivants :</w:t>
        <w:rPr>
          <w:rFonts w:ascii="Times New Roman" w:hAnsi="Times New Roman" w:cs="Times New Roman"/>
          <w:sz w:val="24"/>
          <w:szCs w:val="24"/>
        </w:rPr>
      </w:r>
    </w:p>
    <w:tbl>
      <w:tblPr>
        <w:tblpPr w:leftFromText="141" w:rightFromText="141" w:vertAnchor="text" w:horzAnchor="margin" w:tblpY="-50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705"/>
        <w:gridCol w:w="5073"/>
      </w:tblGrid>
      <w:tr w:rsidR="00C9604F" w14:paraId="6F70EF9B" w14:textId="77777777" w:rsidTr="00C9604F">
        <w:tc>
          <w:tcPr>
            <w:tcW w:w="0" w:type="auto"/>
            <w:shd w:val="clear" w:color="auto" w:fill="2E6DA4"/>
            <w:tcMar>
              <w:top w:w="80" w:type="dxa"/>
              <w:left w:w="120" w:type="dxa"/>
              <w:bottom w:w="80" w:type="dxa"/>
              <w:right w:w="120" w:type="dxa"/>
            </w:tcMar>
            <w:vAlign w:val="center"/>
          </w:tcPr>
          <w:p w14:paraId="5DD68887" w14:textId="77777777" w:rsidR="00C9604F" w:rsidRDefault="00C9604F" w:rsidP="00104BF4">
            <w:pPr>
              <w:spacing w:line="360" w:lineRule="auto"/>
              <w:jc w:val="center"/>
            </w:pPr>
            <w:r>
              <w:rPr>
                <w:b/>
                <w:bCs/>
                <w:color w:val="FFFFFF"/>
                <w:sz w:val="20"/>
                <w:szCs w:val="20"/>
              </w:rPr>
              <w:t>Sprint</w:t>
            </w:r>
          </w:p>
        </w:tc>
        <w:tc>
          <w:tcPr>
            <w:tcW w:w="0" w:type="auto"/>
            <w:shd w:val="clear" w:color="auto" w:fill="2E6DA4"/>
            <w:tcMar>
              <w:top w:w="80" w:type="dxa"/>
              <w:left w:w="120" w:type="dxa"/>
              <w:bottom w:w="80" w:type="dxa"/>
              <w:right w:w="120" w:type="dxa"/>
            </w:tcMar>
            <w:vAlign w:val="center"/>
          </w:tcPr>
          <w:p w14:paraId="0A408DD2" w14:textId="77777777" w:rsidR="00C9604F" w:rsidRDefault="00C9604F" w:rsidP="00104BF4">
            <w:pPr>
              <w:spacing w:line="360" w:lineRule="auto"/>
              <w:jc w:val="center"/>
            </w:pPr>
            <w:r>
              <w:rPr>
                <w:b/>
                <w:bCs/>
                <w:color w:val="FFFFFF"/>
                <w:sz w:val="20"/>
                <w:szCs w:val="20"/>
              </w:rPr>
              <w:t>Objectif</w:t>
            </w:r>
          </w:p>
        </w:tc>
        <w:tc>
          <w:tcPr>
            <w:tcW w:w="0" w:type="auto"/>
            <w:shd w:val="clear" w:color="auto" w:fill="2E6DA4"/>
            <w:tcMar>
              <w:top w:w="80" w:type="dxa"/>
              <w:left w:w="120" w:type="dxa"/>
              <w:bottom w:w="80" w:type="dxa"/>
              <w:right w:w="120" w:type="dxa"/>
            </w:tcMar>
            <w:vAlign w:val="center"/>
          </w:tcPr>
          <w:p w14:paraId="698D5E8B" w14:textId="77777777" w:rsidR="00C9604F" w:rsidRDefault="00C9604F" w:rsidP="00104BF4">
            <w:pPr>
              <w:spacing w:line="360" w:lineRule="auto"/>
              <w:jc w:val="center"/>
            </w:pPr>
            <w:r>
              <w:rPr>
                <w:b/>
                <w:bCs/>
                <w:color w:val="FFFFFF"/>
                <w:sz w:val="20"/>
                <w:szCs w:val="20"/>
              </w:rPr>
              <w:t>Fonctionnalités</w:t>
            </w:r>
          </w:p>
        </w:tc>
      </w:tr>
      <w:tr w:rsidR="00C9604F" w14:paraId="0FDF5102" w14:textId="77777777" w:rsidTr="00C9604F">
        <w:tc>
          <w:tcPr>
            <w:tcW w:w="0" w:type="auto"/>
            <w:shd w:val="clear" w:color="auto" w:fill="F2F2F2"/>
            <w:tcMar>
              <w:top w:w="80" w:type="dxa"/>
              <w:left w:w="120" w:type="dxa"/>
              <w:bottom w:w="80" w:type="dxa"/>
              <w:right w:w="120" w:type="dxa"/>
            </w:tcMar>
            <w:vAlign w:val="center"/>
          </w:tcPr>
          <w:p w14:paraId="5AA509D7" w14:textId="77777777" w:rsidR="00C9604F" w:rsidRDefault="00C9604F" w:rsidP="00104BF4">
            <w:pPr>
              <w:spacing w:line="360" w:lineRule="auto"/>
              <w:jc w:val="both"/>
            </w:pPr>
            <w:r>
              <w:rPr>
                <w:sz w:val="20"/>
                <w:szCs w:val="20"/>
              </w:rPr>
              <w:t>Authentification &amp; Base technique</w:t>
            </w:r>
          </w:p>
        </w:tc>
        <w:tc>
          <w:tcPr>
            <w:tcW w:w="0" w:type="auto"/>
            <w:shd w:val="clear" w:color="auto" w:fill="F2F2F2"/>
            <w:tcMar>
              <w:top w:w="80" w:type="dxa"/>
              <w:left w:w="120" w:type="dxa"/>
              <w:bottom w:w="80" w:type="dxa"/>
              <w:right w:w="120" w:type="dxa"/>
            </w:tcMar>
            <w:vAlign w:val="center"/>
          </w:tcPr>
          <w:p w14:paraId="087752C1" w14:textId="77777777" w:rsidR="00C9604F" w:rsidRDefault="00C9604F" w:rsidP="00104BF4">
            <w:pPr>
              <w:spacing w:line="360" w:lineRule="auto"/>
              <w:jc w:val="both"/>
            </w:pPr>
            <w:r>
              <w:rPr>
                <w:sz w:val="20"/>
                <w:szCs w:val="20"/>
              </w:rPr>
              <w:t>Première base utilisable par l'élève</w:t>
            </w:r>
          </w:p>
        </w:tc>
        <w:tc>
          <w:tcPr>
            <w:tcW w:w="0" w:type="auto"/>
            <w:shd w:val="clear" w:color="auto" w:fill="F2F2F2"/>
            <w:tcMar>
              <w:top w:w="80" w:type="dxa"/>
              <w:left w:w="120" w:type="dxa"/>
              <w:bottom w:w="80" w:type="dxa"/>
              <w:right w:w="120" w:type="dxa"/>
            </w:tcMar>
            <w:vAlign w:val="center"/>
          </w:tcPr>
          <w:p w14:paraId="64AE5AD4" w14:textId="77777777" w:rsidR="00C9604F" w:rsidRDefault="00C9604F" w:rsidP="00104BF4">
            <w:pPr>
              <w:spacing w:line="360" w:lineRule="auto"/>
              <w:jc w:val="both"/>
            </w:pPr>
            <w:r>
              <w:rPr>
                <w:sz w:val="20"/>
                <w:szCs w:val="20"/>
              </w:rPr>
              <w:t xml:space="preserve">Mise en place du schéma Prisma ; API d'activation et de connexion via </w:t>
            </w:r>
            <w:proofErr w:type="spellStart"/>
            <w:r>
              <w:rPr>
                <w:sz w:val="20"/>
                <w:szCs w:val="20"/>
              </w:rPr>
              <w:t>Supabase</w:t>
            </w:r>
            <w:proofErr w:type="spellEnd"/>
            <w:r>
              <w:rPr>
                <w:sz w:val="20"/>
                <w:szCs w:val="20"/>
              </w:rPr>
              <w:t xml:space="preserve"> Auth ; interface de connexion et d'inscription élève ; gestion des rôles ELEVE, ADMINISTRATEUR, AGENT_CENTRE_EXAMEN</w:t>
            </w:r>
          </w:p>
        </w:tc>
      </w:tr>
      <w:tr w:rsidR="00C9604F" w14:paraId="0D4F1D3B" w14:textId="77777777" w:rsidTr="00C9604F">
        <w:tc>
          <w:tcPr>
            <w:tcW w:w="0" w:type="auto"/>
            <w:shd w:val="clear" w:color="auto" w:fill="FFFFFF"/>
            <w:tcMar>
              <w:top w:w="80" w:type="dxa"/>
              <w:left w:w="120" w:type="dxa"/>
              <w:bottom w:w="80" w:type="dxa"/>
              <w:right w:w="120" w:type="dxa"/>
            </w:tcMar>
            <w:vAlign w:val="center"/>
          </w:tcPr>
          <w:p w14:paraId="053372FA" w14:textId="77777777" w:rsidR="00C9604F" w:rsidRDefault="00C9604F" w:rsidP="00104BF4">
            <w:pPr>
              <w:spacing w:line="360" w:lineRule="auto"/>
              <w:jc w:val="both"/>
            </w:pPr>
            <w:r>
              <w:rPr>
                <w:sz w:val="20"/>
                <w:szCs w:val="20"/>
              </w:rPr>
              <w:t>Tableau de bord &amp; Gestion des documents</w:t>
            </w:r>
          </w:p>
        </w:tc>
        <w:tc>
          <w:tcPr>
            <w:tcW w:w="0" w:type="auto"/>
            <w:shd w:val="clear" w:color="auto" w:fill="FFFFFF"/>
            <w:tcMar>
              <w:top w:w="80" w:type="dxa"/>
              <w:left w:w="120" w:type="dxa"/>
              <w:bottom w:w="80" w:type="dxa"/>
              <w:right w:w="120" w:type="dxa"/>
            </w:tcMar>
            <w:vAlign w:val="center"/>
          </w:tcPr>
          <w:p w14:paraId="21CE8B9B" w14:textId="77777777" w:rsidR="00C9604F" w:rsidRDefault="00C9604F" w:rsidP="00104BF4">
            <w:pPr>
              <w:spacing w:line="360" w:lineRule="auto"/>
              <w:jc w:val="both"/>
            </w:pPr>
            <w:r>
              <w:rPr>
                <w:sz w:val="20"/>
                <w:szCs w:val="20"/>
              </w:rPr>
              <w:t>Donner du contenu manipulable à l'utilisateur</w:t>
            </w:r>
          </w:p>
        </w:tc>
        <w:tc>
          <w:tcPr>
            <w:tcW w:w="0" w:type="auto"/>
            <w:shd w:val="clear" w:color="auto" w:fill="FFFFFF"/>
            <w:tcMar>
              <w:top w:w="80" w:type="dxa"/>
              <w:left w:w="120" w:type="dxa"/>
              <w:bottom w:w="80" w:type="dxa"/>
              <w:right w:w="120" w:type="dxa"/>
            </w:tcMar>
            <w:vAlign w:val="center"/>
          </w:tcPr>
          <w:p w14:paraId="0BCE8849" w14:textId="77777777" w:rsidR="00C9604F" w:rsidRDefault="00C9604F" w:rsidP="00104BF4">
            <w:pPr>
              <w:spacing w:line="360" w:lineRule="auto"/>
              <w:jc w:val="both"/>
            </w:pPr>
            <w:r>
              <w:rPr>
                <w:sz w:val="20"/>
                <w:szCs w:val="20"/>
              </w:rPr>
              <w:t>CRUD documents scolaires et statuts ; espace « Mes Documents » élève ; back-office administrateur ; import CSV ; routage métier OBC / DECC</w:t>
            </w:r>
          </w:p>
        </w:tc>
      </w:tr>
      <w:tr w:rsidR="00C9604F" w14:paraId="279231C1" w14:textId="77777777" w:rsidTr="00C9604F">
        <w:tc>
          <w:tcPr>
            <w:tcW w:w="0" w:type="auto"/>
            <w:shd w:val="clear" w:color="auto" w:fill="F2F2F2"/>
            <w:tcMar>
              <w:top w:w="80" w:type="dxa"/>
              <w:left w:w="120" w:type="dxa"/>
              <w:bottom w:w="80" w:type="dxa"/>
              <w:right w:w="120" w:type="dxa"/>
            </w:tcMar>
            <w:vAlign w:val="center"/>
          </w:tcPr>
          <w:p w14:paraId="2F212991" w14:textId="77777777" w:rsidR="00C9604F" w:rsidRDefault="00C9604F" w:rsidP="00104BF4">
            <w:pPr>
              <w:spacing w:line="360" w:lineRule="auto"/>
              <w:jc w:val="both"/>
            </w:pPr>
            <w:r>
              <w:rPr>
                <w:sz w:val="20"/>
                <w:szCs w:val="20"/>
              </w:rPr>
              <w:t>Rendez-vous, paiements &amp; notifications</w:t>
            </w:r>
          </w:p>
        </w:tc>
        <w:tc>
          <w:tcPr>
            <w:tcW w:w="0" w:type="auto"/>
            <w:shd w:val="clear" w:color="auto" w:fill="F2F2F2"/>
            <w:tcMar>
              <w:top w:w="80" w:type="dxa"/>
              <w:left w:w="120" w:type="dxa"/>
              <w:bottom w:w="80" w:type="dxa"/>
              <w:right w:w="120" w:type="dxa"/>
            </w:tcMar>
            <w:vAlign w:val="center"/>
          </w:tcPr>
          <w:p w14:paraId="26445DF1" w14:textId="77777777" w:rsidR="00C9604F" w:rsidRDefault="00C9604F" w:rsidP="00104BF4">
            <w:pPr>
              <w:spacing w:line="360" w:lineRule="auto"/>
              <w:jc w:val="both"/>
            </w:pPr>
            <w:r>
              <w:rPr>
                <w:sz w:val="20"/>
                <w:szCs w:val="20"/>
              </w:rPr>
              <w:t>Qualité fonctionnelle et expérience utilisateur</w:t>
            </w:r>
          </w:p>
        </w:tc>
        <w:tc>
          <w:tcPr>
            <w:tcW w:w="0" w:type="auto"/>
            <w:shd w:val="clear" w:color="auto" w:fill="F2F2F2"/>
            <w:tcMar>
              <w:top w:w="80" w:type="dxa"/>
              <w:left w:w="120" w:type="dxa"/>
              <w:bottom w:w="80" w:type="dxa"/>
              <w:right w:w="120" w:type="dxa"/>
            </w:tcMar>
            <w:vAlign w:val="center"/>
          </w:tcPr>
          <w:p w14:paraId="27D4BE38" w14:textId="77777777" w:rsidR="00C9604F" w:rsidRDefault="00C9604F" w:rsidP="00104BF4">
            <w:pPr>
              <w:spacing w:line="360" w:lineRule="auto"/>
              <w:jc w:val="both"/>
            </w:pPr>
            <w:r>
              <w:rPr>
                <w:sz w:val="20"/>
                <w:szCs w:val="20"/>
              </w:rPr>
              <w:t xml:space="preserve">Réservation et annulation de rendez-vous ; gestion des quotas et créneaux horaires ; paiements des duplicatas avec génération de reçu ; notifications et emails via </w:t>
            </w:r>
            <w:proofErr w:type="spellStart"/>
            <w:r>
              <w:rPr>
                <w:sz w:val="20"/>
                <w:szCs w:val="20"/>
              </w:rPr>
              <w:t>Nodemailer</w:t>
            </w:r>
            <w:proofErr w:type="spellEnd"/>
            <w:r>
              <w:rPr>
                <w:sz w:val="20"/>
                <w:szCs w:val="20"/>
              </w:rPr>
              <w:t xml:space="preserve"> ; interface responsive</w:t>
            </w:r>
          </w:p>
        </w:tc>
      </w:tr>
      <w:tr w:rsidR="00C9604F" w14:paraId="6EFDED4B" w14:textId="77777777" w:rsidTr="00C9604F">
        <w:tc>
          <w:tcPr>
            <w:tcW w:w="0" w:type="auto"/>
            <w:shd w:val="clear" w:color="auto" w:fill="FFFFFF"/>
            <w:tcMar>
              <w:top w:w="80" w:type="dxa"/>
              <w:left w:w="120" w:type="dxa"/>
              <w:bottom w:w="80" w:type="dxa"/>
              <w:right w:w="120" w:type="dxa"/>
            </w:tcMar>
            <w:vAlign w:val="center"/>
          </w:tcPr>
          <w:p w14:paraId="2E8B7090" w14:textId="77777777" w:rsidR="00C9604F" w:rsidRDefault="00C9604F" w:rsidP="00104BF4">
            <w:pPr>
              <w:spacing w:line="360" w:lineRule="auto"/>
              <w:jc w:val="both"/>
            </w:pPr>
            <w:r>
              <w:rPr>
                <w:sz w:val="20"/>
                <w:szCs w:val="20"/>
              </w:rPr>
              <w:t>Finalisation et déploiement</w:t>
            </w:r>
          </w:p>
        </w:tc>
        <w:tc>
          <w:tcPr>
            <w:tcW w:w="0" w:type="auto"/>
            <w:shd w:val="clear" w:color="auto" w:fill="FFFFFF"/>
            <w:tcMar>
              <w:top w:w="80" w:type="dxa"/>
              <w:left w:w="120" w:type="dxa"/>
              <w:bottom w:w="80" w:type="dxa"/>
              <w:right w:w="120" w:type="dxa"/>
            </w:tcMar>
            <w:vAlign w:val="center"/>
          </w:tcPr>
          <w:p w14:paraId="366A07AD" w14:textId="77777777" w:rsidR="00C9604F" w:rsidRDefault="00C9604F" w:rsidP="00104BF4">
            <w:pPr>
              <w:spacing w:line="360" w:lineRule="auto"/>
              <w:jc w:val="both"/>
            </w:pPr>
            <w:r>
              <w:rPr>
                <w:sz w:val="20"/>
                <w:szCs w:val="20"/>
              </w:rPr>
              <w:t>Version prête à livrer</w:t>
            </w:r>
          </w:p>
        </w:tc>
        <w:tc>
          <w:tcPr>
            <w:tcW w:w="0" w:type="auto"/>
            <w:shd w:val="clear" w:color="auto" w:fill="FFFFFF"/>
            <w:tcMar>
              <w:top w:w="80" w:type="dxa"/>
              <w:left w:w="120" w:type="dxa"/>
              <w:bottom w:w="80" w:type="dxa"/>
              <w:right w:w="120" w:type="dxa"/>
            </w:tcMar>
            <w:vAlign w:val="center"/>
          </w:tcPr>
          <w:p w14:paraId="1CB536A4" w14:textId="77777777" w:rsidR="00C9604F" w:rsidRDefault="00C9604F" w:rsidP="00104BF4">
            <w:pPr>
              <w:spacing w:line="360" w:lineRule="auto"/>
              <w:jc w:val="both"/>
            </w:pPr>
            <w:r>
              <w:rPr>
                <w:sz w:val="20"/>
                <w:szCs w:val="20"/>
              </w:rPr>
              <w:t xml:space="preserve">Tests fonctionnels et corrections de bugs ; optimisation UX/UI ; déploiement sur </w:t>
            </w:r>
            <w:proofErr w:type="spellStart"/>
            <w:r>
              <w:rPr>
                <w:sz w:val="20"/>
                <w:szCs w:val="20"/>
              </w:rPr>
              <w:t>Vercel</w:t>
            </w:r>
            <w:proofErr w:type="spellEnd"/>
            <w:r>
              <w:rPr>
                <w:sz w:val="20"/>
                <w:szCs w:val="20"/>
              </w:rPr>
              <w:t xml:space="preserve"> et </w:t>
            </w:r>
            <w:proofErr w:type="spellStart"/>
            <w:r>
              <w:rPr>
                <w:sz w:val="20"/>
                <w:szCs w:val="20"/>
              </w:rPr>
              <w:t>Supabase</w:t>
            </w:r>
            <w:proofErr w:type="spellEnd"/>
            <w:r>
              <w:rPr>
                <w:sz w:val="20"/>
                <w:szCs w:val="20"/>
              </w:rPr>
              <w:t xml:space="preserve"> Cloud ; documentation technique</w:t>
            </w:r>
          </w:p>
        </w:tc>
      </w:tr>
    </w:tbl>
    <w:p w14:paraId="6CB9FAEA" w14:textId="113C72FC" w:rsidR="00C9604F" w:rsidRDefault="00ED27F0" w:rsidP="00ED27F0">
      <w:pPr>
        <w:spacing w:before="60" w:after="120" w:line="360" w:lineRule="auto"/>
      </w:pPr>
      <w:r>
        <w:rPr>
          <w:i/>
          <w:iCs/>
          <w:color w:val="2E6DA4"/>
          <w:sz w:val="24"/>
          <w:szCs w:val="24"/>
          <w:rFonts w:ascii="Times New Roman" w:hAnsi="Times New Roman" w:cs="Times New Roman"/>
        </w:rPr>
        <w:t xml:space="preserve">                                   </w:t>
      </w:r>
      <w:r w:rsidR="00C9604F">
        <w:rPr>
          <w:i/>
          <w:iCs/>
          <w:color w:val="2E6DA4"/>
          <w:sz w:val="24"/>
          <w:szCs w:val="24"/>
          <w:rFonts w:ascii="Times New Roman" w:hAnsi="Times New Roman" w:cs="Times New Roman"/>
        </w:rPr>
        <w:t>Tableau 1 : Planification des sprints du projet</w:t>
      </w:r>
    </w:p>
    <w:p w14:paraId="2F9E9746"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2.2.2 Outil de gestion</w:t>
      </w:r>
    </w:p>
    <w:p w14:paraId="721E130F" w14:textId="77777777" w:rsidR="00154D36" w:rsidRDefault="00635A41" w:rsidP="00104BF4">
      <w:pPr>
        <w:spacing w:after="120" w:line="360" w:lineRule="auto"/>
        <w:ind w:firstLine="360"/>
        <w:jc w:val="both"/>
      </w:pPr>
      <w:r>
        <w:rPr>
          <w:rFonts w:ascii="Times New Roman" w:hAnsi="Times New Roman" w:cs="Times New Roman"/>
          <w:sz w:val="24"/>
          <w:szCs w:val="24"/>
        </w:rPr>
        <w:t xml:space="preserve">Travaillant seul sur ce projet dans un contexte académique, nous avons opté pour GitHub </w:t>
        <w:rPr>
          <w:rFonts w:ascii="Times New Roman" w:hAnsi="Times New Roman" w:cs="Times New Roman"/>
          <w:sz w:val="24"/>
          <w:szCs w:val="24"/>
        </w:rPr>
      </w:r>
      <w:proofErr w:type="spellStart"/>
      <w:r>
        <w:rPr>
          <w:rFonts w:ascii="Times New Roman" w:hAnsi="Times New Roman" w:cs="Times New Roman"/>
          <w:sz w:val="24"/>
          <w:szCs w:val="24"/>
        </w:rPr>
        <w:t>Projects</w:t>
        <w:rPr>
          <w:rFonts w:ascii="Times New Roman" w:hAnsi="Times New Roman" w:cs="Times New Roman"/>
          <w:sz w:val="24"/>
          <w:szCs w:val="24"/>
        </w:rPr>
      </w:r>
      <w:proofErr w:type="spellEnd"/>
      <w:r>
        <w:rPr>
          <w:rFonts w:ascii="Times New Roman" w:hAnsi="Times New Roman" w:cs="Times New Roman"/>
          <w:sz w:val="24"/>
          <w:szCs w:val="24"/>
        </w:rPr>
        <w:t xml:space="preserve"> comme outil de gestion. Ce choix s'explique par sa parfaite intégration </w:t>
        <w:rPr>
          <w:rFonts w:ascii="Times New Roman" w:hAnsi="Times New Roman" w:cs="Times New Roman"/>
          <w:sz w:val="24"/>
          <w:szCs w:val="24"/>
        </w:rPr>
      </w:r>
      <w:r>
        <w:rPr>
          <w:rFonts w:ascii="Times New Roman" w:hAnsi="Times New Roman" w:cs="Times New Roman"/>
          <w:sz w:val="24"/>
          <w:szCs w:val="24"/>
        </w:rPr>
        <w:lastRenderedPageBreak/>
        <w:t xml:space="preserve">avec le dépôt GitHub hébergeant le code source, permettant de lier directement les tâches aux </w:t>
        <w:rPr>
          <w:rFonts w:ascii="Times New Roman" w:hAnsi="Times New Roman" w:cs="Times New Roman"/>
          <w:sz w:val="24"/>
          <w:szCs w:val="24"/>
        </w:rPr>
      </w:r>
      <w:proofErr w:type="spellStart"/>
      <w:r>
        <w:rPr>
          <w:rFonts w:ascii="Times New Roman" w:hAnsi="Times New Roman" w:cs="Times New Roman"/>
          <w:sz w:val="24"/>
          <w:szCs w:val="24"/>
        </w:rPr>
        <w:t>commits</w:t>
        <w:rPr>
          <w:rFonts w:ascii="Times New Roman" w:hAnsi="Times New Roman" w:cs="Times New Roman"/>
          <w:sz w:val="24"/>
          <w:szCs w:val="24"/>
        </w:rPr>
      </w:r>
      <w:proofErr w:type="spellEnd"/>
      <w:r>
        <w:rPr>
          <w:rFonts w:ascii="Times New Roman" w:hAnsi="Times New Roman" w:cs="Times New Roman"/>
          <w:sz w:val="24"/>
          <w:szCs w:val="24"/>
        </w:rPr>
        <w:t xml:space="preserve"> et aux branches correspondantes. GitHub </w:t>
        <w:rPr>
          <w:rFonts w:ascii="Times New Roman" w:hAnsi="Times New Roman" w:cs="Times New Roman"/>
          <w:sz w:val="24"/>
          <w:szCs w:val="24"/>
        </w:rPr>
      </w:r>
      <w:proofErr w:type="spellStart"/>
      <w:r>
        <w:rPr>
          <w:rFonts w:ascii="Times New Roman" w:hAnsi="Times New Roman" w:cs="Times New Roman"/>
          <w:sz w:val="24"/>
          <w:szCs w:val="24"/>
        </w:rPr>
        <w:t>Projects</w:t>
        <w:rPr>
          <w:rFonts w:ascii="Times New Roman" w:hAnsi="Times New Roman" w:cs="Times New Roman"/>
          <w:sz w:val="24"/>
          <w:szCs w:val="24"/>
        </w:rPr>
      </w:r>
      <w:proofErr w:type="spellEnd"/>
      <w:r>
        <w:rPr>
          <w:rFonts w:ascii="Times New Roman" w:hAnsi="Times New Roman" w:cs="Times New Roman"/>
          <w:sz w:val="24"/>
          <w:szCs w:val="24"/>
        </w:rPr>
        <w:t xml:space="preserve"> offre un tableau kanban simple et efficace pour suivre l'avancement des fonctionnalités à développer, en cours et terminées, sans surcharge de configuration.</w:t>
        <w:rPr>
          <w:rFonts w:ascii="Times New Roman" w:hAnsi="Times New Roman" w:cs="Times New Roman"/>
          <w:sz w:val="24"/>
          <w:szCs w:val="24"/>
        </w:rPr>
      </w:r>
    </w:p>
    <w:p w14:paraId="06CE189B"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2.2.3 Cycle de vie du développement</w:t>
      </w:r>
    </w:p>
    <w:p w14:paraId="2B92AEA1" w14:textId="77777777" w:rsidR="00154D36" w:rsidRDefault="00635A41" w:rsidP="00104BF4">
      <w:pPr>
        <w:spacing w:after="120" w:line="360" w:lineRule="auto"/>
        <w:jc w:val="both"/>
      </w:pPr>
      <w:r>
        <w:rPr>
          <w:rFonts w:ascii="Times New Roman" w:hAnsi="Times New Roman" w:cs="Times New Roman"/>
          <w:sz w:val="24"/>
          <w:szCs w:val="24"/>
        </w:rPr>
        <w:t>Le projet a été structuré autour des cinq grandes phases suivantes :</w:t>
        <w:rPr>
          <w:rFonts w:ascii="Times New Roman" w:hAnsi="Times New Roman" w:cs="Times New Roman"/>
          <w:sz w:val="24"/>
          <w:szCs w:val="24"/>
        </w:rPr>
      </w:r>
    </w:p>
    <w:p w14:paraId="3542126F" w14:textId="3AE128CF" w:rsidR="00154D36" w:rsidRDefault="00635A41" w:rsidP="00104BF4">
      <w:pPr>
        <w:pStyle w:val="ListParagraph"/>
        <w:numPr>
          <w:ilvl w:val="0"/>
          <w:numId w:val="2"/>
        </w:numPr>
        <w:spacing w:after="120" w:line="360" w:lineRule="auto"/>
        <w:jc w:val="both"/>
      </w:pPr>
      <w:r w:rsidRPr="00C9604F">
        <w:rPr>
          <w:b/>
          <w:bCs/>
          <w:rFonts w:ascii="Times New Roman" w:hAnsi="Times New Roman" w:cs="Times New Roman"/>
          <w:sz w:val="24"/>
          <w:szCs w:val="24"/>
        </w:rPr>
        <w:t>Analyse</w:t>
      </w:r>
      <w:r>
        <w:rPr>
          <w:rFonts w:ascii="Times New Roman" w:hAnsi="Times New Roman" w:cs="Times New Roman"/>
          <w:sz w:val="24"/>
          <w:szCs w:val="24"/>
        </w:rPr>
        <w:t xml:space="preserve"> : identification des besoins à partir de l'observation des pratiques existantes au sein des services OBC et DECC. Définition des acteurs, des fonctionnalités et des contraintes du système.</w:t>
        <w:rPr>
          <w:rFonts w:ascii="Times New Roman" w:hAnsi="Times New Roman" w:cs="Times New Roman"/>
          <w:sz w:val="24"/>
          <w:szCs w:val="24"/>
        </w:rPr>
      </w:r>
    </w:p>
    <w:p w14:paraId="42C9EBCA" w14:textId="4E01D4B5" w:rsidR="00154D36" w:rsidRDefault="00635A41" w:rsidP="00104BF4">
      <w:pPr>
        <w:pStyle w:val="ListParagraph"/>
        <w:numPr>
          <w:ilvl w:val="0"/>
          <w:numId w:val="2"/>
        </w:numPr>
        <w:spacing w:after="120" w:line="360" w:lineRule="auto"/>
        <w:jc w:val="both"/>
      </w:pPr>
      <w:r w:rsidRPr="00C9604F">
        <w:rPr>
          <w:b/>
          <w:bCs/>
          <w:rFonts w:ascii="Times New Roman" w:hAnsi="Times New Roman" w:cs="Times New Roman"/>
          <w:sz w:val="24"/>
          <w:szCs w:val="24"/>
        </w:rPr>
        <w:t>Conception</w:t>
      </w:r>
      <w:r>
        <w:rPr>
          <w:rFonts w:ascii="Times New Roman" w:hAnsi="Times New Roman" w:cs="Times New Roman"/>
          <w:sz w:val="24"/>
          <w:szCs w:val="24"/>
        </w:rPr>
        <w:t xml:space="preserve"> : modélisation des cas d'utilisation, des diagrammes de séquence et de classes à l'aide du langage UML. Définition de l'architecture logicielle et du modèle de données.</w:t>
        <w:rPr>
          <w:rFonts w:ascii="Times New Roman" w:hAnsi="Times New Roman" w:cs="Times New Roman"/>
          <w:sz w:val="24"/>
          <w:szCs w:val="24"/>
        </w:rPr>
      </w:r>
    </w:p>
    <w:p w14:paraId="57677874" w14:textId="22E7F7C2" w:rsidR="00154D36" w:rsidRDefault="00635A41" w:rsidP="00104BF4">
      <w:pPr>
        <w:pStyle w:val="ListParagraph"/>
        <w:numPr>
          <w:ilvl w:val="0"/>
          <w:numId w:val="2"/>
        </w:numPr>
        <w:spacing w:after="120" w:line="360" w:lineRule="auto"/>
        <w:jc w:val="both"/>
      </w:pPr>
      <w:r w:rsidRPr="00C9604F">
        <w:rPr>
          <w:b/>
          <w:bCs/>
          <w:rFonts w:ascii="Times New Roman" w:hAnsi="Times New Roman" w:cs="Times New Roman"/>
          <w:sz w:val="24"/>
          <w:szCs w:val="24"/>
        </w:rPr>
        <w:t>Implémentation</w:t>
      </w:r>
      <w:r>
        <w:rPr>
          <w:rFonts w:ascii="Times New Roman" w:hAnsi="Times New Roman" w:cs="Times New Roman"/>
          <w:sz w:val="24"/>
          <w:szCs w:val="24"/>
        </w:rPr>
        <w:t xml:space="preserve"> : développement des interfaces et des fonctionnalités selon les spécifications définies, en respectant les bonnes pratiques de codage et de sécurité.</w:t>
        <w:rPr>
          <w:rFonts w:ascii="Times New Roman" w:hAnsi="Times New Roman" w:cs="Times New Roman"/>
          <w:sz w:val="24"/>
          <w:szCs w:val="24"/>
        </w:rPr>
      </w:r>
    </w:p>
    <w:p w14:paraId="3784CC56" w14:textId="57AEC809" w:rsidR="00154D36" w:rsidRDefault="00635A41" w:rsidP="00104BF4">
      <w:pPr>
        <w:pStyle w:val="ListParagraph"/>
        <w:numPr>
          <w:ilvl w:val="0"/>
          <w:numId w:val="2"/>
        </w:numPr>
        <w:spacing w:after="120" w:line="360" w:lineRule="auto"/>
        <w:jc w:val="both"/>
      </w:pPr>
      <w:r w:rsidRPr="00C9604F">
        <w:rPr>
          <w:b/>
          <w:bCs/>
          <w:rFonts w:ascii="Times New Roman" w:hAnsi="Times New Roman" w:cs="Times New Roman"/>
          <w:sz w:val="24"/>
          <w:szCs w:val="24"/>
        </w:rPr>
        <w:t>Tests</w:t>
      </w:r>
      <w:r>
        <w:rPr>
          <w:rFonts w:ascii="Times New Roman" w:hAnsi="Times New Roman" w:cs="Times New Roman"/>
          <w:sz w:val="24"/>
          <w:szCs w:val="24"/>
        </w:rPr>
        <w:t xml:space="preserve"> : vérification du bon fonctionnement de chaque fonctionnalité par des tests manuels couvrant les cas nominaux et les cas d'erreur.</w:t>
        <w:rPr>
          <w:rFonts w:ascii="Times New Roman" w:hAnsi="Times New Roman" w:cs="Times New Roman"/>
          <w:sz w:val="24"/>
          <w:szCs w:val="24"/>
        </w:rPr>
      </w:r>
    </w:p>
    <w:p w14:paraId="7C9FE30B" w14:textId="409D5A21" w:rsidR="00154D36" w:rsidRDefault="00635A41" w:rsidP="00104BF4">
      <w:pPr>
        <w:pStyle w:val="ListParagraph"/>
        <w:numPr>
          <w:ilvl w:val="0"/>
          <w:numId w:val="2"/>
        </w:numPr>
        <w:spacing w:after="120" w:line="360" w:lineRule="auto"/>
        <w:jc w:val="both"/>
      </w:pPr>
      <w:r w:rsidRPr="00C9604F">
        <w:rPr>
          <w:b/>
          <w:bCs/>
          <w:rFonts w:ascii="Times New Roman" w:hAnsi="Times New Roman" w:cs="Times New Roman"/>
          <w:sz w:val="24"/>
          <w:szCs w:val="24"/>
        </w:rPr>
        <w:t>Déploiement</w:t>
      </w:r>
      <w:r>
        <w:rPr>
          <w:rFonts w:ascii="Times New Roman" w:hAnsi="Times New Roman" w:cs="Times New Roman"/>
          <w:sz w:val="24"/>
          <w:szCs w:val="24"/>
        </w:rPr>
        <w:t xml:space="preserve"> : préparation de l'application pour une mise en production sur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et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w:t>
        <w:rPr>
          <w:rFonts w:ascii="Times New Roman" w:hAnsi="Times New Roman" w:cs="Times New Roman"/>
          <w:sz w:val="24"/>
          <w:szCs w:val="24"/>
        </w:rPr>
      </w:r>
    </w:p>
    <w:p w14:paraId="5CDA82E5" w14:textId="77777777" w:rsidR="00154D36" w:rsidRDefault="00635A41" w:rsidP="00104BF4">
      <w:pPr>
        <w:spacing w:before="300" w:after="120" w:line="360" w:lineRule="auto"/>
      </w:pPr>
      <w:r>
        <w:rPr>
          <w:b/>
          <w:bCs/>
          <w:color w:val="2E6DA4"/>
          <w:sz w:val="24"/>
          <w:szCs w:val="24"/>
          <w:rFonts w:ascii="Times New Roman" w:hAnsi="Times New Roman" w:cs="Times New Roman"/>
        </w:rPr>
        <w:t>2.3 MÉTHODE DE COLLECTE DES BESOINS</w:t>
      </w:r>
    </w:p>
    <w:p w14:paraId="45DC6BD9" w14:textId="77777777" w:rsidR="00154D36" w:rsidRDefault="00635A41" w:rsidP="00AF5A7B">
      <w:pPr>
        <w:spacing w:after="120" w:line="360" w:lineRule="auto"/>
        <w:ind w:firstLine="360"/>
        <w:jc w:val="both"/>
      </w:pPr>
      <w:r>
        <w:rPr>
          <w:rFonts w:ascii="Times New Roman" w:hAnsi="Times New Roman" w:cs="Times New Roman"/>
          <w:sz w:val="24"/>
          <w:szCs w:val="24"/>
        </w:rPr>
        <w:t>Dans le cadre de ce projet, plusieurs méthodes ont été mobilisées pour recueillir des informations fiables et pertinentes, afin de concevoir une application réellement adaptée au contexte des services OBC et DECC.</w:t>
        <w:rPr>
          <w:rFonts w:ascii="Times New Roman" w:hAnsi="Times New Roman" w:cs="Times New Roman"/>
          <w:sz w:val="24"/>
          <w:szCs w:val="24"/>
        </w:rPr>
      </w:r>
    </w:p>
    <w:p w14:paraId="342249CF"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2.3.1 Observation des pratiques existantes</w:t>
      </w:r>
    </w:p>
    <w:p w14:paraId="22766C35" w14:textId="77777777" w:rsidR="00154D36" w:rsidRDefault="00635A41" w:rsidP="00AF5A7B">
      <w:pPr>
        <w:spacing w:after="120" w:line="360" w:lineRule="auto"/>
        <w:ind w:firstLine="360"/>
        <w:jc w:val="both"/>
      </w:pPr>
      <w:r>
        <w:rPr>
          <w:rFonts w:ascii="Times New Roman" w:hAnsi="Times New Roman" w:cs="Times New Roman"/>
          <w:sz w:val="24"/>
          <w:szCs w:val="24"/>
        </w:rPr>
        <w:t xml:space="preserve">L'analyse des pratiques actuelles de gestion des documents scolaires a constitué le point de départ de la collecte des besoins. Cette observation a permis de documenter le déroulement des tâches actuelles — notamment la diffusion des annonces via WhatsApp, </w:t>
        <w:rPr>
          <w:rFonts w:ascii="Times New Roman" w:hAnsi="Times New Roman" w:cs="Times New Roman"/>
          <w:sz w:val="24"/>
          <w:szCs w:val="24"/>
        </w:rPr>
      </w:r>
      <w:r>
        <w:rPr>
          <w:rFonts w:ascii="Times New Roman" w:hAnsi="Times New Roman" w:cs="Times New Roman"/>
          <w:sz w:val="24"/>
          <w:szCs w:val="24"/>
        </w:rPr>
        <w:lastRenderedPageBreak/>
        <w:t>le traitement manuel des dossiers et l'absence de système de rendez-vous —, d'identifier les difficultés rencontrées par les usagers et les agents, et de cerner les attentes vis-à-vis d'une solution numérique. Ces constats ont servi de base à la définition des fonctionnalités prioritaires de l'application.</w:t>
        <w:rPr>
          <w:rFonts w:ascii="Times New Roman" w:hAnsi="Times New Roman" w:cs="Times New Roman"/>
          <w:sz w:val="24"/>
          <w:szCs w:val="24"/>
        </w:rPr>
      </w:r>
    </w:p>
    <w:p w14:paraId="3421F736"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2.3.2 Analyse des spécifications fonctionnelles et techniques</w:t>
      </w:r>
    </w:p>
    <w:p w14:paraId="161590D0" w14:textId="77777777" w:rsidR="00154D36" w:rsidRDefault="00635A41" w:rsidP="00AF5A7B">
      <w:pPr>
        <w:spacing w:after="120" w:line="360" w:lineRule="auto"/>
        <w:ind w:firstLine="360"/>
        <w:jc w:val="both"/>
      </w:pPr>
      <w:r>
        <w:rPr>
          <w:rFonts w:ascii="Times New Roman" w:hAnsi="Times New Roman" w:cs="Times New Roman"/>
          <w:sz w:val="24"/>
          <w:szCs w:val="24"/>
        </w:rPr>
        <w:t>À partir des besoins identifiés, un cahier des charges fonctionnel et technique a été élaboré. Ce document a servi de référence pour définir les rôles des différents utilisateurs (ELEVE, ADMINISTRATEUR, AGENT_CENTRE_EXAMEN), lister les opérations principales à réaliser, préciser les règles métier OBC / DECC et identifier les contraintes techniques (sécurité, accessibilité, performance, conformité RGPD). Cette analyse a permis de formaliser les besoins en vue de la conception.</w:t>
        <w:rPr>
          <w:rFonts w:ascii="Times New Roman" w:hAnsi="Times New Roman" w:cs="Times New Roman"/>
          <w:sz w:val="24"/>
          <w:szCs w:val="24"/>
        </w:rPr>
      </w:r>
    </w:p>
    <w:p w14:paraId="546125E5"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2.3.3 Benchmarking (analyse des solutions existantes)</w:t>
      </w:r>
    </w:p>
    <w:p w14:paraId="2DF7B415" w14:textId="77777777" w:rsidR="00154D36" w:rsidRDefault="00635A41" w:rsidP="00AF5A7B">
      <w:pPr>
        <w:spacing w:after="120" w:line="360" w:lineRule="auto"/>
        <w:ind w:firstLine="360"/>
        <w:jc w:val="both"/>
      </w:pPr>
      <w:r>
        <w:rPr>
          <w:rFonts w:ascii="Times New Roman" w:hAnsi="Times New Roman" w:cs="Times New Roman"/>
          <w:sz w:val="24"/>
          <w:szCs w:val="24"/>
        </w:rPr>
        <w:t>Une analyse comparative des pratiques et outils utilisés dans des contextes administratifs similaires au Cameroun a été menée. L'objectif était d'identifier les bonnes pratiques en matière de digitalisation des services publics, d'éviter certaines erreurs communes (interfaces trop complexes, procédures non adaptées au contexte local) et de s'inspirer d'initiatives réussies. L'analyse de la plateforme IDCAM pour la carte nationale d'identité a notamment confirmé la faisabilité et la pertinence d'une dématérialisation des démarches administratives dans le contexte camerounais. Ce benchmarking a conforté l'intérêt d'une solution simple, accessible via navigateur et centrée sur les besoins réels des usagers.</w:t>
        <w:rPr>
          <w:rFonts w:ascii="Times New Roman" w:hAnsi="Times New Roman" w:cs="Times New Roman"/>
          <w:sz w:val="24"/>
          <w:szCs w:val="24"/>
        </w:rPr>
      </w:r>
    </w:p>
    <w:p w14:paraId="12C46711"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2.3.4 Cas d'utilisation (Use cases)</w:t>
      </w:r>
    </w:p>
    <w:p w14:paraId="13B2BE10" w14:textId="77777777" w:rsidR="00154D36" w:rsidRDefault="00635A41" w:rsidP="00AF5A7B">
      <w:pPr>
        <w:spacing w:after="120" w:line="360" w:lineRule="auto"/>
        <w:ind w:firstLine="360"/>
        <w:jc w:val="both"/>
      </w:pPr>
      <w:r>
        <w:rPr>
          <w:rFonts w:ascii="Times New Roman" w:hAnsi="Times New Roman" w:cs="Times New Roman"/>
          <w:sz w:val="24"/>
          <w:szCs w:val="24"/>
        </w:rPr>
        <w:t>Les cas d'utilisation ont été modélisés sous forme de diagrammes UML afin de représenter les interactions entre les utilisateurs et le système. Cette modélisation a permis de mieux visualiser les rôles et responsabilités de chaque acteur, de vérifier la cohérence fonctionnelle de l'application et de guider la conception technique. Les cas d'utilisation ont également servi de base à la définition des tests fonctionnels réalisés en phase de validation.</w:t>
        <w:rPr>
          <w:rFonts w:ascii="Times New Roman" w:hAnsi="Times New Roman" w:cs="Times New Roman"/>
          <w:sz w:val="24"/>
          <w:szCs w:val="24"/>
        </w:rPr>
      </w:r>
    </w:p>
    <w:p w14:paraId="4B3218D8" w14:textId="77777777" w:rsidR="00154D36" w:rsidRDefault="00635A41" w:rsidP="00104BF4">
      <w:pPr>
        <w:spacing w:before="300" w:after="120" w:line="360" w:lineRule="auto"/>
      </w:pPr>
      <w:r>
        <w:rPr>
          <w:b/>
          <w:bCs/>
          <w:color w:val="2E6DA4"/>
          <w:sz w:val="24"/>
          <w:szCs w:val="24"/>
          <w:rFonts w:ascii="Times New Roman" w:hAnsi="Times New Roman" w:cs="Times New Roman"/>
        </w:rPr>
        <w:t>2.4 CONCEPTION ET MODÉLISATION</w:t>
      </w:r>
    </w:p>
    <w:p w14:paraId="5BEFF6AD" w14:textId="77777777" w:rsidR="00154D36" w:rsidRDefault="00635A41" w:rsidP="00AF5A7B">
      <w:pPr>
        <w:spacing w:after="120" w:line="360" w:lineRule="auto"/>
        <w:ind w:firstLine="360"/>
        <w:jc w:val="both"/>
      </w:pPr>
      <w:r>
        <w:rPr>
          <w:rFonts w:ascii="Times New Roman" w:hAnsi="Times New Roman" w:cs="Times New Roman"/>
          <w:sz w:val="24"/>
          <w:szCs w:val="24"/>
        </w:rPr>
        <w:lastRenderedPageBreak/>
        <w:t>La phase de conception est une étape essentielle du projet, car elle permet de poser les fondations techniques et fonctionnelles de l'application web. Elle inclut le choix des technologies, la définition de l'architecture logicielle, la modélisation des données ainsi que la création des diagrammes UML facilitant la compréhension du système.</w:t>
        <w:rPr>
          <w:rFonts w:ascii="Times New Roman" w:hAnsi="Times New Roman" w:cs="Times New Roman"/>
          <w:sz w:val="24"/>
          <w:szCs w:val="24"/>
        </w:rPr>
      </w:r>
    </w:p>
    <w:p w14:paraId="1FD72D61"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2.4.1 Choix des technologies</w:t>
      </w:r>
    </w:p>
    <w:p w14:paraId="1CF4B69C" w14:textId="77777777" w:rsidR="00154D36" w:rsidRDefault="00635A41" w:rsidP="00AF5A7B">
      <w:pPr>
        <w:spacing w:after="120" w:line="360" w:lineRule="auto"/>
        <w:ind w:firstLine="360"/>
        <w:jc w:val="both"/>
      </w:pPr>
      <w:r>
        <w:rPr>
          <w:rFonts w:ascii="Times New Roman" w:hAnsi="Times New Roman" w:cs="Times New Roman"/>
          <w:sz w:val="24"/>
          <w:szCs w:val="24"/>
        </w:rPr>
        <w:t>Le choix des technologies s'est basé sur plusieurs critères : la robustesse et la maturité des outils, leur compatibilité avec les contraintes du projet, la facilité de déploiement et la disponibilité d'une documentation complète. Les principales technologies retenues sont :</w:t>
        <w:rPr>
          <w:rFonts w:ascii="Times New Roman" w:hAnsi="Times New Roman" w:cs="Times New Roman"/>
          <w:sz w:val="24"/>
          <w:szCs w:val="24"/>
        </w:rPr>
      </w:r>
    </w:p>
    <w:p w14:paraId="730E4660" w14:textId="2DA1B43C"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Frontend (interface utilisateur)</w:t>
      </w:r>
      <w:r>
        <w:rPr>
          <w:rFonts w:ascii="Times New Roman" w:hAnsi="Times New Roman" w:cs="Times New Roman"/>
          <w:sz w:val="24"/>
          <w:szCs w:val="24"/>
        </w:rPr>
        <w:t xml:space="preserve"> : Next.js App Router et </w:t>
        <w:rPr>
          <w:rFonts w:ascii="Times New Roman" w:hAnsi="Times New Roman" w:cs="Times New Roman"/>
          <w:sz w:val="24"/>
          <w:szCs w:val="24"/>
        </w:rPr>
      </w:r>
      <w:proofErr w:type="spellStart"/>
      <w:r>
        <w:rPr>
          <w:rFonts w:ascii="Times New Roman" w:hAnsi="Times New Roman" w:cs="Times New Roman"/>
          <w:sz w:val="24"/>
          <w:szCs w:val="24"/>
        </w:rPr>
        <w:t>React</w:t>
        <w:rPr>
          <w:rFonts w:ascii="Times New Roman" w:hAnsi="Times New Roman" w:cs="Times New Roman"/>
          <w:sz w:val="24"/>
          <w:szCs w:val="24"/>
        </w:rPr>
      </w:r>
      <w:proofErr w:type="spellEnd"/>
      <w:r>
        <w:rPr>
          <w:rFonts w:ascii="Times New Roman" w:hAnsi="Times New Roman" w:cs="Times New Roman"/>
          <w:sz w:val="24"/>
          <w:szCs w:val="24"/>
        </w:rPr>
        <w:t xml:space="preserve"> pour la construction d'interfaces modernes avec rendu côté serveur (SSR), accompagnés de </w:t>
        <w:rPr>
          <w:rFonts w:ascii="Times New Roman" w:hAnsi="Times New Roman" w:cs="Times New Roman"/>
          <w:sz w:val="24"/>
          <w:szCs w:val="24"/>
        </w:rPr>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CSS pour la mise en forme responsive.</w:t>
        <w:rPr>
          <w:rFonts w:ascii="Times New Roman" w:hAnsi="Times New Roman" w:cs="Times New Roman"/>
          <w:sz w:val="24"/>
          <w:szCs w:val="24"/>
        </w:rPr>
      </w:r>
    </w:p>
    <w:p w14:paraId="05AECA90" w14:textId="56FB088D"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Backend (serveur de traitement)</w:t>
      </w:r>
      <w:r>
        <w:rPr>
          <w:rFonts w:ascii="Times New Roman" w:hAnsi="Times New Roman" w:cs="Times New Roman"/>
          <w:sz w:val="24"/>
          <w:szCs w:val="24"/>
        </w:rPr>
        <w:t xml:space="preserve"> : Next.js API Routes et Server Actions, centralisant la logique serveur dans le même projet sans backend séparé.</w:t>
        <w:rPr>
          <w:rFonts w:ascii="Times New Roman" w:hAnsi="Times New Roman" w:cs="Times New Roman"/>
          <w:sz w:val="24"/>
          <w:szCs w:val="24"/>
        </w:rPr>
      </w:r>
    </w:p>
    <w:p w14:paraId="1D9DA931" w14:textId="18562CAD"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Base de données</w:t>
      </w:r>
      <w:r>
        <w:rPr>
          <w:rFonts w:ascii="Times New Roman" w:hAnsi="Times New Roman" w:cs="Times New Roman"/>
          <w:sz w:val="24"/>
          <w:szCs w:val="24"/>
        </w:rPr>
        <w:t xml:space="preserve"> : PostgreSQL hébergé sur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avec Prisma ORM pour un accès structuré, typé et sécurisé aux données.</w:t>
        <w:rPr>
          <w:rFonts w:ascii="Times New Roman" w:hAnsi="Times New Roman" w:cs="Times New Roman"/>
          <w:sz w:val="24"/>
          <w:szCs w:val="24"/>
        </w:rPr>
      </w:r>
    </w:p>
    <w:p w14:paraId="44707D17" w14:textId="710AF326"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Authentification</w:t>
      </w:r>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Auth pour la gestion sécurisée des comptes, sessions et rôles utilisateurs.</w:t>
        <w:rPr>
          <w:rFonts w:ascii="Times New Roman" w:hAnsi="Times New Roman" w:cs="Times New Roman"/>
          <w:sz w:val="24"/>
          <w:szCs w:val="24"/>
        </w:rPr>
      </w:r>
    </w:p>
    <w:p w14:paraId="2A7BAF5A" w14:textId="7117CD80"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Validation des données</w:t>
      </w:r>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xml:space="preserve"> pour la validation stricte des entrées côté serveur.</w:t>
        <w:rPr>
          <w:rFonts w:ascii="Times New Roman" w:hAnsi="Times New Roman" w:cs="Times New Roman"/>
          <w:sz w:val="24"/>
          <w:szCs w:val="24"/>
        </w:rPr>
      </w:r>
    </w:p>
    <w:p w14:paraId="6602DAEC" w14:textId="0BD84C0B"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Emails</w:t>
      </w:r>
      <w:r>
        <w:rPr>
          <w:rFonts w:ascii="Times New Roman" w:hAnsi="Times New Roman" w:cs="Times New Roman"/>
          <w:sz w:val="24"/>
          <w:szCs w:val="24"/>
        </w:rPr>
        <w:t xml:space="preserve"> : Nodemailer pour l'envoi des notifications et reçus par email.</w:t>
        <w:rPr>
          <w:rFonts w:ascii="Times New Roman" w:hAnsi="Times New Roman" w:cs="Times New Roman"/>
          <w:sz w:val="24"/>
          <w:szCs w:val="24"/>
        </w:rPr>
      </w:r>
    </w:p>
    <w:p w14:paraId="169577AA" w14:textId="13B8E645"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Environnement de développement</w:t>
      </w:r>
      <w:r>
        <w:rPr>
          <w:rFonts w:ascii="Times New Roman" w:hAnsi="Times New Roman" w:cs="Times New Roman"/>
          <w:sz w:val="24"/>
          <w:szCs w:val="24"/>
        </w:rPr>
        <w:t xml:space="preserve"> : Visual Studio Code avec extensions dédiées, Node.js et Prisma Studio.</w:t>
        <w:rPr>
          <w:rFonts w:ascii="Times New Roman" w:hAnsi="Times New Roman" w:cs="Times New Roman"/>
          <w:sz w:val="24"/>
          <w:szCs w:val="24"/>
        </w:rPr>
      </w:r>
    </w:p>
    <w:p w14:paraId="7F1C65C2" w14:textId="36A4D6F0"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Versioning</w:t>
      </w:r>
      <w:r>
        <w:rPr>
          <w:rFonts w:ascii="Times New Roman" w:hAnsi="Times New Roman" w:cs="Times New Roman"/>
          <w:sz w:val="24"/>
          <w:szCs w:val="24"/>
        </w:rPr>
        <w:t xml:space="preserve"> : Git et GitHub pour le suivi des modifications et la sauvegarde distante du code source.</w:t>
        <w:rPr>
          <w:rFonts w:ascii="Times New Roman" w:hAnsi="Times New Roman" w:cs="Times New Roman"/>
          <w:sz w:val="24"/>
          <w:szCs w:val="24"/>
        </w:rPr>
      </w:r>
    </w:p>
    <w:p w14:paraId="7F78BBBC" w14:textId="11F8E22B" w:rsidR="00154D36" w:rsidRDefault="00635A41" w:rsidP="00104BF4">
      <w:pPr>
        <w:pStyle w:val="ListParagraph"/>
        <w:numPr>
          <w:ilvl w:val="0"/>
          <w:numId w:val="4"/>
        </w:numPr>
        <w:spacing w:after="120" w:line="360" w:lineRule="auto"/>
        <w:jc w:val="both"/>
      </w:pPr>
      <w:r w:rsidRPr="008C20BB">
        <w:rPr>
          <w:b/>
          <w:bCs/>
          <w:rFonts w:ascii="Times New Roman" w:hAnsi="Times New Roman" w:cs="Times New Roman"/>
          <w:sz w:val="24"/>
          <w:szCs w:val="24"/>
        </w:rPr>
        <w:t>Déploiement</w:t>
      </w:r>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pour l'hébergement de l'application Next.js et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pour la base de données.</w:t>
        <w:rPr>
          <w:rFonts w:ascii="Times New Roman" w:hAnsi="Times New Roman" w:cs="Times New Roman"/>
          <w:sz w:val="24"/>
          <w:szCs w:val="24"/>
        </w:rPr>
      </w:r>
    </w:p>
    <w:p w14:paraId="4FCAAE07"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2.4.2 Architecture logicielle</w:t>
      </w:r>
    </w:p>
    <w:p w14:paraId="2D831245" w14:textId="77777777" w:rsidR="00154D36" w:rsidRDefault="00635A41" w:rsidP="00AF5A7B">
      <w:pPr>
        <w:spacing w:after="120" w:line="360" w:lineRule="auto"/>
        <w:ind w:firstLine="360"/>
        <w:jc w:val="both"/>
      </w:pPr>
      <w:r>
        <w:rPr>
          <w:rFonts w:ascii="Times New Roman" w:hAnsi="Times New Roman" w:cs="Times New Roman"/>
          <w:sz w:val="24"/>
          <w:szCs w:val="24"/>
        </w:rPr>
        <w:lastRenderedPageBreak/>
        <w:t xml:space="preserve">L'application repose sur une architecture de type MVC (Modèle-Vue-Contrôleur), mise en œuvre à travers le </w:t>
        <w:rPr>
          <w:rFonts w:ascii="Times New Roman" w:hAnsi="Times New Roman" w:cs="Times New Roman"/>
          <w:sz w:val="24"/>
          <w:szCs w:val="24"/>
        </w:rPr>
      </w:r>
      <w:proofErr w:type="spellStart"/>
      <w:r>
        <w:rPr>
          <w:rFonts w:ascii="Times New Roman" w:hAnsi="Times New Roman" w:cs="Times New Roman"/>
          <w:sz w:val="24"/>
          <w:szCs w:val="24"/>
        </w:rPr>
        <w:t>framework</w:t>
        <w:rPr>
          <w:rFonts w:ascii="Times New Roman" w:hAnsi="Times New Roman" w:cs="Times New Roman"/>
          <w:sz w:val="24"/>
          <w:szCs w:val="24"/>
        </w:rPr>
      </w:r>
      <w:proofErr w:type="spellEnd"/>
      <w:r>
        <w:rPr>
          <w:rFonts w:ascii="Times New Roman" w:hAnsi="Times New Roman" w:cs="Times New Roman"/>
          <w:sz w:val="24"/>
          <w:szCs w:val="24"/>
        </w:rPr>
        <w:t xml:space="preserve"> Next.js. Cette architecture permet de séparer clairement les responsabilités au sein du code :</w:t>
        <w:rPr>
          <w:rFonts w:ascii="Times New Roman" w:hAnsi="Times New Roman" w:cs="Times New Roman"/>
          <w:sz w:val="24"/>
          <w:szCs w:val="24"/>
        </w:rPr>
      </w:r>
    </w:p>
    <w:p w14:paraId="18609EBC" w14:textId="32E43E06" w:rsidR="00154D36" w:rsidRDefault="00635A41" w:rsidP="00104BF4">
      <w:pPr>
        <w:pStyle w:val="ListParagraph"/>
        <w:numPr>
          <w:ilvl w:val="0"/>
          <w:numId w:val="6"/>
        </w:numPr>
        <w:spacing w:after="120" w:line="360" w:lineRule="auto"/>
        <w:jc w:val="both"/>
      </w:pPr>
      <w:r w:rsidRPr="008C20BB">
        <w:rPr>
          <w:b/>
          <w:bCs/>
          <w:rFonts w:ascii="Times New Roman" w:hAnsi="Times New Roman" w:cs="Times New Roman"/>
          <w:sz w:val="24"/>
          <w:szCs w:val="24"/>
        </w:rPr>
        <w:t>Modèle</w:t>
      </w:r>
      <w:r>
        <w:rPr>
          <w:rFonts w:ascii="Times New Roman" w:hAnsi="Times New Roman" w:cs="Times New Roman"/>
          <w:sz w:val="24"/>
          <w:szCs w:val="24"/>
        </w:rPr>
        <w:t xml:space="preserve"> : gestion de l'accès aux données via Prisma ORM et PostgreSQL. Le schéma Prisma définit l'ensemble des entités (User, </w:t>
        <w:rPr>
          <w:rFonts w:ascii="Times New Roman" w:hAnsi="Times New Roman" w:cs="Times New Roman"/>
          <w:sz w:val="24"/>
          <w:szCs w:val="24"/>
        </w:rPr>
      </w:r>
      <w:proofErr w:type="spellStart"/>
      <w:r>
        <w:rPr>
          <w:rFonts w:ascii="Times New Roman" w:hAnsi="Times New Roman" w:cs="Times New Roman"/>
          <w:sz w:val="24"/>
          <w:szCs w:val="24"/>
        </w:rPr>
        <w:t>DocumentAcademique</w:t>
        <w:rPr>
          <w:rFonts w:ascii="Times New Roman" w:hAnsi="Times New Roman" w:cs="Times New Roman"/>
          <w:sz w:val="24"/>
          <w:szCs w:val="24"/>
        </w:rPr>
      </w:r>
      <w:proofErr w:type="spellEnd"/>
      <w:r>
        <w:rPr>
          <w:rFonts w:ascii="Times New Roman" w:hAnsi="Times New Roman" w:cs="Times New Roman"/>
          <w:sz w:val="24"/>
          <w:szCs w:val="24"/>
        </w:rPr>
        <w:t xml:space="preserve">, </w:t>
        <w:rPr>
          <w:rFonts w:ascii="Times New Roman" w:hAnsi="Times New Roman" w:cs="Times New Roman"/>
          <w:sz w:val="24"/>
          <w:szCs w:val="24"/>
        </w:rPr>
      </w:r>
      <w:proofErr w:type="spellStart"/>
      <w:r>
        <w:rPr>
          <w:rFonts w:ascii="Times New Roman" w:hAnsi="Times New Roman" w:cs="Times New Roman"/>
          <w:sz w:val="24"/>
          <w:szCs w:val="24"/>
        </w:rPr>
        <w:t>RendezVous</w:t>
        <w:rPr>
          <w:rFonts w:ascii="Times New Roman" w:hAnsi="Times New Roman" w:cs="Times New Roman"/>
          <w:sz w:val="24"/>
          <w:szCs w:val="24"/>
        </w:rPr>
      </w:r>
      <w:proofErr w:type="spellEnd"/>
      <w:r>
        <w:rPr>
          <w:rFonts w:ascii="Times New Roman" w:hAnsi="Times New Roman" w:cs="Times New Roman"/>
          <w:sz w:val="24"/>
          <w:szCs w:val="24"/>
        </w:rPr>
        <w:t xml:space="preserve">, Paiement, </w:t>
        <w:rPr>
          <w:rFonts w:ascii="Times New Roman" w:hAnsi="Times New Roman" w:cs="Times New Roman"/>
          <w:sz w:val="24"/>
          <w:szCs w:val="24"/>
        </w:rPr>
      </w:r>
      <w:proofErr w:type="spellStart"/>
      <w:r>
        <w:rPr>
          <w:rFonts w:ascii="Times New Roman" w:hAnsi="Times New Roman" w:cs="Times New Roman"/>
          <w:sz w:val="24"/>
          <w:szCs w:val="24"/>
        </w:rPr>
        <w:t>Recu</w:t>
        <w:rPr>
          <w:rFonts w:ascii="Times New Roman" w:hAnsi="Times New Roman" w:cs="Times New Roman"/>
          <w:sz w:val="24"/>
          <w:szCs w:val="24"/>
        </w:rPr>
      </w:r>
      <w:proofErr w:type="spellEnd"/>
      <w:r>
        <w:rPr>
          <w:rFonts w:ascii="Times New Roman" w:hAnsi="Times New Roman" w:cs="Times New Roman"/>
          <w:sz w:val="24"/>
          <w:szCs w:val="24"/>
        </w:rPr>
        <w:t xml:space="preserve">, Notification, Organisme, </w:t>
        <w:rPr>
          <w:rFonts w:ascii="Times New Roman" w:hAnsi="Times New Roman" w:cs="Times New Roman"/>
          <w:sz w:val="24"/>
          <w:szCs w:val="24"/>
        </w:rPr>
      </w:r>
      <w:proofErr w:type="spellStart"/>
      <w:r>
        <w:rPr>
          <w:rFonts w:ascii="Times New Roman" w:hAnsi="Times New Roman" w:cs="Times New Roman"/>
          <w:sz w:val="24"/>
          <w:szCs w:val="24"/>
        </w:rPr>
        <w:t>AntenneRegionale</w:t>
        <w:rPr>
          <w:rFonts w:ascii="Times New Roman" w:hAnsi="Times New Roman" w:cs="Times New Roman"/>
          <w:sz w:val="24"/>
          <w:szCs w:val="24"/>
        </w:rPr>
      </w:r>
      <w:proofErr w:type="spellEnd"/>
      <w:r>
        <w:rPr>
          <w:rFonts w:ascii="Times New Roman" w:hAnsi="Times New Roman" w:cs="Times New Roman"/>
          <w:sz w:val="24"/>
          <w:szCs w:val="24"/>
        </w:rPr>
        <w:t xml:space="preserve">, </w:t>
        <w:rPr>
          <w:rFonts w:ascii="Times New Roman" w:hAnsi="Times New Roman" w:cs="Times New Roman"/>
          <w:sz w:val="24"/>
          <w:szCs w:val="24"/>
        </w:rPr>
      </w:r>
      <w:proofErr w:type="spellStart"/>
      <w:r>
        <w:rPr>
          <w:rFonts w:ascii="Times New Roman" w:hAnsi="Times New Roman" w:cs="Times New Roman"/>
          <w:sz w:val="24"/>
          <w:szCs w:val="24"/>
        </w:rPr>
        <w:t>ExamenValide</w:t>
        <w:rPr>
          <w:rFonts w:ascii="Times New Roman" w:hAnsi="Times New Roman" w:cs="Times New Roman"/>
          <w:sz w:val="24"/>
          <w:szCs w:val="24"/>
        </w:rPr>
      </w:r>
      <w:proofErr w:type="spellEnd"/>
      <w:r>
        <w:rPr>
          <w:rFonts w:ascii="Times New Roman" w:hAnsi="Times New Roman" w:cs="Times New Roman"/>
          <w:sz w:val="24"/>
          <w:szCs w:val="24"/>
        </w:rPr>
        <w:t>...) et leurs relations.</w:t>
        <w:rPr>
          <w:rFonts w:ascii="Times New Roman" w:hAnsi="Times New Roman" w:cs="Times New Roman"/>
          <w:sz w:val="24"/>
          <w:szCs w:val="24"/>
        </w:rPr>
      </w:r>
    </w:p>
    <w:p w14:paraId="4DB65894" w14:textId="01671413" w:rsidR="00154D36" w:rsidRDefault="00635A41" w:rsidP="00104BF4">
      <w:pPr>
        <w:pStyle w:val="ListParagraph"/>
        <w:numPr>
          <w:ilvl w:val="0"/>
          <w:numId w:val="6"/>
        </w:numPr>
        <w:spacing w:after="120" w:line="360" w:lineRule="auto"/>
        <w:jc w:val="both"/>
      </w:pPr>
      <w:r w:rsidRPr="008C20BB">
        <w:rPr>
          <w:b/>
          <w:bCs/>
          <w:rFonts w:ascii="Times New Roman" w:hAnsi="Times New Roman" w:cs="Times New Roman"/>
          <w:sz w:val="24"/>
          <w:szCs w:val="24"/>
        </w:rPr>
        <w:t>Vue</w:t>
      </w:r>
      <w:r>
        <w:rPr>
          <w:rFonts w:ascii="Times New Roman" w:hAnsi="Times New Roman" w:cs="Times New Roman"/>
          <w:sz w:val="24"/>
          <w:szCs w:val="24"/>
        </w:rPr>
        <w:t xml:space="preserve"> : interfaces utilisateur développées avec </w:t>
        <w:rPr>
          <w:rFonts w:ascii="Times New Roman" w:hAnsi="Times New Roman" w:cs="Times New Roman"/>
          <w:sz w:val="24"/>
          <w:szCs w:val="24"/>
        </w:rPr>
      </w:r>
      <w:proofErr w:type="spellStart"/>
      <w:r>
        <w:rPr>
          <w:rFonts w:ascii="Times New Roman" w:hAnsi="Times New Roman" w:cs="Times New Roman"/>
          <w:sz w:val="24"/>
          <w:szCs w:val="24"/>
        </w:rPr>
        <w:t>React</w:t>
        <w:rPr>
          <w:rFonts w:ascii="Times New Roman" w:hAnsi="Times New Roman" w:cs="Times New Roman"/>
          <w:sz w:val="24"/>
          <w:szCs w:val="24"/>
        </w:rPr>
      </w:r>
      <w:proofErr w:type="spellEnd"/>
      <w:r>
        <w:rPr>
          <w:rFonts w:ascii="Times New Roman" w:hAnsi="Times New Roman" w:cs="Times New Roman"/>
          <w:sz w:val="24"/>
          <w:szCs w:val="24"/>
        </w:rPr>
        <w:t xml:space="preserve"> et </w:t>
        <w:rPr>
          <w:rFonts w:ascii="Times New Roman" w:hAnsi="Times New Roman" w:cs="Times New Roman"/>
          <w:sz w:val="24"/>
          <w:szCs w:val="24"/>
        </w:rPr>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CSS, rendues côté serveur grâce au SSR de Next.js, garantissant de bonnes performances et une expérience fluide.</w:t>
        <w:rPr>
          <w:rFonts w:ascii="Times New Roman" w:hAnsi="Times New Roman" w:cs="Times New Roman"/>
          <w:sz w:val="24"/>
          <w:szCs w:val="24"/>
        </w:rPr>
      </w:r>
    </w:p>
    <w:p w14:paraId="67710E23" w14:textId="4949670B" w:rsidR="00154D36" w:rsidRDefault="00635A41" w:rsidP="00104BF4">
      <w:pPr>
        <w:pStyle w:val="ListParagraph"/>
        <w:numPr>
          <w:ilvl w:val="0"/>
          <w:numId w:val="6"/>
        </w:numPr>
        <w:spacing w:after="120" w:line="360" w:lineRule="auto"/>
        <w:jc w:val="both"/>
      </w:pPr>
      <w:r w:rsidRPr="008C20BB">
        <w:rPr>
          <w:b/>
          <w:bCs/>
          <w:rFonts w:ascii="Times New Roman" w:hAnsi="Times New Roman" w:cs="Times New Roman"/>
          <w:sz w:val="24"/>
          <w:szCs w:val="24"/>
        </w:rPr>
        <w:t>Contrôleur</w:t>
      </w:r>
      <w:r>
        <w:rPr>
          <w:rFonts w:ascii="Times New Roman" w:hAnsi="Times New Roman" w:cs="Times New Roman"/>
          <w:sz w:val="24"/>
          <w:szCs w:val="24"/>
        </w:rPr>
        <w:t xml:space="preserve"> : routes API internes (Next.js API Routes) et Server Actions qui reçoivent les requêtes du frontend, appliquent la logique métier, valident les données avec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xml:space="preserve"> et interrogent la base de données via Prisma.</w:t>
        <w:rPr>
          <w:rFonts w:ascii="Times New Roman" w:hAnsi="Times New Roman" w:cs="Times New Roman"/>
          <w:sz w:val="24"/>
          <w:szCs w:val="24"/>
        </w:rPr>
      </w:r>
    </w:p>
    <w:p>
      <w:pPr>
        <w:jc w:val="center"/>
        <w:spacing w:before="0" w:after="80" w:line="240" w:lineRule="auto"/>
      </w:pPr>
      <w:r>
        <w:drawing>
          <wp:inline distT="0" distB="0" distL="0" distR="0">
            <wp:extent cx="5600000" cy="4917073"/>
            <wp:docPr id="1001" name="Figure 1 : Architecture générale de l'application DR-DOCSCOL"/>
            <wp:cNvGraphicFramePr>
              <a:graphicFrameLocks noChangeAspect="1"/>
            </wp:cNvGraphicFramePr>
            <a:graphic>
              <a:graphicData uri="http://schemas.openxmlformats.org/drawingml/2006/picture">
                <pic:pic>
                  <pic:nvPicPr>
                    <pic:cNvPr id="0" name="Figure 1 : Architecture générale de l'application DR-DOCSCOL"/>
                    <pic:cNvPicPr/>
                  </pic:nvPicPr>
                  <pic:blipFill>
                    <a:blip r:embed="rIdImg1"/>
                    <a:stretch>
                      <a:fillRect/>
                    </a:stretch>
                  </pic:blipFill>
                  <pic:spPr>
                    <a:xfrm>
                      <a:off x="0" y="0"/>
                      <a:ext cx="5600000" cy="4917073"/>
                    </a:xfrm>
                    <a:prstGeom prst="rect">
                      <a:avLst/>
                    </a:prstGeom>
                  </pic:spPr>
                </pic:pic>
              </a:graphicData>
            </a:graphic>
          </wp:inline>
        </w:drawing>
      </w:r>
    </w:p>
    <w:p w14:paraId="13A9190B"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1 : Architecture générale de l'application DR-DOCSCOL</w:t>
      </w:r>
    </w:p>
    <w:p w14:paraId="59326EB2"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Fonts w:ascii="Times New Roman" w:hAnsi="Times New Roman" w:cs="Times New Roman"/>
          <w:sz w:val="24"/>
          <w:szCs w:val="24"/>
        </w:rPr>
        <w:t>2.4.3 Modélisation UML</w:t>
      </w:r>
    </w:p>
    <w:p>
      <w:pPr>
        <w:spacing w:line="360" w:lineRule="auto" w:after="120"/>
        <w:jc w:val="both"/>
      </w:pPr>
      <w:r>
        <w:rPr>
          <w:rFonts w:ascii="Times New Roman" w:hAnsi="Times New Roman" w:cs="Times New Roman"/>
          <w:sz w:val="24"/>
          <w:szCs w:val="24"/>
        </w:rPr>
        <w:t>Pour bien représenter le fonctionnement du système, plusieurs diagrammes UML ont été réalisés selon la syntaxe : diagramme général, diagrammes par package (acteur), puis pour chaque cas phare une fiche descriptive (tableau), un diagramme d'activité et un diagramme de séquence. Le diagramme de classes clôt la modélisation statique.</w:t>
      </w:r>
    </w:p>
    <w:p>
      <w:pPr>
        <w:spacing w:line="360" w:lineRule="auto" w:after="120"/>
        <w:pStyle w:val="Titre4"/>
      </w:pPr>
      <w:r>
        <w:rPr>
          <w:rFonts w:ascii="Times New Roman" w:hAnsi="Times New Roman" w:cs="Times New Roman"/>
          <w:sz w:val="24"/>
          <w:szCs w:val="24"/>
        </w:rPr>
        <w:t>Diagramme de cas d'utilisation</w:t>
      </w:r>
    </w:p>
    <w:p>
      <w:pPr>
        <w:spacing w:line="360" w:lineRule="auto" w:after="120"/>
        <w:jc w:val="both"/>
      </w:pPr>
      <w:r>
        <w:rPr>
          <w:rFonts w:ascii="Times New Roman" w:hAnsi="Times New Roman" w:cs="Times New Roman"/>
          <w:sz w:val="24"/>
          <w:szCs w:val="24"/>
        </w:rPr>
        <w:t>Le diagramme général (figure 2) regroupe les trois acteurs — élève, administrateur OBC/DECC et agent centre d'examen — et l'ensemble des cas avec leurs relations include, extend et généralisations.</w:t>
      </w:r>
    </w:p>
    <w:p>
      <w:pPr>
        <w:jc w:val="center"/>
        <w:spacing w:before="0" w:after="80" w:line="360" w:lineRule="auto"/>
      </w:pPr>
      <w:r>
        <w:drawing>
          <wp:inline distT="0" distB="0" distL="0" distR="0">
            <wp:extent cx="5600000" cy="3731875"/>
            <wp:docPr id="1015" name="Figure 2: Diagramme général des cas d'utilisation DR-DOCSCOL."/>
            <wp:cNvGraphicFramePr>
              <a:graphicFrameLocks noChangeAspect="1"/>
            </wp:cNvGraphicFramePr>
            <a:graphic>
              <a:graphicData uri="http://schemas.openxmlformats.org/drawingml/2006/picture">
                <pic:pic>
                  <pic:nvPicPr>
                    <pic:cNvPr id="0" name="Figure 2: Diagramme général des cas d'utilisation DR-DOCSCOL."/>
                    <pic:cNvPicPr/>
                  </pic:nvPicPr>
                  <pic:blipFill>
                    <a:blip r:embed="rIdImg15"/>
                    <a:stretch>
                      <a:fillRect/>
                    </a:stretch>
                  </pic:blipFill>
                  <pic:spPr>
                    <a:xfrm>
                      <a:off x="0" y="0"/>
                      <a:ext cx="5600000" cy="3731875"/>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2: Diagramme général des cas d'utilisation DR-DOCSCOL.</w:t>
      </w:r>
    </w:p>
    <w:p>
      <w:pPr>
        <w:spacing w:line="360" w:lineRule="auto" w:after="120"/>
        <w:jc w:val="both"/>
      </w:pPr>
      <w:r>
        <w:rPr>
          <w:rFonts w:ascii="Times New Roman" w:hAnsi="Times New Roman" w:cs="Times New Roman"/>
          <w:sz w:val="24"/>
          <w:szCs w:val="24"/>
        </w:rPr>
        <w:t>Chaque package acteur fait l'objet d'un diagramme dédié (figures 3 à 5). Nous détaillons ensuite les cas phares par fiche, activité et séquence.</w:t>
      </w:r>
    </w:p>
    <w:p>
      <w:pPr>
        <w:spacing w:line="360" w:lineRule="auto" w:after="120"/>
        <w:jc w:val="both"/>
      </w:pPr>
      <w:r>
        <w:rPr>
          <w:rFonts w:ascii="Times New Roman" w:hAnsi="Times New Roman" w:cs="Times New Roman"/>
          <w:sz w:val="24"/>
          <w:szCs w:val="24"/>
        </w:rPr>
        <w:t>Le diagramme du package élève couvre authentification, consultation publique, demandes, duplicata et rendez-vous.</w:t>
      </w:r>
    </w:p>
    <w:p>
      <w:pPr>
        <w:jc w:val="center"/>
        <w:spacing w:before="0" w:after="80" w:line="360" w:lineRule="auto"/>
      </w:pPr>
      <w:r>
        <w:drawing>
          <wp:inline distT="0" distB="0" distL="0" distR="0">
            <wp:extent cx="5600000" cy="5482476"/>
            <wp:docPr id="1016" name="Figure 3: Diagramme de cas d'utilisation — package Élève."/>
            <wp:cNvGraphicFramePr>
              <a:graphicFrameLocks noChangeAspect="1"/>
            </wp:cNvGraphicFramePr>
            <a:graphic>
              <a:graphicData uri="http://schemas.openxmlformats.org/drawingml/2006/picture">
                <pic:pic>
                  <pic:nvPicPr>
                    <pic:cNvPr id="0" name="Figure 3: Diagramme de cas d'utilisation — package Élève."/>
                    <pic:cNvPicPr/>
                  </pic:nvPicPr>
                  <pic:blipFill>
                    <a:blip r:embed="rIdImg16"/>
                    <a:stretch>
                      <a:fillRect/>
                    </a:stretch>
                  </pic:blipFill>
                  <pic:spPr>
                    <a:xfrm>
                      <a:off x="0" y="0"/>
                      <a:ext cx="5600000" cy="5482476"/>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3: Diagramme de cas d'utilisation — package Élève.</w:t>
      </w:r>
    </w:p>
    <w:p>
      <w:pPr>
        <w:spacing w:line="360" w:lineRule="auto" w:after="120"/>
        <w:pStyle w:val="Titre4"/>
      </w:pPr>
      <w:r>
        <w:rPr>
          <w:rFonts w:ascii="Times New Roman" w:hAnsi="Times New Roman" w:cs="Times New Roman"/>
          <w:sz w:val="24"/>
          <w:szCs w:val="24"/>
        </w:rPr>
        <w:t>Analyse des cas d'utilisation — package Élève</w:t>
      </w:r>
    </w:p>
    <w:p>
      <w:pPr>
        <w:spacing w:line="360" w:lineRule="auto" w:after="120"/>
        <w:jc w:val="both"/>
      </w:pPr>
      <w:r>
        <w:rPr>
          <w:rFonts w:ascii="Times New Roman" w:hAnsi="Times New Roman" w:cs="Times New Roman"/>
          <w:sz w:val="24"/>
          <w:szCs w:val="24"/>
        </w:rPr>
        <w:t>Dans cette partie, nous nous intéresserons à l'aspect dynamique du parcours élève.</w:t>
      </w:r>
    </w:p>
    <w:p>
      <w:pPr>
        <w:spacing w:line="360" w:lineRule="auto" w:after="120"/>
        <w:pStyle w:val="Titre5"/>
      </w:pPr>
      <w:r>
        <w:rPr>
          <w:rFonts w:ascii="Times New Roman" w:hAnsi="Times New Roman" w:cs="Times New Roman"/>
          <w:sz w:val="24"/>
          <w:szCs w:val="24"/>
        </w:rPr>
        <w:t>Analyse du cas d'utilisation « Activer son compte et s'authentifier »</w:t>
      </w:r>
    </w:p>
    <w:p>
      <w:pPr>
        <w:spacing w:line="360" w:lineRule="auto" w:after="120"/>
        <w:jc w:val="both"/>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line="360" w:lineRule="auto" w:after="120"/>
        <w:pStyle w:val="Titre6"/>
      </w:pPr>
      <w:r>
        <w:rPr>
          <w:rFonts w:ascii="Times New Roman" w:hAnsi="Times New Roman" w:cs="Times New Roman"/>
          <w:sz w:val="24"/>
          <w:szCs w:val="24"/>
        </w:rPr>
        <w:t>Description du cas d'utilisation</w:t>
      </w:r>
    </w:p>
    <w:p>
      <w:pPr>
        <w:spacing w:line="360" w:lineRule="auto" w:after="120"/>
        <w:jc w:val="center"/>
        <w:pStyle w:val="Lgende"/>
      </w:pPr>
      <w:r>
        <w:rPr>
          <w:rFonts w:ascii="Times New Roman" w:hAnsi="Times New Roman" w:cs="Times New Roman"/>
          <w:sz w:val="24"/>
          <w:szCs w:val="24"/>
        </w:rPr>
        <w:t>Tableau 5: Description du cas d'utilisation « Activer son compte élève »</w:t>
      </w:r>
    </w:p>
    <w:tbl>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Activer son compte élève / S'authentifier</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Matricule présent en base (Import B) ; Supabase Auth configuré.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Compte activé et/ou session ouverte ; trace LOGIN dans audit_logs.</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ou email inconnu ; compte déjà activé ; mot de passe invalide.</w:t>
            </w:r>
          </w:p>
        </w:tc>
      </w:tr>
    </w:tbl>
    <w:p>
      <w:pPr>
        <w:spacing w:line="360" w:lineRule="auto" w:after="120"/>
        <w:pStyle w:val="Titre6"/>
      </w:pPr>
      <w:r>
        <w:rPr>
          <w:rFonts w:ascii="Times New Roman" w:hAnsi="Times New Roman" w:cs="Times New Roman"/>
          <w:sz w:val="24"/>
          <w:szCs w:val="24"/>
        </w:rPr>
        <w:t>Activité — Activer son compte et s'authentifier</w:t>
      </w:r>
    </w:p>
    <w:p>
      <w:pPr>
        <w:spacing w:line="360" w:lineRule="auto" w:after="120"/>
        <w:jc w:val="both"/>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line="360" w:lineRule="auto" w:after="120"/>
        <w:jc w:val="both"/>
      </w:pPr>
      <w:r>
        <w:rPr>
          <w:rFonts w:ascii="Times New Roman" w:hAnsi="Times New Roman" w:cs="Times New Roman"/>
          <w:sz w:val="24"/>
          <w:szCs w:val="24"/>
        </w:rPr>
        <w:t>Ce scénario est matérialisé par la figure 4 suivante :</w:t>
      </w:r>
    </w:p>
    <w:p>
      <w:pPr>
        <w:jc w:val="center"/>
        <w:spacing w:before="0" w:after="80" w:line="360" w:lineRule="auto"/>
      </w:pPr>
      <w:r>
        <w:drawing>
          <wp:inline distT="0" distB="0" distL="0" distR="0">
            <wp:extent cx="5600000" cy="4480000"/>
            <wp:docPr id="1017" name="Figure 4: Diagramme d'activité de l'authentification élève."/>
            <wp:cNvGraphicFramePr>
              <a:graphicFrameLocks noChangeAspect="1"/>
            </wp:cNvGraphicFramePr>
            <a:graphic>
              <a:graphicData uri="http://schemas.openxmlformats.org/drawingml/2006/picture">
                <pic:pic>
                  <pic:nvPicPr>
                    <pic:cNvPr id="0" name="Figure 4: Diagramme d'activité de l'authentification élève."/>
                    <pic:cNvPicPr/>
                  </pic:nvPicPr>
                  <pic:blipFill>
                    <a:blip r:embed="rIdImg17"/>
                    <a:stretch>
                      <a:fillRect/>
                    </a:stretch>
                  </pic:blipFill>
                  <pic:spPr>
                    <a:xfrm>
                      <a:off x="0" y="0"/>
                      <a:ext cx="5600000" cy="4480000"/>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4: Diagramme d'activité de l'authentification élève.</w:t>
      </w:r>
    </w:p>
    <w:p>
      <w:pPr>
        <w:spacing w:line="360" w:lineRule="auto" w:after="120"/>
        <w:pStyle w:val="Titre6"/>
      </w:pPr>
      <w:r>
        <w:rPr>
          <w:rFonts w:ascii="Times New Roman" w:hAnsi="Times New Roman" w:cs="Times New Roman"/>
          <w:sz w:val="24"/>
          <w:szCs w:val="24"/>
        </w:rPr>
        <w:t>Diagramme de séquence du cas « Activer son compte élève »</w:t>
      </w:r>
    </w:p>
    <w:p>
      <w:pPr>
        <w:spacing w:line="360" w:lineRule="auto" w:after="120"/>
        <w:jc w:val="both"/>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line="360" w:lineRule="auto" w:after="120"/>
        <w:jc w:val="both"/>
      </w:pPr>
      <w:r>
        <w:rPr>
          <w:rFonts w:ascii="Times New Roman" w:hAnsi="Times New Roman" w:cs="Times New Roman"/>
          <w:sz w:val="24"/>
          <w:szCs w:val="24"/>
        </w:rPr>
        <w:t>Les échanges sont illustrés par la figure 5 suivante :</w:t>
      </w:r>
    </w:p>
    <w:p>
      <w:pPr>
        <w:jc w:val="center"/>
        <w:spacing w:before="0" w:after="80" w:line="360" w:lineRule="auto"/>
      </w:pPr>
      <w:r>
        <w:drawing>
          <wp:inline distT="0" distB="0" distL="0" distR="0">
            <wp:extent cx="5600000" cy="2388765"/>
            <wp:docPr id="1018" name="Figure 5: Diagramme de séquence du cas « s'authentifier » (élève)."/>
            <wp:cNvGraphicFramePr>
              <a:graphicFrameLocks noChangeAspect="1"/>
            </wp:cNvGraphicFramePr>
            <a:graphic>
              <a:graphicData uri="http://schemas.openxmlformats.org/drawingml/2006/picture">
                <pic:pic>
                  <pic:nvPicPr>
                    <pic:cNvPr id="0" name="Figure 5: Diagramme de séquence du cas « s'authentifier » (élève)."/>
                    <pic:cNvPicPr/>
                  </pic:nvPicPr>
                  <pic:blipFill>
                    <a:blip r:embed="rIdImg18"/>
                    <a:stretch>
                      <a:fillRect/>
                    </a:stretch>
                  </pic:blipFill>
                  <pic:spPr>
                    <a:xfrm>
                      <a:off x="0" y="0"/>
                      <a:ext cx="5600000" cy="2388765"/>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5: Diagramme de séquence du cas « s'authentifier » (élève).</w:t>
      </w:r>
    </w:p>
    <w:p>
      <w:pPr>
        <w:spacing w:line="360" w:lineRule="auto" w:after="120"/>
        <w:pStyle w:val="Titre5"/>
      </w:pPr>
      <w:r>
        <w:rPr>
          <w:rFonts w:ascii="Times New Roman" w:hAnsi="Times New Roman" w:cs="Times New Roman"/>
          <w:sz w:val="24"/>
          <w:szCs w:val="24"/>
        </w:rPr>
        <w:t>Analyse du cas d'utilisation « Consulter via QR code / matricule »</w:t>
      </w:r>
    </w:p>
    <w:p>
      <w:pPr>
        <w:spacing w:line="360" w:lineRule="auto" w:after="120"/>
        <w:jc w:val="both"/>
      </w:pPr>
      <w:r>
        <w:rPr>
          <w:rFonts w:ascii="Times New Roman" w:hAnsi="Times New Roman" w:cs="Times New Roman"/>
          <w:sz w:val="24"/>
          <w:szCs w:val="24"/>
        </w:rPr>
        <w:t>Nous allons dans un premier temps décrire le cas d'utilisation « Consulter via QR code / matricule », ensuite son diagramme d'activité et pour finir son diagramme de séquence.</w:t>
      </w:r>
    </w:p>
    <w:p>
      <w:pPr>
        <w:spacing w:line="360" w:lineRule="auto" w:after="120"/>
        <w:pStyle w:val="Titre6"/>
      </w:pPr>
      <w:r>
        <w:rPr>
          <w:rFonts w:ascii="Times New Roman" w:hAnsi="Times New Roman" w:cs="Times New Roman"/>
          <w:sz w:val="24"/>
          <w:szCs w:val="24"/>
        </w:rPr>
        <w:t>Description du cas d'utilisation</w:t>
      </w:r>
    </w:p>
    <w:p>
      <w:pPr>
        <w:spacing w:line="360" w:lineRule="auto" w:after="120"/>
        <w:jc w:val="center"/>
        <w:pStyle w:val="Lgende"/>
      </w:pPr>
      <w:r>
        <w:rPr>
          <w:rFonts w:ascii="Times New Roman" w:hAnsi="Times New Roman" w:cs="Times New Roman"/>
          <w:sz w:val="24"/>
          <w:szCs w:val="24"/>
        </w:rPr>
        <w:t>Tableau 6: Description du cas d'utilisation « Consultation publique »</w:t>
      </w:r>
    </w:p>
    <w:tbl>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Consultation publique (UC-03)</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Vérifier la disponibilité des documents sans compte utilisateur.</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Visiteur, Élève non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Aucune authentification ; matricule valide ; rate-limit IP respecté.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landing #consultation ou /consultation ; ▪ Saisie matricule ; ▪ POST /api/public/consultation ; ▪ Affichage des statuts (hors duplicatas).</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Consultation en lecture seule ; aucune modification en base.</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inconnu ; compte non activé ; HTTP 429 (trop de requêtes).</w:t>
            </w:r>
          </w:p>
        </w:tc>
      </w:tr>
    </w:tbl>
    <w:p>
      <w:pPr>
        <w:spacing w:line="360" w:lineRule="auto" w:after="120"/>
        <w:pStyle w:val="Titre6"/>
      </w:pPr>
      <w:r>
        <w:rPr>
          <w:rFonts w:ascii="Times New Roman" w:hAnsi="Times New Roman" w:cs="Times New Roman"/>
          <w:sz w:val="24"/>
          <w:szCs w:val="24"/>
        </w:rPr>
        <w:t>Activité — Consulter via QR code / matricule</w:t>
      </w:r>
    </w:p>
    <w:p>
      <w:pPr>
        <w:spacing w:line="360" w:lineRule="auto" w:after="120"/>
        <w:jc w:val="both"/>
      </w:pPr>
      <w:r>
        <w:rPr>
          <w:rFonts w:ascii="Times New Roman" w:hAnsi="Times New Roman" w:cs="Times New Roman"/>
          <w:sz w:val="24"/>
          <w:szCs w:val="24"/>
        </w:rPr>
        <w:t>Le visiteur saisit un matricule sur la page publique. Le système recherche l'élève et retourne les statuts documentaires autorisés sans exposer les duplicatas.</w:t>
      </w:r>
    </w:p>
    <w:p>
      <w:pPr>
        <w:spacing w:line="360" w:lineRule="auto" w:after="120"/>
        <w:jc w:val="both"/>
      </w:pPr>
      <w:r>
        <w:rPr>
          <w:rFonts w:ascii="Times New Roman" w:hAnsi="Times New Roman" w:cs="Times New Roman"/>
          <w:sz w:val="24"/>
          <w:szCs w:val="24"/>
        </w:rPr>
        <w:t>Ce scénario est matérialisé par la figure 6 suivante :</w:t>
      </w:r>
    </w:p>
    <w:p>
      <w:pPr>
        <w:jc w:val="center"/>
        <w:spacing w:before="0" w:after="80" w:line="360" w:lineRule="auto"/>
      </w:pPr>
      <w:r>
        <w:drawing>
          <wp:inline distT="0" distB="0" distL="0" distR="0">
            <wp:extent cx="5600000" cy="5312000"/>
            <wp:docPr id="1019" name="Figure 6: Diagramme d'activité de la consultation publique."/>
            <wp:cNvGraphicFramePr>
              <a:graphicFrameLocks noChangeAspect="1"/>
            </wp:cNvGraphicFramePr>
            <a:graphic>
              <a:graphicData uri="http://schemas.openxmlformats.org/drawingml/2006/picture">
                <pic:pic>
                  <pic:nvPicPr>
                    <pic:cNvPr id="0" name="Figure 6: Diagramme d'activité de la consultation publique."/>
                    <pic:cNvPicPr/>
                  </pic:nvPicPr>
                  <pic:blipFill>
                    <a:blip r:embed="rIdImg19"/>
                    <a:stretch>
                      <a:fillRect/>
                    </a:stretch>
                  </pic:blipFill>
                  <pic:spPr>
                    <a:xfrm>
                      <a:off x="0" y="0"/>
                      <a:ext cx="5600000" cy="5312000"/>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6: Diagramme d'activité de la consultation publique.</w:t>
      </w:r>
    </w:p>
    <w:p>
      <w:pPr>
        <w:spacing w:line="360" w:lineRule="auto" w:after="120"/>
        <w:pStyle w:val="Titre6"/>
      </w:pPr>
      <w:r>
        <w:rPr>
          <w:rFonts w:ascii="Times New Roman" w:hAnsi="Times New Roman" w:cs="Times New Roman"/>
          <w:sz w:val="24"/>
          <w:szCs w:val="24"/>
        </w:rPr>
        <w:t>Diagramme de séquence du cas « Consultation publique »</w:t>
      </w:r>
    </w:p>
    <w:p>
      <w:pPr>
        <w:spacing w:line="360" w:lineRule="auto" w:after="120"/>
        <w:jc w:val="both"/>
      </w:pPr>
      <w:r>
        <w:rPr>
          <w:rFonts w:ascii="Times New Roman" w:hAnsi="Times New Roman" w:cs="Times New Roman"/>
          <w:sz w:val="24"/>
          <w:szCs w:val="24"/>
        </w:rPr>
        <w:t>La route API lookupPublicConsultationByMatricule() interroge Prisma et renvoie une réponse JSON affichée sur components/landing/consultation-access.tsx.</w:t>
      </w:r>
    </w:p>
    <w:p>
      <w:pPr>
        <w:spacing w:line="360" w:lineRule="auto" w:after="120"/>
        <w:jc w:val="both"/>
      </w:pPr>
      <w:r>
        <w:rPr>
          <w:rFonts w:ascii="Times New Roman" w:hAnsi="Times New Roman" w:cs="Times New Roman"/>
          <w:sz w:val="24"/>
          <w:szCs w:val="24"/>
        </w:rPr>
        <w:t>Les échanges sont illustrés par la figure 7 suivante :</w:t>
      </w:r>
    </w:p>
    <w:p>
      <w:pPr>
        <w:jc w:val="center"/>
        <w:spacing w:before="0" w:after="80" w:line="360" w:lineRule="auto"/>
      </w:pPr>
      <w:r>
        <w:drawing>
          <wp:inline distT="0" distB="0" distL="0" distR="0">
            <wp:extent cx="5600000" cy="2337545"/>
            <wp:docPr id="1020" name="Figure 7: Diagramme de séquence du cas « consulter via QR code »."/>
            <wp:cNvGraphicFramePr>
              <a:graphicFrameLocks noChangeAspect="1"/>
            </wp:cNvGraphicFramePr>
            <a:graphic>
              <a:graphicData uri="http://schemas.openxmlformats.org/drawingml/2006/picture">
                <pic:pic>
                  <pic:nvPicPr>
                    <pic:cNvPr id="0" name="Figure 7: Diagramme de séquence du cas « consulter via QR code »."/>
                    <pic:cNvPicPr/>
                  </pic:nvPicPr>
                  <pic:blipFill>
                    <a:blip r:embed="rIdImg20"/>
                    <a:stretch>
                      <a:fillRect/>
                    </a:stretch>
                  </pic:blipFill>
                  <pic:spPr>
                    <a:xfrm>
                      <a:off x="0" y="0"/>
                      <a:ext cx="5600000" cy="2337545"/>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7: Diagramme de séquence du cas « consulter via QR code ».</w:t>
      </w:r>
    </w:p>
    <w:p>
      <w:pPr>
        <w:spacing w:line="360" w:lineRule="auto" w:after="120"/>
        <w:pStyle w:val="Titre5"/>
      </w:pPr>
      <w:r>
        <w:rPr>
          <w:rFonts w:ascii="Times New Roman" w:hAnsi="Times New Roman" w:cs="Times New Roman"/>
          <w:sz w:val="24"/>
          <w:szCs w:val="24"/>
        </w:rPr>
        <w:t>Analyse du cas d'utilisation « Demander un duplicata et effectuer le paiement »</w:t>
      </w:r>
    </w:p>
    <w:p>
      <w:pPr>
        <w:spacing w:line="360" w:lineRule="auto" w:after="120"/>
        <w:jc w:val="both"/>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line="360" w:lineRule="auto" w:after="120"/>
        <w:pStyle w:val="Titre6"/>
      </w:pPr>
      <w:r>
        <w:rPr>
          <w:rFonts w:ascii="Times New Roman" w:hAnsi="Times New Roman" w:cs="Times New Roman"/>
          <w:sz w:val="24"/>
          <w:szCs w:val="24"/>
        </w:rPr>
        <w:t>Description du cas d'utilisation</w:t>
      </w:r>
    </w:p>
    <w:p>
      <w:pPr>
        <w:spacing w:line="360" w:lineRule="auto" w:after="120"/>
        <w:jc w:val="center"/>
        <w:pStyle w:val="Lgende"/>
      </w:pPr>
      <w:r>
        <w:rPr>
          <w:rFonts w:ascii="Times New Roman" w:hAnsi="Times New Roman" w:cs="Times New Roman"/>
          <w:sz w:val="24"/>
          <w:szCs w:val="24"/>
        </w:rPr>
        <w:t>Tableau 7: Description du cas d'utilisation « Demande de duplicata et paiement »</w:t>
      </w:r>
    </w:p>
    <w:tbl>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Demande de duplicata (UC-05)</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élève ; document éligible ; formulaire et pièces valides (Zod).</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Demande EN_ATTENTE ; paiement et reçu créés ; admin alerté.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Document non éligible ; paiement refusé ; pièce manquante.</w:t>
            </w:r>
          </w:p>
        </w:tc>
      </w:tr>
    </w:tbl>
    <w:p>
      <w:pPr>
        <w:spacing w:line="360" w:lineRule="auto" w:after="120"/>
        <w:pStyle w:val="Titre6"/>
      </w:pPr>
      <w:r>
        <w:rPr>
          <w:rFonts w:ascii="Times New Roman" w:hAnsi="Times New Roman" w:cs="Times New Roman"/>
          <w:sz w:val="24"/>
          <w:szCs w:val="24"/>
        </w:rPr>
        <w:t>Activité — Demander un duplicata et effectuer le paiement</w:t>
      </w:r>
    </w:p>
    <w:p>
      <w:pPr>
        <w:spacing w:line="360" w:lineRule="auto" w:after="120"/>
        <w:jc w:val="both"/>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line="360" w:lineRule="auto" w:after="120"/>
        <w:jc w:val="both"/>
      </w:pPr>
      <w:r>
        <w:rPr>
          <w:rFonts w:ascii="Times New Roman" w:hAnsi="Times New Roman" w:cs="Times New Roman"/>
          <w:sz w:val="24"/>
          <w:szCs w:val="24"/>
        </w:rPr>
        <w:t>Ce scénario est matérialisé par la figure 8 suivante :</w:t>
      </w:r>
    </w:p>
    <w:p>
      <w:pPr>
        <w:jc w:val="center"/>
        <w:spacing w:before="0" w:after="80" w:line="360" w:lineRule="auto"/>
      </w:pPr>
      <w:r>
        <w:drawing>
          <wp:inline distT="0" distB="0" distL="0" distR="0">
            <wp:extent cx="5600000" cy="6867368"/>
            <wp:docPr id="1021" name="Figure 8: Diagramme d'activité — demande de duplicata et paiement."/>
            <wp:cNvGraphicFramePr>
              <a:graphicFrameLocks noChangeAspect="1"/>
            </wp:cNvGraphicFramePr>
            <a:graphic>
              <a:graphicData uri="http://schemas.openxmlformats.org/drawingml/2006/picture">
                <pic:pic>
                  <pic:nvPicPr>
                    <pic:cNvPr id="0" name="Figure 8: Diagramme d'activité — demande de duplicata et paiement."/>
                    <pic:cNvPicPr/>
                  </pic:nvPicPr>
                  <pic:blipFill>
                    <a:blip r:embed="rIdImg21"/>
                    <a:stretch>
                      <a:fillRect/>
                    </a:stretch>
                  </pic:blipFill>
                  <pic:spPr>
                    <a:xfrm>
                      <a:off x="0" y="0"/>
                      <a:ext cx="5600000" cy="6867368"/>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8: Diagramme d'activité — demande de duplicata et paiement.</w:t>
      </w:r>
    </w:p>
    <w:p>
      <w:pPr>
        <w:spacing w:line="360" w:lineRule="auto" w:after="120"/>
        <w:pStyle w:val="Titre6"/>
      </w:pPr>
      <w:r>
        <w:rPr>
          <w:rFonts w:ascii="Times New Roman" w:hAnsi="Times New Roman" w:cs="Times New Roman"/>
          <w:sz w:val="24"/>
          <w:szCs w:val="24"/>
        </w:rPr>
        <w:t>Diagramme de séquence du cas « Demande de duplicata et paiement »</w:t>
      </w:r>
    </w:p>
    <w:p>
      <w:pPr>
        <w:spacing w:line="360" w:lineRule="auto" w:after="120"/>
        <w:jc w:val="both"/>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line="360" w:lineRule="auto" w:after="120"/>
        <w:jc w:val="both"/>
      </w:pPr>
      <w:r>
        <w:rPr>
          <w:rFonts w:ascii="Times New Roman" w:hAnsi="Times New Roman" w:cs="Times New Roman"/>
          <w:sz w:val="24"/>
          <w:szCs w:val="24"/>
        </w:rPr>
        <w:t>Les échanges sont illustrés par la figure 9 suivante :</w:t>
      </w:r>
    </w:p>
    <w:p>
      <w:pPr>
        <w:jc w:val="center"/>
        <w:spacing w:before="0" w:after="80" w:line="360" w:lineRule="auto"/>
      </w:pPr>
      <w:r>
        <w:drawing>
          <wp:inline distT="0" distB="0" distL="0" distR="0">
            <wp:extent cx="5600000" cy="3276811"/>
            <wp:docPr id="1022" name="Figure 9: Diagramme de séquence du cas « demande de duplicata et paiement »."/>
            <wp:cNvGraphicFramePr>
              <a:graphicFrameLocks noChangeAspect="1"/>
            </wp:cNvGraphicFramePr>
            <a:graphic>
              <a:graphicData uri="http://schemas.openxmlformats.org/drawingml/2006/picture">
                <pic:pic>
                  <pic:nvPicPr>
                    <pic:cNvPr id="0" name="Figure 9: Diagramme de séquence du cas « demande de duplicata et paiement »."/>
                    <pic:cNvPicPr/>
                  </pic:nvPicPr>
                  <pic:blipFill>
                    <a:blip r:embed="rIdImg22"/>
                    <a:stretch>
                      <a:fillRect/>
                    </a:stretch>
                  </pic:blipFill>
                  <pic:spPr>
                    <a:xfrm>
                      <a:off x="0" y="0"/>
                      <a:ext cx="5600000" cy="3276811"/>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9: Diagramme de séquence du cas « demande de duplicata et paiement ».</w:t>
      </w:r>
    </w:p>
    <w:p>
      <w:pPr>
        <w:spacing w:line="360" w:lineRule="auto" w:after="120"/>
        <w:pStyle w:val="Titre5"/>
      </w:pPr>
      <w:r>
        <w:rPr>
          <w:rFonts w:ascii="Times New Roman" w:hAnsi="Times New Roman" w:cs="Times New Roman"/>
          <w:sz w:val="24"/>
          <w:szCs w:val="24"/>
        </w:rPr>
        <w:t>Analyse du cas d'utilisation « Prendre un rendez-vous de retrait »</w:t>
      </w:r>
    </w:p>
    <w:p>
      <w:pPr>
        <w:spacing w:line="360" w:lineRule="auto" w:after="120"/>
        <w:jc w:val="both"/>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line="360" w:lineRule="auto" w:after="120"/>
        <w:pStyle w:val="Titre6"/>
      </w:pPr>
      <w:r>
        <w:rPr>
          <w:rFonts w:ascii="Times New Roman" w:hAnsi="Times New Roman" w:cs="Times New Roman"/>
          <w:sz w:val="24"/>
          <w:szCs w:val="24"/>
        </w:rPr>
        <w:t>Description du cas d'utilisation</w:t>
      </w:r>
    </w:p>
    <w:p>
      <w:pPr>
        <w:spacing w:line="360" w:lineRule="auto" w:after="120"/>
        <w:jc w:val="center"/>
        <w:pStyle w:val="Lgende"/>
      </w:pPr>
      <w:r>
        <w:rPr>
          <w:rFonts w:ascii="Times New Roman" w:hAnsi="Times New Roman" w:cs="Times New Roman"/>
          <w:sz w:val="24"/>
          <w:szCs w:val="24"/>
        </w:rPr>
        <w:t>Tableau 8: Description du cas d'utilisation « Prise de rendez-vous de retrait »</w:t>
      </w:r>
    </w:p>
    <w:tbl>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Rendez-vous de retrait (UC-06)</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Document au statut DISPONIBLE ; créneau libre ; quota journalier non saturé.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RDV enregistré ; lieu et horaire affichés ; agent informé si centre d'examen.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Créneau indisponible ; document non disponible ; annulation par l'élève.</w:t>
            </w:r>
          </w:p>
        </w:tc>
      </w:tr>
    </w:tbl>
    <w:p>
      <w:pPr>
        <w:spacing w:line="360" w:lineRule="auto" w:after="120"/>
        <w:pStyle w:val="Titre6"/>
      </w:pPr>
      <w:r>
        <w:rPr>
          <w:rFonts w:ascii="Times New Roman" w:hAnsi="Times New Roman" w:cs="Times New Roman"/>
          <w:sz w:val="24"/>
          <w:szCs w:val="24"/>
        </w:rPr>
        <w:t>Activité — Prendre un rendez-vous de retrait</w:t>
      </w:r>
    </w:p>
    <w:p>
      <w:pPr>
        <w:spacing w:line="360" w:lineRule="auto" w:after="120"/>
        <w:jc w:val="both"/>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line="360" w:lineRule="auto" w:after="120"/>
        <w:jc w:val="both"/>
      </w:pPr>
      <w:r>
        <w:rPr>
          <w:rFonts w:ascii="Times New Roman" w:hAnsi="Times New Roman" w:cs="Times New Roman"/>
          <w:sz w:val="24"/>
          <w:szCs w:val="24"/>
        </w:rPr>
        <w:t>Ce scénario est matérialisé par la figure 10 suivante :</w:t>
      </w:r>
    </w:p>
    <w:p>
      <w:pPr>
        <w:jc w:val="center"/>
        <w:spacing w:before="0" w:after="80" w:line="360" w:lineRule="auto"/>
      </w:pPr>
      <w:r>
        <w:drawing>
          <wp:inline distT="0" distB="0" distL="0" distR="0">
            <wp:extent cx="5600000" cy="4192000"/>
            <wp:docPr id="1023" name="Figure 10: Diagramme d'activité — prise de rendez-vous de retrait."/>
            <wp:cNvGraphicFramePr>
              <a:graphicFrameLocks noChangeAspect="1"/>
            </wp:cNvGraphicFramePr>
            <a:graphic>
              <a:graphicData uri="http://schemas.openxmlformats.org/drawingml/2006/picture">
                <pic:pic>
                  <pic:nvPicPr>
                    <pic:cNvPr id="0" name="Figure 10: Diagramme d'activité — prise de rendez-vous de retrait."/>
                    <pic:cNvPicPr/>
                  </pic:nvPicPr>
                  <pic:blipFill>
                    <a:blip r:embed="rIdImg23"/>
                    <a:stretch>
                      <a:fillRect/>
                    </a:stretch>
                  </pic:blipFill>
                  <pic:spPr>
                    <a:xfrm>
                      <a:off x="0" y="0"/>
                      <a:ext cx="5600000" cy="4192000"/>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10: Diagramme d'activité — prise de rendez-vous de retrait.</w:t>
      </w:r>
    </w:p>
    <w:p>
      <w:pPr>
        <w:spacing w:line="360" w:lineRule="auto" w:after="120"/>
        <w:pStyle w:val="Titre6"/>
      </w:pPr>
      <w:r>
        <w:rPr>
          <w:rFonts w:ascii="Times New Roman" w:hAnsi="Times New Roman" w:cs="Times New Roman"/>
          <w:sz w:val="24"/>
          <w:szCs w:val="24"/>
        </w:rPr>
        <w:t>Diagramme de séquence du cas « Prise de rendez-vous de retrait »</w:t>
      </w:r>
    </w:p>
    <w:p>
      <w:pPr>
        <w:spacing w:line="360" w:lineRule="auto" w:after="120"/>
        <w:jc w:val="both"/>
      </w:pPr>
      <w:r>
        <w:rPr>
          <w:rFonts w:ascii="Times New Roman" w:hAnsi="Times New Roman" w:cs="Times New Roman"/>
          <w:sz w:val="24"/>
          <w:szCs w:val="24"/>
        </w:rPr>
        <w:t>createRendezVousAction() contrôle le statut document, le quota RDV (QuotaJournalier) et persiste le rendez-vous avec le lieu calculé.</w:t>
      </w:r>
    </w:p>
    <w:p>
      <w:pPr>
        <w:spacing w:line="360" w:lineRule="auto" w:after="120"/>
        <w:jc w:val="both"/>
      </w:pPr>
      <w:r>
        <w:rPr>
          <w:rFonts w:ascii="Times New Roman" w:hAnsi="Times New Roman" w:cs="Times New Roman"/>
          <w:sz w:val="24"/>
          <w:szCs w:val="24"/>
        </w:rPr>
        <w:t>Les échanges sont illustrés par la figure 11 suivante :</w:t>
      </w:r>
    </w:p>
    <w:p>
      <w:pPr>
        <w:jc w:val="center"/>
        <w:spacing w:before="0" w:after="80" w:line="360" w:lineRule="auto"/>
      </w:pPr>
      <w:r>
        <w:drawing>
          <wp:inline distT="0" distB="0" distL="0" distR="0">
            <wp:extent cx="5600000" cy="1949301"/>
            <wp:docPr id="1024" name="Figure 11: Diagramme de séquence du cas « prendre rendez-vous »."/>
            <wp:cNvGraphicFramePr>
              <a:graphicFrameLocks noChangeAspect="1"/>
            </wp:cNvGraphicFramePr>
            <a:graphic>
              <a:graphicData uri="http://schemas.openxmlformats.org/drawingml/2006/picture">
                <pic:pic>
                  <pic:nvPicPr>
                    <pic:cNvPr id="0" name="Figure 11: Diagramme de séquence du cas « prendre rendez-vous »."/>
                    <pic:cNvPicPr/>
                  </pic:nvPicPr>
                  <pic:blipFill>
                    <a:blip r:embed="rIdImg24"/>
                    <a:stretch>
                      <a:fillRect/>
                    </a:stretch>
                  </pic:blipFill>
                  <pic:spPr>
                    <a:xfrm>
                      <a:off x="0" y="0"/>
                      <a:ext cx="5600000" cy="1949301"/>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11: Diagramme de séquence du cas « prendre rendez-vous ».</w:t>
      </w:r>
    </w:p>
    <w:p>
      <w:pPr>
        <w:spacing w:line="360" w:lineRule="auto" w:after="120"/>
        <w:jc w:val="both"/>
      </w:pPr>
      <w:r>
        <w:rPr>
          <w:rFonts w:ascii="Times New Roman" w:hAnsi="Times New Roman" w:cs="Times New Roman"/>
          <w:sz w:val="24"/>
          <w:szCs w:val="24"/>
        </w:rPr>
        <w:t>Le diagramme du package administrateur OBC/DECC regroupe imports, mise à jour des statuts, validation duplicata, quotas RDV et journal d'audit.</w:t>
      </w:r>
    </w:p>
    <w:p>
      <w:pPr>
        <w:jc w:val="center"/>
        <w:spacing w:before="0" w:after="80" w:line="360" w:lineRule="auto"/>
      </w:pPr>
      <w:r>
        <w:drawing>
          <wp:inline distT="0" distB="0" distL="0" distR="0">
            <wp:extent cx="5600000" cy="3678761"/>
            <wp:docPr id="1025" name="Figure 12: Diagramme de cas d'utilisation — Administrateur OBC/DECC."/>
            <wp:cNvGraphicFramePr>
              <a:graphicFrameLocks noChangeAspect="1"/>
            </wp:cNvGraphicFramePr>
            <a:graphic>
              <a:graphicData uri="http://schemas.openxmlformats.org/drawingml/2006/picture">
                <pic:pic>
                  <pic:nvPicPr>
                    <pic:cNvPr id="0" name="Figure 12: Diagramme de cas d'utilisation — Administrateur OBC/DECC."/>
                    <pic:cNvPicPr/>
                  </pic:nvPicPr>
                  <pic:blipFill>
                    <a:blip r:embed="rIdImg25"/>
                    <a:stretch>
                      <a:fillRect/>
                    </a:stretch>
                  </pic:blipFill>
                  <pic:spPr>
                    <a:xfrm>
                      <a:off x="0" y="0"/>
                      <a:ext cx="5600000" cy="3678761"/>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12: Diagramme de cas d'utilisation — Administrateur OBC/DECC.</w:t>
      </w:r>
    </w:p>
    <w:p>
      <w:pPr>
        <w:spacing w:line="360" w:lineRule="auto" w:after="120"/>
        <w:pStyle w:val="Titre4"/>
      </w:pPr>
      <w:r>
        <w:rPr>
          <w:rFonts w:ascii="Times New Roman" w:hAnsi="Times New Roman" w:cs="Times New Roman"/>
          <w:sz w:val="24"/>
          <w:szCs w:val="24"/>
        </w:rPr>
        <w:t>Analyse des cas d'utilisation — package Administrateur</w:t>
      </w:r>
    </w:p>
    <w:p>
      <w:pPr>
        <w:spacing w:line="360" w:lineRule="auto" w:after="120"/>
        <w:pStyle w:val="Titre5"/>
      </w:pPr>
      <w:r>
        <w:rPr>
          <w:rFonts w:ascii="Times New Roman" w:hAnsi="Times New Roman" w:cs="Times New Roman"/>
          <w:sz w:val="24"/>
          <w:szCs w:val="24"/>
        </w:rPr>
        <w:t>Analyse du cas d'utilisation « Effectuer un import de disponibilisation »</w:t>
      </w:r>
    </w:p>
    <w:p>
      <w:pPr>
        <w:spacing w:line="360" w:lineRule="auto" w:after="120"/>
        <w:jc w:val="both"/>
      </w:pPr>
      <w:r>
        <w:rPr>
          <w:rFonts w:ascii="Times New Roman" w:hAnsi="Times New Roman" w:cs="Times New Roman"/>
          <w:sz w:val="24"/>
          <w:szCs w:val="24"/>
        </w:rPr>
        <w:t>Nous allons dans un premier temps décrire le cas d'utilisation « Effectuer un import de disponibilisation », ensuite son diagramme d'activité et pour finir son diagramme de séquence.</w:t>
      </w:r>
    </w:p>
    <w:p>
      <w:pPr>
        <w:spacing w:line="360" w:lineRule="auto" w:after="120"/>
        <w:pStyle w:val="Titre6"/>
      </w:pPr>
      <w:r>
        <w:rPr>
          <w:rFonts w:ascii="Times New Roman" w:hAnsi="Times New Roman" w:cs="Times New Roman"/>
          <w:sz w:val="24"/>
          <w:szCs w:val="24"/>
        </w:rPr>
        <w:t>Description du cas d'utilisation</w:t>
      </w:r>
    </w:p>
    <w:p>
      <w:pPr>
        <w:spacing w:line="360" w:lineRule="auto" w:after="120"/>
        <w:jc w:val="center"/>
        <w:pStyle w:val="Lgende"/>
      </w:pPr>
      <w:r>
        <w:rPr>
          <w:rFonts w:ascii="Times New Roman" w:hAnsi="Times New Roman" w:cs="Times New Roman"/>
          <w:sz w:val="24"/>
          <w:szCs w:val="24"/>
        </w:rPr>
        <w:t>Tableau 9: Description du cas d'utilisation « Import et disponibilisation »</w:t>
      </w:r>
    </w:p>
    <w:tbl>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Disponibilisation des documents (UC-08)</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Importer un CSV pour passer les documents au statut DISPONIBLE et notifier les élèves.</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Compte admin ; fichier CSV conforme au modèle Import A.</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Upload CSV admin ; ▪ Validation ligne à ligne ; ▪ Mise à jour statuts ; ▪ Notifications email.</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Documents DISPONIBLE ; historique import enregistré.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Ligne CSV invalide ; matricule introuvable ; doublon de traitement.</w:t>
            </w:r>
          </w:p>
        </w:tc>
      </w:tr>
    </w:tbl>
    <w:p>
      <w:pPr>
        <w:spacing w:line="360" w:lineRule="auto" w:after="120"/>
        <w:pStyle w:val="Titre6"/>
      </w:pPr>
      <w:r>
        <w:rPr>
          <w:rFonts w:ascii="Times New Roman" w:hAnsi="Times New Roman" w:cs="Times New Roman"/>
          <w:sz w:val="24"/>
          <w:szCs w:val="24"/>
        </w:rPr>
        <w:t>Activité — Effectuer un import de disponibilisation</w:t>
      </w:r>
    </w:p>
    <w:p>
      <w:pPr>
        <w:spacing w:line="360" w:lineRule="auto" w:after="120"/>
        <w:jc w:val="both"/>
      </w:pPr>
      <w:r>
        <w:rPr>
          <w:rFonts w:ascii="Times New Roman" w:hAnsi="Times New Roman" w:cs="Times New Roman"/>
          <w:sz w:val="24"/>
          <w:szCs w:val="24"/>
        </w:rPr>
        <w:t>L'administrateur importe un fichier de disponibilisation. Chaque ligne est validée avant mise à jour du statut document et envoi de notification.</w:t>
      </w:r>
    </w:p>
    <w:p>
      <w:pPr>
        <w:spacing w:line="360" w:lineRule="auto" w:after="120"/>
        <w:jc w:val="both"/>
      </w:pPr>
      <w:r>
        <w:rPr>
          <w:rFonts w:ascii="Times New Roman" w:hAnsi="Times New Roman" w:cs="Times New Roman"/>
          <w:sz w:val="24"/>
          <w:szCs w:val="24"/>
        </w:rPr>
        <w:t>Ce scénario est matérialisé par la figure 13 suivante :</w:t>
      </w:r>
    </w:p>
    <w:p>
      <w:pPr>
        <w:jc w:val="center"/>
        <w:spacing w:before="0" w:after="80" w:line="360" w:lineRule="auto"/>
      </w:pPr>
      <w:r>
        <w:drawing>
          <wp:inline distT="0" distB="0" distL="0" distR="0">
            <wp:extent cx="5600000" cy="6082222"/>
            <wp:docPr id="1026" name="Figure 13: Diagramme d'activité — import de disponibilisation."/>
            <wp:cNvGraphicFramePr>
              <a:graphicFrameLocks noChangeAspect="1"/>
            </wp:cNvGraphicFramePr>
            <a:graphic>
              <a:graphicData uri="http://schemas.openxmlformats.org/drawingml/2006/picture">
                <pic:pic>
                  <pic:nvPicPr>
                    <pic:cNvPr id="0" name="Figure 13: Diagramme d'activité — import de disponibilisation."/>
                    <pic:cNvPicPr/>
                  </pic:nvPicPr>
                  <pic:blipFill>
                    <a:blip r:embed="rIdImg26"/>
                    <a:stretch>
                      <a:fillRect/>
                    </a:stretch>
                  </pic:blipFill>
                  <pic:spPr>
                    <a:xfrm>
                      <a:off x="0" y="0"/>
                      <a:ext cx="5600000" cy="6082222"/>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13: Diagramme d'activité — import de disponibilisation.</w:t>
      </w:r>
    </w:p>
    <w:p>
      <w:pPr>
        <w:spacing w:line="360" w:lineRule="auto" w:after="120"/>
        <w:pStyle w:val="Titre6"/>
      </w:pPr>
      <w:r>
        <w:rPr>
          <w:rFonts w:ascii="Times New Roman" w:hAnsi="Times New Roman" w:cs="Times New Roman"/>
          <w:sz w:val="24"/>
          <w:szCs w:val="24"/>
        </w:rPr>
        <w:t>Diagramme de séquence du cas « Import et disponibilisation »</w:t>
      </w:r>
    </w:p>
    <w:p>
      <w:pPr>
        <w:spacing w:line="360" w:lineRule="auto" w:after="120"/>
        <w:jc w:val="both"/>
      </w:pPr>
      <w:r>
        <w:rPr>
          <w:rFonts w:ascii="Times New Roman" w:hAnsi="Times New Roman" w:cs="Times New Roman"/>
          <w:sz w:val="24"/>
          <w:szCs w:val="24"/>
        </w:rPr>
        <w:t>L'API d'import parse le CSV, applique les règles métier OBC/DECC et déclenche Nodemailer pour informer les élèves concernés.</w:t>
      </w:r>
    </w:p>
    <w:p>
      <w:pPr>
        <w:spacing w:line="360" w:lineRule="auto" w:after="120"/>
        <w:jc w:val="both"/>
      </w:pPr>
      <w:r>
        <w:rPr>
          <w:rFonts w:ascii="Times New Roman" w:hAnsi="Times New Roman" w:cs="Times New Roman"/>
          <w:sz w:val="24"/>
          <w:szCs w:val="24"/>
        </w:rPr>
        <w:t>Les échanges sont illustrés par la figure 14 suivante :</w:t>
      </w:r>
    </w:p>
    <w:p>
      <w:pPr>
        <w:jc w:val="center"/>
        <w:spacing w:before="0" w:after="80" w:line="360" w:lineRule="auto"/>
      </w:pPr>
      <w:r>
        <w:drawing>
          <wp:inline distT="0" distB="0" distL="0" distR="0">
            <wp:extent cx="5600000" cy="1821866"/>
            <wp:docPr id="1027" name="Figure 14: Diagramme de séquence du cas « import disponibilisation »."/>
            <wp:cNvGraphicFramePr>
              <a:graphicFrameLocks noChangeAspect="1"/>
            </wp:cNvGraphicFramePr>
            <a:graphic>
              <a:graphicData uri="http://schemas.openxmlformats.org/drawingml/2006/picture">
                <pic:pic>
                  <pic:nvPicPr>
                    <pic:cNvPr id="0" name="Figure 14: Diagramme de séquence du cas « import disponibilisation »."/>
                    <pic:cNvPicPr/>
                  </pic:nvPicPr>
                  <pic:blipFill>
                    <a:blip r:embed="rIdImg27"/>
                    <a:stretch>
                      <a:fillRect/>
                    </a:stretch>
                  </pic:blipFill>
                  <pic:spPr>
                    <a:xfrm>
                      <a:off x="0" y="0"/>
                      <a:ext cx="5600000" cy="1821866"/>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14: Diagramme de séquence du cas « import disponibilisation ».</w:t>
      </w:r>
    </w:p>
    <w:p>
      <w:pPr>
        <w:spacing w:line="360" w:lineRule="auto" w:after="120"/>
        <w:pStyle w:val="Titre5"/>
      </w:pPr>
      <w:r>
        <w:rPr>
          <w:rFonts w:ascii="Times New Roman" w:hAnsi="Times New Roman" w:cs="Times New Roman"/>
          <w:sz w:val="24"/>
          <w:szCs w:val="24"/>
        </w:rPr>
        <w:t>Analyse du cas d'utilisation « Valider une demande de duplicata »</w:t>
      </w:r>
    </w:p>
    <w:p>
      <w:pPr>
        <w:spacing w:line="360" w:lineRule="auto" w:after="120"/>
        <w:jc w:val="both"/>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line="360" w:lineRule="auto" w:after="120"/>
        <w:pStyle w:val="Titre6"/>
      </w:pPr>
      <w:r>
        <w:rPr>
          <w:rFonts w:ascii="Times New Roman" w:hAnsi="Times New Roman" w:cs="Times New Roman"/>
          <w:sz w:val="24"/>
          <w:szCs w:val="24"/>
        </w:rPr>
        <w:t>Description du cas d'utilisation</w:t>
      </w:r>
    </w:p>
    <w:p>
      <w:pPr>
        <w:spacing w:line="360" w:lineRule="auto" w:after="120"/>
        <w:jc w:val="center"/>
        <w:pStyle w:val="Lgende"/>
      </w:pPr>
      <w:r>
        <w:rPr>
          <w:rFonts w:ascii="Times New Roman" w:hAnsi="Times New Roman" w:cs="Times New Roman"/>
          <w:sz w:val="24"/>
          <w:szCs w:val="24"/>
        </w:rPr>
        <w:t>Tableau 10: Description du cas d'utilisation « Validation duplicata »</w:t>
      </w:r>
    </w:p>
    <w:tbl>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Valider / rejeter un duplicata (UC-10)</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Instruire une demande de duplicata soumise par un élève.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Demande EN_ATTENTE ; admin habilité sur l'organisme.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Statut VALIDEE ou REJETEE ; trace AuditLog.</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Pièces insuffisantes ; demande déjà traitée.</w:t>
            </w:r>
          </w:p>
        </w:tc>
      </w:tr>
    </w:tbl>
    <w:p>
      <w:pPr>
        <w:spacing w:line="360" w:lineRule="auto" w:after="120"/>
        <w:pStyle w:val="Titre6"/>
      </w:pPr>
      <w:r>
        <w:rPr>
          <w:rFonts w:ascii="Times New Roman" w:hAnsi="Times New Roman" w:cs="Times New Roman"/>
          <w:sz w:val="24"/>
          <w:szCs w:val="24"/>
        </w:rPr>
        <w:t>Activité — Valider une demande de duplicata</w:t>
      </w:r>
    </w:p>
    <w:p>
      <w:pPr>
        <w:spacing w:line="360" w:lineRule="auto" w:after="120"/>
        <w:jc w:val="both"/>
      </w:pPr>
      <w:r>
        <w:rPr>
          <w:rFonts w:ascii="Times New Roman" w:hAnsi="Times New Roman" w:cs="Times New Roman"/>
          <w:sz w:val="24"/>
          <w:szCs w:val="24"/>
        </w:rPr>
        <w:t>L'administrateur ouvre la demande, vérifie les pièces jointes (PieceDuplicata) et valide ou rejette avec motif.</w:t>
      </w:r>
    </w:p>
    <w:p>
      <w:pPr>
        <w:spacing w:line="360" w:lineRule="auto" w:after="120"/>
        <w:jc w:val="both"/>
      </w:pPr>
      <w:r>
        <w:rPr>
          <w:rFonts w:ascii="Times New Roman" w:hAnsi="Times New Roman" w:cs="Times New Roman"/>
          <w:sz w:val="24"/>
          <w:szCs w:val="24"/>
        </w:rPr>
        <w:t>Ce scénario est matérialisé par la figure 15 suivante :</w:t>
      </w:r>
    </w:p>
    <w:p>
      <w:pPr>
        <w:jc w:val="center"/>
        <w:spacing w:before="0" w:after="80" w:line="360" w:lineRule="auto"/>
      </w:pPr>
      <w:r>
        <w:drawing>
          <wp:inline distT="0" distB="0" distL="0" distR="0">
            <wp:extent cx="5600000" cy="4704000"/>
            <wp:docPr id="1028" name="Figure 15: Diagramme d'activité — validation d'une demande de duplicata."/>
            <wp:cNvGraphicFramePr>
              <a:graphicFrameLocks noChangeAspect="1"/>
            </wp:cNvGraphicFramePr>
            <a:graphic>
              <a:graphicData uri="http://schemas.openxmlformats.org/drawingml/2006/picture">
                <pic:pic>
                  <pic:nvPicPr>
                    <pic:cNvPr id="0" name="Figure 15: Diagramme d'activité — validation d'une demande de duplicata."/>
                    <pic:cNvPicPr/>
                  </pic:nvPicPr>
                  <pic:blipFill>
                    <a:blip r:embed="rIdImg28"/>
                    <a:stretch>
                      <a:fillRect/>
                    </a:stretch>
                  </pic:blipFill>
                  <pic:spPr>
                    <a:xfrm>
                      <a:off x="0" y="0"/>
                      <a:ext cx="5600000" cy="4704000"/>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15: Diagramme d'activité — validation d'une demande de duplicata.</w:t>
      </w:r>
    </w:p>
    <w:p>
      <w:pPr>
        <w:spacing w:line="360" w:lineRule="auto" w:after="120"/>
        <w:pStyle w:val="Titre6"/>
      </w:pPr>
      <w:r>
        <w:rPr>
          <w:rFonts w:ascii="Times New Roman" w:hAnsi="Times New Roman" w:cs="Times New Roman"/>
          <w:sz w:val="24"/>
          <w:szCs w:val="24"/>
        </w:rPr>
        <w:t>Diagramme de séquence du cas « Validation duplicata »</w:t>
      </w:r>
    </w:p>
    <w:p>
      <w:pPr>
        <w:spacing w:line="360" w:lineRule="auto" w:after="120"/>
        <w:jc w:val="both"/>
      </w:pPr>
      <w:r>
        <w:rPr>
          <w:rFonts w:ascii="Times New Roman" w:hAnsi="Times New Roman" w:cs="Times New Roman"/>
          <w:sz w:val="24"/>
          <w:szCs w:val="24"/>
        </w:rPr>
        <w:t>validateDuplicataAction() met à jour le statut, journalise l'action et notifie l'élève du résultat.</w:t>
      </w:r>
    </w:p>
    <w:p>
      <w:pPr>
        <w:spacing w:line="360" w:lineRule="auto" w:after="120"/>
        <w:jc w:val="both"/>
      </w:pPr>
      <w:r>
        <w:rPr>
          <w:rFonts w:ascii="Times New Roman" w:hAnsi="Times New Roman" w:cs="Times New Roman"/>
          <w:sz w:val="24"/>
          <w:szCs w:val="24"/>
        </w:rPr>
        <w:t>Les échanges sont illustrés par la figure 16 suivante :</w:t>
      </w:r>
    </w:p>
    <w:p>
      <w:pPr>
        <w:jc w:val="center"/>
        <w:spacing w:before="0" w:after="80" w:line="360" w:lineRule="auto"/>
      </w:pPr>
      <w:r>
        <w:drawing>
          <wp:inline distT="0" distB="0" distL="0" distR="0">
            <wp:extent cx="5600000" cy="1787234"/>
            <wp:docPr id="1029" name="Figure 16: Diagramme de séquence du cas « valider demande duplicata »."/>
            <wp:cNvGraphicFramePr>
              <a:graphicFrameLocks noChangeAspect="1"/>
            </wp:cNvGraphicFramePr>
            <a:graphic>
              <a:graphicData uri="http://schemas.openxmlformats.org/drawingml/2006/picture">
                <pic:pic>
                  <pic:nvPicPr>
                    <pic:cNvPr id="0" name="Figure 16: Diagramme de séquence du cas « valider demande duplicata »."/>
                    <pic:cNvPicPr/>
                  </pic:nvPicPr>
                  <pic:blipFill>
                    <a:blip r:embed="rIdImg29"/>
                    <a:stretch>
                      <a:fillRect/>
                    </a:stretch>
                  </pic:blipFill>
                  <pic:spPr>
                    <a:xfrm>
                      <a:off x="0" y="0"/>
                      <a:ext cx="5600000" cy="1787234"/>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16: Diagramme de séquence du cas « valider demande duplicata ».</w:t>
      </w:r>
    </w:p>
    <w:p>
      <w:pPr>
        <w:spacing w:line="360" w:lineRule="auto" w:after="120"/>
        <w:jc w:val="both"/>
      </w:pPr>
      <w:r>
        <w:rPr>
          <w:rFonts w:ascii="Times New Roman" w:hAnsi="Times New Roman" w:cs="Times New Roman"/>
          <w:sz w:val="24"/>
          <w:szCs w:val="24"/>
        </w:rPr>
        <w:t>Le diagramme du package agent centre d'examen couvre la consultation des rendez-vous transmis et la confirmation du retrait physique.</w:t>
      </w:r>
    </w:p>
    <w:p>
      <w:pPr>
        <w:jc w:val="center"/>
        <w:spacing w:before="0" w:after="80" w:line="360" w:lineRule="auto"/>
      </w:pPr>
      <w:r>
        <w:drawing>
          <wp:inline distT="0" distB="0" distL="0" distR="0">
            <wp:extent cx="5600000" cy="2667075"/>
            <wp:docPr id="1030" name="Figure 17: Diagramme de cas d'utilisation — Agent centre d'examen."/>
            <wp:cNvGraphicFramePr>
              <a:graphicFrameLocks noChangeAspect="1"/>
            </wp:cNvGraphicFramePr>
            <a:graphic>
              <a:graphicData uri="http://schemas.openxmlformats.org/drawingml/2006/picture">
                <pic:pic>
                  <pic:nvPicPr>
                    <pic:cNvPr id="0" name="Figure 17: Diagramme de cas d'utilisation — Agent centre d'examen."/>
                    <pic:cNvPicPr/>
                  </pic:nvPicPr>
                  <pic:blipFill>
                    <a:blip r:embed="rIdImg30"/>
                    <a:stretch>
                      <a:fillRect/>
                    </a:stretch>
                  </pic:blipFill>
                  <pic:spPr>
                    <a:xfrm>
                      <a:off x="0" y="0"/>
                      <a:ext cx="5600000" cy="2667075"/>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17: Diagramme de cas d'utilisation — Agent centre d'examen.</w:t>
      </w:r>
    </w:p>
    <w:p>
      <w:pPr>
        <w:spacing w:line="360" w:lineRule="auto" w:after="120"/>
        <w:pStyle w:val="Titre4"/>
      </w:pPr>
      <w:r>
        <w:rPr>
          <w:rFonts w:ascii="Times New Roman" w:hAnsi="Times New Roman" w:cs="Times New Roman"/>
          <w:sz w:val="24"/>
          <w:szCs w:val="24"/>
        </w:rPr>
        <w:t>Analyse des cas d'utilisation — package Agent</w:t>
      </w:r>
    </w:p>
    <w:p>
      <w:pPr>
        <w:spacing w:line="360" w:lineRule="auto" w:after="120"/>
        <w:pStyle w:val="Titre5"/>
      </w:pPr>
      <w:r>
        <w:rPr>
          <w:rFonts w:ascii="Times New Roman" w:hAnsi="Times New Roman" w:cs="Times New Roman"/>
          <w:sz w:val="24"/>
          <w:szCs w:val="24"/>
        </w:rPr>
        <w:t>Analyse du cas d'utilisation « Confirmer le retrait effectué »</w:t>
      </w:r>
    </w:p>
    <w:p>
      <w:pPr>
        <w:spacing w:line="360" w:lineRule="auto" w:after="120"/>
        <w:jc w:val="both"/>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line="360" w:lineRule="auto" w:after="120"/>
        <w:pStyle w:val="Titre6"/>
      </w:pPr>
      <w:r>
        <w:rPr>
          <w:rFonts w:ascii="Times New Roman" w:hAnsi="Times New Roman" w:cs="Times New Roman"/>
          <w:sz w:val="24"/>
          <w:szCs w:val="24"/>
        </w:rPr>
        <w:t>Description du cas d'utilisation</w:t>
      </w:r>
    </w:p>
    <w:p>
      <w:pPr>
        <w:spacing w:line="360" w:lineRule="auto" w:after="120"/>
        <w:jc w:val="center"/>
        <w:pStyle w:val="Lgende"/>
      </w:pPr>
      <w:r>
        <w:rPr>
          <w:rFonts w:ascii="Times New Roman" w:hAnsi="Times New Roman" w:cs="Times New Roman"/>
          <w:sz w:val="24"/>
          <w:szCs w:val="24"/>
        </w:rPr>
        <w:t>Tableau 11: Description du cas d'utilisation « Confirmation de retrait »</w:t>
      </w:r>
    </w:p>
    <w:tbl>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Confirmer retrait physique (UC-11)</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Confirmer que l'élève a retiré son document au centre d'examen.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Agent centre d'examen</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RDV transmis au centre ; agent authentifié sur /centre-examen.</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Document RETIRE ; historique mis à jour ; élève notifié.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RDV annulé ; document déjà retiré ; identité non conforme.</w:t>
            </w:r>
          </w:p>
        </w:tc>
      </w:tr>
    </w:tbl>
    <w:p>
      <w:pPr>
        <w:spacing w:line="360" w:lineRule="auto" w:after="120"/>
        <w:pStyle w:val="Titre6"/>
      </w:pPr>
      <w:r>
        <w:rPr>
          <w:rFonts w:ascii="Times New Roman" w:hAnsi="Times New Roman" w:cs="Times New Roman"/>
          <w:sz w:val="24"/>
          <w:szCs w:val="24"/>
        </w:rPr>
        <w:t>Activité — Confirmer le retrait effectué</w:t>
      </w:r>
    </w:p>
    <w:p>
      <w:pPr>
        <w:spacing w:line="360" w:lineRule="auto" w:after="120"/>
        <w:jc w:val="both"/>
      </w:pPr>
      <w:r>
        <w:rPr>
          <w:rFonts w:ascii="Times New Roman" w:hAnsi="Times New Roman" w:cs="Times New Roman"/>
          <w:sz w:val="24"/>
          <w:szCs w:val="24"/>
        </w:rPr>
        <w:t>L'agent consulte les rendez-vous du jour et confirme le retrait après vérification de l'identité de l'élève.</w:t>
      </w:r>
    </w:p>
    <w:p>
      <w:pPr>
        <w:spacing w:line="360" w:lineRule="auto" w:after="120"/>
        <w:jc w:val="both"/>
      </w:pPr>
      <w:r>
        <w:rPr>
          <w:rFonts w:ascii="Times New Roman" w:hAnsi="Times New Roman" w:cs="Times New Roman"/>
          <w:sz w:val="24"/>
          <w:szCs w:val="24"/>
        </w:rPr>
        <w:t>Ce scénario est matérialisé par la figure 18 suivante :</w:t>
      </w:r>
    </w:p>
    <w:p>
      <w:pPr>
        <w:jc w:val="center"/>
        <w:spacing w:before="0" w:after="80" w:line="360" w:lineRule="auto"/>
      </w:pPr>
      <w:r>
        <w:drawing>
          <wp:inline distT="0" distB="0" distL="0" distR="0">
            <wp:extent cx="5600000" cy="6704000"/>
            <wp:docPr id="1031" name="Figure 18: Diagramme d'activité — confirmation du retrait par l'agent."/>
            <wp:cNvGraphicFramePr>
              <a:graphicFrameLocks noChangeAspect="1"/>
            </wp:cNvGraphicFramePr>
            <a:graphic>
              <a:graphicData uri="http://schemas.openxmlformats.org/drawingml/2006/picture">
                <pic:pic>
                  <pic:nvPicPr>
                    <pic:cNvPr id="0" name="Figure 18: Diagramme d'activité — confirmation du retrait par l'agent."/>
                    <pic:cNvPicPr/>
                  </pic:nvPicPr>
                  <pic:blipFill>
                    <a:blip r:embed="rIdImg31"/>
                    <a:stretch>
                      <a:fillRect/>
                    </a:stretch>
                  </pic:blipFill>
                  <pic:spPr>
                    <a:xfrm>
                      <a:off x="0" y="0"/>
                      <a:ext cx="5600000" cy="6704000"/>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18: Diagramme d'activité — confirmation du retrait par l'agent.</w:t>
      </w:r>
    </w:p>
    <w:p>
      <w:pPr>
        <w:spacing w:line="360" w:lineRule="auto" w:after="120"/>
        <w:pStyle w:val="Titre6"/>
      </w:pPr>
      <w:r>
        <w:rPr>
          <w:rFonts w:ascii="Times New Roman" w:hAnsi="Times New Roman" w:cs="Times New Roman"/>
          <w:sz w:val="24"/>
          <w:szCs w:val="24"/>
        </w:rPr>
        <w:t>Diagramme de séquence du cas « Confirmation de retrait »</w:t>
      </w:r>
    </w:p>
    <w:p>
      <w:pPr>
        <w:spacing w:line="360" w:lineRule="auto" w:after="120"/>
        <w:jc w:val="both"/>
      </w:pPr>
      <w:r>
        <w:rPr>
          <w:rFonts w:ascii="Times New Roman" w:hAnsi="Times New Roman" w:cs="Times New Roman"/>
          <w:sz w:val="24"/>
          <w:szCs w:val="24"/>
        </w:rPr>
        <w:t>L'API confirm-withdrawal met à jour DocumentAcademique et RendezVous, et enregistre l'opération pour traçabilité.</w:t>
      </w:r>
    </w:p>
    <w:p>
      <w:pPr>
        <w:spacing w:line="360" w:lineRule="auto" w:after="120"/>
        <w:jc w:val="both"/>
      </w:pPr>
      <w:r>
        <w:rPr>
          <w:rFonts w:ascii="Times New Roman" w:hAnsi="Times New Roman" w:cs="Times New Roman"/>
          <w:sz w:val="24"/>
          <w:szCs w:val="24"/>
        </w:rPr>
        <w:t>Les échanges sont illustrés par la figure 19 suivante :</w:t>
      </w:r>
    </w:p>
    <w:p>
      <w:pPr>
        <w:jc w:val="center"/>
        <w:spacing w:before="0" w:after="80" w:line="360" w:lineRule="auto"/>
      </w:pPr>
      <w:r>
        <w:drawing>
          <wp:inline distT="0" distB="0" distL="0" distR="0">
            <wp:extent cx="5600000" cy="2154067"/>
            <wp:docPr id="1032" name="Figure 19: Diagramme de séquence du cas « confirmer retrait effectué »."/>
            <wp:cNvGraphicFramePr>
              <a:graphicFrameLocks noChangeAspect="1"/>
            </wp:cNvGraphicFramePr>
            <a:graphic>
              <a:graphicData uri="http://schemas.openxmlformats.org/drawingml/2006/picture">
                <pic:pic>
                  <pic:nvPicPr>
                    <pic:cNvPr id="0" name="Figure 19: Diagramme de séquence du cas « confirmer retrait effectué »."/>
                    <pic:cNvPicPr/>
                  </pic:nvPicPr>
                  <pic:blipFill>
                    <a:blip r:embed="rIdImg32"/>
                    <a:stretch>
                      <a:fillRect/>
                    </a:stretch>
                  </pic:blipFill>
                  <pic:spPr>
                    <a:xfrm>
                      <a:off x="0" y="0"/>
                      <a:ext cx="5600000" cy="2154067"/>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19: Diagramme de séquence du cas « confirmer retrait effectué ».</w:t>
      </w:r>
    </w:p>
    <w:p>
      <w:pPr>
        <w:spacing w:line="360" w:lineRule="auto" w:after="120"/>
        <w:pStyle w:val="Titre4"/>
      </w:pPr>
      <w:r>
        <w:rPr>
          <w:rFonts w:ascii="Times New Roman" w:hAnsi="Times New Roman" w:cs="Times New Roman"/>
          <w:sz w:val="24"/>
          <w:szCs w:val="24"/>
        </w:rPr>
        <w:t>DIAGRAMME DES CLASSES</w:t>
      </w:r>
    </w:p>
    <w:p>
      <w:pPr>
        <w:spacing w:line="360" w:lineRule="auto" w:after="120"/>
        <w:jc w:val="both"/>
      </w:pPr>
      <w:r>
        <w:rPr>
          <w:rFonts w:ascii="Times New Roman" w:hAnsi="Times New Roman" w:cs="Times New Roman"/>
          <w:sz w:val="24"/>
          <w:szCs w:val="24"/>
        </w:rPr>
        <w:t>Le diagramme de classes modélise la structure statique du système (vue simplifiée pour la soutenance). Il représente les héritages Utilisateur → Élève, Administrateur, AgentCentreExamen et DocumentScolaire → OriginalDiplome, ReleveNote, la classe Duplicata et les associations essentielles. Le modèle exhaustif (20 tables Prisma) est documenté dans le cahier de conception du projet.</w:t>
      </w:r>
    </w:p>
    <w:p>
      <w:pPr>
        <w:jc w:val="center"/>
        <w:spacing w:before="0" w:after="80" w:line="360" w:lineRule="auto"/>
      </w:pPr>
      <w:r>
        <w:drawing>
          <wp:inline distT="0" distB="0" distL="0" distR="0">
            <wp:extent cx="5600000" cy="3903030"/>
            <wp:docPr id="1033" name="Figure 20: Diagramme des classes du système DR-DOCSCOL (vue simplifiée)."/>
            <wp:cNvGraphicFramePr>
              <a:graphicFrameLocks noChangeAspect="1"/>
            </wp:cNvGraphicFramePr>
            <a:graphic>
              <a:graphicData uri="http://schemas.openxmlformats.org/drawingml/2006/picture">
                <pic:pic>
                  <pic:nvPicPr>
                    <pic:cNvPr id="0" name="Figure 20: Diagramme des classes du système DR-DOCSCOL (vue simplifiée)."/>
                    <pic:cNvPicPr/>
                  </pic:nvPicPr>
                  <pic:blipFill>
                    <a:blip r:embed="rIdImg33"/>
                    <a:stretch>
                      <a:fillRect/>
                    </a:stretch>
                  </pic:blipFill>
                  <pic:spPr>
                    <a:xfrm>
                      <a:off x="0" y="0"/>
                      <a:ext cx="5600000" cy="3903030"/>
                    </a:xfrm>
                    <a:prstGeom prst="rect">
                      <a:avLst/>
                    </a:prstGeom>
                  </pic:spPr>
                </pic:pic>
              </a:graphicData>
            </a:graphic>
          </wp:inline>
        </w:drawing>
      </w:r>
    </w:p>
    <w:p>
      <w:pPr>
        <w:spacing w:line="360" w:lineRule="auto" w:after="120"/>
        <w:jc w:val="center"/>
        <w:pStyle w:val="Lgende"/>
      </w:pPr>
      <w:r>
        <w:rPr>
          <w:rFonts w:ascii="Times New Roman" w:hAnsi="Times New Roman" w:cs="Times New Roman"/>
          <w:sz w:val="24"/>
          <w:szCs w:val="24"/>
        </w:rPr>
        <w:t>Figure 20: Diagramme des classes du système DR-DOCSCOL (vue simplifiée).</w:t>
      </w:r>
    </w:p>
    <w:p>
      <w:pPr>
        <w:spacing w:line="360" w:lineRule="auto" w:after="120"/>
        <w:jc w:val="both"/>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11594437" w14:textId="77777777" w:rsidR="00154D36" w:rsidRDefault="00635A41" w:rsidP="00104BF4">
      <w:pPr>
        <w:spacing w:before="300" w:after="120" w:line="360" w:lineRule="auto"/>
      </w:pPr>
      <w:r>
        <w:rPr>
          <w:b/>
          <w:bCs/>
          <w:color w:val="2E6DA4"/>
          <w:sz w:val="24"/>
          <w:szCs w:val="24"/>
          <w:rFonts w:ascii="Times New Roman" w:hAnsi="Times New Roman" w:cs="Times New Roman"/>
        </w:rPr>
        <w:t>2.5 DÉVELOPPEMENT ET IMPLÉMENTATION</w:t>
      </w:r>
    </w:p>
    <w:p w14:paraId="289A9BF1" w14:textId="77777777" w:rsidR="00154D36" w:rsidRDefault="00635A41" w:rsidP="00104BF4">
      <w:pPr>
        <w:spacing w:after="120" w:line="360" w:lineRule="auto"/>
        <w:jc w:val="both"/>
      </w:pPr>
      <w:r>
        <w:rPr>
          <w:rFonts w:ascii="Times New Roman" w:hAnsi="Times New Roman" w:cs="Times New Roman"/>
          <w:sz w:val="24"/>
          <w:szCs w:val="24"/>
        </w:rP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Pr>
          <w:rFonts w:ascii="Times New Roman" w:hAnsi="Times New Roman" w:cs="Times New Roman"/>
          <w:sz w:val="24"/>
          <w:szCs w:val="24"/>
        </w:rPr>
      </w:r>
    </w:p>
    <w:p w14:paraId="4E5D471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2.5.1 Environnement de développement</w:t>
      </w:r>
    </w:p>
    <w:p w14:paraId="6B7D8AC5" w14:textId="77777777" w:rsidR="00154D36" w:rsidRDefault="00635A41" w:rsidP="00104BF4">
      <w:pPr>
        <w:spacing w:after="120" w:line="360" w:lineRule="auto"/>
        <w:jc w:val="both"/>
      </w:pPr>
      <w:r>
        <w:rPr>
          <w:rFonts w:ascii="Times New Roman" w:hAnsi="Times New Roman" w:cs="Times New Roman"/>
          <w:sz w:val="24"/>
          <w:szCs w:val="24"/>
        </w:rPr>
        <w:t>L'environnement de développement a été mis en place pour faciliter l'écriture, le test et l'organisation du code. Il comprend :</w:t>
        <w:rPr>
          <w:rFonts w:ascii="Times New Roman" w:hAnsi="Times New Roman" w:cs="Times New Roman"/>
          <w:sz w:val="24"/>
          <w:szCs w:val="24"/>
        </w:rPr>
      </w:r>
    </w:p>
    <w:p w14:paraId="4A419350" w14:textId="77777777" w:rsidR="00154D36" w:rsidRDefault="00635A41" w:rsidP="00104BF4">
      <w:pPr>
        <w:spacing w:after="120" w:line="360" w:lineRule="auto"/>
        <w:ind w:left="720"/>
        <w:jc w:val="both"/>
      </w:pPr>
      <w:r>
        <w:rPr>
          <w:rFonts w:ascii="Times New Roman" w:hAnsi="Times New Roman" w:cs="Times New Roman"/>
          <w:sz w:val="24"/>
          <w:szCs w:val="24"/>
        </w:rPr>
        <w:lastRenderedPageBreak/>
        <w:t xml:space="preserve">– </w:t>
        <w:rPr>
          <w:rFonts w:ascii="Times New Roman" w:hAnsi="Times New Roman" w:cs="Times New Roman"/>
          <w:sz w:val="24"/>
          <w:szCs w:val="24"/>
        </w:rPr>
      </w:r>
      <w:r>
        <w:rPr>
          <w:b/>
          <w:bCs/>
          <w:rFonts w:ascii="Times New Roman" w:hAnsi="Times New Roman" w:cs="Times New Roman"/>
          <w:sz w:val="24"/>
          <w:szCs w:val="24"/>
        </w:rPr>
        <w:t>Visual Studio Code</w:t>
      </w:r>
      <w:r>
        <w:rPr>
          <w:rFonts w:ascii="Times New Roman" w:hAnsi="Times New Roman" w:cs="Times New Roman"/>
          <w:sz w:val="24"/>
          <w:szCs w:val="24"/>
        </w:rPr>
        <w:t xml:space="preserve"> : éditeur de code principal, avec des extensions dédiées (IntelliSense, </w:t>
        <w:rPr>
          <w:rFonts w:ascii="Times New Roman" w:hAnsi="Times New Roman" w:cs="Times New Roman"/>
          <w:sz w:val="24"/>
          <w:szCs w:val="24"/>
        </w:rPr>
      </w:r>
      <w:proofErr w:type="spellStart"/>
      <w:r>
        <w:rPr>
          <w:rFonts w:ascii="Times New Roman" w:hAnsi="Times New Roman" w:cs="Times New Roman"/>
          <w:sz w:val="24"/>
          <w:szCs w:val="24"/>
        </w:rPr>
        <w:t>ESLint</w:t>
        <w:rPr>
          <w:rFonts w:ascii="Times New Roman" w:hAnsi="Times New Roman" w:cs="Times New Roman"/>
          <w:sz w:val="24"/>
          <w:szCs w:val="24"/>
        </w:rPr>
      </w:r>
      <w:proofErr w:type="spellEnd"/>
      <w:r>
        <w:rPr>
          <w:rFonts w:ascii="Times New Roman" w:hAnsi="Times New Roman" w:cs="Times New Roman"/>
          <w:sz w:val="24"/>
          <w:szCs w:val="24"/>
        </w:rPr>
        <w:t xml:space="preserve">, </w:t>
        <w:rPr>
          <w:rFonts w:ascii="Times New Roman" w:hAnsi="Times New Roman" w:cs="Times New Roman"/>
          <w:sz w:val="24"/>
          <w:szCs w:val="24"/>
        </w:rPr>
      </w:r>
      <w:proofErr w:type="spellStart"/>
      <w:r>
        <w:rPr>
          <w:rFonts w:ascii="Times New Roman" w:hAnsi="Times New Roman" w:cs="Times New Roman"/>
          <w:sz w:val="24"/>
          <w:szCs w:val="24"/>
        </w:rPr>
        <w:t>Prettier</w:t>
        <w:rPr>
          <w:rFonts w:ascii="Times New Roman" w:hAnsi="Times New Roman" w:cs="Times New Roman"/>
          <w:sz w:val="24"/>
          <w:szCs w:val="24"/>
        </w:rPr>
      </w:r>
      <w:proofErr w:type="spellEnd"/>
      <w:r>
        <w:rPr>
          <w:rFonts w:ascii="Times New Roman" w:hAnsi="Times New Roman" w:cs="Times New Roman"/>
          <w:sz w:val="24"/>
          <w:szCs w:val="24"/>
        </w:rPr>
        <w:t xml:space="preserve">, </w:t>
        <w:rPr>
          <w:rFonts w:ascii="Times New Roman" w:hAnsi="Times New Roman" w:cs="Times New Roman"/>
          <w:sz w:val="24"/>
          <w:szCs w:val="24"/>
        </w:rPr>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CSS IntelliSense) facilitant la lisibilité et la correction du code en temps réel.</w:t>
        <w:rPr>
          <w:rFonts w:ascii="Times New Roman" w:hAnsi="Times New Roman" w:cs="Times New Roman"/>
          <w:sz w:val="24"/>
          <w:szCs w:val="24"/>
        </w:rPr>
      </w:r>
    </w:p>
    <w:p w14:paraId="50BD45B2"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 xml:space="preserve">Node.js et </w:t>
      </w:r>
      <w:proofErr w:type="spellStart"/>
      <w:r>
        <w:rPr>
          <w:b/>
          <w:bCs/>
          <w:rFonts w:ascii="Times New Roman" w:hAnsi="Times New Roman" w:cs="Times New Roman"/>
          <w:sz w:val="24"/>
          <w:szCs w:val="24"/>
        </w:rPr>
        <w:t>npm</w:t>
      </w:r>
      <w:proofErr w:type="spellEnd"/>
      <w:r>
        <w:rPr>
          <w:rFonts w:ascii="Times New Roman" w:hAnsi="Times New Roman" w:cs="Times New Roman"/>
          <w:sz w:val="24"/>
          <w:szCs w:val="24"/>
        </w:rPr>
        <w:t xml:space="preserve"> : pour l'exécution locale de l'application Next.js et la gestion des dépendances du projet.</w:t>
        <w:rPr>
          <w:rFonts w:ascii="Times New Roman" w:hAnsi="Times New Roman" w:cs="Times New Roman"/>
          <w:sz w:val="24"/>
          <w:szCs w:val="24"/>
        </w:rPr>
      </w:r>
    </w:p>
    <w:p w14:paraId="08278B25"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Prisma Studio</w:t>
      </w:r>
      <w:r>
        <w:rPr>
          <w:rFonts w:ascii="Times New Roman" w:hAnsi="Times New Roman" w:cs="Times New Roman"/>
          <w:sz w:val="24"/>
          <w:szCs w:val="24"/>
        </w:rPr>
        <w:t xml:space="preserve"> : pour la gestion visuelle de la base de données PostgreSQL hébergée sur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permettant de consulter, insérer et modifier les données directement depuis l'interface.</w:t>
        <w:rPr>
          <w:rFonts w:ascii="Times New Roman" w:hAnsi="Times New Roman" w:cs="Times New Roman"/>
          <w:sz w:val="24"/>
          <w:szCs w:val="24"/>
        </w:rPr>
      </w:r>
    </w:p>
    <w:p w14:paraId="7011B6DF"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Navigateur web (Chrome)</w:t>
      </w:r>
      <w:r>
        <w:rPr>
          <w:rFonts w:ascii="Times New Roman" w:hAnsi="Times New Roman" w:cs="Times New Roman"/>
          <w:sz w:val="24"/>
          <w:szCs w:val="24"/>
        </w:rPr>
        <w:t xml:space="preserve"> : pour les tests d'interface, le débogage via les outils de développement et la vérification du rendu responsive.</w:t>
        <w:rPr>
          <w:rFonts w:ascii="Times New Roman" w:hAnsi="Times New Roman" w:cs="Times New Roman"/>
          <w:sz w:val="24"/>
          <w:szCs w:val="24"/>
        </w:rPr>
      </w:r>
    </w:p>
    <w:p w14:paraId="72A17E32"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proofErr w:type="spellStart"/>
      <w:r>
        <w:rPr>
          <w:b/>
          <w:bCs/>
          <w:rFonts w:ascii="Times New Roman" w:hAnsi="Times New Roman" w:cs="Times New Roman"/>
          <w:sz w:val="24"/>
          <w:szCs w:val="24"/>
        </w:rPr>
        <w:t>Supabase</w:t>
      </w:r>
      <w:proofErr w:type="spellEnd"/>
      <w:r>
        <w:rPr>
          <w:b/>
          <w:bCs/>
          <w:rFonts w:ascii="Times New Roman" w:hAnsi="Times New Roman" w:cs="Times New Roman"/>
          <w:sz w:val="24"/>
          <w:szCs w:val="24"/>
        </w:rPr>
        <w:t xml:space="preserve"> Dashboard</w:t>
      </w:r>
      <w:r>
        <w:rPr>
          <w:rFonts w:ascii="Times New Roman" w:hAnsi="Times New Roman" w:cs="Times New Roman"/>
          <w:sz w:val="24"/>
          <w:szCs w:val="24"/>
        </w:rPr>
        <w:t xml:space="preserve"> : pour la gestion de l'authentification, la consultation des utilisateurs et le suivi des logs en production.</w:t>
        <w:rPr>
          <w:rFonts w:ascii="Times New Roman" w:hAnsi="Times New Roman" w:cs="Times New Roman"/>
          <w:sz w:val="24"/>
          <w:szCs w:val="24"/>
        </w:rPr>
      </w:r>
    </w:p>
    <w:p w14:paraId="387347AA"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Postman</w:t>
      </w:r>
      <w:r>
        <w:rPr>
          <w:rFonts w:ascii="Times New Roman" w:hAnsi="Times New Roman" w:cs="Times New Roman"/>
          <w:sz w:val="24"/>
          <w:szCs w:val="24"/>
        </w:rPr>
        <w:t xml:space="preserve"> : pour tester les </w:t>
        <w:rPr>
          <w:rFonts w:ascii="Times New Roman" w:hAnsi="Times New Roman" w:cs="Times New Roman"/>
          <w:sz w:val="24"/>
          <w:szCs w:val="24"/>
        </w:rPr>
      </w:r>
      <w:proofErr w:type="spellStart"/>
      <w:r>
        <w:rPr>
          <w:rFonts w:ascii="Times New Roman" w:hAnsi="Times New Roman" w:cs="Times New Roman"/>
          <w:sz w:val="24"/>
          <w:szCs w:val="24"/>
        </w:rPr>
        <w:t>endpoints</w:t>
        <w:rPr>
          <w:rFonts w:ascii="Times New Roman" w:hAnsi="Times New Roman" w:cs="Times New Roman"/>
          <w:sz w:val="24"/>
          <w:szCs w:val="24"/>
        </w:rPr>
      </w:r>
      <w:proofErr w:type="spellEnd"/>
      <w:r>
        <w:rPr>
          <w:rFonts w:ascii="Times New Roman" w:hAnsi="Times New Roman" w:cs="Times New Roman"/>
          <w:sz w:val="24"/>
          <w:szCs w:val="24"/>
        </w:rPr>
        <w:t xml:space="preserve"> de l'API Next.js, vérifier les réponses JSON retournées et simuler les appels authentifiés.</w:t>
        <w:rPr>
          <w:rFonts w:ascii="Times New Roman" w:hAnsi="Times New Roman" w:cs="Times New Roman"/>
          <w:sz w:val="24"/>
          <w:szCs w:val="24"/>
        </w:rPr>
      </w:r>
    </w:p>
    <w:p w14:paraId="0E0DB3B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2.5.2 Gestion des versions</w:t>
      </w:r>
    </w:p>
    <w:p w14:paraId="3EB53440" w14:textId="77777777" w:rsidR="00154D36" w:rsidRDefault="00635A41" w:rsidP="00104BF4">
      <w:pPr>
        <w:spacing w:after="120" w:line="360" w:lineRule="auto"/>
        <w:jc w:val="both"/>
      </w:pPr>
      <w:r>
        <w:rPr>
          <w:rFonts w:ascii="Times New Roman" w:hAnsi="Times New Roman" w:cs="Times New Roman"/>
          <w:sz w:val="24"/>
          <w:szCs w:val="24"/>
        </w:rP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historique de </w:t>
        <w:rPr>
          <w:rFonts w:ascii="Times New Roman" w:hAnsi="Times New Roman" w:cs="Times New Roman"/>
          <w:sz w:val="24"/>
          <w:szCs w:val="24"/>
        </w:rPr>
      </w:r>
      <w:proofErr w:type="spellStart"/>
      <w:r>
        <w:rPr>
          <w:rFonts w:ascii="Times New Roman" w:hAnsi="Times New Roman" w:cs="Times New Roman"/>
          <w:sz w:val="24"/>
          <w:szCs w:val="24"/>
        </w:rPr>
        <w:t>commits</w:t>
        <w:rPr>
          <w:rFonts w:ascii="Times New Roman" w:hAnsi="Times New Roman" w:cs="Times New Roman"/>
          <w:sz w:val="24"/>
          <w:szCs w:val="24"/>
        </w:rPr>
      </w:r>
      <w:proofErr w:type="spellEnd"/>
      <w:r>
        <w:rPr>
          <w:rFonts w:ascii="Times New Roman" w:hAnsi="Times New Roman" w:cs="Times New Roman"/>
          <w:sz w:val="24"/>
          <w:szCs w:val="24"/>
        </w:rPr>
        <w:t xml:space="preserve">, et de revenir à une version antérieure en cas d'erreur. De plus, le dépôt GitHub est directement relié à la plateforme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ce qui a permis d'automatiser le déploiement de l'application à chaque push sur la branche principale.</w:t>
        <w:rPr>
          <w:rFonts w:ascii="Times New Roman" w:hAnsi="Times New Roman" w:cs="Times New Roman"/>
          <w:sz w:val="24"/>
          <w:szCs w:val="24"/>
        </w:rPr>
      </w:r>
    </w:p>
    <w:p w14:paraId="48A245E1"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2.5.3 Bonnes pratiques de développement</w:t>
      </w:r>
    </w:p>
    <w:p w14:paraId="145F9F49" w14:textId="77777777" w:rsidR="00154D36" w:rsidRDefault="00635A41" w:rsidP="00104BF4">
      <w:pPr>
        <w:spacing w:after="120" w:line="360" w:lineRule="auto"/>
        <w:jc w:val="both"/>
      </w:pPr>
      <w:r>
        <w:rPr>
          <w:rFonts w:ascii="Times New Roman" w:hAnsi="Times New Roman" w:cs="Times New Roman"/>
          <w:sz w:val="24"/>
          <w:szCs w:val="24"/>
        </w:rPr>
        <w:t>Plusieurs bonnes pratiques ont été suivies tout au long du développement :</w:t>
        <w:rPr>
          <w:rFonts w:ascii="Times New Roman" w:hAnsi="Times New Roman" w:cs="Times New Roman"/>
          <w:sz w:val="24"/>
          <w:szCs w:val="24"/>
        </w:rPr>
      </w:r>
    </w:p>
    <w:p w14:paraId="336E5F21" w14:textId="4DB135A9" w:rsidR="00154D36" w:rsidRDefault="00635A41" w:rsidP="00AF5A7B">
      <w:pPr>
        <w:pStyle w:val="ListParagraph"/>
        <w:numPr>
          <w:ilvl w:val="0"/>
          <w:numId w:val="18"/>
        </w:numPr>
        <w:spacing w:after="120" w:line="360" w:lineRule="auto"/>
        <w:jc w:val="both"/>
      </w:pPr>
      <w:r w:rsidRPr="00AF5A7B">
        <w:rPr>
          <w:b/>
          <w:bCs/>
          <w:rFonts w:ascii="Times New Roman" w:hAnsi="Times New Roman" w:cs="Times New Roman"/>
          <w:sz w:val="24"/>
          <w:szCs w:val="24"/>
        </w:rPr>
        <w:t>Respect des normes de codage</w:t>
      </w:r>
      <w:r>
        <w:rPr>
          <w:rFonts w:ascii="Times New Roman" w:hAnsi="Times New Roman" w:cs="Times New Roman"/>
          <w:sz w:val="24"/>
          <w:szCs w:val="24"/>
        </w:rPr>
        <w:t xml:space="preserve"> : indentation uniforme, noms de variables et de fonctions explicites, commentaires sur les blocs de logique métier complexes.</w:t>
        <w:rPr>
          <w:rFonts w:ascii="Times New Roman" w:hAnsi="Times New Roman" w:cs="Times New Roman"/>
          <w:sz w:val="24"/>
          <w:szCs w:val="24"/>
        </w:rPr>
      </w:r>
    </w:p>
    <w:p w14:paraId="2C4443E4" w14:textId="2A695831" w:rsidR="00154D36" w:rsidRDefault="00635A41" w:rsidP="00AF5A7B">
      <w:pPr>
        <w:pStyle w:val="ListParagraph"/>
        <w:numPr>
          <w:ilvl w:val="0"/>
          <w:numId w:val="18"/>
        </w:numPr>
        <w:spacing w:after="120" w:line="360" w:lineRule="auto"/>
        <w:jc w:val="both"/>
      </w:pPr>
      <w:r w:rsidRPr="00AF5A7B">
        <w:rPr>
          <w:b/>
          <w:bCs/>
          <w:rFonts w:ascii="Times New Roman" w:hAnsi="Times New Roman" w:cs="Times New Roman"/>
          <w:sz w:val="24"/>
          <w:szCs w:val="24"/>
        </w:rPr>
        <w:t>Organisation modulaire du code</w:t>
      </w:r>
      <w:r>
        <w:rPr>
          <w:rFonts w:ascii="Times New Roman" w:hAnsi="Times New Roman" w:cs="Times New Roman"/>
          <w:sz w:val="24"/>
          <w:szCs w:val="24"/>
        </w:rPr>
        <w:t xml:space="preserve"> : séparation claire entre les pages (app/*), les routes API (app/api/*) et les services métier (lib/*), conformes à l'architecture Next.js App Router.</w:t>
        <w:rPr>
          <w:rFonts w:ascii="Times New Roman" w:hAnsi="Times New Roman" w:cs="Times New Roman"/>
          <w:sz w:val="24"/>
          <w:szCs w:val="24"/>
        </w:rPr>
      </w:r>
    </w:p>
    <w:p w14:paraId="51ED3F91" w14:textId="759A30CA" w:rsidR="00154D36" w:rsidRDefault="00635A41" w:rsidP="00AF5A7B">
      <w:pPr>
        <w:pStyle w:val="ListParagraph"/>
        <w:numPr>
          <w:ilvl w:val="0"/>
          <w:numId w:val="18"/>
        </w:numPr>
        <w:spacing w:after="120" w:line="360" w:lineRule="auto"/>
        <w:jc w:val="both"/>
      </w:pPr>
      <w:r w:rsidRPr="00AF5A7B">
        <w:rPr>
          <w:b/>
          <w:bCs/>
          <w:rFonts w:ascii="Times New Roman" w:hAnsi="Times New Roman" w:cs="Times New Roman"/>
          <w:sz w:val="24"/>
          <w:szCs w:val="24"/>
        </w:rPr>
        <w:lastRenderedPageBreak/>
        <w:t>Validation des données</w:t>
      </w:r>
      <w:r>
        <w:rPr>
          <w:rFonts w:ascii="Times New Roman" w:hAnsi="Times New Roman" w:cs="Times New Roman"/>
          <w:sz w:val="24"/>
          <w:szCs w:val="24"/>
        </w:rPr>
        <w:t xml:space="preserve"> : toutes les entrées utilisateur sont validées côté serveur à l'aide de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garantissant la cohérence des schémas avant tout traitement ou insertion en base.</w:t>
        <w:rPr>
          <w:rFonts w:ascii="Times New Roman" w:hAnsi="Times New Roman" w:cs="Times New Roman"/>
          <w:sz w:val="24"/>
          <w:szCs w:val="24"/>
        </w:rPr>
      </w:r>
    </w:p>
    <w:p w14:paraId="15AC914B" w14:textId="1D2B8C75" w:rsidR="00154D36" w:rsidRDefault="00635A41" w:rsidP="00AF5A7B">
      <w:pPr>
        <w:pStyle w:val="ListParagraph"/>
        <w:numPr>
          <w:ilvl w:val="0"/>
          <w:numId w:val="18"/>
        </w:numPr>
        <w:spacing w:after="120" w:line="360" w:lineRule="auto"/>
        <w:jc w:val="both"/>
      </w:pPr>
      <w:r w:rsidRPr="00AF5A7B">
        <w:rPr>
          <w:b/>
          <w:bCs/>
          <w:rFonts w:ascii="Times New Roman" w:hAnsi="Times New Roman" w:cs="Times New Roman"/>
          <w:sz w:val="24"/>
          <w:szCs w:val="24"/>
        </w:rPr>
        <w:t>Sécurisation des accès</w:t>
      </w:r>
      <w:r>
        <w:rPr>
          <w:rFonts w:ascii="Times New Roman" w:hAnsi="Times New Roman" w:cs="Times New Roman"/>
          <w:sz w:val="24"/>
          <w:szCs w:val="24"/>
        </w:rPr>
        <w:t xml:space="preserve"> : protection des routes internes par INTERNAL_API_SECRET, contrôle des rôles sur chaque </w:t>
        <w:rPr>
          <w:rFonts w:ascii="Times New Roman" w:hAnsi="Times New Roman" w:cs="Times New Roman"/>
          <w:sz w:val="24"/>
          <w:szCs w:val="24"/>
        </w:rPr>
      </w:r>
      <w:proofErr w:type="spellStart"/>
      <w:r>
        <w:rPr>
          <w:rFonts w:ascii="Times New Roman" w:hAnsi="Times New Roman" w:cs="Times New Roman"/>
          <w:sz w:val="24"/>
          <w:szCs w:val="24"/>
        </w:rPr>
        <w:t>endpoint</w:t>
        <w:rPr>
          <w:rFonts w:ascii="Times New Roman" w:hAnsi="Times New Roman" w:cs="Times New Roman"/>
          <w:sz w:val="24"/>
          <w:szCs w:val="24"/>
        </w:rPr>
      </w:r>
      <w:proofErr w:type="spellEnd"/>
      <w:r>
        <w:rPr>
          <w:rFonts w:ascii="Times New Roman" w:hAnsi="Times New Roman" w:cs="Times New Roman"/>
          <w:sz w:val="24"/>
          <w:szCs w:val="24"/>
        </w:rPr>
        <w:t xml:space="preserve"> et utilisation exclusive de Prisma ORM pour éviter les injections SQL directes.</w:t>
        <w:rPr>
          <w:rFonts w:ascii="Times New Roman" w:hAnsi="Times New Roman" w:cs="Times New Roman"/>
          <w:sz w:val="24"/>
          <w:szCs w:val="24"/>
        </w:rPr>
      </w:r>
    </w:p>
    <w:p w14:paraId="184EA824" w14:textId="35C438C7" w:rsidR="00154D36" w:rsidRDefault="00635A41" w:rsidP="00AF5A7B">
      <w:pPr>
        <w:pStyle w:val="ListParagraph"/>
        <w:numPr>
          <w:ilvl w:val="0"/>
          <w:numId w:val="18"/>
        </w:numPr>
        <w:spacing w:after="120" w:line="360" w:lineRule="auto"/>
        <w:jc w:val="both"/>
      </w:pPr>
      <w:r w:rsidRPr="00AF5A7B">
        <w:rPr>
          <w:b/>
          <w:bCs/>
          <w:rFonts w:ascii="Times New Roman" w:hAnsi="Times New Roman" w:cs="Times New Roman"/>
          <w:sz w:val="24"/>
          <w:szCs w:val="24"/>
        </w:rPr>
        <w:t>Réutilisabilité du code</w:t>
      </w:r>
      <w:r>
        <w:rPr>
          <w:rFonts w:ascii="Times New Roman" w:hAnsi="Times New Roman" w:cs="Times New Roman"/>
          <w:sz w:val="24"/>
          <w:szCs w:val="24"/>
        </w:rPr>
        <w:t xml:space="preserve"> : factorisation des logiques répétitives dans des services dédiés (lib/document-</w:t>
        <w:rPr>
          <w:rFonts w:ascii="Times New Roman" w:hAnsi="Times New Roman" w:cs="Times New Roman"/>
          <w:sz w:val="24"/>
          <w:szCs w:val="24"/>
        </w:rPr>
      </w:r>
      <w:proofErr w:type="spellStart"/>
      <w:r>
        <w:rPr>
          <w:rFonts w:ascii="Times New Roman" w:hAnsi="Times New Roman" w:cs="Times New Roman"/>
          <w:sz w:val="24"/>
          <w:szCs w:val="24"/>
        </w:rPr>
        <w:t>routing.ts</w:t>
        <w:rPr>
          <w:rFonts w:ascii="Times New Roman" w:hAnsi="Times New Roman" w:cs="Times New Roman"/>
          <w:sz w:val="24"/>
          <w:szCs w:val="24"/>
        </w:rPr>
      </w:r>
      <w:proofErr w:type="spellEnd"/>
      <w:r>
        <w:rPr>
          <w:rFonts w:ascii="Times New Roman" w:hAnsi="Times New Roman" w:cs="Times New Roman"/>
          <w:sz w:val="24"/>
          <w:szCs w:val="24"/>
        </w:rPr>
        <w:t>, lib/mail-</w:t>
        <w:rPr>
          <w:rFonts w:ascii="Times New Roman" w:hAnsi="Times New Roman" w:cs="Times New Roman"/>
          <w:sz w:val="24"/>
          <w:szCs w:val="24"/>
        </w:rPr>
      </w:r>
      <w:proofErr w:type="spellStart"/>
      <w:r>
        <w:rPr>
          <w:rFonts w:ascii="Times New Roman" w:hAnsi="Times New Roman" w:cs="Times New Roman"/>
          <w:sz w:val="24"/>
          <w:szCs w:val="24"/>
        </w:rPr>
        <w:t>service.ts</w:t>
        <w:rPr>
          <w:rFonts w:ascii="Times New Roman" w:hAnsi="Times New Roman" w:cs="Times New Roman"/>
          <w:sz w:val="24"/>
          <w:szCs w:val="24"/>
        </w:rPr>
      </w:r>
      <w:proofErr w:type="spellEnd"/>
      <w:r>
        <w:rPr>
          <w:rFonts w:ascii="Times New Roman" w:hAnsi="Times New Roman" w:cs="Times New Roman"/>
          <w:sz w:val="24"/>
          <w:szCs w:val="24"/>
        </w:rPr>
        <w:t>, lib/</w:t>
        <w:rPr>
          <w:rFonts w:ascii="Times New Roman" w:hAnsi="Times New Roman" w:cs="Times New Roman"/>
          <w:sz w:val="24"/>
          <w:szCs w:val="24"/>
        </w:rPr>
      </w:r>
      <w:proofErr w:type="spellStart"/>
      <w:r>
        <w:rPr>
          <w:rFonts w:ascii="Times New Roman" w:hAnsi="Times New Roman" w:cs="Times New Roman"/>
          <w:sz w:val="24"/>
          <w:szCs w:val="24"/>
        </w:rPr>
        <w:t>appointment-service.ts</w:t>
        <w:rPr>
          <w:rFonts w:ascii="Times New Roman" w:hAnsi="Times New Roman" w:cs="Times New Roman"/>
          <w:sz w:val="24"/>
          <w:szCs w:val="24"/>
        </w:rPr>
      </w:r>
      <w:proofErr w:type="spellEnd"/>
      <w:r>
        <w:rPr>
          <w:rFonts w:ascii="Times New Roman" w:hAnsi="Times New Roman" w:cs="Times New Roman"/>
          <w:sz w:val="24"/>
          <w:szCs w:val="24"/>
        </w:rPr>
        <w:t>).</w:t>
        <w:rPr>
          <w:rFonts w:ascii="Times New Roman" w:hAnsi="Times New Roman" w:cs="Times New Roman"/>
          <w:sz w:val="24"/>
          <w:szCs w:val="24"/>
        </w:rPr>
      </w:r>
    </w:p>
    <w:p w14:paraId="204276E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2.5.4 Intégration continue et déploiement continu (CI/CD)</w:t>
      </w:r>
    </w:p>
    <w:p w14:paraId="30D96466" w14:textId="77777777" w:rsidR="00154D36" w:rsidRDefault="00635A41" w:rsidP="00104BF4">
      <w:pPr>
        <w:spacing w:after="120" w:line="360" w:lineRule="auto"/>
        <w:jc w:val="both"/>
      </w:pPr>
      <w:r>
        <w:rPr>
          <w:rFonts w:ascii="Times New Roman" w:hAnsi="Times New Roman" w:cs="Times New Roman"/>
          <w:sz w:val="24"/>
          <w:szCs w:val="24"/>
        </w:rPr>
        <w:t xml:space="preserve">Dans le cadre de ce projet académique, nous n'avons pas configuré d'outils d'intégration continue à grande échelle tels que Jenkins ou GitHub Actions. Cependant, la liaison directe entre le dépôt GitHub et la plateforme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Pr>
          <w:rFonts w:ascii="Times New Roman" w:hAnsi="Times New Roman" w:cs="Times New Roman"/>
          <w:sz w:val="24"/>
          <w:szCs w:val="24"/>
        </w:rPr>
      </w:r>
    </w:p>
    <w:p w14:paraId="1EED7207" w14:textId="77777777" w:rsidR="00154D36" w:rsidRDefault="00635A41" w:rsidP="00104BF4">
      <w:pPr>
        <w:spacing w:before="300" w:after="120" w:line="360" w:lineRule="auto"/>
      </w:pPr>
      <w:r>
        <w:rPr>
          <w:b/>
          <w:bCs/>
          <w:color w:val="2E6DA4"/>
          <w:sz w:val="24"/>
          <w:szCs w:val="24"/>
          <w:rFonts w:ascii="Times New Roman" w:hAnsi="Times New Roman" w:cs="Times New Roman"/>
        </w:rPr>
        <w:t>2.6 MÉTHODE DE TEST ET VALIDATION</w:t>
      </w:r>
    </w:p>
    <w:p w14:paraId="163C2946" w14:textId="77777777" w:rsidR="00154D36" w:rsidRDefault="00635A41" w:rsidP="00AF5A7B">
      <w:pPr>
        <w:spacing w:after="120" w:line="360" w:lineRule="auto"/>
        <w:ind w:firstLine="360"/>
        <w:jc w:val="both"/>
      </w:pPr>
      <w:r>
        <w:rPr>
          <w:rFonts w:ascii="Times New Roman" w:hAnsi="Times New Roman" w:cs="Times New Roman"/>
          <w:sz w:val="24"/>
          <w:szCs w:val="24"/>
        </w:rPr>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Pr>
          <w:rFonts w:ascii="Times New Roman" w:hAnsi="Times New Roman" w:cs="Times New Roman"/>
          <w:sz w:val="24"/>
          <w:szCs w:val="24"/>
        </w:rPr>
      </w:r>
    </w:p>
    <w:p w14:paraId="1D081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2.6.1 Types de tests réalisés</w:t>
      </w:r>
    </w:p>
    <w:p w14:paraId="5A1218E4" w14:textId="0970D1BE" w:rsidR="00154D36" w:rsidRDefault="00635A41" w:rsidP="00AF5A7B">
      <w:pPr>
        <w:pStyle w:val="ListParagraph"/>
        <w:numPr>
          <w:ilvl w:val="0"/>
          <w:numId w:val="16"/>
        </w:numPr>
        <w:spacing w:after="120" w:line="360" w:lineRule="auto"/>
        <w:jc w:val="both"/>
      </w:pPr>
      <w:r w:rsidRPr="00AF5A7B">
        <w:rPr>
          <w:b/>
          <w:bCs/>
          <w:rFonts w:ascii="Times New Roman" w:hAnsi="Times New Roman" w:cs="Times New Roman"/>
          <w:sz w:val="24"/>
          <w:szCs w:val="24"/>
        </w:rPr>
        <w:t>Tests fonctionnels</w:t>
      </w:r>
      <w:r>
        <w:rPr>
          <w:rFonts w:ascii="Times New Roman" w:hAnsi="Times New Roman" w:cs="Times New Roman"/>
          <w:sz w:val="24"/>
          <w:szCs w:val="24"/>
        </w:rP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Pr>
          <w:rFonts w:ascii="Times New Roman" w:hAnsi="Times New Roman" w:cs="Times New Roman"/>
          <w:sz w:val="24"/>
          <w:szCs w:val="24"/>
        </w:rPr>
      </w:r>
    </w:p>
    <w:p w14:paraId="0351D3AD" w14:textId="79BF758A" w:rsidR="00154D36" w:rsidRDefault="00635A41" w:rsidP="00AF5A7B">
      <w:pPr>
        <w:pStyle w:val="ListParagraph"/>
        <w:numPr>
          <w:ilvl w:val="0"/>
          <w:numId w:val="16"/>
        </w:numPr>
        <w:spacing w:after="120" w:line="360" w:lineRule="auto"/>
        <w:jc w:val="both"/>
      </w:pPr>
      <w:r w:rsidRPr="00AF5A7B">
        <w:rPr>
          <w:b/>
          <w:bCs/>
          <w:rFonts w:ascii="Times New Roman" w:hAnsi="Times New Roman" w:cs="Times New Roman"/>
          <w:sz w:val="24"/>
          <w:szCs w:val="24"/>
        </w:rPr>
        <w:lastRenderedPageBreak/>
        <w:t>Tests d'intégration</w:t>
      </w:r>
      <w:r>
        <w:rPr>
          <w:rFonts w:ascii="Times New Roman" w:hAnsi="Times New Roman" w:cs="Times New Roman"/>
          <w:sz w:val="24"/>
          <w:szCs w:val="24"/>
        </w:rPr>
        <w:t xml:space="preserve"> : ils ont vérifié la bonne communication entre les différents modules de l'application, notamment l'interaction entre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Auth et Prisma lors de l'activation des comptes, entre les routes API et la base de données PostgreSQL, et entre le service de routage métier OBC / DECC et les modules de rendez-vous.</w:t>
        <w:rPr>
          <w:rFonts w:ascii="Times New Roman" w:hAnsi="Times New Roman" w:cs="Times New Roman"/>
          <w:sz w:val="24"/>
          <w:szCs w:val="24"/>
        </w:rPr>
      </w:r>
    </w:p>
    <w:p w14:paraId="2251EA9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2.6.2 Outils de test utilisés</w:t>
      </w:r>
    </w:p>
    <w:p w14:paraId="3BA0C845"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Navigateur web (Chrome)</w:t>
      </w:r>
      <w:r>
        <w:rPr>
          <w:rFonts w:ascii="Times New Roman" w:hAnsi="Times New Roman" w:cs="Times New Roman"/>
          <w:sz w:val="24"/>
          <w:szCs w:val="24"/>
        </w:rPr>
        <w:t xml:space="preserve"> : pour tester les interfaces et la navigation entre les pages.</w:t>
        <w:rPr>
          <w:rFonts w:ascii="Times New Roman" w:hAnsi="Times New Roman" w:cs="Times New Roman"/>
          <w:sz w:val="24"/>
          <w:szCs w:val="24"/>
        </w:rPr>
      </w:r>
    </w:p>
    <w:p w14:paraId="222FC1C1"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Prisma Studio</w:t>
      </w:r>
      <w:r>
        <w:rPr>
          <w:rFonts w:ascii="Times New Roman" w:hAnsi="Times New Roman" w:cs="Times New Roman"/>
          <w:sz w:val="24"/>
          <w:szCs w:val="24"/>
        </w:rPr>
        <w:t xml:space="preserve"> : pour vérifier les opérations sur la base de données, notamment les insertions, mises à jour de statuts et relations entre entités après chaque action utilisateur.</w:t>
        <w:rPr>
          <w:rFonts w:ascii="Times New Roman" w:hAnsi="Times New Roman" w:cs="Times New Roman"/>
          <w:sz w:val="24"/>
          <w:szCs w:val="24"/>
        </w:rPr>
      </w:r>
    </w:p>
    <w:p w14:paraId="1D28D5EB"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Postman</w:t>
      </w:r>
      <w:r>
        <w:rPr>
          <w:rFonts w:ascii="Times New Roman" w:hAnsi="Times New Roman" w:cs="Times New Roman"/>
          <w:sz w:val="24"/>
          <w:szCs w:val="24"/>
        </w:rPr>
        <w:t xml:space="preserve"> : pour tester les </w:t>
        <w:rPr>
          <w:rFonts w:ascii="Times New Roman" w:hAnsi="Times New Roman" w:cs="Times New Roman"/>
          <w:sz w:val="24"/>
          <w:szCs w:val="24"/>
        </w:rPr>
      </w:r>
      <w:proofErr w:type="spellStart"/>
      <w:r>
        <w:rPr>
          <w:rFonts w:ascii="Times New Roman" w:hAnsi="Times New Roman" w:cs="Times New Roman"/>
          <w:sz w:val="24"/>
          <w:szCs w:val="24"/>
        </w:rPr>
        <w:t>endpoints</w:t>
        <w:rPr>
          <w:rFonts w:ascii="Times New Roman" w:hAnsi="Times New Roman" w:cs="Times New Roman"/>
          <w:sz w:val="24"/>
          <w:szCs w:val="24"/>
        </w:rPr>
      </w:r>
      <w:proofErr w:type="spellEnd"/>
      <w:r>
        <w:rPr>
          <w:rFonts w:ascii="Times New Roman" w:hAnsi="Times New Roman" w:cs="Times New Roman"/>
          <w:sz w:val="24"/>
          <w:szCs w:val="24"/>
        </w:rPr>
        <w:t xml:space="preserve"> de l'API Next.js, vérifier les réponses JSON retournées, simuler les appels authentifiés et valider les codes HTTP attendus pour chaque route.</w:t>
        <w:rPr>
          <w:rFonts w:ascii="Times New Roman" w:hAnsi="Times New Roman" w:cs="Times New Roman"/>
          <w:sz w:val="24"/>
          <w:szCs w:val="24"/>
        </w:rPr>
      </w:r>
    </w:p>
    <w:p w14:paraId="0EACE97B" w14:textId="77777777" w:rsidR="00154D36" w:rsidRDefault="00635A41" w:rsidP="00104BF4">
      <w:pPr>
        <w:spacing w:before="300" w:after="120" w:line="360" w:lineRule="auto"/>
      </w:pPr>
      <w:r>
        <w:rPr>
          <w:b/>
          <w:bCs/>
          <w:color w:val="2E6DA4"/>
          <w:sz w:val="24"/>
          <w:szCs w:val="24"/>
          <w:rFonts w:ascii="Times New Roman" w:hAnsi="Times New Roman" w:cs="Times New Roman"/>
        </w:rPr>
        <w:t>2.7 DÉPLOIEMENT ET MAINTENANCE</w:t>
      </w:r>
    </w:p>
    <w:p w14:paraId="1A85C716" w14:textId="77777777" w:rsidR="00154D36" w:rsidRDefault="00635A41" w:rsidP="00104BF4">
      <w:pPr>
        <w:spacing w:after="120" w:line="360" w:lineRule="auto"/>
        <w:jc w:val="both"/>
      </w:pPr>
      <w:r>
        <w:rPr>
          <w:rFonts w:ascii="Times New Roman" w:hAnsi="Times New Roman" w:cs="Times New Roman"/>
          <w:sz w:val="24"/>
          <w:szCs w:val="24"/>
        </w:rP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Pr>
          <w:rFonts w:ascii="Times New Roman" w:hAnsi="Times New Roman" w:cs="Times New Roman"/>
          <w:sz w:val="24"/>
          <w:szCs w:val="24"/>
        </w:rPr>
      </w:r>
    </w:p>
    <w:p w14:paraId="193361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2.7.1 Stratégie de déploiement</w:t>
      </w:r>
    </w:p>
    <w:p w14:paraId="6337C72C" w14:textId="77777777" w:rsidR="00154D36" w:rsidRDefault="00635A41" w:rsidP="00104BF4">
      <w:pPr>
        <w:spacing w:after="120" w:line="360" w:lineRule="auto"/>
        <w:jc w:val="both"/>
      </w:pPr>
      <w:r>
        <w:rPr>
          <w:rFonts w:ascii="Times New Roman" w:hAnsi="Times New Roman" w:cs="Times New Roman"/>
          <w:sz w:val="24"/>
          <w:szCs w:val="24"/>
        </w:rPr>
        <w:t xml:space="preserve">Le déploiement de l'application DR-DOCSCOL repose sur une architecture cloud composée de deux plateformes complémentaires. L'application Next.js est déployée sur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plateforme optimisée pour le déploiement continu des projets Next.js. Chaque push sur la branche principale du dépôt GitHub déclenche automatiquement un nouveau déploiement sur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garantissant que la version en production correspond toujours au dernier état validé du code. La base de données PostgreSQL et le service d'authentification sont quant à eux hébergés sur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qui assure des sauvegardes automatiques, </w:t>
        <w:rPr>
          <w:rFonts w:ascii="Times New Roman" w:hAnsi="Times New Roman" w:cs="Times New Roman"/>
          <w:sz w:val="24"/>
          <w:szCs w:val="24"/>
        </w:rPr>
      </w:r>
      <w:r>
        <w:rPr>
          <w:rFonts w:ascii="Times New Roman" w:hAnsi="Times New Roman" w:cs="Times New Roman"/>
          <w:sz w:val="24"/>
          <w:szCs w:val="24"/>
        </w:rPr>
        <w:lastRenderedPageBreak/>
        <w:t xml:space="preserve">une haute disponibilité et une sécurité intégrée des données. La combinaison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et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offre ainsi une solution de déploiement scalable, fiable et particulièrement adaptée aux contraintes d'un service administratif numérique.</w:t>
        <w:rPr>
          <w:rFonts w:ascii="Times New Roman" w:hAnsi="Times New Roman" w:cs="Times New Roman"/>
          <w:sz w:val="24"/>
          <w:szCs w:val="24"/>
        </w:rPr>
      </w:r>
    </w:p>
    <w:p w14:paraId="6DE0D732"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2.7.2 Monitoring et maintenance</w:t>
      </w:r>
    </w:p>
    <w:p w14:paraId="65AC8ECD" w14:textId="77777777" w:rsidR="00154D36" w:rsidRDefault="00635A41" w:rsidP="00104BF4">
      <w:pPr>
        <w:spacing w:after="120" w:line="360" w:lineRule="auto"/>
        <w:jc w:val="both"/>
      </w:pPr>
      <w:r>
        <w:rPr>
          <w:rFonts w:ascii="Times New Roman" w:hAnsi="Times New Roman" w:cs="Times New Roman"/>
          <w:sz w:val="24"/>
          <w:szCs w:val="24"/>
        </w:rPr>
        <w:t>Afin d'assurer la stabilité, la sécurité et l'évolutivité de l'application, une stratégie de maintenance continue a été prévue :</w:t>
        <w:rPr>
          <w:rFonts w:ascii="Times New Roman" w:hAnsi="Times New Roman" w:cs="Times New Roman"/>
          <w:sz w:val="24"/>
          <w:szCs w:val="24"/>
        </w:rPr>
      </w:r>
    </w:p>
    <w:p w14:paraId="27EF2F35"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Sauvegardes automatiques</w:t>
      </w:r>
      <w:r>
        <w:rPr>
          <w:rFonts w:ascii="Times New Roman" w:hAnsi="Times New Roman" w:cs="Times New Roman"/>
          <w:sz w:val="24"/>
          <w:szCs w:val="24"/>
        </w:rPr>
        <w:t xml:space="preserve"> : de la base de données gérées par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avec possibilité d'export SQL manuel pour l'archivage local.</w:t>
        <w:rPr>
          <w:rFonts w:ascii="Times New Roman" w:hAnsi="Times New Roman" w:cs="Times New Roman"/>
          <w:sz w:val="24"/>
          <w:szCs w:val="24"/>
        </w:rPr>
      </w:r>
    </w:p>
    <w:p w14:paraId="1DF2CAD7"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Suivi des erreurs applicatives</w:t>
      </w:r>
      <w:r>
        <w:rPr>
          <w:rFonts w:ascii="Times New Roman" w:hAnsi="Times New Roman" w:cs="Times New Roman"/>
          <w:sz w:val="24"/>
          <w:szCs w:val="24"/>
        </w:rPr>
        <w:t xml:space="preserve"> : via les logs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et le tableau de bord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permettant de détecter et de corriger rapidement les anomalies en production.</w:t>
        <w:rPr>
          <w:rFonts w:ascii="Times New Roman" w:hAnsi="Times New Roman" w:cs="Times New Roman"/>
          <w:sz w:val="24"/>
          <w:szCs w:val="24"/>
        </w:rPr>
      </w:r>
    </w:p>
    <w:p w14:paraId="065C51A2"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Journalisation interne des emails</w:t>
      </w:r>
      <w:r>
        <w:rPr>
          <w:rFonts w:ascii="Times New Roman" w:hAnsi="Times New Roman" w:cs="Times New Roman"/>
          <w:sz w:val="24"/>
          <w:szCs w:val="24"/>
        </w:rPr>
        <w:t xml:space="preserve"> : via la table </w:t>
        <w:rPr>
          <w:rFonts w:ascii="Times New Roman" w:hAnsi="Times New Roman" w:cs="Times New Roman"/>
          <w:sz w:val="24"/>
          <w:szCs w:val="24"/>
        </w:rPr>
      </w:r>
      <w:proofErr w:type="spellStart"/>
      <w:r>
        <w:rPr>
          <w:rFonts w:ascii="Times New Roman" w:hAnsi="Times New Roman" w:cs="Times New Roman"/>
          <w:sz w:val="24"/>
          <w:szCs w:val="24"/>
        </w:rPr>
        <w:t>mail_logs</w:t>
        <w:rPr>
          <w:rFonts w:ascii="Times New Roman" w:hAnsi="Times New Roman" w:cs="Times New Roman"/>
          <w:sz w:val="24"/>
          <w:szCs w:val="24"/>
        </w:rPr>
      </w:r>
      <w:proofErr w:type="spellEnd"/>
      <w:r>
        <w:rPr>
          <w:rFonts w:ascii="Times New Roman" w:hAnsi="Times New Roman" w:cs="Times New Roman"/>
          <w:sz w:val="24"/>
          <w:szCs w:val="24"/>
        </w:rPr>
        <w:t>, conservant pour chaque envoi le statut (succès ou échec), le destinataire et l'objet du message.</w:t>
        <w:rPr>
          <w:rFonts w:ascii="Times New Roman" w:hAnsi="Times New Roman" w:cs="Times New Roman"/>
          <w:sz w:val="24"/>
          <w:szCs w:val="24"/>
        </w:rPr>
      </w:r>
    </w:p>
    <w:p w14:paraId="1EB457D2"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Documentation technique interne</w:t>
      </w:r>
      <w:r>
        <w:rPr>
          <w:rFonts w:ascii="Times New Roman" w:hAnsi="Times New Roman" w:cs="Times New Roman"/>
          <w:sz w:val="24"/>
          <w:szCs w:val="24"/>
        </w:rPr>
        <w:t xml:space="preserve"> : schéma Prisma, organisation du code, procédure de mise à jour et règles métier OBC / DECC pour faciliter les interventions futures.</w:t>
        <w:rPr>
          <w:rFonts w:ascii="Times New Roman" w:hAnsi="Times New Roman" w:cs="Times New Roman"/>
          <w:sz w:val="24"/>
          <w:szCs w:val="24"/>
        </w:rPr>
      </w:r>
    </w:p>
    <w:p w14:paraId="327F1276" w14:textId="77777777" w:rsidR="00154D36" w:rsidRDefault="00635A41" w:rsidP="00104BF4">
      <w:pPr>
        <w:spacing w:before="300" w:after="120" w:line="360" w:lineRule="auto"/>
      </w:pPr>
      <w:r>
        <w:rPr>
          <w:b/>
          <w:bCs/>
          <w:color w:val="2E6DA4"/>
          <w:sz w:val="24"/>
          <w:szCs w:val="24"/>
          <w:rFonts w:ascii="Times New Roman" w:hAnsi="Times New Roman" w:cs="Times New Roman"/>
        </w:rPr>
        <w:t>2.8 LIMITES ET DIFFICULTÉS RENCONTRÉES</w:t>
      </w:r>
    </w:p>
    <w:p w14:paraId="4FF40644" w14:textId="77777777" w:rsidR="00154D36" w:rsidRDefault="00635A41" w:rsidP="00104BF4">
      <w:pPr>
        <w:spacing w:after="120" w:line="360" w:lineRule="auto"/>
        <w:jc w:val="both"/>
      </w:pPr>
      <w:r>
        <w:rPr>
          <w:rFonts w:ascii="Times New Roman" w:hAnsi="Times New Roman" w:cs="Times New Roman"/>
          <w:sz w:val="24"/>
          <w:szCs w:val="24"/>
        </w:rPr>
        <w:t>Comme tout projet informatique réalisé dans un contexte académique, le développement de DR-DOCSCOL a été confronté à certaines limites et difficultés. Ces éléments ont eu un impact sur le rythme de développement et la couverture fonctionnelle, mais ont également été des occasions d'apprentissage concret.</w:t>
        <w:rPr>
          <w:rFonts w:ascii="Times New Roman" w:hAnsi="Times New Roman" w:cs="Times New Roman"/>
          <w:sz w:val="24"/>
          <w:szCs w:val="24"/>
        </w:rPr>
      </w:r>
    </w:p>
    <w:p w14:paraId="5FA150E4"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2.8.1 Problèmes techniques rencontrés</w:t>
      </w:r>
    </w:p>
    <w:p w14:paraId="4AA93423"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 xml:space="preserve">Instabilité de la connexion Prisma / </w:t>
      </w:r>
      <w:proofErr w:type="spellStart"/>
      <w:r>
        <w:rPr>
          <w:b/>
          <w:bCs/>
          <w:rFonts w:ascii="Times New Roman" w:hAnsi="Times New Roman" w:cs="Times New Roman"/>
          <w:sz w:val="24"/>
          <w:szCs w:val="24"/>
        </w:rPr>
        <w:t>Supabase</w:t>
      </w:r>
      <w:proofErr w:type="spellEnd"/>
      <w:r>
        <w:rPr>
          <w:rFonts w:ascii="Times New Roman" w:hAnsi="Times New Roman" w:cs="Times New Roman"/>
          <w:sz w:val="24"/>
          <w:szCs w:val="24"/>
        </w:rPr>
        <w:t xml:space="preserve"> : la gestion du pool de connexions entre Prisma et PostgreSQL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en environnement local a généré des déconnexions intempestives, nécessitant la mise en place d'une instance Prisma Client partagée (singleton) et une gestion explicite des erreurs de connexion.</w:t>
        <w:rPr>
          <w:rFonts w:ascii="Times New Roman" w:hAnsi="Times New Roman" w:cs="Times New Roman"/>
          <w:sz w:val="24"/>
          <w:szCs w:val="24"/>
        </w:rPr>
      </w:r>
    </w:p>
    <w:p w14:paraId="5841FF7A" w14:textId="77777777" w:rsidR="00154D36" w:rsidRDefault="00635A41" w:rsidP="00104BF4">
      <w:pPr>
        <w:spacing w:after="120" w:line="360" w:lineRule="auto"/>
        <w:ind w:left="720"/>
        <w:jc w:val="both"/>
      </w:pPr>
      <w:r>
        <w:rPr>
          <w:rFonts w:ascii="Times New Roman" w:hAnsi="Times New Roman" w:cs="Times New Roman"/>
          <w:sz w:val="24"/>
          <w:szCs w:val="24"/>
        </w:rPr>
        <w:lastRenderedPageBreak/>
        <w:t xml:space="preserve">– </w:t>
        <w:rPr>
          <w:rFonts w:ascii="Times New Roman" w:hAnsi="Times New Roman" w:cs="Times New Roman"/>
          <w:sz w:val="24"/>
          <w:szCs w:val="24"/>
        </w:rPr>
      </w:r>
      <w:r>
        <w:rPr>
          <w:b/>
          <w:bCs/>
          <w:rFonts w:ascii="Times New Roman" w:hAnsi="Times New Roman" w:cs="Times New Roman"/>
          <w:sz w:val="24"/>
          <w:szCs w:val="24"/>
        </w:rPr>
        <w:t xml:space="preserve">Synchronisation </w:t>
      </w:r>
      <w:proofErr w:type="spellStart"/>
      <w:r>
        <w:rPr>
          <w:b/>
          <w:bCs/>
          <w:rFonts w:ascii="Times New Roman" w:hAnsi="Times New Roman" w:cs="Times New Roman"/>
          <w:sz w:val="24"/>
          <w:szCs w:val="24"/>
        </w:rPr>
        <w:t>Supabase</w:t>
      </w:r>
      <w:proofErr w:type="spellEnd"/>
      <w:r>
        <w:rPr>
          <w:b/>
          <w:bCs/>
          <w:rFonts w:ascii="Times New Roman" w:hAnsi="Times New Roman" w:cs="Times New Roman"/>
          <w:sz w:val="24"/>
          <w:szCs w:val="24"/>
        </w:rPr>
        <w:t xml:space="preserve"> Auth et Prisma</w:t>
      </w:r>
      <w:r>
        <w:rPr>
          <w:rFonts w:ascii="Times New Roman" w:hAnsi="Times New Roman" w:cs="Times New Roman"/>
          <w:sz w:val="24"/>
          <w:szCs w:val="24"/>
        </w:rPr>
        <w:t xml:space="preserve"> : la gestion simultanée de deux systèmes d'identité a nécessité une attention particulière pour assurer la cohérence des données lors de l'activation des comptes élèves.</w:t>
        <w:rPr>
          <w:rFonts w:ascii="Times New Roman" w:hAnsi="Times New Roman" w:cs="Times New Roman"/>
          <w:sz w:val="24"/>
          <w:szCs w:val="24"/>
        </w:rPr>
      </w:r>
    </w:p>
    <w:p w14:paraId="76F2C036"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Complexité du routage métier OBC / DECC</w:t>
      </w:r>
      <w:r>
        <w:rPr>
          <w:rFonts w:ascii="Times New Roman" w:hAnsi="Times New Roman" w:cs="Times New Roman"/>
          <w:sz w:val="24"/>
          <w:szCs w:val="24"/>
        </w:rPr>
        <w:t xml:space="preserve"> : les règles de routage des documents entre les centres d'examen, les antennes régionales OBC et DECC selon le type de diplôme et la région de composition ont demandé plusieurs itérations pour être correctement implémentées et testées.</w:t>
        <w:rPr>
          <w:rFonts w:ascii="Times New Roman" w:hAnsi="Times New Roman" w:cs="Times New Roman"/>
          <w:sz w:val="24"/>
          <w:szCs w:val="24"/>
        </w:rPr>
      </w:r>
    </w:p>
    <w:p w14:paraId="59C4D01A"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Sécurisation des formulaires</w:t>
      </w:r>
      <w:r>
        <w:rPr>
          <w:rFonts w:ascii="Times New Roman" w:hAnsi="Times New Roman" w:cs="Times New Roman"/>
          <w:sz w:val="24"/>
          <w:szCs w:val="24"/>
        </w:rPr>
        <w:t xml:space="preserve"> : l'intégration systématique de la validation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xml:space="preserve"> côté serveur et du contrôle des rôles sur chaque route a demandé un effort supplémentaire, mais s'est avérée indispensable pour garantir l'intégrité des données.</w:t>
        <w:rPr>
          <w:rFonts w:ascii="Times New Roman" w:hAnsi="Times New Roman" w:cs="Times New Roman"/>
          <w:sz w:val="24"/>
          <w:szCs w:val="24"/>
        </w:rPr>
      </w:r>
    </w:p>
    <w:p w14:paraId="66117004"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2.8.2 Contraintes liées au temps</w:t>
      </w:r>
    </w:p>
    <w:p w14:paraId="46033DF7" w14:textId="77777777" w:rsidR="00154D36" w:rsidRDefault="00635A41" w:rsidP="00104BF4">
      <w:pPr>
        <w:spacing w:after="120" w:line="360" w:lineRule="auto"/>
        <w:jc w:val="both"/>
      </w:pPr>
      <w:r>
        <w:rPr>
          <w:rFonts w:ascii="Times New Roman" w:hAnsi="Times New Roman" w:cs="Times New Roman"/>
          <w:sz w:val="24"/>
          <w:szCs w:val="24"/>
        </w:rP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Pr>
          <w:rFonts w:ascii="Times New Roman" w:hAnsi="Times New Roman" w:cs="Times New Roman"/>
          <w:sz w:val="24"/>
          <w:szCs w:val="24"/>
        </w:rPr>
      </w:r>
    </w:p>
    <w:p w14:paraId="056D17E2"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Fonts w:ascii="Times New Roman" w:hAnsi="Times New Roman" w:cs="Times New Roman"/>
          <w:sz w:val="24"/>
          <w:szCs w:val="24"/>
        </w:rPr>
        <w:t>2.8.3 Limites fonctionnelles de la version actuelle</w:t>
      </w:r>
    </w:p>
    <w:p w14:paraId="4539E2D6" w14:textId="49072A03" w:rsidR="00154D36" w:rsidRDefault="00635A41" w:rsidP="00104BF4">
      <w:pPr>
        <w:spacing w:after="120" w:line="360" w:lineRule="auto"/>
        <w:jc w:val="both"/>
      </w:pPr>
      <w:r>
        <w:rPr>
          <w:rFonts w:ascii="Times New Roman" w:hAnsi="Times New Roman" w:cs="Times New Roman"/>
          <w:sz w:val="24"/>
          <w:szCs w:val="24"/>
        </w:rPr>
        <w:t>La version actuelle de l'application constitue un MVP (Minimum Viable Product) fonctionnel, mais présente les limites suivantes : l'application nécessite une connexion Internet permanente, le paiement Mobile Money réel n'est pas encore branché</w:t>
        <w:rPr>
          <w:rFonts w:ascii="Times New Roman" w:hAnsi="Times New Roman" w:cs="Times New Roman"/>
          <w:sz w:val="24"/>
          <w:szCs w:val="24"/>
        </w:rPr>
      </w:r>
      <w:r w:rsidR="00AF5A7B">
        <w:rPr>
          <w:rFonts w:ascii="Times New Roman" w:hAnsi="Times New Roman" w:cs="Times New Roman"/>
          <w:sz w:val="24"/>
          <w:szCs w:val="24"/>
        </w:rPr>
        <w:t xml:space="preserve"> </w:t>
        <w:rPr>
          <w:rFonts w:ascii="Times New Roman" w:hAnsi="Times New Roman" w:cs="Times New Roman"/>
          <w:sz w:val="24"/>
          <w:szCs w:val="24"/>
        </w:rPr>
      </w:r>
      <w:r>
        <w:rPr>
          <w:rFonts w:ascii="Times New Roman" w:hAnsi="Times New Roman" w:cs="Times New Roman"/>
          <w:sz w:val="24"/>
          <w:szCs w:val="24"/>
        </w:rPr>
        <w:t>et l'application n'a pas encore été soumise à un test de charge pour valider ses performances sous un grand nombre d'utilisateurs simultanés.</w:t>
        <w:rPr>
          <w:rFonts w:ascii="Times New Roman" w:hAnsi="Times New Roman" w:cs="Times New Roman"/>
          <w:sz w:val="24"/>
          <w:szCs w:val="24"/>
        </w:rPr>
      </w:r>
    </w:p>
    <w:p w14:paraId="58C00C40" w14:textId="77777777" w:rsidR="00154D36" w:rsidRDefault="00635A41" w:rsidP="00104BF4">
      <w:pPr>
        <w:spacing w:before="300" w:after="120" w:line="360" w:lineRule="auto"/>
      </w:pPr>
      <w:r>
        <w:rPr>
          <w:b/>
          <w:bCs/>
          <w:color w:val="2E6DA4"/>
          <w:sz w:val="24"/>
          <w:szCs w:val="24"/>
          <w:rFonts w:ascii="Times New Roman" w:hAnsi="Times New Roman" w:cs="Times New Roman"/>
        </w:rPr>
        <w:t>2.9 CONCLUSION</w:t>
      </w:r>
    </w:p>
    <w:p w14:paraId="5AA2CB4A" w14:textId="77777777" w:rsidR="00154D36" w:rsidRDefault="00635A41" w:rsidP="00104BF4">
      <w:pPr>
        <w:spacing w:after="120" w:line="360" w:lineRule="auto"/>
        <w:jc w:val="both"/>
      </w:pPr>
      <w:r>
        <w:rPr>
          <w:rFonts w:ascii="Times New Roman" w:hAnsi="Times New Roman" w:cs="Times New Roman"/>
          <w:sz w:val="24"/>
          <w:szCs w:val="24"/>
        </w:rPr>
        <w:t xml:space="preserve">Dans ce chapitre nous avons présenté en détail la démarche méthodologique adoptée pour le développement de l'application web DR-DOCSCOL de gestion des retraits de documents </w:t>
        <w:rPr>
          <w:rFonts w:ascii="Times New Roman" w:hAnsi="Times New Roman" w:cs="Times New Roman"/>
          <w:sz w:val="24"/>
          <w:szCs w:val="24"/>
        </w:rPr>
      </w:r>
      <w:r>
        <w:rPr>
          <w:rFonts w:ascii="Times New Roman" w:hAnsi="Times New Roman" w:cs="Times New Roman"/>
          <w:sz w:val="24"/>
          <w:szCs w:val="24"/>
        </w:rPr>
        <w:lastRenderedPageBreak/>
        <w:t xml:space="preserve">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Auth, </w:t>
        <w:rPr>
          <w:rFonts w:ascii="Times New Roman" w:hAnsi="Times New Roman" w:cs="Times New Roman"/>
          <w:sz w:val="24"/>
          <w:szCs w:val="24"/>
        </w:rPr>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CSS et </w:t>
        <w:rPr>
          <w:rFonts w:ascii="Times New Roman" w:hAnsi="Times New Roman" w:cs="Times New Roman"/>
          <w:sz w:val="24"/>
          <w:szCs w:val="24"/>
        </w:rPr>
      </w:r>
      <w:proofErr w:type="spellStart"/>
      <w:r>
        <w:rPr>
          <w:rFonts w:ascii="Times New Roman" w:hAnsi="Times New Roman" w:cs="Times New Roman"/>
          <w:sz w:val="24"/>
          <w:szCs w:val="24"/>
        </w:rPr>
        <w:t>Nodemailer</w:t>
        <w:rPr>
          <w:rFonts w:ascii="Times New Roman" w:hAnsi="Times New Roman" w:cs="Times New Roman"/>
          <w:sz w:val="24"/>
          <w:szCs w:val="24"/>
        </w:rPr>
      </w:r>
      <w:proofErr w:type="spellEnd"/>
      <w:r>
        <w:rPr>
          <w:rFonts w:ascii="Times New Roman" w:hAnsi="Times New Roman" w:cs="Times New Roman"/>
          <w:sz w:val="24"/>
          <w:szCs w:val="24"/>
        </w:rPr>
        <w:t xml:space="preserve">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Pr>
          <w:rFonts w:ascii="Times New Roman" w:hAnsi="Times New Roman" w:cs="Times New Roman"/>
          <w:sz w:val="24"/>
          <w:szCs w:val="24"/>
        </w:rPr>
      </w:r>
    </w:p>
    <w:p w14:paraId="51A0A18E" w14:textId="77777777" w:rsidR="00154D36" w:rsidRDefault="00635A41" w:rsidP="00104BF4">
      <w:pPr>
        <w:pBdr>
          <w:top w:val="single" w:sz="6" w:space="0" w:color="2E6DA4"/>
          <w:left w:val="single" w:sz="6" w:space="0" w:color="2E6DA4"/>
          <w:bottom w:val="single" w:sz="6" w:space="0" w:color="2E6DA4"/>
          <w:right w:val="single" w:sz="6" w:space="0" w:color="2E6DA4"/>
        </w:pBdr>
        <w:shd w:val="clear" w:color="auto" w:fill="2E6DA4"/>
        <w:spacing w:before="400" w:after="120" w:line="360" w:lineRule="auto"/>
        <w:jc w:val="center"/>
      </w:pPr>
      <w:r>
        <w:rPr>
          <w:b/>
          <w:bCs/>
          <w:color w:val="FFFFFF"/>
          <w:sz w:val="24"/>
          <w:szCs w:val="24"/>
          <w:rFonts w:ascii="Times New Roman" w:hAnsi="Times New Roman" w:cs="Times New Roman"/>
        </w:rPr>
        <w:lastRenderedPageBreak/>
        <w:t>CHAPITRE 3 : IMPLÉMENTATION ET PRÉSENTATION DES RÉSULTATS</w:t>
      </w:r>
    </w:p>
    <w:p w14:paraId="47BC718B" w14:textId="1F3C0B10" w:rsidR="00154D36" w:rsidRDefault="00635A41" w:rsidP="00104BF4">
      <w:pPr>
        <w:spacing w:before="300" w:after="120" w:line="360" w:lineRule="auto"/>
      </w:pPr>
      <w:r>
        <w:rPr>
          <w:b/>
          <w:bCs/>
          <w:color w:val="2E6DA4"/>
          <w:sz w:val="24"/>
          <w:szCs w:val="24"/>
          <w:rFonts w:ascii="Times New Roman" w:hAnsi="Times New Roman" w:cs="Times New Roman"/>
        </w:rPr>
        <w:t>3.1 INTRODUCTION</w:t>
      </w:r>
    </w:p>
    <w:p w14:paraId="235CBBC9" w14:textId="77777777" w:rsidR="00154D36" w:rsidRDefault="00635A41" w:rsidP="009B107B">
      <w:pPr>
        <w:spacing w:after="120" w:line="360" w:lineRule="auto"/>
        <w:ind w:firstLine="708"/>
        <w:jc w:val="both"/>
      </w:pPr>
      <w:r>
        <w:rPr>
          <w:rFonts w:ascii="Times New Roman" w:hAnsi="Times New Roman" w:cs="Times New Roman"/>
          <w:sz w:val="24"/>
          <w:szCs w:val="24"/>
        </w:rPr>
        <w: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Pr>
          <w:rFonts w:ascii="Times New Roman" w:hAnsi="Times New Roman" w:cs="Times New Roman"/>
          <w:sz w:val="24"/>
          <w:szCs w:val="24"/>
        </w:rPr>
      </w:r>
    </w:p>
    <w:p w14:paraId="379CE324" w14:textId="77777777" w:rsidR="00154D36" w:rsidRDefault="00635A41" w:rsidP="00104BF4">
      <w:pPr>
        <w:spacing w:before="300" w:after="120" w:line="360" w:lineRule="auto"/>
      </w:pPr>
      <w:r>
        <w:rPr>
          <w:b/>
          <w:bCs/>
          <w:color w:val="2E6DA4"/>
          <w:sz w:val="24"/>
          <w:szCs w:val="24"/>
          <w:rFonts w:ascii="Times New Roman" w:hAnsi="Times New Roman" w:cs="Times New Roman"/>
        </w:rPr>
        <w:t>3.2 PRÉSENTATION DES RÉSULTATS OBTENUS</w:t>
      </w:r>
    </w:p>
    <w:p w14:paraId="18C29CBE" w14:textId="77777777" w:rsidR="00154D36" w:rsidRDefault="00635A41" w:rsidP="00104BF4">
      <w:pPr>
        <w:spacing w:before="240" w:after="120" w:line="360" w:lineRule="auto"/>
        <w:ind w:left="360"/>
      </w:pPr>
      <w:r>
        <w:rPr>
          <w:b/>
          <w:bCs/>
          <w:rFonts w:ascii="Times New Roman" w:hAnsi="Times New Roman" w:cs="Times New Roman"/>
          <w:sz w:val="24"/>
          <w:szCs w:val="24"/>
        </w:rPr>
        <w:t>3.2.1 Résultats techniques</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Journal d'audit : traçabilité des actions sensibles via la table `AuditLog` et l'interface admin associée.</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Espace agent centre d'examen : portail dédié pour consulter les rendez-vous transmis et confirmer le retrait physique (`app/centre-examen/`, API `confirm-withdrawal`).</w:t>
      </w:r>
    </w:p>
    <w:p>
      <w:pPr>
        <w:spacing w:line="360" w:lineRule="auto" w:after="120"/>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Consultation publique par matricule et QR code : section « Consultation rapide » sur la landing (`components/landing/consultation-access.tsx`) et page `/consultation`, conformes au cahier des charges (F-37).</w:t>
      </w:r>
    </w:p>
    <w:p w14:paraId="7D03F57E" w14:textId="77777777" w:rsidR="00154D36" w:rsidRDefault="00635A41" w:rsidP="009B107B">
      <w:pPr>
        <w:spacing w:after="120" w:line="360" w:lineRule="auto"/>
        <w:ind w:firstLine="360"/>
        <w:jc w:val="both"/>
      </w:pPr>
      <w:r>
        <w:rPr>
          <w:rFonts w:ascii="Times New Roman" w:hAnsi="Times New Roman" w:cs="Times New Roman"/>
          <w:sz w:val="24"/>
          <w:szCs w:val="24"/>
        </w:rPr>
        <w:t>À l’issue du développement, une version fonctionnelle de l’application web DR-DOCSCOL a été réalisée. Les fonctionnalités principales implémentées répondent aux besoins identifiés lors de l’analyse de l’existant :</w:t>
        <w:rPr>
          <w:rFonts w:ascii="Times New Roman" w:hAnsi="Times New Roman" w:cs="Times New Roman"/>
          <w:sz w:val="24"/>
          <w:szCs w:val="24"/>
        </w:rPr>
      </w:r>
    </w:p>
    <w:p w14:paraId="1BEDE620" w14:textId="1025568A" w:rsidR="00154D36" w:rsidRDefault="00635A41" w:rsidP="009B107B">
      <w:pPr>
        <w:pStyle w:val="ListParagraph"/>
        <w:numPr>
          <w:ilvl w:val="0"/>
          <w:numId w:val="20"/>
        </w:numPr>
        <w:spacing w:after="120" w:line="360" w:lineRule="auto"/>
        <w:jc w:val="both"/>
      </w:pPr>
      <w:r w:rsidRPr="009B107B">
        <w:rPr>
          <w:b/>
          <w:bCs/>
          <w:rFonts w:ascii="Times New Roman" w:hAnsi="Times New Roman" w:cs="Times New Roman"/>
          <w:sz w:val="24"/>
          <w:szCs w:val="24"/>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r>
        <w:rPr>
          <w:rFonts w:ascii="Times New Roman" w:hAnsi="Times New Roman" w:cs="Times New Roman"/>
          <w:sz w:val="24"/>
          <w:szCs w:val="24"/>
        </w:rPr>
        <w:t xml:space="preserve"/>
        <w:rPr>
          <w:rFonts w:ascii="Times New Roman" w:hAnsi="Times New Roman" w:cs="Times New Roman"/>
          <w:sz w:val="24"/>
          <w:szCs w:val="24"/>
        </w:rPr>
      </w:r>
      <w:proofErr w:type="spellStart"/>
      <w:r>
        <w:rPr>
          <w:rFonts w:ascii="Times New Roman" w:hAnsi="Times New Roman" w:cs="Times New Roman"/>
          <w:sz w:val="24"/>
          <w:szCs w:val="24"/>
        </w:rPr>
        <w:t/>
        <w:rPr>
          <w:rFonts w:ascii="Times New Roman" w:hAnsi="Times New Roman" w:cs="Times New Roman"/>
          <w:sz w:val="24"/>
          <w:szCs w:val="24"/>
        </w:rPr>
      </w:r>
      <w:proofErr w:type="spellEnd"/>
      <w:r>
        <w:rPr>
          <w:rFonts w:ascii="Times New Roman" w:hAnsi="Times New Roman" w:cs="Times New Roman"/>
          <w:sz w:val="24"/>
          <w:szCs w:val="24"/>
        </w:rPr>
        <w:t xml:space="preserve"/>
        <w:rPr>
          <w:rFonts w:ascii="Times New Roman" w:hAnsi="Times New Roman" w:cs="Times New Roman"/>
          <w:sz w:val="24"/>
          <w:szCs w:val="24"/>
        </w:rPr>
      </w:r>
    </w:p>
    <w:p w14:paraId="10A21D23" w14:textId="72158331" w:rsidR="00154D36" w:rsidRDefault="00635A41" w:rsidP="009B107B">
      <w:pPr>
        <w:pStyle w:val="ListParagraph"/>
        <w:numPr>
          <w:ilvl w:val="0"/>
          <w:numId w:val="20"/>
        </w:numPr>
        <w:spacing w:after="120" w:line="360" w:lineRule="auto"/>
        <w:jc w:val="both"/>
      </w:pPr>
      <w:r w:rsidRPr="009B107B">
        <w:rPr>
          <w:b/>
          <w:bCs/>
          <w:rFonts w:ascii="Times New Roman" w:hAnsi="Times New Roman" w:cs="Times New Roman"/>
          <w:sz w:val="24"/>
          <w:szCs w:val="24"/>
        </w:rPr>
        <w:t>Consultation des documents scolaires</w:t>
      </w:r>
      <w:r>
        <w:rPr>
          <w:rFonts w:ascii="Times New Roman" w:hAnsi="Times New Roman" w:cs="Times New Roman"/>
          <w:sz w:val="24"/>
          <w:szCs w:val="24"/>
        </w:rPr>
        <w:t xml:space="preserve"> : chaque élève peut consulter le statut de ses documents (relevé de notes, diplôme, attestation) avec mise à jour en temps réel par l’administrateur.</w:t>
        <w:rPr>
          <w:rFonts w:ascii="Times New Roman" w:hAnsi="Times New Roman" w:cs="Times New Roman"/>
          <w:sz w:val="24"/>
          <w:szCs w:val="24"/>
        </w:rPr>
      </w:r>
    </w:p>
    <w:p w14:paraId="36449471" w14:textId="1508272B" w:rsidR="00154D36" w:rsidRDefault="00635A41" w:rsidP="009B107B">
      <w:pPr>
        <w:pStyle w:val="ListParagraph"/>
        <w:numPr>
          <w:ilvl w:val="0"/>
          <w:numId w:val="20"/>
        </w:numPr>
        <w:spacing w:after="120" w:line="360" w:lineRule="auto"/>
        <w:jc w:val="both"/>
      </w:pPr>
      <w:r w:rsidRPr="009B107B">
        <w:rPr>
          <w:b/>
          <w:bCs/>
          <w:rFonts w:ascii="Times New Roman" w:hAnsi="Times New Roman" w:cs="Times New Roman"/>
          <w:sz w:val="24"/>
          <w:szCs w:val="24"/>
        </w:rPr>
        <w:t>Demande de duplicata et paiement : formulaire avec pièces justificatives, validation admin (`PieceDuplicata`), simulation de paiement Mobile Money, génération de reçu et notification par e-mail.</w:t>
      </w:r>
      <w:r>
        <w:rPr>
          <w:rFonts w:ascii="Times New Roman" w:hAnsi="Times New Roman" w:cs="Times New Roman"/>
          <w:sz w:val="24"/>
          <w:szCs w:val="24"/>
        </w:rPr>
        <w:t xml:space="preserve"/>
        <w:rPr>
          <w:rFonts w:ascii="Times New Roman" w:hAnsi="Times New Roman" w:cs="Times New Roman"/>
          <w:sz w:val="24"/>
          <w:szCs w:val="24"/>
        </w:rPr>
      </w:r>
    </w:p>
    <w:p w14:paraId="7FFF8CE3" w14:textId="39B18FD1" w:rsidR="00154D36" w:rsidRDefault="00635A41" w:rsidP="009B107B">
      <w:pPr>
        <w:pStyle w:val="ListParagraph"/>
        <w:numPr>
          <w:ilvl w:val="0"/>
          <w:numId w:val="20"/>
        </w:numPr>
        <w:spacing w:after="120" w:line="360" w:lineRule="auto"/>
        <w:jc w:val="both"/>
      </w:pPr>
      <w:r w:rsidRPr="009B107B">
        <w:rPr>
          <w:b/>
          <w:bCs/>
          <w:rFonts w:ascii="Times New Roman" w:hAnsi="Times New Roman" w:cs="Times New Roman"/>
          <w:sz w:val="24"/>
          <w:szCs w:val="24"/>
        </w:rPr>
        <w:lastRenderedPageBreak/>
        <w:t>Réservation de rendez-vous</w:t>
      </w:r>
      <w:r>
        <w:rPr>
          <w:rFonts w:ascii="Times New Roman" w:hAnsi="Times New Roman" w:cs="Times New Roman"/>
          <w:sz w:val="24"/>
          <w:szCs w:val="24"/>
        </w:rPr>
        <w:t xml:space="preserve"> : prise de rendez-vous pour le retrait physique avec gestion des créneaux horaires, des quotas journaliers et possibilité d’annulation.</w:t>
        <w:rPr>
          <w:rFonts w:ascii="Times New Roman" w:hAnsi="Times New Roman" w:cs="Times New Roman"/>
          <w:sz w:val="24"/>
          <w:szCs w:val="24"/>
        </w:rPr>
      </w:r>
    </w:p>
    <w:p w14:paraId="09CCD881" w14:textId="7BBD33B6" w:rsidR="00154D36" w:rsidRDefault="00635A41" w:rsidP="009B107B">
      <w:pPr>
        <w:pStyle w:val="ListParagraph"/>
        <w:numPr>
          <w:ilvl w:val="0"/>
          <w:numId w:val="22"/>
        </w:numPr>
        <w:spacing w:after="120" w:line="360" w:lineRule="auto"/>
        <w:jc w:val="both"/>
      </w:pPr>
      <w:r w:rsidRPr="009B107B">
        <w:rPr>
          <w:b/>
          <w:bCs/>
          <w:rFonts w:ascii="Times New Roman" w:hAnsi="Times New Roman" w:cs="Times New Roman"/>
          <w:sz w:val="24"/>
          <w:szCs w:val="24"/>
        </w:rPr>
        <w:t>Routage métier OBC / DECC</w:t>
      </w:r>
      <w:r>
        <w:rPr>
          <w:rFonts w:ascii="Times New Roman" w:hAnsi="Times New Roman" w:cs="Times New Roman"/>
          <w:sz w:val="24"/>
          <w:szCs w:val="24"/>
        </w:rPr>
        <w:t xml:space="preserve"> : orientation automatique de chaque demande vers l’entité compétente selon le type de diplôme et la région de composition de l’élève.</w:t>
        <w:rPr>
          <w:rFonts w:ascii="Times New Roman" w:hAnsi="Times New Roman" w:cs="Times New Roman"/>
          <w:sz w:val="24"/>
          <w:szCs w:val="24"/>
        </w:rPr>
      </w:r>
    </w:p>
    <w:p w14:paraId="129A800B" w14:textId="3A5DAAF7" w:rsidR="00154D36" w:rsidRDefault="00635A41" w:rsidP="009B107B">
      <w:pPr>
        <w:pStyle w:val="ListParagraph"/>
        <w:numPr>
          <w:ilvl w:val="0"/>
          <w:numId w:val="22"/>
        </w:numPr>
        <w:spacing w:after="120" w:line="360" w:lineRule="auto"/>
        <w:jc w:val="both"/>
      </w:pPr>
      <w:r w:rsidRPr="009B107B">
        <w:rPr>
          <w:b/>
          <w:bCs/>
          <w:rFonts w:ascii="Times New Roman" w:hAnsi="Times New Roman" w:cs="Times New Roman"/>
          <w:sz w:val="24"/>
          <w:szCs w:val="24"/>
        </w:rPr>
        <w:t>Tableau de bord administrateur</w:t>
      </w:r>
      <w:r>
        <w:rPr>
          <w:rFonts w:ascii="Times New Roman" w:hAnsi="Times New Roman" w:cs="Times New Roman"/>
          <w:sz w:val="24"/>
          <w:szCs w:val="24"/>
        </w:rPr>
        <w:t xml:space="preserve"> : vue centralisée des demandes, rendez-vous, statuts de documents et statistiques d’activité.</w:t>
        <w:rPr>
          <w:rFonts w:ascii="Times New Roman" w:hAnsi="Times New Roman" w:cs="Times New Roman"/>
          <w:sz w:val="24"/>
          <w:szCs w:val="24"/>
        </w:rPr>
      </w:r>
    </w:p>
    <w:p w14:paraId="4C2EDBCB" w14:textId="56A441BC" w:rsidR="00154D36" w:rsidRDefault="00635A41" w:rsidP="009B107B">
      <w:pPr>
        <w:pStyle w:val="ListParagraph"/>
        <w:numPr>
          <w:ilvl w:val="0"/>
          <w:numId w:val="22"/>
        </w:numPr>
        <w:spacing w:after="120" w:line="360" w:lineRule="auto"/>
        <w:jc w:val="both"/>
      </w:pPr>
      <w:r w:rsidRPr="009B107B">
        <w:rPr>
          <w:b/>
          <w:bCs/>
          <w:rFonts w:ascii="Times New Roman" w:hAnsi="Times New Roman" w:cs="Times New Roman"/>
          <w:sz w:val="24"/>
          <w:szCs w:val="24"/>
        </w:rPr>
        <w:t>Notifications par e-mail</w:t>
      </w:r>
      <w:r>
        <w:rPr>
          <w:rFonts w:ascii="Times New Roman" w:hAnsi="Times New Roman" w:cs="Times New Roman"/>
          <w:sz w:val="24"/>
          <w:szCs w:val="24"/>
        </w:rPr>
        <w:t xml:space="preserve"> : envoi automatique via </w:t>
        <w:rPr>
          <w:rFonts w:ascii="Times New Roman" w:hAnsi="Times New Roman" w:cs="Times New Roman"/>
          <w:sz w:val="24"/>
          <w:szCs w:val="24"/>
        </w:rPr>
      </w:r>
      <w:proofErr w:type="spellStart"/>
      <w:r>
        <w:rPr>
          <w:rFonts w:ascii="Times New Roman" w:hAnsi="Times New Roman" w:cs="Times New Roman"/>
          <w:sz w:val="24"/>
          <w:szCs w:val="24"/>
        </w:rPr>
        <w:t>Nodemailer</w:t>
        <w:rPr>
          <w:rFonts w:ascii="Times New Roman" w:hAnsi="Times New Roman" w:cs="Times New Roman"/>
          <w:sz w:val="24"/>
          <w:szCs w:val="24"/>
        </w:rPr>
      </w:r>
      <w:proofErr w:type="spellEnd"/>
      <w:r>
        <w:rPr>
          <w:rFonts w:ascii="Times New Roman" w:hAnsi="Times New Roman" w:cs="Times New Roman"/>
          <w:sz w:val="24"/>
          <w:szCs w:val="24"/>
        </w:rPr>
        <w:t xml:space="preserve"> à chaque étape clé (activation, confirmation de rendez-vous, mise à jour de statut, confirmation de paiement).</w:t>
        <w:rPr>
          <w:rFonts w:ascii="Times New Roman" w:hAnsi="Times New Roman" w:cs="Times New Roman"/>
          <w:sz w:val="24"/>
          <w:szCs w:val="24"/>
        </w:rPr>
      </w:r>
    </w:p>
    <w:p w14:paraId="3CB2E49F" w14:textId="77777777" w:rsidR="00154D36" w:rsidRDefault="00635A41" w:rsidP="009B107B">
      <w:pPr>
        <w:spacing w:after="120" w:line="360" w:lineRule="auto"/>
        <w:ind w:firstLine="360"/>
        <w:jc w:val="both"/>
      </w:pPr>
      <w:r>
        <w:rPr>
          <w:rFonts w:ascii="Times New Roman" w:hAnsi="Times New Roman" w:cs="Times New Roman"/>
          <w:sz w:val="24"/>
          <w:szCs w:val="24"/>
        </w:rPr>
        <w:t>Les performances observées en environnement local et en production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Pr>
          <w:rFonts w:ascii="Times New Roman" w:hAnsi="Times New Roman" w:cs="Times New Roman"/>
          <w:sz w:val="24"/>
          <w:szCs w:val="24"/>
        </w:rPr>
      </w:r>
    </w:p>
    <w:p w14:paraId="35F9747D" w14:textId="77777777" w:rsidR="00154D36" w:rsidRDefault="00635A41" w:rsidP="00104BF4">
      <w:pPr>
        <w:spacing w:before="240" w:after="120" w:line="360" w:lineRule="auto"/>
        <w:ind w:left="360"/>
      </w:pPr>
      <w:r>
        <w:rPr>
          <w:b/>
          <w:bCs/>
          <w:rFonts w:ascii="Times New Roman" w:hAnsi="Times New Roman" w:cs="Times New Roman"/>
          <w:sz w:val="24"/>
          <w:szCs w:val="24"/>
        </w:rPr>
        <w:t xml:space="preserve"> Comparaison avec les attentes initiales</w:t>
      </w:r>
    </w:p>
    <w:p w14:paraId="3DF6B940" w14:textId="77777777" w:rsidR="00154D36" w:rsidRDefault="00635A41" w:rsidP="009B107B">
      <w:pPr>
        <w:spacing w:after="120" w:line="360" w:lineRule="auto"/>
        <w:ind w:firstLine="360"/>
        <w:jc w:val="both"/>
      </w:pPr>
      <w:r>
        <w:rPr>
          <w:rFonts w:ascii="Times New Roman" w:hAnsi="Times New Roman" w:cs="Times New Roman"/>
          <w:sz w:val="24"/>
          <w:szCs w:val="24"/>
        </w:rPr>
        <w:t>En comparant les fonctionnalités développées avec les objectifs initiaux du cahier des charges, on observe une adéquation satisfaisante :</w:t>
        <w:rPr>
          <w:rFonts w:ascii="Times New Roman" w:hAnsi="Times New Roman" w:cs="Times New Roman"/>
          <w:sz w:val="24"/>
          <w:szCs w:val="24"/>
        </w:rPr>
      </w:r>
    </w:p>
    <w:p w14:paraId="3D2D9DEC" w14:textId="79A3450A" w:rsidR="00154D36" w:rsidRDefault="00635A41" w:rsidP="009B107B">
      <w:pPr>
        <w:pStyle w:val="ListParagraph"/>
        <w:numPr>
          <w:ilvl w:val="1"/>
          <w:numId w:val="25"/>
        </w:numPr>
        <w:spacing w:after="120" w:line="360" w:lineRule="auto"/>
        <w:jc w:val="both"/>
      </w:pPr>
      <w:r w:rsidRPr="009B107B">
        <w:rPr>
          <w:b/>
          <w:bCs/>
          <w:rFonts w:ascii="Times New Roman" w:hAnsi="Times New Roman" w:cs="Times New Roman"/>
          <w:sz w:val="24"/>
          <w:szCs w:val="24"/>
        </w:rPr>
        <w:t>Informatisation complète du processus de gestion des documents scolaires</w:t>
      </w:r>
      <w:r>
        <w:rPr>
          <w:rFonts w:ascii="Times New Roman" w:hAnsi="Times New Roman" w:cs="Times New Roman"/>
          <w:sz w:val="24"/>
          <w:szCs w:val="24"/>
        </w:rPr>
        <w:t xml:space="preserve"> : la plateforme remplace intégralement les pratiques manuelles (registres papier, démarches physiques) par un système centralisé et accessible en ligne.</w:t>
        <w:rPr>
          <w:rFonts w:ascii="Times New Roman" w:hAnsi="Times New Roman" w:cs="Times New Roman"/>
          <w:sz w:val="24"/>
          <w:szCs w:val="24"/>
        </w:rPr>
      </w:r>
    </w:p>
    <w:p w14:paraId="1A104020" w14:textId="4CD627BE" w:rsidR="00154D36" w:rsidRDefault="00635A41" w:rsidP="009B107B">
      <w:pPr>
        <w:pStyle w:val="ListParagraph"/>
        <w:numPr>
          <w:ilvl w:val="1"/>
          <w:numId w:val="25"/>
        </w:numPr>
        <w:spacing w:after="120" w:line="360" w:lineRule="auto"/>
        <w:jc w:val="both"/>
      </w:pPr>
      <w:r w:rsidRPr="009B107B">
        <w:rPr>
          <w:b/>
          <w:bCs/>
          <w:rFonts w:ascii="Times New Roman" w:hAnsi="Times New Roman" w:cs="Times New Roman"/>
          <w:sz w:val="24"/>
          <w:szCs w:val="24"/>
        </w:rPr>
        <w:t>Centralisation des données dans une base unique</w:t>
      </w:r>
      <w:r>
        <w:rPr>
          <w:rFonts w:ascii="Times New Roman" w:hAnsi="Times New Roman" w:cs="Times New Roman"/>
          <w:sz w:val="24"/>
          <w:szCs w:val="24"/>
        </w:rPr>
        <w:t xml:space="preserve"> : toutes les informations relatives aux élèves, documents, demandes, rendez-vous et paiements sont regroupées dans une base de données PostgreSQL structurée.</w:t>
        <w:rPr>
          <w:rFonts w:ascii="Times New Roman" w:hAnsi="Times New Roman" w:cs="Times New Roman"/>
          <w:sz w:val="24"/>
          <w:szCs w:val="24"/>
        </w:rPr>
      </w:r>
    </w:p>
    <w:p w14:paraId="7C78D9D9" w14:textId="482FE5E2" w:rsidR="00154D36" w:rsidRDefault="00635A41" w:rsidP="009B107B">
      <w:pPr>
        <w:pStyle w:val="ListParagraph"/>
        <w:numPr>
          <w:ilvl w:val="1"/>
          <w:numId w:val="25"/>
        </w:numPr>
        <w:spacing w:after="120" w:line="360" w:lineRule="auto"/>
        <w:jc w:val="both"/>
      </w:pPr>
      <w:r w:rsidRPr="009B107B">
        <w:rPr>
          <w:b/>
          <w:bCs/>
          <w:rFonts w:ascii="Times New Roman" w:hAnsi="Times New Roman" w:cs="Times New Roman"/>
          <w:sz w:val="24"/>
          <w:szCs w:val="24"/>
        </w:rPr>
        <w:lastRenderedPageBreak/>
        <w:t>Interface accessible et simple à utiliser</w:t>
      </w:r>
      <w:r>
        <w:rPr>
          <w:rFonts w:ascii="Times New Roman" w:hAnsi="Times New Roman" w:cs="Times New Roman"/>
          <w:sz w:val="24"/>
          <w:szCs w:val="24"/>
        </w:rPr>
        <w:t xml:space="preserve"> : les interfaces ont été conçues pour être intuitives pour les trois types d’acteurs, y compris les agents peu familiers avec les outils numériques.</w:t>
        <w:rPr>
          <w:rFonts w:ascii="Times New Roman" w:hAnsi="Times New Roman" w:cs="Times New Roman"/>
          <w:sz w:val="24"/>
          <w:szCs w:val="24"/>
        </w:rPr>
      </w:r>
    </w:p>
    <w:p w14:paraId="434A4BF3" w14:textId="44E1E7FD" w:rsidR="00154D36" w:rsidRDefault="00635A41" w:rsidP="009B107B">
      <w:pPr>
        <w:pStyle w:val="ListParagraph"/>
        <w:numPr>
          <w:ilvl w:val="1"/>
          <w:numId w:val="25"/>
        </w:numPr>
        <w:spacing w:after="120" w:line="360" w:lineRule="auto"/>
        <w:jc w:val="both"/>
      </w:pPr>
      <w:r w:rsidRPr="009B107B">
        <w:rPr>
          <w:b/>
          <w:bCs/>
          <w:rFonts w:ascii="Times New Roman" w:hAnsi="Times New Roman" w:cs="Times New Roman"/>
          <w:sz w:val="24"/>
          <w:szCs w:val="24"/>
        </w:rPr>
        <w:t>Respect des règles métier OBC / DECC</w:t>
      </w:r>
      <w:r>
        <w:rPr>
          <w:rFonts w:ascii="Times New Roman" w:hAnsi="Times New Roman" w:cs="Times New Roman"/>
          <w:sz w:val="24"/>
          <w:szCs w:val="24"/>
        </w:rPr>
        <w:t xml:space="preserve"> : le routage automatique des demandes selon le type de diplôme et la région de composition est correctement implémenté et testé.</w:t>
        <w:rPr>
          <w:rFonts w:ascii="Times New Roman" w:hAnsi="Times New Roman" w:cs="Times New Roman"/>
          <w:sz w:val="24"/>
          <w:szCs w:val="24"/>
        </w:rPr>
      </w:r>
    </w:p>
    <w:p w14:paraId="14507555" w14:textId="00202AA9" w:rsidR="00154D36" w:rsidRDefault="00635A41" w:rsidP="009B107B">
      <w:pPr>
        <w:pStyle w:val="ListParagraph"/>
        <w:numPr>
          <w:ilvl w:val="1"/>
          <w:numId w:val="25"/>
        </w:numPr>
        <w:spacing w:after="120" w:line="360" w:lineRule="auto"/>
        <w:jc w:val="both"/>
      </w:pPr>
      <w:r w:rsidRPr="009B107B">
        <w:rPr>
          <w:b/>
          <w:bCs/>
          <w:rFonts w:ascii="Times New Roman" w:hAnsi="Times New Roman" w:cs="Times New Roman"/>
          <w:sz w:val="24"/>
          <w:szCs w:val="24"/>
        </w:rPr>
        <w:t>Réduction des risques d’erreurs et de pertes</w:t>
      </w:r>
      <w:r>
        <w:rPr>
          <w:rFonts w:ascii="Times New Roman" w:hAnsi="Times New Roman" w:cs="Times New Roman"/>
          <w:sz w:val="24"/>
          <w:szCs w:val="24"/>
        </w:rPr>
        <w:t xml:space="preserve"> : la validation automatique des données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la gestion des rôles et la traçabilité des actions réduisent considérablement les risques inhérents au traitement manuel.</w:t>
        <w:rPr>
          <w:rFonts w:ascii="Times New Roman" w:hAnsi="Times New Roman" w:cs="Times New Roman"/>
          <w:sz w:val="24"/>
          <w:szCs w:val="24"/>
        </w:rPr>
      </w:r>
    </w:p>
    <w:p w14:paraId="6DB1FF5D" w14:textId="35723306" w:rsidR="00154D36" w:rsidRDefault="00635A41" w:rsidP="009B107B">
      <w:pPr>
        <w:pStyle w:val="ListParagraph"/>
        <w:numPr>
          <w:ilvl w:val="1"/>
          <w:numId w:val="25"/>
        </w:numPr>
        <w:spacing w:after="120" w:line="360" w:lineRule="auto"/>
        <w:jc w:val="both"/>
      </w:pPr>
      <w:r w:rsidRPr="009B107B">
        <w:rPr>
          <w:b/>
          <w:bCs/>
          <w:rFonts w:ascii="Times New Roman" w:hAnsi="Times New Roman" w:cs="Times New Roman"/>
          <w:sz w:val="24"/>
          <w:szCs w:val="24"/>
        </w:rPr>
        <w:t>Notifications automatiques</w:t>
      </w:r>
      <w:r>
        <w:rPr>
          <w:rFonts w:ascii="Times New Roman" w:hAnsi="Times New Roman" w:cs="Times New Roman"/>
          <w:sz w:val="24"/>
          <w:szCs w:val="24"/>
        </w:rPr>
        <w:t xml:space="preserve"> : les élèves sont informés automatiquement par e-mail à chaque étape clé, éliminant les déplacements inutiles pour vérifier l’état de leurs documents.</w:t>
        <w:rPr>
          <w:rFonts w:ascii="Times New Roman" w:hAnsi="Times New Roman" w:cs="Times New Roman"/>
          <w:sz w:val="24"/>
          <w:szCs w:val="24"/>
        </w:rPr>
      </w:r>
    </w:p>
    <w:p w14:paraId="609E898B" w14:textId="77777777" w:rsidR="00154D36" w:rsidRDefault="00635A41" w:rsidP="009B107B">
      <w:pPr>
        <w:spacing w:after="120" w:line="360" w:lineRule="auto"/>
        <w:ind w:firstLine="708"/>
        <w:jc w:val="both"/>
      </w:pPr>
      <w:r>
        <w:rPr>
          <w:rFonts w:ascii="Times New Roman" w:hAnsi="Times New Roman" w:cs="Times New Roman"/>
          <w:sz w:val="24"/>
          <w:szCs w:val="24"/>
        </w:rP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Pr>
          <w:rFonts w:ascii="Times New Roman" w:hAnsi="Times New Roman" w:cs="Times New Roman"/>
          <w:sz w:val="24"/>
          <w:szCs w:val="24"/>
        </w:rPr>
      </w:r>
    </w:p>
    <w:p w14:paraId="3D0F95F4" w14:textId="77777777" w:rsidR="00154D36" w:rsidRDefault="00635A41" w:rsidP="00104BF4">
      <w:pPr>
        <w:spacing w:before="300" w:after="120" w:line="360" w:lineRule="auto"/>
      </w:pPr>
      <w:r>
        <w:rPr>
          <w:b/>
          <w:bCs/>
          <w:color w:val="2E6DA4"/>
          <w:sz w:val="24"/>
          <w:szCs w:val="24"/>
          <w:rFonts w:ascii="Times New Roman" w:hAnsi="Times New Roman" w:cs="Times New Roman"/>
        </w:rPr>
        <w:t>3.2.2 Présentation de la solution</w:t>
      </w:r>
    </w:p>
    <w:p w14:paraId="19F8802B" w14:textId="77777777" w:rsidR="00154D36" w:rsidRDefault="00635A41" w:rsidP="009B107B">
      <w:pPr>
        <w:spacing w:after="120" w:line="360" w:lineRule="auto"/>
        <w:ind w:firstLine="360"/>
        <w:jc w:val="both"/>
      </w:pPr>
      <w:r>
        <w:rPr>
          <w:rFonts w:ascii="Times New Roman" w:hAnsi="Times New Roman" w:cs="Times New Roman"/>
          <w:sz w:val="24"/>
          <w:szCs w:val="24"/>
        </w:rP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Pr>
          <w:rFonts w:ascii="Times New Roman" w:hAnsi="Times New Roman" w:cs="Times New Roman"/>
          <w:sz w:val="24"/>
          <w:szCs w:val="24"/>
        </w:rPr>
      </w:r>
    </w:p>
    <w:p w14:paraId="6D59B2E2"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Fonts w:ascii="Times New Roman" w:hAnsi="Times New Roman" w:cs="Times New Roman"/>
          <w:sz w:val="24"/>
          <w:szCs w:val="24"/>
        </w:rPr>
        <w:t>3.2.2.1 Espace élève</w:t>
      </w:r>
    </w:p>
    <w:p w14:paraId="253069F6" w14:textId="77777777" w:rsidR="00154D36" w:rsidRPr="009B107B" w:rsidRDefault="00635A41" w:rsidP="00104BF4">
      <w:pPr>
        <w:spacing w:before="200" w:after="120" w:line="360" w:lineRule="auto"/>
        <w:ind w:left="720"/>
        <w:rPr>
          <w:color w:val="000000" w:themeColor="text1"/>
        </w:rPr>
      </w:pPr>
      <w:r w:rsidRPr="009B107B">
        <w:rPr>
          <w:b/>
          <w:bCs/>
          <w:i/>
          <w:iCs/>
          <w:color w:val="000000" w:themeColor="text1"/>
          <w:rFonts w:ascii="Times New Roman" w:hAnsi="Times New Roman" w:cs="Times New Roman"/>
          <w:sz w:val="24"/>
          <w:szCs w:val="24"/>
        </w:rPr>
        <w:t>a) Page d'activation du compte</w:t>
      </w:r>
    </w:p>
    <w:p w14:paraId="4D5DBE89" w14:textId="77777777" w:rsidR="00154D36" w:rsidRDefault="00635A41" w:rsidP="00104BF4">
      <w:pPr>
        <w:spacing w:after="120" w:line="360" w:lineRule="auto"/>
        <w:jc w:val="both"/>
      </w:pPr>
      <w:r>
        <w:rPr>
          <w:rFonts w:ascii="Times New Roman" w:hAnsi="Times New Roman" w:cs="Times New Roman"/>
          <w:sz w:val="24"/>
          <w:szCs w:val="24"/>
        </w:rPr>
        <w:t xml:space="preserve">La page d'activation permet à un élève de créer son accès à la plateforme en renseignant son matricule officiel, son adresse email et un mot de passe. Le système vérifie l'existence du matricule dans la base de données avant de procéder à la création du compte via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Auth.</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Img2"/>
                    <a:stretch>
                      <a:fillRect/>
                    </a:stretch>
                  </pic:blipFill>
                  <pic:spPr>
                    <a:xfrm>
                      <a:off x="0" y="0"/>
                      <a:ext cx="5600000" cy="3500000"/>
                    </a:xfrm>
                    <a:prstGeom prst="rect">
                      <a:avLst/>
                    </a:prstGeom>
                  </pic:spPr>
                </pic:pic>
              </a:graphicData>
            </a:graphic>
          </wp:inline>
        </w:drawing>
      </w:r>
    </w:p>
    <w:p>
      <w:pPr>
        <w:spacing w:line="360" w:lineRule="auto" w:after="80"/>
        <w:jc w:val="center"/>
      </w:pPr>
      <w:r>
        <w:rPr>
          <w:rFonts w:ascii="Times New Roman" w:hAnsi="Times New Roman" w:cs="Times New Roman"/>
          <w:sz w:val="24"/>
          <w:szCs w:val="24"/>
        </w:rPr>
        <w:rPr>
          <w:rFonts w:ascii="Times New Roman" w:hAnsi="Times New Roman" w:cs="Times New Roman"/>
          <w:sz w:val="24"/>
          <w:szCs w:val="24"/>
        </w:rPr>
        <w:rPr>
          <w:rFonts w:ascii="Times New Roman" w:hAnsi="Times New Roman" w:cs="Times New Roman"/>
          <w:sz w:val="24"/>
          <w:szCs w:val="24"/>
        </w:rPr>
        <w:t>Figure 21 : Activation du compte élève</w:t>
      </w:r>
    </w:p>
    <w:p w14:paraId="0EAEE058" w14:textId="724796A7" w:rsidR="00154D36" w:rsidRDefault="00635A41" w:rsidP="00104BF4">
      <w:pPr>
        <w:spacing w:before="200" w:after="120" w:line="360" w:lineRule="auto"/>
        <w:ind w:left="720"/>
      </w:pPr>
      <w:r>
        <w:rPr>
          <w:b/>
          <w:bCs/>
          <w:i/>
          <w:iCs/>
          <w:rFonts w:ascii="Times New Roman" w:hAnsi="Times New Roman" w:cs="Times New Roman"/>
          <w:sz w:val="24"/>
          <w:szCs w:val="24"/>
        </w:rPr>
        <w:t>b) Page de connexion</w:t>
      </w:r>
    </w:p>
    <w:p w14:paraId="65E142D8" w14:textId="77777777" w:rsidR="00154D36" w:rsidRDefault="00635A41" w:rsidP="00104BF4">
      <w:pPr>
        <w:spacing w:after="120" w:line="360" w:lineRule="auto"/>
        <w:jc w:val="both"/>
      </w:pPr>
      <w:r>
        <w:rPr>
          <w:rFonts w:ascii="Times New Roman" w:hAnsi="Times New Roman" w:cs="Times New Roman"/>
          <w:sz w:val="24"/>
          <w:szCs w:val="24"/>
        </w:rP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Img3"/>
                    <a:stretch>
                      <a:fillRect/>
                    </a:stretch>
                  </pic:blipFill>
                  <pic:spPr>
                    <a:xfrm>
                      <a:off x="0" y="0"/>
                      <a:ext cx="5600000" cy="3500000"/>
                    </a:xfrm>
                    <a:prstGeom prst="rect">
                      <a:avLst/>
                    </a:prstGeom>
                  </pic:spPr>
                </pic:pic>
              </a:graphicData>
            </a:graphic>
          </wp:inline>
        </w:drawing>
      </w:r>
    </w:p>
    <w:p w14:paraId="3C585C42"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22 : Portail de connexion élève</w:t>
      </w:r>
    </w:p>
    <w:p w14:paraId="24D81B35" w14:textId="77777777" w:rsidR="00154D36" w:rsidRDefault="00635A41" w:rsidP="00104BF4">
      <w:pPr>
        <w:spacing w:before="200" w:after="120" w:line="360" w:lineRule="auto"/>
        <w:ind w:left="720"/>
      </w:pPr>
      <w:r>
        <w:rPr>
          <w:b/>
          <w:bCs/>
          <w:i/>
          <w:iCs/>
          <w:rFonts w:ascii="Times New Roman" w:hAnsi="Times New Roman" w:cs="Times New Roman"/>
          <w:sz w:val="24"/>
          <w:szCs w:val="24"/>
        </w:rPr>
        <w:t>c) Tableau de bord élève — Mes documents</w:t>
      </w:r>
    </w:p>
    <w:p w14:paraId="119881D2" w14:textId="77777777" w:rsidR="00154D36" w:rsidRDefault="00635A41" w:rsidP="00104BF4">
      <w:pPr>
        <w:spacing w:after="120" w:line="360" w:lineRule="auto"/>
        <w:jc w:val="both"/>
      </w:pPr>
      <w:r>
        <w:rPr>
          <w:rFonts w:ascii="Times New Roman" w:hAnsi="Times New Roman" w:cs="Times New Roman"/>
          <w:sz w:val="24"/>
          <w:szCs w:val="24"/>
        </w:rPr>
        <w:lastRenderedPageBreak/>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Img4"/>
                    <a:stretch>
                      <a:fillRect/>
                    </a:stretch>
                  </pic:blipFill>
                  <pic:spPr>
                    <a:xfrm>
                      <a:off x="0" y="0"/>
                      <a:ext cx="5600000" cy="3500000"/>
                    </a:xfrm>
                    <a:prstGeom prst="rect">
                      <a:avLst/>
                    </a:prstGeom>
                  </pic:spPr>
                </pic:pic>
              </a:graphicData>
            </a:graphic>
          </wp:inline>
        </w:drawing>
      </w:r>
    </w:p>
    <w:p w14:paraId="2F333D25"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23 : Tableau de bord élève — documents disponibles</w:t>
      </w:r>
    </w:p>
    <w:p w14:paraId="5BBD7C5F" w14:textId="77777777" w:rsidR="00154D36" w:rsidRDefault="00635A41" w:rsidP="00104BF4">
      <w:pPr>
        <w:spacing w:before="200" w:after="120" w:line="360" w:lineRule="auto"/>
        <w:ind w:left="720"/>
      </w:pPr>
      <w:r>
        <w:rPr>
          <w:b/>
          <w:bCs/>
          <w:i/>
          <w:iCs/>
          <w:rFonts w:ascii="Times New Roman" w:hAnsi="Times New Roman" w:cs="Times New Roman"/>
          <w:sz w:val="24"/>
          <w:szCs w:val="24"/>
        </w:rPr>
        <w:t>d) Détail inline d'un document (panneau développable)</w:t>
      </w:r>
    </w:p>
    <w:p w14:paraId="0F5930BE" w14:textId="77777777" w:rsidR="00154D36" w:rsidRDefault="00635A41" w:rsidP="00104BF4">
      <w:pPr>
        <w:spacing w:after="120" w:line="360" w:lineRule="auto"/>
        <w:jc w:val="both"/>
      </w:pPr>
      <w:r>
        <w:rPr>
          <w:rFonts w:ascii="Times New Roman" w:hAnsi="Times New Roman" w:cs="Times New Roman"/>
          <w:sz w:val="24"/>
          <w:szCs w:val="24"/>
        </w:rP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Img5"/>
                    <a:stretch>
                      <a:fillRect/>
                    </a:stretch>
                  </pic:blipFill>
                  <pic:spPr>
                    <a:xfrm>
                      <a:off x="0" y="0"/>
                      <a:ext cx="5600000" cy="3500000"/>
                    </a:xfrm>
                    <a:prstGeom prst="rect">
                      <a:avLst/>
                    </a:prstGeom>
                  </pic:spPr>
                </pic:pic>
              </a:graphicData>
            </a:graphic>
          </wp:inline>
        </w:drawing>
      </w:r>
    </w:p>
    <w:p w14:paraId="4922628C"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24 : Détail document inline — instructions de retrait</w:t>
      </w:r>
    </w:p>
    <w:p w14:paraId="472B5E5D" w14:textId="77777777" w:rsidR="00154D36" w:rsidRDefault="00635A41" w:rsidP="00104BF4">
      <w:pPr>
        <w:spacing w:before="200" w:after="120" w:line="360" w:lineRule="auto"/>
        <w:ind w:left="720"/>
      </w:pPr>
      <w:r>
        <w:rPr>
          <w:b/>
          <w:bCs/>
          <w:i/>
          <w:iCs/>
          <w:rFonts w:ascii="Times New Roman" w:hAnsi="Times New Roman" w:cs="Times New Roman"/>
          <w:sz w:val="24"/>
          <w:szCs w:val="24"/>
        </w:rPr>
        <w:t>e) Formulaire de demande de duplicata</w:t>
      </w:r>
    </w:p>
    <w:p w14:paraId="65CFF6E4" w14:textId="77777777" w:rsidR="00154D36" w:rsidRDefault="00635A41" w:rsidP="00104BF4">
      <w:pPr>
        <w:spacing w:after="120" w:line="360" w:lineRule="auto"/>
        <w:jc w:val="both"/>
      </w:pPr>
      <w:r>
        <w:rPr>
          <w:rFonts w:ascii="Times New Roman" w:hAnsi="Times New Roman" w:cs="Times New Roman"/>
          <w:sz w:val="24"/>
          <w:szCs w:val="24"/>
        </w:rP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Img6"/>
                    <a:stretch>
                      <a:fillRect/>
                    </a:stretch>
                  </pic:blipFill>
                  <pic:spPr>
                    <a:xfrm>
                      <a:off x="0" y="0"/>
                      <a:ext cx="5600000" cy="3500000"/>
                    </a:xfrm>
                    <a:prstGeom prst="rect">
                      <a:avLst/>
                    </a:prstGeom>
                  </pic:spPr>
                </pic:pic>
              </a:graphicData>
            </a:graphic>
          </wp:inline>
        </w:drawing>
      </w:r>
    </w:p>
    <w:p w14:paraId="7B0EF0E4"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25 : Demande de duplicata</w:t>
      </w:r>
    </w:p>
    <w:p w14:paraId="073C4D8C" w14:textId="77777777" w:rsidR="00154D36" w:rsidRDefault="00635A41" w:rsidP="00104BF4">
      <w:pPr>
        <w:spacing w:before="200" w:after="120" w:line="360" w:lineRule="auto"/>
        <w:ind w:left="720"/>
      </w:pPr>
      <w:r>
        <w:rPr>
          <w:b/>
          <w:bCs/>
          <w:i/>
          <w:iCs/>
          <w:rFonts w:ascii="Times New Roman" w:hAnsi="Times New Roman" w:cs="Times New Roman"/>
          <w:sz w:val="24"/>
          <w:szCs w:val="24"/>
        </w:rPr>
        <w:t>f) Page de prise de rendez-vous</w:t>
      </w:r>
    </w:p>
    <w:p w14:paraId="2F77AAEF" w14:textId="77777777" w:rsidR="00154D36" w:rsidRDefault="00635A41" w:rsidP="00104BF4">
      <w:pPr>
        <w:spacing w:after="120" w:line="360" w:lineRule="auto"/>
        <w:jc w:val="both"/>
      </w:pPr>
      <w:r>
        <w:rPr>
          <w:rFonts w:ascii="Times New Roman" w:hAnsi="Times New Roman" w:cs="Times New Roman"/>
          <w:sz w:val="24"/>
          <w:szCs w:val="24"/>
        </w:rPr>
        <w:t>Cette page permet à l'élève de choisir un créneau disponible pour le retrait physique de son document. Le calendrier affiche uniquement les créneaux libres, en tenant compte du quota journalier, des jours fériés et des week-ends bloqués.</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Img7"/>
                    <a:stretch>
                      <a:fillRect/>
                    </a:stretch>
                  </pic:blipFill>
                  <pic:spPr>
                    <a:xfrm>
                      <a:off x="0" y="0"/>
                      <a:ext cx="5600000" cy="3500000"/>
                    </a:xfrm>
                    <a:prstGeom prst="rect">
                      <a:avLst/>
                    </a:prstGeom>
                  </pic:spPr>
                </pic:pic>
              </a:graphicData>
            </a:graphic>
          </wp:inline>
        </w:drawing>
      </w:r>
    </w:p>
    <w:p w14:paraId="25AF4827"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26 : Prise de rendez-vous de retrait</w:t>
      </w:r>
    </w:p>
    <w:p w14:paraId="506FBA03" w14:textId="77777777" w:rsidR="00154D36" w:rsidRDefault="00635A41" w:rsidP="00104BF4">
      <w:pPr>
        <w:spacing w:before="200" w:after="120" w:line="360" w:lineRule="auto"/>
        <w:ind w:left="720"/>
      </w:pPr>
      <w:r>
        <w:rPr>
          <w:b/>
          <w:bCs/>
          <w:i/>
          <w:iCs/>
          <w:rFonts w:ascii="Times New Roman" w:hAnsi="Times New Roman" w:cs="Times New Roman"/>
          <w:sz w:val="24"/>
          <w:szCs w:val="24"/>
        </w:rPr>
        <w:t>g) Page des notifications et reçus</w:t>
      </w:r>
    </w:p>
    <w:p w14:paraId="693FE79E" w14:textId="77777777" w:rsidR="00154D36" w:rsidRDefault="00635A41" w:rsidP="00104BF4">
      <w:pPr>
        <w:spacing w:after="120" w:line="360" w:lineRule="auto"/>
        <w:jc w:val="both"/>
      </w:pPr>
      <w:r>
        <w:rPr>
          <w:rFonts w:ascii="Times New Roman" w:hAnsi="Times New Roman" w:cs="Times New Roman"/>
          <w:sz w:val="24"/>
          <w:szCs w:val="24"/>
        </w:rPr>
        <w:lastRenderedPageBreak/>
        <w:t>Cette page centralise l'historique des notifications reçues par l'élève (disponibilité d'un document, confirmation de rendez-vous, accusé de traitement de demande) ainsi que ses reçus de paiement téléchargeables.</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Img8"/>
                    <a:stretch>
                      <a:fillRect/>
                    </a:stretch>
                  </pic:blipFill>
                  <pic:spPr>
                    <a:xfrm>
                      <a:off x="0" y="0"/>
                      <a:ext cx="5600000" cy="3500000"/>
                    </a:xfrm>
                    <a:prstGeom prst="rect">
                      <a:avLst/>
                    </a:prstGeom>
                  </pic:spPr>
                </pic:pic>
              </a:graphicData>
            </a:graphic>
          </wp:inline>
        </w:drawing>
      </w:r>
    </w:p>
    <w:p w14:paraId="120A4710"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27 : Notifications et reçus</w:t>
      </w:r>
    </w:p>
    <w:p w14:paraId="2F54DDC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Fonts w:ascii="Times New Roman" w:hAnsi="Times New Roman" w:cs="Times New Roman"/>
          <w:sz w:val="24"/>
          <w:szCs w:val="24"/>
        </w:rPr>
        <w:t>3.2.2.2 Espace administrateur OBC / DECC</w:t>
      </w:r>
    </w:p>
    <w:p w14:paraId="65CCA7CE" w14:textId="77777777" w:rsidR="00154D36" w:rsidRDefault="00635A41" w:rsidP="00104BF4">
      <w:pPr>
        <w:spacing w:before="200" w:after="120" w:line="360" w:lineRule="auto"/>
        <w:ind w:left="720"/>
      </w:pPr>
      <w:r>
        <w:rPr>
          <w:b/>
          <w:bCs/>
          <w:i/>
          <w:iCs/>
          <w:rFonts w:ascii="Times New Roman" w:hAnsi="Times New Roman" w:cs="Times New Roman"/>
          <w:sz w:val="24"/>
          <w:szCs w:val="24"/>
        </w:rPr>
        <w:t>a) Tableau de bord administratif</w:t>
      </w:r>
    </w:p>
    <w:p w14:paraId="774E707C" w14:textId="77777777" w:rsidR="00154D36" w:rsidRDefault="00635A41" w:rsidP="00104BF4">
      <w:pPr>
        <w:spacing w:after="120" w:line="360" w:lineRule="auto"/>
        <w:jc w:val="both"/>
      </w:pPr>
      <w:r>
        <w:rPr>
          <w:rFonts w:ascii="Times New Roman" w:hAnsi="Times New Roman" w:cs="Times New Roman"/>
          <w:sz w:val="24"/>
          <w:szCs w:val="24"/>
        </w:rPr>
        <w:t>Le tableau de bord administratif affiche les statistiques principales du service : nombre de documents disponibles, demandes de duplicata en attente de traitement, rendez-vous planifiés et retraits récemment enregistrés.</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Img9"/>
                    <a:stretch>
                      <a:fillRect/>
                    </a:stretch>
                  </pic:blipFill>
                  <pic:spPr>
                    <a:xfrm>
                      <a:off x="0" y="0"/>
                      <a:ext cx="5600000" cy="3500000"/>
                    </a:xfrm>
                    <a:prstGeom prst="rect">
                      <a:avLst/>
                    </a:prstGeom>
                  </pic:spPr>
                </pic:pic>
              </a:graphicData>
            </a:graphic>
          </wp:inline>
        </w:drawing>
      </w:r>
    </w:p>
    <w:p w14:paraId="4A134415"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28 : Tableau de bord administrateur OBC</w:t>
      </w:r>
    </w:p>
    <w:p w14:paraId="6027C885" w14:textId="77777777" w:rsidR="00154D36" w:rsidRDefault="00635A41" w:rsidP="00104BF4">
      <w:pPr>
        <w:spacing w:before="200" w:after="120" w:line="360" w:lineRule="auto"/>
        <w:ind w:left="720"/>
      </w:pPr>
      <w:r>
        <w:rPr>
          <w:b/>
          <w:bCs/>
          <w:i/>
          <w:iCs/>
          <w:rFonts w:ascii="Times New Roman" w:hAnsi="Times New Roman" w:cs="Times New Roman"/>
          <w:sz w:val="24"/>
          <w:szCs w:val="24"/>
        </w:rPr>
        <w:t>b) Gestion des documents et mise à jour des statuts</w:t>
      </w:r>
    </w:p>
    <w:p w14:paraId="71448FEC" w14:textId="77777777" w:rsidR="00154D36" w:rsidRDefault="00635A41" w:rsidP="00104BF4">
      <w:pPr>
        <w:spacing w:after="120" w:line="360" w:lineRule="auto"/>
        <w:jc w:val="both"/>
      </w:pPr>
      <w:r>
        <w:rPr>
          <w:rFonts w:ascii="Times New Roman" w:hAnsi="Times New Roman" w:cs="Times New Roman"/>
          <w:sz w:val="24"/>
          <w:szCs w:val="24"/>
        </w:rP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Img10"/>
                    <a:stretch>
                      <a:fillRect/>
                    </a:stretch>
                  </pic:blipFill>
                  <pic:spPr>
                    <a:xfrm>
                      <a:off x="0" y="0"/>
                      <a:ext cx="5600000" cy="3500000"/>
                    </a:xfrm>
                    <a:prstGeom prst="rect">
                      <a:avLst/>
                    </a:prstGeom>
                  </pic:spPr>
                </pic:pic>
              </a:graphicData>
            </a:graphic>
          </wp:inline>
        </w:drawing>
      </w:r>
    </w:p>
    <w:p w14:paraId="65D58612"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29 : Gestion des documents scolaires (back-office)</w:t>
      </w:r>
    </w:p>
    <w:p w14:paraId="4B85422C" w14:textId="77777777" w:rsidR="00154D36" w:rsidRDefault="00635A41" w:rsidP="00104BF4">
      <w:pPr>
        <w:spacing w:before="200" w:after="120" w:line="360" w:lineRule="auto"/>
        <w:ind w:left="720"/>
      </w:pPr>
      <w:r>
        <w:rPr>
          <w:b/>
          <w:bCs/>
          <w:i/>
          <w:iCs/>
          <w:rFonts w:ascii="Times New Roman" w:hAnsi="Times New Roman" w:cs="Times New Roman"/>
          <w:sz w:val="24"/>
          <w:szCs w:val="24"/>
        </w:rPr>
        <w:t>c) Import CSV</w:t>
      </w:r>
    </w:p>
    <w:p w14:paraId="52485F76" w14:textId="77777777" w:rsidR="00154D36" w:rsidRDefault="00635A41" w:rsidP="00104BF4">
      <w:pPr>
        <w:spacing w:after="120" w:line="360" w:lineRule="auto"/>
        <w:jc w:val="both"/>
      </w:pPr>
      <w:r>
        <w:rPr>
          <w:rFonts w:ascii="Times New Roman" w:hAnsi="Times New Roman" w:cs="Times New Roman"/>
          <w:sz w:val="24"/>
          <w:szCs w:val="24"/>
        </w:rP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Img11"/>
                    <a:stretch>
                      <a:fillRect/>
                    </a:stretch>
                  </pic:blipFill>
                  <pic:spPr>
                    <a:xfrm>
                      <a:off x="0" y="0"/>
                      <a:ext cx="5600000" cy="3500000"/>
                    </a:xfrm>
                    <a:prstGeom prst="rect">
                      <a:avLst/>
                    </a:prstGeom>
                  </pic:spPr>
                </pic:pic>
              </a:graphicData>
            </a:graphic>
          </wp:inline>
        </w:drawing>
      </w:r>
    </w:p>
    <w:p w14:paraId="6656BC95"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30 : Import et gestion des données (CSV)</w:t>
      </w:r>
    </w:p>
    <w:p w14:paraId="288D7D44" w14:textId="77777777" w:rsidR="00154D36" w:rsidRDefault="00635A41" w:rsidP="00104BF4">
      <w:pPr>
        <w:spacing w:before="200" w:after="120" w:line="360" w:lineRule="auto"/>
        <w:ind w:left="720"/>
      </w:pPr>
      <w:r>
        <w:rPr>
          <w:b/>
          <w:bCs/>
          <w:i/>
          <w:iCs/>
          <w:rFonts w:ascii="Times New Roman" w:hAnsi="Times New Roman" w:cs="Times New Roman"/>
          <w:sz w:val="24"/>
          <w:szCs w:val="24"/>
        </w:rPr>
        <w:t>d) Traitement des demandes de duplicata</w:t>
      </w:r>
    </w:p>
    <w:p w14:paraId="570B6B13" w14:textId="77777777" w:rsidR="00154D36" w:rsidRDefault="00635A41" w:rsidP="00104BF4">
      <w:pPr>
        <w:spacing w:after="120" w:line="360" w:lineRule="auto"/>
        <w:jc w:val="both"/>
      </w:pPr>
      <w:r>
        <w:rPr>
          <w:rFonts w:ascii="Times New Roman" w:hAnsi="Times New Roman" w:cs="Times New Roman"/>
          <w:sz w:val="24"/>
          <w:szCs w:val="24"/>
        </w:rPr>
        <w:lastRenderedPageBreak/>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Img12"/>
                    <a:stretch>
                      <a:fillRect/>
                    </a:stretch>
                  </pic:blipFill>
                  <pic:spPr>
                    <a:xfrm>
                      <a:off x="0" y="0"/>
                      <a:ext cx="5600000" cy="3500000"/>
                    </a:xfrm>
                    <a:prstGeom prst="rect">
                      <a:avLst/>
                    </a:prstGeom>
                  </pic:spPr>
                </pic:pic>
              </a:graphicData>
            </a:graphic>
          </wp:inline>
        </w:drawing>
      </w:r>
    </w:p>
    <w:p w14:paraId="60C0265D"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31 : Traitement des demandes de duplicata</w:t>
      </w:r>
    </w:p>
    <w:p w14:paraId="468CAE67"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Fonts w:ascii="Times New Roman" w:hAnsi="Times New Roman" w:cs="Times New Roman"/>
          <w:sz w:val="24"/>
          <w:szCs w:val="24"/>
        </w:rPr>
        <w:t>3.2.2.3 Espace agent centre d’examen</w:t>
      </w:r>
    </w:p>
    <w:p w14:paraId="1E0B7F7C" w14:textId="77777777" w:rsidR="00154D36" w:rsidRDefault="00635A41" w:rsidP="00104BF4">
      <w:pPr>
        <w:spacing w:before="200" w:after="120" w:line="360" w:lineRule="auto"/>
        <w:ind w:left="720"/>
      </w:pPr>
      <w:r>
        <w:rPr>
          <w:b/>
          <w:bCs/>
          <w:i/>
          <w:iCs/>
          <w:rFonts w:ascii="Times New Roman" w:hAnsi="Times New Roman" w:cs="Times New Roman"/>
          <w:sz w:val="24"/>
          <w:szCs w:val="24"/>
        </w:rPr>
        <w:t>a) Liste des rendez-vous transmis</w:t>
      </w:r>
    </w:p>
    <w:p w14:paraId="3A267843" w14:textId="77777777" w:rsidR="00154D36" w:rsidRDefault="00635A41" w:rsidP="00104BF4">
      <w:pPr>
        <w:spacing w:after="120" w:line="360" w:lineRule="auto"/>
        <w:jc w:val="both"/>
      </w:pPr>
      <w:r>
        <w:rPr>
          <w:rFonts w:ascii="Times New Roman" w:hAnsi="Times New Roman" w:cs="Times New Roman"/>
          <w:sz w:val="24"/>
          <w:szCs w:val="24"/>
        </w:rPr>
        <w:t>L'agent du centre d'examen dispose d'une interface simplifiée affichant uniquement les rendez-vous planifiés pour son centre, avec les informations essentielles : nom de l'élève, type de document, date et heure du créneau.</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Img13"/>
                    <a:stretch>
                      <a:fillRect/>
                    </a:stretch>
                  </pic:blipFill>
                  <pic:spPr>
                    <a:xfrm>
                      <a:off x="0" y="0"/>
                      <a:ext cx="5600000" cy="3500000"/>
                    </a:xfrm>
                    <a:prstGeom prst="rect">
                      <a:avLst/>
                    </a:prstGeom>
                  </pic:spPr>
                </pic:pic>
              </a:graphicData>
            </a:graphic>
          </wp:inline>
        </w:drawing>
      </w:r>
    </w:p>
    <w:p w14:paraId="6D1D387F"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32 : Portail agent centre — rendez-vous transmis</w:t>
      </w:r>
    </w:p>
    <w:p w14:paraId="150D47C4" w14:textId="77777777" w:rsidR="00154D36" w:rsidRDefault="00635A41" w:rsidP="00104BF4">
      <w:pPr>
        <w:spacing w:before="200" w:after="120" w:line="360" w:lineRule="auto"/>
        <w:ind w:left="720"/>
      </w:pPr>
      <w:r>
        <w:rPr>
          <w:b/>
          <w:bCs/>
          <w:i/>
          <w:iCs/>
          <w:rFonts w:ascii="Times New Roman" w:hAnsi="Times New Roman" w:cs="Times New Roman"/>
          <w:sz w:val="24"/>
          <w:szCs w:val="24"/>
        </w:rPr>
        <w:t>b) Confirmation du retrait effectué</w:t>
      </w:r>
    </w:p>
    <w:p w14:paraId="3986E5C6" w14:textId="77777777" w:rsidR="00154D36" w:rsidRDefault="00635A41" w:rsidP="009B107B">
      <w:pPr>
        <w:spacing w:after="120" w:line="360" w:lineRule="auto"/>
        <w:ind w:firstLine="708"/>
        <w:jc w:val="both"/>
      </w:pPr>
      <w:r>
        <w:rPr>
          <w:rFonts w:ascii="Times New Roman" w:hAnsi="Times New Roman" w:cs="Times New Roman"/>
          <w:sz w:val="24"/>
          <w:szCs w:val="24"/>
        </w:rPr>
        <w:t xml:space="preserve">En cliquant sur un rendez-vous, l'agent peut confirmer que le retrait physique a bien été effectué. Cette action met à jour le statut du document </w:t>
        <w:rPr>
          <w:rFonts w:ascii="Times New Roman" w:hAnsi="Times New Roman" w:cs="Times New Roman"/>
          <w:sz w:val="24"/>
          <w:szCs w:val="24"/>
        </w:rPr>
      </w:r>
      <w:proofErr w:type="spellStart"/>
      <w:r>
        <w:rPr>
          <w:rFonts w:ascii="Times New Roman" w:hAnsi="Times New Roman" w:cs="Times New Roman"/>
          <w:sz w:val="24"/>
          <w:szCs w:val="24"/>
        </w:rPr>
        <w:t>à</w:t>
        <w:rPr>
          <w:rFonts w:ascii="Times New Roman" w:hAnsi="Times New Roman" w:cs="Times New Roman"/>
          <w:sz w:val="24"/>
          <w:szCs w:val="24"/>
        </w:rPr>
      </w:r>
      <w:proofErr w:type="spellEnd"/>
      <w:r>
        <w:rPr>
          <w:rFonts w:ascii="Times New Roman" w:hAnsi="Times New Roman" w:cs="Times New Roman"/>
          <w:sz w:val="24"/>
          <w:szCs w:val="24"/>
        </w:rPr>
        <w:t xml:space="preserve"> RETIRÉ et passe le rendez-vous au statut HONORÉ dans le système.</w:t>
        <w:rPr>
          <w:rFonts w:ascii="Times New Roman" w:hAnsi="Times New Roman" w:cs="Times New Roman"/>
          <w:sz w:val="24"/>
          <w:szCs w:val="24"/>
        </w:rPr>
      </w:r>
    </w:p>
    <w:p>
      <w:pPr>
        <w:jc w:val="center"/>
        <w:spacing w:before="0" w:after="80" w:line="240" w:lineRule="auto"/>
      </w:pPr>
      <w:r>
        <w:drawing>
          <wp:inline distT="0" distB="0" distL="0" distR="0">
            <wp:extent cx="5600000" cy="350000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Img14"/>
                    <a:stretch>
                      <a:fillRect/>
                    </a:stretch>
                  </pic:blipFill>
                  <pic:spPr>
                    <a:xfrm>
                      <a:off x="0" y="0"/>
                      <a:ext cx="5600000" cy="3500000"/>
                    </a:xfrm>
                    <a:prstGeom prst="rect">
                      <a:avLst/>
                    </a:prstGeom>
                  </pic:spPr>
                </pic:pic>
              </a:graphicData>
            </a:graphic>
          </wp:inline>
        </w:drawing>
      </w:r>
    </w:p>
    <w:p w14:paraId="62E8BCAE" w14:textId="77777777" w:rsidR="00154D36" w:rsidRDefault="00635A41" w:rsidP="00104BF4">
      <w:pPr>
        <w:spacing w:before="100" w:after="120" w:line="360" w:lineRule="auto"/>
        <w:jc w:val="center"/>
      </w:pPr>
      <w:r>
        <w:rPr>
          <w:i/>
          <w:iCs/>
          <w:color w:val="2E6DA4"/>
          <w:sz w:val="24"/>
          <w:szCs w:val="24"/>
          <w:rFonts w:ascii="Times New Roman" w:hAnsi="Times New Roman" w:cs="Times New Roman"/>
        </w:rPr>
        <w:t>Figure 33 : Confirmation du retrait par l'agent centre</w:t>
      </w:r>
    </w:p>
    <w:p w14:paraId="159B55E6" w14:textId="77777777" w:rsidR="00154D36" w:rsidRDefault="00635A41" w:rsidP="00104BF4">
      <w:pPr>
        <w:spacing w:before="300" w:after="120" w:line="360" w:lineRule="auto"/>
      </w:pPr>
      <w:r>
        <w:rPr>
          <w:b/>
          <w:bCs/>
          <w:color w:val="2E6DA4"/>
          <w:sz w:val="24"/>
          <w:szCs w:val="24"/>
          <w:rFonts w:ascii="Times New Roman" w:hAnsi="Times New Roman" w:cs="Times New Roman"/>
        </w:rPr>
        <w:t>3.2.3 Résultats des tests</w:t>
      </w:r>
    </w:p>
    <w:p w14:paraId="033B279C"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Fonts w:ascii="Times New Roman" w:hAnsi="Times New Roman" w:cs="Times New Roman"/>
          <w:sz w:val="24"/>
          <w:szCs w:val="24"/>
        </w:rPr>
        <w:t>3.2.4 Couverture des tests</w:t>
      </w:r>
    </w:p>
    <w:p w14:paraId="0F6B30FD" w14:textId="77777777" w:rsidR="00154D36" w:rsidRDefault="00635A41" w:rsidP="009B107B">
      <w:pPr>
        <w:spacing w:after="120" w:line="360" w:lineRule="auto"/>
        <w:ind w:firstLine="360"/>
        <w:jc w:val="both"/>
      </w:pPr>
      <w:r>
        <w:rPr>
          <w:rFonts w:ascii="Times New Roman" w:hAnsi="Times New Roman" w:cs="Times New Roman"/>
          <w:sz w:val="24"/>
          <w:szCs w:val="24"/>
        </w:rP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Pr>
          <w:rFonts w:ascii="Times New Roman" w:hAnsi="Times New Roman" w:cs="Times New Roman"/>
          <w:sz w:val="24"/>
          <w:szCs w:val="24"/>
        </w:rPr>
      </w:r>
    </w:p>
    <w:p w14:paraId="1E431EED" w14:textId="47CEB134" w:rsidR="00154D36" w:rsidRDefault="00635A41" w:rsidP="009B107B">
      <w:pPr>
        <w:pStyle w:val="ListParagraph"/>
        <w:numPr>
          <w:ilvl w:val="0"/>
          <w:numId w:val="27"/>
        </w:numPr>
        <w:spacing w:after="120" w:line="360" w:lineRule="auto"/>
        <w:jc w:val="both"/>
      </w:pPr>
      <w:r w:rsidRPr="009B107B">
        <w:rPr>
          <w:b/>
          <w:bCs/>
          <w:rFonts w:ascii="Times New Roman" w:hAnsi="Times New Roman" w:cs="Times New Roman"/>
          <w:sz w:val="24"/>
          <w:szCs w:val="24"/>
        </w:rPr>
        <w:t>Tests fonctionnels</w:t>
      </w:r>
      <w:r>
        <w:rPr>
          <w:rFonts w:ascii="Times New Roman" w:hAnsi="Times New Roman" w:cs="Times New Roman"/>
          <w:sz w:val="24"/>
          <w:szCs w:val="24"/>
        </w:rPr>
        <w:t xml:space="preserve"> : vérification que chaque fonctionnalité se comporte conformément aux spécifications du cahier des charges (activation du </w:t>
        <w:rPr>
          <w:rFonts w:ascii="Times New Roman" w:hAnsi="Times New Roman" w:cs="Times New Roman"/>
          <w:sz w:val="24"/>
          <w:szCs w:val="24"/>
        </w:rPr>
      </w:r>
      <w:r>
        <w:rPr>
          <w:rFonts w:ascii="Times New Roman" w:hAnsi="Times New Roman" w:cs="Times New Roman"/>
          <w:sz w:val="24"/>
          <w:szCs w:val="24"/>
        </w:rPr>
        <w:lastRenderedPageBreak/>
        <w:t>compte, consultation des documents, demande de duplicata, prise de rendez-vous, paiement, envoi de notifications, import CSV, confirmation de retrait).</w:t>
        <w:rPr>
          <w:rFonts w:ascii="Times New Roman" w:hAnsi="Times New Roman" w:cs="Times New Roman"/>
          <w:sz w:val="24"/>
          <w:szCs w:val="24"/>
        </w:rPr>
      </w:r>
    </w:p>
    <w:p w14:paraId="10061961" w14:textId="5E2E1511" w:rsidR="00154D36" w:rsidRDefault="00635A41" w:rsidP="009B107B">
      <w:pPr>
        <w:pStyle w:val="ListParagraph"/>
        <w:numPr>
          <w:ilvl w:val="0"/>
          <w:numId w:val="27"/>
        </w:numPr>
        <w:spacing w:after="120" w:line="360" w:lineRule="auto"/>
        <w:jc w:val="both"/>
      </w:pPr>
      <w:r w:rsidRPr="009B107B">
        <w:rPr>
          <w:b/>
          <w:bCs/>
          <w:rFonts w:ascii="Times New Roman" w:hAnsi="Times New Roman" w:cs="Times New Roman"/>
          <w:sz w:val="24"/>
          <w:szCs w:val="24"/>
        </w:rPr>
        <w:t>Tests d'intégration</w:t>
      </w:r>
      <w:r>
        <w:rPr>
          <w:rFonts w:ascii="Times New Roman" w:hAnsi="Times New Roman" w:cs="Times New Roman"/>
          <w:sz w:val="24"/>
          <w:szCs w:val="24"/>
        </w:rPr>
        <w:t xml:space="preserve"> : vérification de la bonne communication entre les différents composants du système (interface élève ↔ API interne ↔ Prisma ↔ PostgreSQL, et API interne ↔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Auth ↔ </w:t>
        <w:rPr>
          <w:rFonts w:ascii="Times New Roman" w:hAnsi="Times New Roman" w:cs="Times New Roman"/>
          <w:sz w:val="24"/>
          <w:szCs w:val="24"/>
        </w:rPr>
      </w:r>
      <w:proofErr w:type="spellStart"/>
      <w:r>
        <w:rPr>
          <w:rFonts w:ascii="Times New Roman" w:hAnsi="Times New Roman" w:cs="Times New Roman"/>
          <w:sz w:val="24"/>
          <w:szCs w:val="24"/>
        </w:rPr>
        <w:t>Nodemailer</w:t>
        <w:rPr>
          <w:rFonts w:ascii="Times New Roman" w:hAnsi="Times New Roman" w:cs="Times New Roman"/>
          <w:sz w:val="24"/>
          <w:szCs w:val="24"/>
        </w:rPr>
      </w:r>
      <w:proofErr w:type="spellEnd"/>
      <w:r>
        <w:rPr>
          <w:rFonts w:ascii="Times New Roman" w:hAnsi="Times New Roman" w:cs="Times New Roman"/>
          <w:sz w:val="24"/>
          <w:szCs w:val="24"/>
        </w:rPr>
        <w:t>).</w:t>
        <w:rPr>
          <w:rFonts w:ascii="Times New Roman" w:hAnsi="Times New Roman" w:cs="Times New Roman"/>
          <w:sz w:val="24"/>
          <w:szCs w:val="24"/>
        </w:rPr>
      </w:r>
    </w:p>
    <w:p w14:paraId="78DE1C1D" w14:textId="414761E8" w:rsidR="00154D36" w:rsidRDefault="00A3684D" w:rsidP="009B107B">
      <w:pPr>
        <w:spacing w:after="120" w:line="360" w:lineRule="auto"/>
        <w:jc w:val="both"/>
      </w:pPr>
      <w:r>
        <w:rPr>
          <w:rFonts w:ascii="Times New Roman" w:hAnsi="Times New Roman" w:cs="Times New Roman"/>
          <w:sz w:val="24"/>
          <w:szCs w:val="24"/>
        </w:rPr>
        <w:t>6</w:t>
        <w:rPr>
          <w:rFonts w:ascii="Times New Roman" w:hAnsi="Times New Roman" w:cs="Times New Roman"/>
          <w:sz w:val="24"/>
          <w:szCs w:val="24"/>
        </w:rPr>
      </w:r>
      <w:r w:rsidR="00635A41">
        <w:rPr>
          <w:rFonts w:ascii="Times New Roman" w:hAnsi="Times New Roman" w:cs="Times New Roman"/>
          <w:sz w:val="24"/>
          <w:szCs w:val="24"/>
        </w:rPr>
        <w:t>testées manuellement, soit vingt fonctionnalités prioritaires couvrant les modules authentification, consultation des documents, notifications, administration et rendez-vous / paiements. Un jeu de données de test comprenant 1 000 élèves a été généré et utilisé pour valider le comportement de l'application dans des conditions proches d'un usage réel.</w:t>
        <w:rPr>
          <w:rFonts w:ascii="Times New Roman" w:hAnsi="Times New Roman" w:cs="Times New Roman"/>
          <w:sz w:val="24"/>
          <w:szCs w:val="24"/>
        </w:rPr>
      </w:r>
    </w:p>
    <w:p w14:paraId="7BE97C0B"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Fonts w:ascii="Times New Roman" w:hAnsi="Times New Roman" w:cs="Times New Roman"/>
          <w:sz w:val="24"/>
          <w:szCs w:val="24"/>
        </w:rPr>
        <w:t>3.2.5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03137A68" w14:textId="77777777">
        <w:tc>
          <w:tcPr>
            <w:tcW w:w="0" w:type="auto"/>
            <w:shd w:val="clear" w:color="auto" w:fill="2E6DA4"/>
            <w:tcMar>
              <w:top w:w="80" w:type="dxa"/>
              <w:left w:w="120" w:type="dxa"/>
              <w:bottom w:w="80" w:type="dxa"/>
              <w:right w:w="120" w:type="dxa"/>
            </w:tcMar>
            <w:vAlign w:val="center"/>
          </w:tcPr>
          <w:p w14:paraId="494B32E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64EC6D88"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5D32DB49" w14:textId="77777777" w:rsidR="00154D36" w:rsidRDefault="00635A41" w:rsidP="00104BF4">
            <w:pPr>
              <w:spacing w:line="360" w:lineRule="auto"/>
              <w:jc w:val="center"/>
            </w:pPr>
            <w:r>
              <w:rPr>
                <w:b/>
                <w:bCs/>
                <w:color w:val="FFFFFF"/>
                <w:sz w:val="20"/>
                <w:szCs w:val="20"/>
              </w:rPr>
              <w:t>Correction apportée</w:t>
            </w:r>
          </w:p>
        </w:tc>
      </w:tr>
      <w:tr w:rsidR="00154D36" w14:paraId="5419C0D5" w14:textId="77777777">
        <w:tc>
          <w:tcPr>
            <w:tcW w:w="0" w:type="auto"/>
            <w:shd w:val="clear" w:color="auto" w:fill="F2F2F2"/>
            <w:tcMar>
              <w:top w:w="80" w:type="dxa"/>
              <w:left w:w="120" w:type="dxa"/>
              <w:bottom w:w="80" w:type="dxa"/>
              <w:right w:w="120" w:type="dxa"/>
            </w:tcMar>
            <w:vAlign w:val="center"/>
          </w:tcPr>
          <w:p w14:paraId="1D4B9710"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77EF0BE4"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28A81AD2"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30449046" w14:textId="77777777">
        <w:tc>
          <w:tcPr>
            <w:tcW w:w="0" w:type="auto"/>
            <w:shd w:val="clear" w:color="auto" w:fill="FFFFFF"/>
            <w:tcMar>
              <w:top w:w="80" w:type="dxa"/>
              <w:left w:w="120" w:type="dxa"/>
              <w:bottom w:w="80" w:type="dxa"/>
              <w:right w:w="120" w:type="dxa"/>
            </w:tcMar>
            <w:vAlign w:val="center"/>
          </w:tcPr>
          <w:p w14:paraId="7B077D59"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6960B498" w14:textId="268379C1"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3DFD0F66" w14:textId="44CB90ED" w:rsidR="00154D36" w:rsidRDefault="00635A41" w:rsidP="00104BF4">
            <w:pPr>
              <w:spacing w:line="360" w:lineRule="auto"/>
              <w:jc w:val="both"/>
            </w:pPr>
            <w:r>
              <w:rPr>
                <w:sz w:val="20"/>
                <w:szCs w:val="20"/>
              </w:rPr>
              <w:t>Normalisation du matricule (suppression des espaces et mise en majuscules)</w:t>
            </w:r>
            <w:r w:rsidR="00A3684D">
              <w:rPr>
                <w:sz w:val="20"/>
                <w:szCs w:val="20"/>
              </w:rPr>
              <w:t xml:space="preserve">  </w:t>
            </w:r>
            <w:r>
              <w:rPr>
                <w:sz w:val="20"/>
                <w:szCs w:val="20"/>
              </w:rPr>
              <w:t xml:space="preserve"> côté serveur avant la recherche en base de données</w:t>
            </w:r>
          </w:p>
        </w:tc>
      </w:tr>
      <w:tr w:rsidR="00154D36" w14:paraId="56A2B8FB" w14:textId="77777777">
        <w:tc>
          <w:tcPr>
            <w:tcW w:w="0" w:type="auto"/>
            <w:shd w:val="clear" w:color="auto" w:fill="F2F2F2"/>
            <w:tcMar>
              <w:top w:w="80" w:type="dxa"/>
              <w:left w:w="120" w:type="dxa"/>
              <w:bottom w:w="80" w:type="dxa"/>
              <w:right w:w="120" w:type="dxa"/>
            </w:tcMar>
            <w:vAlign w:val="center"/>
          </w:tcPr>
          <w:p w14:paraId="515FAD90" w14:textId="77777777" w:rsidR="00154D36" w:rsidRDefault="00635A41" w:rsidP="00104BF4">
            <w:pPr>
              <w:spacing w:line="360" w:lineRule="auto"/>
              <w:jc w:val="both"/>
            </w:pPr>
            <w:r>
              <w:rPr>
                <w:sz w:val="20"/>
                <w:szCs w:val="20"/>
              </w:rPr>
              <w:t>Rendez-vous créé en dehors des créneaux autorisés</w:t>
            </w:r>
          </w:p>
        </w:tc>
        <w:tc>
          <w:tcPr>
            <w:tcW w:w="0" w:type="auto"/>
            <w:shd w:val="clear" w:color="auto" w:fill="F2F2F2"/>
            <w:tcMar>
              <w:top w:w="80" w:type="dxa"/>
              <w:left w:w="120" w:type="dxa"/>
              <w:bottom w:w="80" w:type="dxa"/>
              <w:right w:w="120" w:type="dxa"/>
            </w:tcMar>
            <w:vAlign w:val="center"/>
          </w:tcPr>
          <w:p w14:paraId="5E9248E0"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2D0291DE"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C0BEE9B" w14:textId="77777777">
        <w:tc>
          <w:tcPr>
            <w:tcW w:w="0" w:type="auto"/>
            <w:shd w:val="clear" w:color="auto" w:fill="FFFFFF"/>
            <w:tcMar>
              <w:top w:w="80" w:type="dxa"/>
              <w:left w:w="120" w:type="dxa"/>
              <w:bottom w:w="80" w:type="dxa"/>
              <w:right w:w="120" w:type="dxa"/>
            </w:tcMar>
            <w:vAlign w:val="center"/>
          </w:tcPr>
          <w:p w14:paraId="3B9F4C07"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69347006"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1BBA7AF6"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25F17E0D" w14:textId="77777777">
        <w:tc>
          <w:tcPr>
            <w:tcW w:w="0" w:type="auto"/>
            <w:shd w:val="clear" w:color="auto" w:fill="F2F2F2"/>
            <w:tcMar>
              <w:top w:w="80" w:type="dxa"/>
              <w:left w:w="120" w:type="dxa"/>
              <w:bottom w:w="80" w:type="dxa"/>
              <w:right w:w="120" w:type="dxa"/>
            </w:tcMar>
            <w:vAlign w:val="center"/>
          </w:tcPr>
          <w:p w14:paraId="50CD95D6" w14:textId="77777777" w:rsidR="00154D36" w:rsidRDefault="00635A41" w:rsidP="00104BF4">
            <w:pPr>
              <w:spacing w:line="360" w:lineRule="auto"/>
              <w:jc w:val="both"/>
            </w:pPr>
            <w:r>
              <w:rPr>
                <w:sz w:val="20"/>
                <w:szCs w:val="20"/>
              </w:rPr>
              <w:lastRenderedPageBreak/>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79FA114C"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097699A8"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3583F17B"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sz w:val="24"/>
          <w:szCs w:val="24"/>
          <w:rFonts w:ascii="Times New Roman" w:hAnsi="Times New Roman" w:cs="Times New Roman"/>
        </w:rPr>
        <w:t>Tableau 3 : Bugs identifiés et corrections apportées</w:t>
      </w:r>
    </w:p>
    <w:p w14:paraId="21D3CE42" w14:textId="77777777" w:rsidR="00154D36" w:rsidRDefault="00635A41" w:rsidP="00104BF4">
      <w:pPr>
        <w:spacing w:before="300" w:after="120" w:line="360" w:lineRule="auto"/>
      </w:pPr>
      <w:r>
        <w:rPr>
          <w:b/>
          <w:bCs/>
          <w:color w:val="2E6DA4"/>
          <w:sz w:val="24"/>
          <w:szCs w:val="24"/>
          <w:rFonts w:ascii="Times New Roman" w:hAnsi="Times New Roman" w:cs="Times New Roman"/>
        </w:rPr>
        <w:t>3.3 ANALYSE CRITIQUE ET DISCUSSION</w:t>
      </w:r>
    </w:p>
    <w:p w14:paraId="559C73E5" w14:textId="77777777" w:rsidR="00154D36" w:rsidRDefault="00635A41" w:rsidP="00104BF4">
      <w:pPr>
        <w:spacing w:after="120" w:line="360" w:lineRule="auto"/>
        <w:jc w:val="both"/>
      </w:pPr>
      <w:r>
        <w:rPr>
          <w:rFonts w:ascii="Times New Roman" w:hAnsi="Times New Roman" w:cs="Times New Roman"/>
          <w:sz w:val="24"/>
          <w:szCs w:val="24"/>
        </w:rP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Pr>
          <w:rFonts w:ascii="Times New Roman" w:hAnsi="Times New Roman" w:cs="Times New Roman"/>
          <w:sz w:val="24"/>
          <w:szCs w:val="24"/>
        </w:rPr>
      </w:r>
    </w:p>
    <w:p w14:paraId="6E1701B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Fonts w:ascii="Times New Roman" w:hAnsi="Times New Roman" w:cs="Times New Roman"/>
          <w:sz w:val="24"/>
          <w:szCs w:val="24"/>
        </w:rPr>
        <w:t>3.3.1 Points forts du projet</w:t>
      </w:r>
    </w:p>
    <w:p w14:paraId="03A8B38E" w14:textId="7DA43824" w:rsidR="00154D36" w:rsidRDefault="00635A41" w:rsidP="009B107B">
      <w:pPr>
        <w:pStyle w:val="ListParagraph"/>
        <w:numPr>
          <w:ilvl w:val="0"/>
          <w:numId w:val="28"/>
        </w:numPr>
        <w:spacing w:after="120" w:line="360" w:lineRule="auto"/>
        <w:jc w:val="both"/>
      </w:pPr>
      <w:r w:rsidRPr="009B107B">
        <w:rPr>
          <w:b/>
          <w:bCs/>
          <w:rFonts w:ascii="Times New Roman" w:hAnsi="Times New Roman" w:cs="Times New Roman"/>
          <w:sz w:val="24"/>
          <w:szCs w:val="24"/>
        </w:rPr>
        <w:t>Réponse concrète à un besoin réel</w:t>
      </w:r>
      <w:r>
        <w:rPr>
          <w:rFonts w:ascii="Times New Roman" w:hAnsi="Times New Roman" w:cs="Times New Roman"/>
          <w:sz w:val="24"/>
          <w:szCs w:val="24"/>
        </w:rPr>
        <w:t xml:space="preserve"> : l'application répond directement aux insuffisances identifiées dans le processus de gestion des documents scolaires au Cameroun, en proposant une solution numérique centralisée et accessible.</w:t>
        <w:rPr>
          <w:rFonts w:ascii="Times New Roman" w:hAnsi="Times New Roman" w:cs="Times New Roman"/>
          <w:sz w:val="24"/>
          <w:szCs w:val="24"/>
        </w:rPr>
      </w:r>
    </w:p>
    <w:p w14:paraId="79FCF060" w14:textId="5CC534BA" w:rsidR="00154D36" w:rsidRDefault="00635A41" w:rsidP="009B107B">
      <w:pPr>
        <w:pStyle w:val="ListParagraph"/>
        <w:numPr>
          <w:ilvl w:val="0"/>
          <w:numId w:val="28"/>
        </w:numPr>
        <w:spacing w:after="120" w:line="360" w:lineRule="auto"/>
        <w:jc w:val="both"/>
      </w:pPr>
      <w:r w:rsidRPr="009B107B">
        <w:rPr>
          <w:b/>
          <w:bCs/>
          <w:rFonts w:ascii="Times New Roman" w:hAnsi="Times New Roman" w:cs="Times New Roman"/>
          <w:sz w:val="24"/>
          <w:szCs w:val="24"/>
        </w:rPr>
        <w:t>Architecture robuste et évolutive</w:t>
      </w:r>
      <w:r>
        <w:rPr>
          <w:rFonts w:ascii="Times New Roman" w:hAnsi="Times New Roman" w:cs="Times New Roman"/>
          <w:sz w:val="24"/>
          <w:szCs w:val="24"/>
        </w:rPr>
        <w:t xml:space="preserve"> : le choix de Next.js, Prisma et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offre une base technique solide, bien documentée et facilement extensible pour de futures évolutions.</w:t>
        <w:rPr>
          <w:rFonts w:ascii="Times New Roman" w:hAnsi="Times New Roman" w:cs="Times New Roman"/>
          <w:sz w:val="24"/>
          <w:szCs w:val="24"/>
        </w:rPr>
      </w:r>
    </w:p>
    <w:p w14:paraId="779E9001" w14:textId="50A0750F" w:rsidR="00154D36" w:rsidRDefault="00635A41" w:rsidP="009B107B">
      <w:pPr>
        <w:pStyle w:val="ListParagraph"/>
        <w:numPr>
          <w:ilvl w:val="0"/>
          <w:numId w:val="28"/>
        </w:numPr>
        <w:spacing w:after="120" w:line="360" w:lineRule="auto"/>
        <w:jc w:val="both"/>
      </w:pPr>
      <w:r w:rsidRPr="009B107B">
        <w:rPr>
          <w:b/>
          <w:bCs/>
          <w:rFonts w:ascii="Times New Roman" w:hAnsi="Times New Roman" w:cs="Times New Roman"/>
          <w:sz w:val="24"/>
          <w:szCs w:val="24"/>
        </w:rPr>
        <w:t>Couverture fonctionnelle complète du cœur métier</w:t>
      </w:r>
      <w:r>
        <w:rPr>
          <w:rFonts w:ascii="Times New Roman" w:hAnsi="Times New Roman" w:cs="Times New Roman"/>
          <w:sz w:val="24"/>
          <w:szCs w:val="24"/>
        </w:rPr>
        <w:t xml:space="preserve"> : l'ensemble des fonctionnalités obligatoires définies dans le cahier des charges ont été implémentées et testées avec succès.</w:t>
        <w:rPr>
          <w:rFonts w:ascii="Times New Roman" w:hAnsi="Times New Roman" w:cs="Times New Roman"/>
          <w:sz w:val="24"/>
          <w:szCs w:val="24"/>
        </w:rPr>
      </w:r>
    </w:p>
    <w:p w14:paraId="19075D64" w14:textId="0E6923E3" w:rsidR="00154D36" w:rsidRDefault="00635A41" w:rsidP="009B107B">
      <w:pPr>
        <w:pStyle w:val="ListParagraph"/>
        <w:numPr>
          <w:ilvl w:val="0"/>
          <w:numId w:val="28"/>
        </w:numPr>
        <w:spacing w:after="120" w:line="360" w:lineRule="auto"/>
        <w:jc w:val="both"/>
      </w:pPr>
      <w:r w:rsidRPr="009B107B">
        <w:rPr>
          <w:b/>
          <w:bCs/>
          <w:rFonts w:ascii="Times New Roman" w:hAnsi="Times New Roman" w:cs="Times New Roman"/>
          <w:sz w:val="24"/>
          <w:szCs w:val="24"/>
        </w:rPr>
        <w:t>Règles métier respectées</w:t>
      </w:r>
      <w:r>
        <w:rPr>
          <w:rFonts w:ascii="Times New Roman" w:hAnsi="Times New Roman" w:cs="Times New Roman"/>
          <w:sz w:val="24"/>
          <w:szCs w:val="24"/>
        </w:rPr>
        <w:t xml:space="preserve"> : le routage OBC / DECC, la gestion des antennes régionales et les règles de retrait par type de document ont été fidèlement implémentés.</w:t>
        <w:rPr>
          <w:rFonts w:ascii="Times New Roman" w:hAnsi="Times New Roman" w:cs="Times New Roman"/>
          <w:sz w:val="24"/>
          <w:szCs w:val="24"/>
        </w:rPr>
      </w:r>
    </w:p>
    <w:p w14:paraId="4A9695E0" w14:textId="25B7C3B6" w:rsidR="00154D36" w:rsidRDefault="00635A41" w:rsidP="009B107B">
      <w:pPr>
        <w:pStyle w:val="ListParagraph"/>
        <w:numPr>
          <w:ilvl w:val="0"/>
          <w:numId w:val="28"/>
        </w:numPr>
        <w:spacing w:after="120" w:line="360" w:lineRule="auto"/>
        <w:jc w:val="both"/>
      </w:pPr>
      <w:r w:rsidRPr="009B107B">
        <w:rPr>
          <w:b/>
          <w:bCs/>
          <w:rFonts w:ascii="Times New Roman" w:hAnsi="Times New Roman" w:cs="Times New Roman"/>
          <w:sz w:val="24"/>
          <w:szCs w:val="24"/>
        </w:rPr>
        <w:t>Jeu de données réaliste</w:t>
      </w:r>
      <w:r>
        <w:rPr>
          <w:rFonts w:ascii="Times New Roman" w:hAnsi="Times New Roman" w:cs="Times New Roman"/>
          <w:sz w:val="24"/>
          <w:szCs w:val="24"/>
        </w:rPr>
        <w:t xml:space="preserve"> : le test avec 1 000 élèves générés permet de valider le comportement de l'application dans des conditions proches d'un usage réel.</w:t>
        <w:rPr>
          <w:rFonts w:ascii="Times New Roman" w:hAnsi="Times New Roman" w:cs="Times New Roman"/>
          <w:sz w:val="24"/>
          <w:szCs w:val="24"/>
        </w:rPr>
      </w:r>
    </w:p>
    <w:p w14:paraId="1448301C" w14:textId="77777777" w:rsidR="00C31A30" w:rsidRDefault="00635A41" w:rsidP="00C31A30">
      <w:pPr>
        <w:pStyle w:val="ListParagraph"/>
        <w:numPr>
          <w:ilvl w:val="0"/>
          <w:numId w:val="28"/>
        </w:numPr>
        <w:spacing w:after="120" w:line="360" w:lineRule="auto"/>
        <w:jc w:val="both"/>
      </w:pPr>
      <w:r w:rsidRPr="009B107B">
        <w:rPr>
          <w:b/>
          <w:bCs/>
          <w:rFonts w:ascii="Times New Roman" w:hAnsi="Times New Roman" w:cs="Times New Roman"/>
          <w:sz w:val="24"/>
          <w:szCs w:val="24"/>
        </w:rPr>
        <w:t>Traçabilité complète</w:t>
      </w:r>
      <w:r>
        <w:rPr>
          <w:rFonts w:ascii="Times New Roman" w:hAnsi="Times New Roman" w:cs="Times New Roman"/>
          <w:sz w:val="24"/>
          <w:szCs w:val="24"/>
        </w:rPr>
        <w:t xml:space="preserve"> : chaque action importante (retrait, paiement, notification, email) est enregistrée et consultable, ce qui constitue une avancée majeure par rapport au système manuel existant.</w:t>
        <w:rPr>
          <w:rFonts w:ascii="Times New Roman" w:hAnsi="Times New Roman" w:cs="Times New Roman"/>
          <w:sz w:val="24"/>
          <w:szCs w:val="24"/>
        </w:rPr>
      </w:r>
    </w:p>
    <w:p w14:paraId="12F2164D" w14:textId="750BBA28" w:rsidR="00154D36" w:rsidRPr="00C31A30" w:rsidRDefault="00C31A30" w:rsidP="00C31A30">
      <w:pPr>
        <w:spacing w:after="120" w:line="360" w:lineRule="auto"/>
        <w:ind w:left="360"/>
        <w:jc w:val="both"/>
      </w:pPr>
      <w:r>
        <w:rPr>
          <w:b/>
          <w:bCs/>
          <w:rFonts w:ascii="Times New Roman" w:hAnsi="Times New Roman" w:cs="Times New Roman"/>
          <w:sz w:val="24"/>
          <w:szCs w:val="24"/>
        </w:rPr>
        <w:lastRenderedPageBreak/>
        <w:t xml:space="preserve">                           </w:t>
      </w:r>
      <w:r w:rsidRPr="00C31A30">
        <w:rPr>
          <w:b/>
          <w:bCs/>
          <w:rFonts w:ascii="Times New Roman" w:hAnsi="Times New Roman" w:cs="Times New Roman"/>
          <w:sz w:val="24"/>
          <w:szCs w:val="24"/>
        </w:rPr>
        <w:t xml:space="preserve"> </w:t>
      </w:r>
      <w:r w:rsidR="00635A41" w:rsidRPr="00C31A30">
        <w:rPr>
          <w:b/>
          <w:bCs/>
          <w:color w:val="4472C4" w:themeColor="accent1"/>
          <w:rFonts w:ascii="Times New Roman" w:hAnsi="Times New Roman" w:cs="Times New Roman"/>
          <w:sz w:val="24"/>
          <w:szCs w:val="24"/>
        </w:rPr>
        <w:t>3.3.2 Limites et difficultés rencontrées</w:t>
      </w:r>
    </w:p>
    <w:p w14:paraId="7A662A20" w14:textId="7AA03809" w:rsidR="00154D36" w:rsidRDefault="005A3089" w:rsidP="005A3089">
      <w:pPr>
        <w:pStyle w:val="ListParagraph"/>
        <w:numPr>
          <w:ilvl w:val="0"/>
          <w:numId w:val="37"/>
        </w:numPr>
        <w:spacing w:line="360" w:lineRule="auto" w:after="120"/>
      </w:pPr>
      <w:r w:rsidRPr="005F2E51">
        <w:rPr>
          <w:b/>
          <w:bCs/>
          <w:rFonts w:ascii="Times New Roman" w:hAnsi="Times New Roman" w:cs="Times New Roman"/>
          <w:sz w:val="24"/>
          <w:szCs w:val="24"/>
        </w:rPr>
        <w:t>Paiement Mobile Money simulé</w:t>
      </w:r>
      <w:r>
        <w:rPr>
          <w:rFonts w:ascii="Times New Roman" w:hAnsi="Times New Roman" w:cs="Times New Roman"/>
          <w:sz w:val="24"/>
          <w:szCs w:val="24"/>
        </w:rPr>
        <w:t> : l</w:t>
        <w:rPr>
          <w:rFonts w:ascii="Times New Roman" w:hAnsi="Times New Roman" w:cs="Times New Roman"/>
          <w:sz w:val="24"/>
          <w:szCs w:val="24"/>
        </w:rPr>
      </w:r>
      <w:r w:rsidR="005F2E51">
        <w:rPr>
          <w:rFonts w:ascii="Times New Roman" w:hAnsi="Times New Roman" w:cs="Times New Roman"/>
          <w:sz w:val="24"/>
          <w:szCs w:val="24"/>
        </w:rPr>
        <w:t xml:space="preserve">a version </w:t>
        <w:rPr>
          <w:rFonts w:ascii="Times New Roman" w:hAnsi="Times New Roman" w:cs="Times New Roman"/>
          <w:sz w:val="24"/>
          <w:szCs w:val="24"/>
        </w:rPr>
      </w:r>
      <w:r>
        <w:rPr>
          <w:rFonts w:ascii="Times New Roman" w:hAnsi="Times New Roman" w:cs="Times New Roman"/>
          <w:sz w:val="24"/>
          <w:szCs w:val="24"/>
        </w:rPr>
        <w:t xml:space="preserve"> </w:t>
        <w:rPr>
          <w:rFonts w:ascii="Times New Roman" w:hAnsi="Times New Roman" w:cs="Times New Roman"/>
          <w:sz w:val="24"/>
          <w:szCs w:val="24"/>
        </w:rPr>
      </w:r>
    </w:p>
    <w:p w14:paraId="3C6AF673" w14:textId="7DA5A916" w:rsidR="00154D36" w:rsidRPr="00B22772" w:rsidRDefault="00C31A30" w:rsidP="00C31A30">
      <w:pPr>
        <w:spacing w:before="240" w:after="120" w:line="360" w:lineRule="auto"/>
        <w:rPr>
          <w:color w:val="4472C4" w:themeColor="accent1"/>
        </w:rPr>
      </w:pPr>
      <w:r>
        <w:rPr>
          <w:b/>
          <w:bCs/>
          <w:color w:val="4472C4" w:themeColor="accent1"/>
          <w:rFonts w:ascii="Times New Roman" w:hAnsi="Times New Roman" w:cs="Times New Roman"/>
          <w:sz w:val="24"/>
          <w:szCs w:val="24"/>
        </w:rPr>
        <w:t xml:space="preserve">     </w:t>
      </w:r>
      <w:r w:rsidR="00635A41" w:rsidRPr="00B22772">
        <w:rPr>
          <w:b/>
          <w:bCs/>
          <w:color w:val="4472C4" w:themeColor="accent1"/>
          <w:rFonts w:ascii="Times New Roman" w:hAnsi="Times New Roman" w:cs="Times New Roman"/>
          <w:sz w:val="24"/>
          <w:szCs w:val="24"/>
        </w:rPr>
        <w:t>3.3.3 Comparaison avec des solutions existantes</w:t>
      </w:r>
    </w:p>
    <w:p w14:paraId="6E7D781C" w14:textId="77777777" w:rsidR="00154D36" w:rsidRDefault="00635A41" w:rsidP="00C31A30">
      <w:pPr>
        <w:spacing w:after="120" w:line="360" w:lineRule="auto"/>
        <w:ind w:firstLine="360"/>
      </w:pPr>
      <w:r>
        <w:rPr>
          <w:rFonts w:ascii="Times New Roman" w:hAnsi="Times New Roman" w:cs="Times New Roman"/>
          <w:sz w:val="24"/>
          <w:szCs w:val="24"/>
        </w:rP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w:t>
        <w:rPr>
          <w:rFonts w:ascii="Times New Roman" w:hAnsi="Times New Roman" w:cs="Times New Roman"/>
          <w:sz w:val="24"/>
          <w:szCs w:val="24"/>
        </w:rPr>
      </w:r>
    </w:p>
    <w:p w14:paraId="5E75BE4F" w14:textId="4BA2E90B" w:rsidR="00154D36" w:rsidRDefault="00635A41" w:rsidP="005A3089">
      <w:pPr>
        <w:pStyle w:val="ListParagraph"/>
        <w:numPr>
          <w:ilvl w:val="0"/>
          <w:numId w:val="36"/>
        </w:numPr>
        <w:spacing w:after="120" w:line="360" w:lineRule="auto"/>
      </w:pPr>
      <w:r w:rsidRPr="005A3089">
        <w:rPr>
          <w:b/>
          <w:bCs/>
          <w:rFonts w:ascii="Times New Roman" w:hAnsi="Times New Roman" w:cs="Times New Roman"/>
          <w:sz w:val="24"/>
          <w:szCs w:val="24"/>
        </w:rPr>
        <w:t>Centralisation des données</w:t>
      </w:r>
      <w:r>
        <w:rPr>
          <w:rFonts w:ascii="Times New Roman" w:hAnsi="Times New Roman" w:cs="Times New Roman"/>
          <w:sz w:val="24"/>
          <w:szCs w:val="24"/>
        </w:rPr>
        <w:t xml:space="preserve"> : toutes les informations relatives aux documents, demandes, rendez-vous et paiements sont regroupées dans une base de données unique, supprimant les risques de perte et de doublon.</w:t>
        <w:rPr>
          <w:rFonts w:ascii="Times New Roman" w:hAnsi="Times New Roman" w:cs="Times New Roman"/>
          <w:sz w:val="24"/>
          <w:szCs w:val="24"/>
        </w:rPr>
      </w:r>
    </w:p>
    <w:p w14:paraId="6612CB84" w14:textId="1102A62A" w:rsidR="00154D36" w:rsidRDefault="00635A41" w:rsidP="005A3089">
      <w:pPr>
        <w:pStyle w:val="ListParagraph"/>
        <w:numPr>
          <w:ilvl w:val="0"/>
          <w:numId w:val="36"/>
        </w:numPr>
        <w:spacing w:after="120" w:line="360" w:lineRule="auto"/>
      </w:pPr>
      <w:r w:rsidRPr="005A3089">
        <w:rPr>
          <w:b/>
          <w:bCs/>
          <w:rFonts w:ascii="Times New Roman" w:hAnsi="Times New Roman" w:cs="Times New Roman"/>
          <w:sz w:val="24"/>
          <w:szCs w:val="24"/>
        </w:rPr>
        <w:t>Accès multi-utilisateur sécurisé</w:t>
      </w:r>
      <w:r>
        <w:rPr>
          <w:rFonts w:ascii="Times New Roman" w:hAnsi="Times New Roman" w:cs="Times New Roman"/>
          <w:sz w:val="24"/>
          <w:szCs w:val="24"/>
        </w:rPr>
        <w:t xml:space="preserve"> : le système de rôles (élève, administrateur OBC/DECC, agent centre d’examen) garantit que chaque acteur ne voit et n’agit que sur les données relevant de son périmètre.</w:t>
        <w:rPr>
          <w:rFonts w:ascii="Times New Roman" w:hAnsi="Times New Roman" w:cs="Times New Roman"/>
          <w:sz w:val="24"/>
          <w:szCs w:val="24"/>
        </w:rPr>
      </w:r>
    </w:p>
    <w:p w14:paraId="611ED283" w14:textId="77777777" w:rsidR="005A3089" w:rsidRDefault="00635A41" w:rsidP="005A3089">
      <w:pPr>
        <w:pStyle w:val="ListParagraph"/>
        <w:numPr>
          <w:ilvl w:val="0"/>
          <w:numId w:val="36"/>
        </w:numPr>
        <w:spacing w:after="120" w:line="360" w:lineRule="auto"/>
      </w:pPr>
      <w:r w:rsidRPr="005A3089">
        <w:rPr>
          <w:b/>
          <w:bCs/>
          <w:rFonts w:ascii="Times New Roman" w:hAnsi="Times New Roman" w:cs="Times New Roman"/>
          <w:sz w:val="24"/>
          <w:szCs w:val="24"/>
        </w:rPr>
        <w:t>Automatisation des notifications</w:t>
      </w:r>
      <w:r>
        <w:rPr>
          <w:rFonts w:ascii="Times New Roman" w:hAnsi="Times New Roman" w:cs="Times New Roman"/>
          <w:sz w:val="24"/>
          <w:szCs w:val="24"/>
        </w:rPr>
        <w:t xml:space="preserve"> : contrairement aux systèmes manuels où l’élève doit se déplacer régulièrement pour vérifier la disponibilité de son document, DR-DOCSCOL envoie automatiquement une notification dès qu’un changement de statut intervient.</w:t>
        <w:rPr>
          <w:rFonts w:ascii="Times New Roman" w:hAnsi="Times New Roman" w:cs="Times New Roman"/>
          <w:sz w:val="24"/>
          <w:szCs w:val="24"/>
        </w:rPr>
      </w:r>
      <w:r w:rsidR="005A3089">
        <w:rPr>
          <w:rFonts w:ascii="Times New Roman" w:hAnsi="Times New Roman" w:cs="Times New Roman"/>
          <w:sz w:val="24"/>
          <w:szCs w:val="24"/>
        </w:rPr>
        <w:t xml:space="preserve"> </w:t>
        <w:rPr>
          <w:rFonts w:ascii="Times New Roman" w:hAnsi="Times New Roman" w:cs="Times New Roman"/>
          <w:sz w:val="24"/>
          <w:szCs w:val="24"/>
        </w:rPr>
      </w:r>
    </w:p>
    <w:p w14:paraId="4B43929C" w14:textId="630F683D" w:rsidR="00154D36" w:rsidRDefault="00635A41" w:rsidP="005A3089">
      <w:pPr>
        <w:pStyle w:val="ListParagraph"/>
        <w:numPr>
          <w:ilvl w:val="0"/>
          <w:numId w:val="36"/>
        </w:numPr>
        <w:spacing w:after="120" w:line="360" w:lineRule="auto"/>
      </w:pPr>
      <w:r w:rsidRPr="005A3089">
        <w:rPr>
          <w:b/>
          <w:bCs/>
          <w:rFonts w:ascii="Times New Roman" w:hAnsi="Times New Roman" w:cs="Times New Roman"/>
          <w:sz w:val="24"/>
          <w:szCs w:val="24"/>
        </w:rPr>
        <w:t>Respect des règles métier OBC / DECC</w:t>
      </w:r>
      <w:r>
        <w:rPr>
          <w:rFonts w:ascii="Times New Roman" w:hAnsi="Times New Roman" w:cs="Times New Roman"/>
          <w:sz w:val="24"/>
          <w:szCs w:val="24"/>
        </w:rPr>
        <w:t xml:space="preserve"> : le routage automatique des demandes selon le type de diplôme et la région de composition est une spécificité métier absente des solutions généralistes existantes.</w:t>
        <w:rPr>
          <w:rFonts w:ascii="Times New Roman" w:hAnsi="Times New Roman" w:cs="Times New Roman"/>
          <w:sz w:val="24"/>
          <w:szCs w:val="24"/>
        </w:rPr>
      </w:r>
    </w:p>
    <w:p w14:paraId="7A5C5524" w14:textId="77777777" w:rsidR="00154D36" w:rsidRDefault="00635A41" w:rsidP="00C31A30">
      <w:pPr>
        <w:spacing w:after="120" w:line="360" w:lineRule="auto"/>
        <w:ind w:firstLine="708"/>
      </w:pPr>
      <w:r>
        <w:rPr>
          <w:rFonts w:ascii="Times New Roman" w:hAnsi="Times New Roman" w:cs="Times New Roman"/>
          <w:sz w:val="24"/>
          <w:szCs w:val="24"/>
        </w:rPr>
        <w:t>Ces éléments distinguent DR-DOCSCOL des outils génériques et justifient sa pertinence comme réponse adaptée au contexte institutionnel camerounais, avec un réel potentiel d’adoption et d’évolution.</w:t>
        <w:rPr>
          <w:rFonts w:ascii="Times New Roman" w:hAnsi="Times New Roman" w:cs="Times New Roman"/>
          <w:sz w:val="24"/>
          <w:szCs w:val="24"/>
        </w:rPr>
      </w:r>
    </w:p>
    <w:p w14:paraId="433B4A8D" w14:textId="0B1E7165" w:rsidR="00154D36" w:rsidRDefault="00C31A30" w:rsidP="00104BF4">
      <w:pPr>
        <w:spacing w:before="300" w:after="120" w:line="360" w:lineRule="auto"/>
      </w:pPr>
      <w:r>
        <w:rPr>
          <w:b/>
          <w:bCs/>
          <w:color w:val="2E6DA4"/>
          <w:sz w:val="24"/>
          <w:szCs w:val="24"/>
          <w:rFonts w:ascii="Times New Roman" w:hAnsi="Times New Roman" w:cs="Times New Roman"/>
        </w:rPr>
        <w:t xml:space="preserve">                             </w:t>
      </w:r>
      <w:r w:rsidR="00635A41">
        <w:rPr>
          <w:b/>
          <w:bCs/>
          <w:color w:val="2E6DA4"/>
          <w:sz w:val="24"/>
          <w:szCs w:val="24"/>
          <w:rFonts w:ascii="Times New Roman" w:hAnsi="Times New Roman" w:cs="Times New Roman"/>
        </w:rPr>
        <w:t>3.4 PERSPECTIVES D’AMÉLIORATION</w:t>
      </w:r>
    </w:p>
    <w:p w14:paraId="54A7E275" w14:textId="37DEB02C" w:rsidR="00154D36" w:rsidRPr="00B22772" w:rsidRDefault="00C31A30" w:rsidP="00104BF4">
      <w:pPr>
        <w:spacing w:before="200" w:after="120" w:line="360" w:lineRule="auto"/>
        <w:ind w:left="720"/>
        <w:rPr>
          <w:color w:val="4472C4" w:themeColor="accent1"/>
        </w:rPr>
      </w:pPr>
      <w:r>
        <w:rPr>
          <w:b/>
          <w:bCs/>
          <w:i/>
          <w:iCs/>
          <w:color w:val="4472C4" w:themeColor="accent1"/>
          <w:rFonts w:ascii="Times New Roman" w:hAnsi="Times New Roman" w:cs="Times New Roman"/>
          <w:sz w:val="24"/>
          <w:szCs w:val="24"/>
        </w:rPr>
        <w:t xml:space="preserve">                                                         </w:t>
      </w:r>
      <w:r w:rsidR="00635A41" w:rsidRPr="00B22772">
        <w:rPr>
          <w:b/>
          <w:bCs/>
          <w:i/>
          <w:iCs/>
          <w:color w:val="4472C4" w:themeColor="accent1"/>
          <w:rFonts w:ascii="Times New Roman" w:hAnsi="Times New Roman" w:cs="Times New Roman"/>
          <w:sz w:val="24"/>
          <w:szCs w:val="24"/>
        </w:rPr>
        <w:t>a) Court terme</w:t>
      </w:r>
    </w:p>
    <w:p w14:paraId="47A7772C"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Intégration d'un prestataire de paiement réel</w:t>
      </w:r>
      <w:r>
        <w:rPr>
          <w:rFonts w:ascii="Times New Roman" w:hAnsi="Times New Roman" w:cs="Times New Roman"/>
          <w:sz w:val="24"/>
          <w:szCs w:val="24"/>
        </w:rPr>
        <w:t xml:space="preserve"> : branchement de l'API Orange Money ou MTN Mobile Money avec gestion des OTP, callbacks et signatures fournisseur.</w:t>
        <w:rPr>
          <w:rFonts w:ascii="Times New Roman" w:hAnsi="Times New Roman" w:cs="Times New Roman"/>
          <w:sz w:val="24"/>
          <w:szCs w:val="24"/>
        </w:rPr>
      </w:r>
    </w:p>
    <w:p w14:paraId="7E93B690" w14:textId="77777777" w:rsidR="00154D36" w:rsidRDefault="00635A41" w:rsidP="00104BF4">
      <w:pPr>
        <w:spacing w:after="120" w:line="360" w:lineRule="auto"/>
        <w:ind w:left="720"/>
        <w:jc w:val="both"/>
      </w:pPr>
      <w:r>
        <w:rPr>
          <w:rFonts w:ascii="Times New Roman" w:hAnsi="Times New Roman" w:cs="Times New Roman"/>
          <w:sz w:val="24"/>
          <w:szCs w:val="24"/>
        </w:rPr>
        <w:lastRenderedPageBreak/>
        <w:t xml:space="preserve">– </w:t>
        <w:rPr>
          <w:rFonts w:ascii="Times New Roman" w:hAnsi="Times New Roman" w:cs="Times New Roman"/>
          <w:sz w:val="24"/>
          <w:szCs w:val="24"/>
        </w:rPr>
      </w:r>
      <w:r>
        <w:rPr>
          <w:b/>
          <w:bCs/>
          <w:rFonts w:ascii="Times New Roman" w:hAnsi="Times New Roman" w:cs="Times New Roman"/>
          <w:sz w:val="24"/>
          <w:szCs w:val="24"/>
        </w:rPr>
        <w:t>Stockage des justificatifs</w:t>
      </w:r>
      <w:r>
        <w:rPr>
          <w:rFonts w:ascii="Times New Roman" w:hAnsi="Times New Roman" w:cs="Times New Roman"/>
          <w:sz w:val="24"/>
          <w:szCs w:val="24"/>
        </w:rPr>
        <w:t xml:space="preserve"> : mise en place d'un système de stockage de fichiers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Storage ou équivalent) pour les pièces justificatives soumises lors des demandes de duplicata.</w:t>
        <w:rPr>
          <w:rFonts w:ascii="Times New Roman" w:hAnsi="Times New Roman" w:cs="Times New Roman"/>
          <w:sz w:val="24"/>
          <w:szCs w:val="24"/>
        </w:rPr>
      </w:r>
    </w:p>
    <w:p w14:paraId="03CF9B84"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 xml:space="preserve">Stabilisation définitive de la connexion Prisma / </w:t>
      </w:r>
      <w:proofErr w:type="spellStart"/>
      <w:r>
        <w:rPr>
          <w:b/>
          <w:bCs/>
          <w:rFonts w:ascii="Times New Roman" w:hAnsi="Times New Roman" w:cs="Times New Roman"/>
          <w:sz w:val="24"/>
          <w:szCs w:val="24"/>
        </w:rPr>
        <w:t>Supabase</w:t>
      </w:r>
      <w:proofErr w:type="spellEnd"/>
      <w:r>
        <w:rPr>
          <w:rFonts w:ascii="Times New Roman" w:hAnsi="Times New Roman" w:cs="Times New Roman"/>
          <w:sz w:val="24"/>
          <w:szCs w:val="24"/>
        </w:rPr>
        <w:t xml:space="preserve"> : optimisation du pool de connexions pour garantir la robustesse en environnement de production.</w:t>
        <w:rPr>
          <w:rFonts w:ascii="Times New Roman" w:hAnsi="Times New Roman" w:cs="Times New Roman"/>
          <w:sz w:val="24"/>
          <w:szCs w:val="24"/>
        </w:rPr>
      </w:r>
    </w:p>
    <w:p w14:paraId="30BE2E15"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Fonts w:ascii="Times New Roman" w:hAnsi="Times New Roman" w:cs="Times New Roman"/>
          <w:sz w:val="24"/>
          <w:szCs w:val="24"/>
        </w:rPr>
        <w:t>b) Moyen terme</w:t>
      </w:r>
    </w:p>
    <w:p w14:paraId="0AFAA9EF"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Implémentation des demandes de traduction et de rectification de diplôme</w:t>
      </w:r>
      <w:r>
        <w:rPr>
          <w:rFonts w:ascii="Times New Roman" w:hAnsi="Times New Roman" w:cs="Times New Roman"/>
          <w:sz w:val="24"/>
          <w:szCs w:val="24"/>
        </w:rPr>
        <w:t xml:space="preserve"> : ajout des types de demandes manquants prévus dans le cahier des charges.</w:t>
        <w:rPr>
          <w:rFonts w:ascii="Times New Roman" w:hAnsi="Times New Roman" w:cs="Times New Roman"/>
          <w:sz w:val="24"/>
          <w:szCs w:val="24"/>
        </w:rPr>
      </w:r>
    </w:p>
    <w:p w14:paraId="4D55E22E"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Séparation du rôle SERVICE_DELIVRANCE</w:t>
      </w:r>
      <w:r>
        <w:rPr>
          <w:rFonts w:ascii="Times New Roman" w:hAnsi="Times New Roman" w:cs="Times New Roman"/>
          <w:sz w:val="24"/>
          <w:szCs w:val="24"/>
        </w:rPr>
        <w:t xml:space="preserve"> : création d'un rôle dédié pour les agents chargés de la délivrance physique des documents.</w:t>
        <w:rPr>
          <w:rFonts w:ascii="Times New Roman" w:hAnsi="Times New Roman" w:cs="Times New Roman"/>
          <w:sz w:val="24"/>
          <w:szCs w:val="24"/>
        </w:rPr>
      </w:r>
    </w:p>
    <w:p w14:paraId="72D2ECED"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Notifications push navigateur</w:t>
      </w:r>
      <w:r>
        <w:rPr>
          <w:rFonts w:ascii="Times New Roman" w:hAnsi="Times New Roman" w:cs="Times New Roman"/>
          <w:sz w:val="24"/>
          <w:szCs w:val="24"/>
        </w:rPr>
        <w:t xml:space="preserve"> : ajout d'alertes en temps réel via les Web Push Notifications pour informer les élèves sans nécessiter l'ouverture de l'application.</w:t>
        <w:rPr>
          <w:rFonts w:ascii="Times New Roman" w:hAnsi="Times New Roman" w:cs="Times New Roman"/>
          <w:sz w:val="24"/>
          <w:szCs w:val="24"/>
        </w:rPr>
      </w:r>
    </w:p>
    <w:p w14:paraId="20D847B8"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Rappels automatiques</w:t>
      </w:r>
      <w:r>
        <w:rPr>
          <w:rFonts w:ascii="Times New Roman" w:hAnsi="Times New Roman" w:cs="Times New Roman"/>
          <w:sz w:val="24"/>
          <w:szCs w:val="24"/>
        </w:rPr>
        <w:t xml:space="preserve"> : mise en place de rappels automatiques par email pour les documents disponibles non retirés après un délai de 30 jours.</w:t>
        <w:rPr>
          <w:rFonts w:ascii="Times New Roman" w:hAnsi="Times New Roman" w:cs="Times New Roman"/>
          <w:sz w:val="24"/>
          <w:szCs w:val="24"/>
        </w:rPr>
      </w:r>
    </w:p>
    <w:p w14:paraId="66CB953F" w14:textId="2711DABF" w:rsidR="00154D36" w:rsidRPr="00B22772" w:rsidRDefault="00C31A30" w:rsidP="00104BF4">
      <w:pPr>
        <w:spacing w:before="200" w:after="120" w:line="360" w:lineRule="auto"/>
        <w:ind w:left="720"/>
        <w:rPr>
          <w:color w:val="4472C4" w:themeColor="accent1"/>
        </w:rPr>
      </w:pPr>
      <w:r>
        <w:rPr>
          <w:b/>
          <w:bCs/>
          <w:i/>
          <w:iCs/>
          <w:color w:val="4472C4" w:themeColor="accent1"/>
          <w:rFonts w:ascii="Times New Roman" w:hAnsi="Times New Roman" w:cs="Times New Roman"/>
          <w:sz w:val="24"/>
          <w:szCs w:val="24"/>
        </w:rPr>
        <w:t xml:space="preserve">                                                </w:t>
      </w:r>
      <w:r w:rsidR="00635A41" w:rsidRPr="00B22772">
        <w:rPr>
          <w:b/>
          <w:bCs/>
          <w:i/>
          <w:iCs/>
          <w:color w:val="4472C4" w:themeColor="accent1"/>
          <w:rFonts w:ascii="Times New Roman" w:hAnsi="Times New Roman" w:cs="Times New Roman"/>
          <w:sz w:val="24"/>
          <w:szCs w:val="24"/>
        </w:rPr>
        <w:t>c) Long terme</w:t>
      </w:r>
    </w:p>
    <w:p w14:paraId="2B297CF6"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Déploiement institutionnel effectif</w:t>
      </w:r>
      <w:r>
        <w:rPr>
          <w:rFonts w:ascii="Times New Roman" w:hAnsi="Times New Roman" w:cs="Times New Roman"/>
          <w:sz w:val="24"/>
          <w:szCs w:val="24"/>
        </w:rPr>
        <w:t xml:space="preserve"> : mise en production au sein des services OBC et DECC avec formation des agents et des administrateurs.</w:t>
        <w:rPr>
          <w:rFonts w:ascii="Times New Roman" w:hAnsi="Times New Roman" w:cs="Times New Roman"/>
          <w:sz w:val="24"/>
          <w:szCs w:val="24"/>
        </w:rPr>
      </w:r>
    </w:p>
    <w:p w14:paraId="71ABB27F"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Vérification par QR code</w:t>
      </w:r>
      <w:r>
        <w:rPr>
          <w:rFonts w:ascii="Times New Roman" w:hAnsi="Times New Roman" w:cs="Times New Roman"/>
          <w:sz w:val="24"/>
          <w:szCs w:val="24"/>
        </w:rPr>
        <w:t xml:space="preserve"> : permettre aux employeurs et institutions de vérifier l'authenticité d'un diplôme via un QR code sécurisé.</w:t>
        <w:rPr>
          <w:rFonts w:ascii="Times New Roman" w:hAnsi="Times New Roman" w:cs="Times New Roman"/>
          <w:sz w:val="24"/>
          <w:szCs w:val="24"/>
        </w:rPr>
      </w:r>
    </w:p>
    <w:p w14:paraId="62EB96C3"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Téléchargement numérique sécurisé des documents</w:t>
      </w:r>
      <w:r>
        <w:rPr>
          <w:rFonts w:ascii="Times New Roman" w:hAnsi="Times New Roman" w:cs="Times New Roman"/>
          <w:sz w:val="24"/>
          <w:szCs w:val="24"/>
        </w:rPr>
        <w:t xml:space="preserve"> : permettre aux élèves de télécharger une version numérique certifiée de leurs documents.</w:t>
        <w:rPr>
          <w:rFonts w:ascii="Times New Roman" w:hAnsi="Times New Roman" w:cs="Times New Roman"/>
          <w:sz w:val="24"/>
          <w:szCs w:val="24"/>
        </w:rPr>
      </w:r>
    </w:p>
    <w:p w14:paraId="0303B4F3" w14:textId="77777777" w:rsidR="00154D36" w:rsidRDefault="00635A41" w:rsidP="00104BF4">
      <w:pPr>
        <w:spacing w:after="120" w:line="360" w:lineRule="auto"/>
        <w:ind w:left="720"/>
        <w:jc w:val="both"/>
      </w:pPr>
      <w:r>
        <w:rPr>
          <w:rFonts w:ascii="Times New Roman" w:hAnsi="Times New Roman" w:cs="Times New Roman"/>
          <w:sz w:val="24"/>
          <w:szCs w:val="24"/>
        </w:rPr>
        <w:t xml:space="preserve">– </w:t>
        <w:rPr>
          <w:rFonts w:ascii="Times New Roman" w:hAnsi="Times New Roman" w:cs="Times New Roman"/>
          <w:sz w:val="24"/>
          <w:szCs w:val="24"/>
        </w:rPr>
      </w:r>
      <w:r>
        <w:rPr>
          <w:b/>
          <w:bCs/>
          <w:rFonts w:ascii="Times New Roman" w:hAnsi="Times New Roman" w:cs="Times New Roman"/>
          <w:sz w:val="24"/>
          <w:szCs w:val="24"/>
        </w:rPr>
        <w:t>Intégration avec les systèmes institutionnels existants</w:t>
      </w:r>
      <w:r>
        <w:rPr>
          <w:rFonts w:ascii="Times New Roman" w:hAnsi="Times New Roman" w:cs="Times New Roman"/>
          <w:sz w:val="24"/>
          <w:szCs w:val="24"/>
        </w:rPr>
        <w:t xml:space="preserve"> : connexion avec les bases de données officielles de l'OBC et de la DECC pour une synchronisation automatique des données.</w:t>
        <w:rPr>
          <w:rFonts w:ascii="Times New Roman" w:hAnsi="Times New Roman" w:cs="Times New Roman"/>
          <w:sz w:val="24"/>
          <w:szCs w:val="24"/>
        </w:rPr>
      </w:r>
    </w:p>
    <w:p w14:paraId="4DBD15A5" w14:textId="2B604F94" w:rsidR="00154D36" w:rsidRDefault="00C31A30" w:rsidP="00104BF4">
      <w:pPr>
        <w:spacing w:before="300" w:after="120" w:line="360" w:lineRule="auto"/>
      </w:pPr>
      <w:r>
        <w:rPr>
          <w:b/>
          <w:bCs/>
          <w:color w:val="2E6DA4"/>
          <w:sz w:val="24"/>
          <w:szCs w:val="24"/>
          <w:rFonts w:ascii="Times New Roman" w:hAnsi="Times New Roman" w:cs="Times New Roman"/>
        </w:rPr>
        <w:lastRenderedPageBreak/>
        <w:t xml:space="preserve">                                        </w:t>
      </w:r>
      <w:r w:rsidR="00635A41">
        <w:rPr>
          <w:b/>
          <w:bCs/>
          <w:color w:val="2E6DA4"/>
          <w:sz w:val="24"/>
          <w:szCs w:val="24"/>
          <w:rFonts w:ascii="Times New Roman" w:hAnsi="Times New Roman" w:cs="Times New Roman"/>
        </w:rPr>
        <w:t>3.5 CONCLUSION</w:t>
      </w:r>
    </w:p>
    <w:p w14:paraId="69F4293D" w14:textId="77777777" w:rsidR="00154D36" w:rsidRDefault="00635A41" w:rsidP="009B107B">
      <w:pPr>
        <w:spacing w:after="120" w:line="360" w:lineRule="auto"/>
        <w:ind w:firstLine="708"/>
        <w:jc w:val="both"/>
      </w:pPr>
      <w:r>
        <w:rPr>
          <w:rFonts w:ascii="Times New Roman" w:hAnsi="Times New Roman" w:cs="Times New Roman"/>
          <w:sz w:val="24"/>
          <w:szCs w:val="24"/>
        </w:rPr>
        <w: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Pr>
          <w:rFonts w:ascii="Times New Roman" w:hAnsi="Times New Roman" w:cs="Times New Roman"/>
          <w:sz w:val="24"/>
          <w:szCs w:val="24"/>
        </w:rPr>
      </w:r>
    </w:p>
    <w:p w14:paraId="161E4449" w14:textId="7C502ED8" w:rsidR="00154D36" w:rsidRDefault="00D828F6" w:rsidP="00104BF4">
      <w:pPr>
        <w:spacing w:line="360" w:lineRule="auto" w:after="120"/>
      </w:pPr>
      <w:r>
        <w:rPr>
          <w:noProof/>
          <w:rFonts w:ascii="Times New Roman" w:hAnsi="Times New Roman" w:cs="Times New Roman"/>
          <w:sz w:val="24"/>
          <w:szCs w:val="24"/>
        </w:rPr>
        <w:lastRenderedPageBreak/>
        <mc:AlternateContent>
          <mc:Choice Requires="wps">
            <w:drawing>
              <wp:anchor distT="0" distB="0" distL="114300" distR="114300" simplePos="0" relativeHeight="251673600" behindDoc="0" locked="0" layoutInCell="1" allowOverlap="1" ns4:anchorId="7F2E0B85" ns4:editId="3BBCF750">
                <wp:simplePos x="0" y="0"/>
                <wp:positionH relativeFrom="column">
                  <wp:posOffset>-526551</wp:posOffset>
                </wp:positionH>
                <wp:positionV relativeFrom="paragraph">
                  <wp:posOffset>-739739</wp:posOffset>
                </wp:positionV>
                <wp:extent cx="6357899" cy="1510301"/>
                <wp:effectExtent l="0" t="0" r="24130" b="13970"/>
                <wp:wrapNone/>
                <wp:docPr id="1850381084" name="Scroll: Horizontal 10"/>
                <wp:cNvGraphicFramePr/>
                <a:graphic>
                  <a:graphicData uri="http://schemas.microsoft.com/office/word/2010/wordprocessingShape">
                    <ns6:wsp>
                      <ns6:cNvSpPr/>
                      <ns6:spPr>
                        <a:xfrm>
                          <a:off x="0" y="0"/>
                          <a:ext cx="6357899" cy="1510301"/>
                        </a:xfrm>
                        <a:prstGeom prst="horizontalScroll">
                          <a:avLst/>
                        </a:prstGeom>
                      </ns6:spPr>
                      <ns6:style>
                        <a:lnRef idx="2">
                          <a:schemeClr val="accent1">
                            <a:shade val="15000"/>
                          </a:schemeClr>
                        </a:lnRef>
                        <a:fillRef idx="1">
                          <a:schemeClr val="accent1"/>
                        </a:fillRef>
                        <a:effectRef idx="0">
                          <a:schemeClr val="accent1"/>
                        </a:effectRef>
                        <a:fontRef idx="minor">
                          <a:schemeClr val="lt1"/>
                        </a:fontRef>
                      </ns6:style>
                      <ns6:txbx>
                        <w:txbxContent>
                          <w:p w14:paraId="57E95D21" w14:textId="764FB50E" w:rsidR="00875995" w:rsidRPr="00875995" w:rsidRDefault="00875995" w:rsidP="00875995">
                            <w:pPr>
                              <w:jc w:val="center"/>
                              <w:rPr>
                                <w:b/>
                                <w:bCs/>
                                <w:lang w:val="en-US"/>
                              </w:rPr>
                            </w:pPr>
                            <w:r w:rsidRPr="00875995">
                              <w:rPr>
                                <w:b/>
                                <w:bCs/>
                                <w:lang w:val="en-US"/>
                              </w:rPr>
                              <w:t>CONCLUSION GÉNÉRALE</w:t>
                            </w:r>
                            <w:r>
                              <w:rPr>
                                <w:lang w:val="en-US"/>
                              </w:rPr>
                              <w:t xml:space="preserve"/>
                            </w:r>
                            <w:r w:rsidRPr="00875995">
                              <w:rPr>
                                <w:b/>
                                <w:bCs/>
                                <w:lang w:val="en-US"/>
                              </w:rPr>
                              <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7F2E0B85" id="Scroll: Horizontal 10" ns8:spid="_x0000_s1036" type="#_x0000_t98" style="position:absolute;margin-left:-41.45pt;margin-top:-58.25pt;width:500.6pt;height:118.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7:stroke joinstyle="miter"/>
                <ns7:textbox>
                  <w:txbxContent>
                    <w:p w14:paraId="57E95D21" w14:textId="764FB50E" w:rsidR="00875995" w:rsidRPr="00875995" w:rsidRDefault="00875995" w:rsidP="00875995">
                      <w:pPr>
                        <w:jc w:val="center"/>
                        <w:rPr>
                          <w:b/>
                          <w:bCs/>
                          <w:lang w:val="en-US"/>
                        </w:rPr>
                      </w:pPr>
                      <w:r w:rsidRPr="00875995">
                        <w:rPr>
                          <w:b/>
                          <w:bCs/>
                          <w:lang w:val="en-US"/>
                        </w:rPr>
                        <w:t/>
                      </w:r>
                      <w:r>
                        <w:rPr>
                          <w:lang w:val="en-US"/>
                        </w:rPr>
                        <w:t xml:space="preserve"/>
                      </w:r>
                      <w:r w:rsidRPr="00875995">
                        <w:rPr>
                          <w:b/>
                          <w:bCs/>
                          <w:lang w:val="en-US"/>
                        </w:rPr>
                        <w:t/>
                      </w:r>
                    </w:p>
                  </w:txbxContent>
                </ns7:textbox>
              </ns7:shape>
            </w:pict>
          </mc:Fallback>
        </mc:AlternateContent>
      </w:r>
    </w:p>
    <w:p w14:paraId="222E4F28" w14:textId="28A56843" w:rsidR="00154D36" w:rsidRDefault="00635A41" w:rsidP="00AF5A7B">
      <w:pPr>
        <w:spacing w:after="120" w:line="360" w:lineRule="auto"/>
        <w:ind w:firstLine="708"/>
        <w:jc w:val="both"/>
      </w:pPr>
      <w:r>
        <w:rPr>
          <w:rFonts w:ascii="Times New Roman" w:hAnsi="Times New Roman" w:cs="Times New Roman"/>
          <w:sz w:val="24"/>
          <w:szCs w:val="24"/>
        </w:rPr>
        <w:t>Dans un contexte marqué par la transformation numérique des services publics, la nécessité de moderniser les procédures administratives s'impose avec une urgence croissante. Au Cameroun, la gestion des documents scolaires demeurait jusqu'à présent largement tributaire de pratiques informelles et manuelles, privant de nombreux élèves et diplômés d'un accès simple, équitable et transparent à leurs documents officiels. C'est dans cette dynamique que s'est inscrit le présent projet.</w:t>
        <w:rPr>
          <w:rFonts w:ascii="Times New Roman" w:hAnsi="Times New Roman" w:cs="Times New Roman"/>
          <w:sz w:val="24"/>
          <w:szCs w:val="24"/>
        </w:rPr>
      </w:r>
    </w:p>
    <w:p w14:paraId="06CE7958" w14:textId="11A6ACB8" w:rsidR="00154D36" w:rsidRDefault="00635A41" w:rsidP="009B107B">
      <w:pPr>
        <w:spacing w:after="120" w:line="360" w:lineRule="auto"/>
        <w:ind w:firstLine="708"/>
        <w:jc w:val="both"/>
      </w:pPr>
      <w:r>
        <w:rPr>
          <w:rFonts w:ascii="Times New Roman" w:hAnsi="Times New Roman" w:cs="Times New Roman"/>
          <w:sz w:val="24"/>
          <w:szCs w:val="24"/>
        </w:rP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w:t>
        <w:rPr>
          <w:rFonts w:ascii="Times New Roman" w:hAnsi="Times New Roman" w:cs="Times New Roman"/>
          <w:sz w:val="24"/>
          <w:szCs w:val="24"/>
        </w:rPr>
      </w:r>
      <w:proofErr w:type="spellStart"/>
      <w:r>
        <w:rPr>
          <w:rFonts w:ascii="Times New Roman" w:hAnsi="Times New Roman" w:cs="Times New Roman"/>
          <w:sz w:val="24"/>
          <w:szCs w:val="24"/>
        </w:rPr>
        <w:t>statistique.À</w:t>
        <w:rPr>
          <w:rFonts w:ascii="Times New Roman" w:hAnsi="Times New Roman" w:cs="Times New Roman"/>
          <w:sz w:val="24"/>
          <w:szCs w:val="24"/>
        </w:rPr>
      </w:r>
      <w:proofErr w:type="spellEnd"/>
      <w:r>
        <w:rPr>
          <w:rFonts w:ascii="Times New Roman" w:hAnsi="Times New Roman" w:cs="Times New Roman"/>
          <w:sz w:val="24"/>
          <w:szCs w:val="24"/>
        </w:rPr>
        <w:t xml:space="preserve"> partir de ces constats, une solution numérique centralisée a été conçue et développée selon une approche itérative et incrémentale. L'application DR-DOCSCOL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w:t>
        <w:rPr>
          <w:rFonts w:ascii="Times New Roman" w:hAnsi="Times New Roman" w:cs="Times New Roman"/>
          <w:sz w:val="24"/>
          <w:szCs w:val="24"/>
        </w:rPr>
      </w:r>
      <w:proofErr w:type="spellStart"/>
      <w:r>
        <w:rPr>
          <w:rFonts w:ascii="Times New Roman" w:hAnsi="Times New Roman" w:cs="Times New Roman"/>
          <w:sz w:val="24"/>
          <w:szCs w:val="24"/>
        </w:rPr>
        <w:t>CSV.Le</w:t>
        <w:rPr>
          <w:rFonts w:ascii="Times New Roman" w:hAnsi="Times New Roman" w:cs="Times New Roman"/>
          <w:sz w:val="24"/>
          <w:szCs w:val="24"/>
        </w:rPr>
      </w:r>
      <w:proofErr w:type="spellEnd"/>
      <w:r>
        <w:rPr>
          <w:rFonts w:ascii="Times New Roman" w:hAnsi="Times New Roman" w:cs="Times New Roman"/>
          <w:sz w:val="24"/>
          <w:szCs w:val="24"/>
        </w:rPr>
        <w:t xml:space="preserve"> développement de l'application s'est appuyé sur des technologies modernes et robustes : Next.js et </w:t>
        <w:rPr>
          <w:rFonts w:ascii="Times New Roman" w:hAnsi="Times New Roman" w:cs="Times New Roman"/>
          <w:sz w:val="24"/>
          <w:szCs w:val="24"/>
        </w:rPr>
      </w:r>
      <w:proofErr w:type="spellStart"/>
      <w:r>
        <w:rPr>
          <w:rFonts w:ascii="Times New Roman" w:hAnsi="Times New Roman" w:cs="Times New Roman"/>
          <w:sz w:val="24"/>
          <w:szCs w:val="24"/>
        </w:rPr>
        <w:t>React</w:t>
        <w:rPr>
          <w:rFonts w:ascii="Times New Roman" w:hAnsi="Times New Roman" w:cs="Times New Roman"/>
          <w:sz w:val="24"/>
          <w:szCs w:val="24"/>
        </w:rPr>
      </w:r>
      <w:proofErr w:type="spellEnd"/>
      <w:r>
        <w:rPr>
          <w:rFonts w:ascii="Times New Roman" w:hAnsi="Times New Roman" w:cs="Times New Roman"/>
          <w:sz w:val="24"/>
          <w:szCs w:val="24"/>
        </w:rPr>
        <w:t xml:space="preserve"> pour le frontend, PostgreSQL avec Prisma ORM et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Auth pour la gestion des données et de l'authentification, </w:t>
        <w:rPr>
          <w:rFonts w:ascii="Times New Roman" w:hAnsi="Times New Roman" w:cs="Times New Roman"/>
          <w:sz w:val="24"/>
          <w:szCs w:val="24"/>
        </w:rPr>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CSS pour l'interface, </w:t>
        <w:rPr>
          <w:rFonts w:ascii="Times New Roman" w:hAnsi="Times New Roman" w:cs="Times New Roman"/>
          <w:sz w:val="24"/>
          <w:szCs w:val="24"/>
        </w:rPr>
      </w:r>
      <w:proofErr w:type="spellStart"/>
      <w:r>
        <w:rPr>
          <w:rFonts w:ascii="Times New Roman" w:hAnsi="Times New Roman" w:cs="Times New Roman"/>
          <w:sz w:val="24"/>
          <w:szCs w:val="24"/>
        </w:rPr>
        <w:t>Nodemailer</w:t>
        <w:rPr>
          <w:rFonts w:ascii="Times New Roman" w:hAnsi="Times New Roman" w:cs="Times New Roman"/>
          <w:sz w:val="24"/>
          <w:szCs w:val="24"/>
        </w:rPr>
      </w:r>
      <w:proofErr w:type="spellEnd"/>
      <w:r>
        <w:rPr>
          <w:rFonts w:ascii="Times New Roman" w:hAnsi="Times New Roman" w:cs="Times New Roman"/>
          <w:sz w:val="24"/>
          <w:szCs w:val="24"/>
        </w:rPr>
        <w:t xml:space="preserve"> pour les notifications par email et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xml:space="preserve"> pour la validation des données. L'ensemble du code a été versionné via Git et GitHub, avec un déploiement cible sur </w:t>
        <w:rPr>
          <w:rFonts w:ascii="Times New Roman" w:hAnsi="Times New Roman" w:cs="Times New Roman"/>
          <w:sz w:val="24"/>
          <w:szCs w:val="24"/>
        </w:rPr>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et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Cloud. Les tests réalisés sur l'ensemble des fonctionnalités et des routes de l'application ont confirmé leur bon fonctionnement, avec des résultats conformes aux </w:t>
        <w:rPr>
          <w:rFonts w:ascii="Times New Roman" w:hAnsi="Times New Roman" w:cs="Times New Roman"/>
          <w:sz w:val="24"/>
          <w:szCs w:val="24"/>
        </w:rPr>
      </w:r>
      <w:proofErr w:type="spellStart"/>
      <w:r>
        <w:rPr>
          <w:rFonts w:ascii="Times New Roman" w:hAnsi="Times New Roman" w:cs="Times New Roman"/>
          <w:sz w:val="24"/>
          <w:szCs w:val="24"/>
        </w:rPr>
        <w:t>attentes.Cependant</w:t>
        <w:rPr>
          <w:rFonts w:ascii="Times New Roman" w:hAnsi="Times New Roman" w:cs="Times New Roman"/>
          <w:sz w:val="24"/>
          <w:szCs w:val="24"/>
        </w:rPr>
      </w:r>
      <w:proofErr w:type="spellEnd"/>
      <w:r>
        <w:rPr>
          <w:rFonts w:ascii="Times New Roman" w:hAnsi="Times New Roman" w:cs="Times New Roman"/>
          <w:sz w:val="24"/>
          <w:szCs w:val="24"/>
        </w:rPr>
        <w:t xml:space="preserve">, comme tout projet informatique, celui-ci n'est pas exempt de </w:t>
        <w:rPr>
          <w:rFonts w:ascii="Times New Roman" w:hAnsi="Times New Roman" w:cs="Times New Roman"/>
          <w:sz w:val="24"/>
          <w:szCs w:val="24"/>
        </w:rPr>
      </w:r>
      <w:r>
        <w:rPr>
          <w:rFonts w:ascii="Times New Roman" w:hAnsi="Times New Roman" w:cs="Times New Roman"/>
          <w:sz w:val="24"/>
          <w:szCs w:val="24"/>
        </w:rPr>
        <w:lastRenderedPageBreak/>
        <w:t>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Pr>
          <w:rFonts w:ascii="Times New Roman" w:hAnsi="Times New Roman" w:cs="Times New Roman"/>
          <w:sz w:val="24"/>
          <w:szCs w:val="24"/>
        </w:rPr>
      </w:r>
    </w:p>
    <w:p w14:paraId="3A11D91F" w14:textId="77777777" w:rsidR="00154D36" w:rsidRDefault="00635A41" w:rsidP="009B107B">
      <w:pPr>
        <w:spacing w:after="120" w:line="360" w:lineRule="auto"/>
        <w:ind w:firstLine="708"/>
        <w:jc w:val="both"/>
      </w:pPr>
      <w:r>
        <w:rPr>
          <w:rFonts w:ascii="Times New Roman" w:hAnsi="Times New Roman" w:cs="Times New Roman"/>
          <w:sz w:val="24"/>
          <w:szCs w:val="24"/>
        </w:rP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DR-DOCSCOL aspire à jouer un rôle similaire pour les documents scolaires, en offrant à chaque élève, où qu'il se trouve, la possibilité de gérer ses démarches de manière autonome, sécurisée et sans intermédiaire.</w:t>
        <w:rPr>
          <w:rFonts w:ascii="Times New Roman" w:hAnsi="Times New Roman" w:cs="Times New Roman"/>
          <w:sz w:val="24"/>
          <w:szCs w:val="24"/>
        </w:rPr>
      </w:r>
    </w:p>
    <w:p w14:paraId="322B6166" w14:textId="77777777" w:rsidR="00154D36" w:rsidRDefault="00635A41" w:rsidP="00104BF4">
      <w:pPr>
        <w:pBdr>
          <w:top w:val="single" w:sz="6" w:space="0" w:color="2E6DA4"/>
          <w:left w:val="single" w:sz="6" w:space="0" w:color="2E6DA4"/>
          <w:bottom w:val="single" w:sz="6" w:space="0" w:color="2E6DA4"/>
          <w:right w:val="single" w:sz="6" w:space="0" w:color="2E6DA4"/>
        </w:pBdr>
        <w:shd w:val="clear" w:color="auto" w:fill="2E6DA4"/>
        <w:spacing w:before="400" w:after="120" w:line="360" w:lineRule="auto"/>
        <w:jc w:val="center"/>
      </w:pPr>
      <w:r>
        <w:rPr>
          <w:b/>
          <w:bCs/>
          <w:color w:val="FFFFFF"/>
          <w:sz w:val="24"/>
          <w:szCs w:val="24"/>
          <w:rFonts w:ascii="Times New Roman" w:hAnsi="Times New Roman" w:cs="Times New Roman"/>
        </w:rPr>
        <w:lastRenderedPageBreak/>
        <w:t>RÉFÉRENCES BIBLIOGRAPHIQUES</w:t>
      </w:r>
    </w:p>
    <w:p w14:paraId="6ACA285F" w14:textId="77777777" w:rsidR="00154D36" w:rsidRDefault="00635A41" w:rsidP="00104BF4">
      <w:pPr>
        <w:spacing w:before="300" w:after="120" w:line="360" w:lineRule="auto"/>
      </w:pPr>
      <w:r>
        <w:rPr>
          <w:b/>
          <w:bCs/>
          <w:u w:val="single"/>
          <w:rFonts w:ascii="Times New Roman" w:hAnsi="Times New Roman" w:cs="Times New Roman"/>
          <w:sz w:val="24"/>
          <w:szCs w:val="24"/>
        </w:rPr>
        <w:t>Sites institutionnels</w:t>
      </w:r>
    </w:p>
    <w:p w14:paraId="687BC47D"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[3]  </w:t>
      </w:r>
      <w:r>
        <w:rPr>
          <w:rFonts w:ascii="Times New Roman" w:hAnsi="Times New Roman" w:cs="Times New Roman"/>
          <w:sz w:val="24"/>
          <w:szCs w:val="24"/>
        </w:rPr>
        <w:t>Office du Baccalauréat du Cameroun (OBC), Site officiel, [En ligne]. Disponible sur : https://www.officedubac.cm. [Consulté en 2025-2026].</w:t>
        <w:rPr>
          <w:rFonts w:ascii="Times New Roman" w:hAnsi="Times New Roman" w:cs="Times New Roman"/>
          <w:sz w:val="24"/>
          <w:szCs w:val="24"/>
        </w:rPr>
      </w:r>
    </w:p>
    <w:p w14:paraId="6F2DD28A"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[4]  </w:t>
      </w:r>
      <w:r>
        <w:rPr>
          <w:rFonts w:ascii="Times New Roman" w:hAnsi="Times New Roman" w:cs="Times New Roman"/>
          <w:sz w:val="24"/>
          <w:szCs w:val="24"/>
        </w:rPr>
        <w:t>Ministère des Enseignements Secondaires du Cameroun (MINESEC), Site officiel, [En ligne]. Disponible sur : https://www.minesec.gov.cm. [Consulté en 2025-2026].</w:t>
        <w:rPr>
          <w:rFonts w:ascii="Times New Roman" w:hAnsi="Times New Roman" w:cs="Times New Roman"/>
          <w:sz w:val="24"/>
          <w:szCs w:val="24"/>
        </w:rPr>
      </w:r>
    </w:p>
    <w:p w14:paraId="4BF2DDE3"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[5]  </w:t>
      </w:r>
      <w:r>
        <w:rPr>
          <w:rFonts w:ascii="Times New Roman" w:hAnsi="Times New Roman" w:cs="Times New Roman"/>
          <w:sz w:val="24"/>
          <w:szCs w:val="24"/>
        </w:rPr>
        <w:t>Délégation Générale à la Sûreté Nationale (DGSN), Plateforme IDCAM — Pré-enrôlement en ligne pour la carte nationale d'identité, [En ligne]. Disponible sur : https://www.idcam.cm. [Consulté en 2025-2026].</w:t>
        <w:rPr>
          <w:rFonts w:ascii="Times New Roman" w:hAnsi="Times New Roman" w:cs="Times New Roman"/>
          <w:sz w:val="24"/>
          <w:szCs w:val="24"/>
        </w:rPr>
      </w:r>
    </w:p>
    <w:p w14:paraId="3F371AB7"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[6]  </w:t>
      </w:r>
      <w:r>
        <w:rPr>
          <w:rFonts w:ascii="Times New Roman" w:hAnsi="Times New Roman" w:cs="Times New Roman"/>
          <w:sz w:val="24"/>
          <w:szCs w:val="24"/>
        </w:rPr>
        <w:t>Agence Nationale des Technologies de l'Information et de la Communication (ANTIC), Site officiel, [En ligne]. Disponible sur : https://www.antic.cm. [Consulté en 2025-2026].</w:t>
        <w:rPr>
          <w:rFonts w:ascii="Times New Roman" w:hAnsi="Times New Roman" w:cs="Times New Roman"/>
          <w:sz w:val="24"/>
          <w:szCs w:val="24"/>
        </w:rPr>
      </w:r>
    </w:p>
    <w:p w14:paraId="2B23817C" w14:textId="77777777" w:rsidR="00154D36" w:rsidRDefault="00635A41" w:rsidP="00104BF4">
      <w:pPr>
        <w:spacing w:before="300" w:after="120" w:line="360" w:lineRule="auto"/>
      </w:pPr>
      <w:r>
        <w:rPr>
          <w:b/>
          <w:bCs/>
          <w:u w:val="single"/>
          <w:rFonts w:ascii="Times New Roman" w:hAnsi="Times New Roman" w:cs="Times New Roman"/>
          <w:sz w:val="24"/>
          <w:szCs w:val="24"/>
        </w:rPr>
        <w:t>Documentation technique</w:t>
      </w:r>
    </w:p>
    <w:p w14:paraId="0C2B4E10"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[7]  </w:t>
      </w:r>
      <w:proofErr w:type="spellStart"/>
      <w:r>
        <w:rPr>
          <w:rFonts w:ascii="Times New Roman" w:hAnsi="Times New Roman" w:cs="Times New Roman"/>
          <w:sz w:val="24"/>
          <w:szCs w:val="24"/>
        </w:rPr>
        <w:t>Vercel</w:t>
        <w:rPr>
          <w:rFonts w:ascii="Times New Roman" w:hAnsi="Times New Roman" w:cs="Times New Roman"/>
          <w:sz w:val="24"/>
          <w:szCs w:val="24"/>
        </w:rPr>
      </w:r>
      <w:proofErr w:type="spellEnd"/>
      <w:r>
        <w:rPr>
          <w:rFonts w:ascii="Times New Roman" w:hAnsi="Times New Roman" w:cs="Times New Roman"/>
          <w:sz w:val="24"/>
          <w:szCs w:val="24"/>
        </w:rPr>
        <w:t xml:space="preserve"> Inc., « Next.js Documentation », [En ligne]. Disponible sur : https://nextjs.org/docs. [Consulté en 2025-2026].</w:t>
        <w:rPr>
          <w:rFonts w:ascii="Times New Roman" w:hAnsi="Times New Roman" w:cs="Times New Roman"/>
          <w:sz w:val="24"/>
          <w:szCs w:val="24"/>
        </w:rPr>
      </w:r>
    </w:p>
    <w:p w14:paraId="745E7162"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[8]  </w:t>
      </w:r>
      <w:r>
        <w:rPr>
          <w:rFonts w:ascii="Times New Roman" w:hAnsi="Times New Roman" w:cs="Times New Roman"/>
          <w:sz w:val="24"/>
          <w:szCs w:val="24"/>
        </w:rPr>
        <w:t>Prisma Data Inc., « Prisma ORM Documentation », [En ligne]. Disponible sur : https://www.prisma.io/docs. [Consulté en 2025-2026].</w:t>
        <w:rPr>
          <w:rFonts w:ascii="Times New Roman" w:hAnsi="Times New Roman" w:cs="Times New Roman"/>
          <w:sz w:val="24"/>
          <w:szCs w:val="24"/>
        </w:rPr>
      </w:r>
    </w:p>
    <w:p w14:paraId="6630B7EE"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[9]  </w:t>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Inc., « </w:t>
        <w:rPr>
          <w:rFonts w:ascii="Times New Roman" w:hAnsi="Times New Roman" w:cs="Times New Roman"/>
          <w:sz w:val="24"/>
          <w:szCs w:val="24"/>
        </w:rPr>
      </w:r>
      <w:proofErr w:type="spellStart"/>
      <w:r>
        <w:rPr>
          <w:rFonts w:ascii="Times New Roman" w:hAnsi="Times New Roman" w:cs="Times New Roman"/>
          <w:sz w:val="24"/>
          <w:szCs w:val="24"/>
        </w:rPr>
        <w:t>Supabase</w:t>
        <w:rPr>
          <w:rFonts w:ascii="Times New Roman" w:hAnsi="Times New Roman" w:cs="Times New Roman"/>
          <w:sz w:val="24"/>
          <w:szCs w:val="24"/>
        </w:rPr>
      </w:r>
      <w:proofErr w:type="spellEnd"/>
      <w:r>
        <w:rPr>
          <w:rFonts w:ascii="Times New Roman" w:hAnsi="Times New Roman" w:cs="Times New Roman"/>
          <w:sz w:val="24"/>
          <w:szCs w:val="24"/>
        </w:rPr>
        <w:t xml:space="preserve"> Documentation — </w:t>
        <w:rPr>
          <w:rFonts w:ascii="Times New Roman" w:hAnsi="Times New Roman" w:cs="Times New Roman"/>
          <w:sz w:val="24"/>
          <w:szCs w:val="24"/>
        </w:rPr>
      </w:r>
      <w:proofErr w:type="spellStart"/>
      <w:r>
        <w:rPr>
          <w:rFonts w:ascii="Times New Roman" w:hAnsi="Times New Roman" w:cs="Times New Roman"/>
          <w:sz w:val="24"/>
          <w:szCs w:val="24"/>
        </w:rPr>
        <w:t>Database</w:t>
        <w:rPr>
          <w:rFonts w:ascii="Times New Roman" w:hAnsi="Times New Roman" w:cs="Times New Roman"/>
          <w:sz w:val="24"/>
          <w:szCs w:val="24"/>
        </w:rPr>
      </w:r>
      <w:proofErr w:type="spellEnd"/>
      <w:r>
        <w:rPr>
          <w:rFonts w:ascii="Times New Roman" w:hAnsi="Times New Roman" w:cs="Times New Roman"/>
          <w:sz w:val="24"/>
          <w:szCs w:val="24"/>
        </w:rPr>
        <w:t>, Auth and Storage », [En ligne]. Disponible sur : https://supabase.com/docs. [Consulté en 2025-2026].</w:t>
        <w:rPr>
          <w:rFonts w:ascii="Times New Roman" w:hAnsi="Times New Roman" w:cs="Times New Roman"/>
          <w:sz w:val="24"/>
          <w:szCs w:val="24"/>
        </w:rPr>
      </w:r>
    </w:p>
    <w:p w14:paraId="760D2510"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[10]  </w:t>
      </w:r>
      <w:r>
        <w:rPr>
          <w:rFonts w:ascii="Times New Roman" w:hAnsi="Times New Roman" w:cs="Times New Roman"/>
          <w:sz w:val="24"/>
          <w:szCs w:val="24"/>
        </w:rPr>
        <w:t xml:space="preserve">Meta Open Source, « </w:t>
        <w:rPr>
          <w:rFonts w:ascii="Times New Roman" w:hAnsi="Times New Roman" w:cs="Times New Roman"/>
          <w:sz w:val="24"/>
          <w:szCs w:val="24"/>
        </w:rPr>
      </w:r>
      <w:proofErr w:type="spellStart"/>
      <w:r>
        <w:rPr>
          <w:rFonts w:ascii="Times New Roman" w:hAnsi="Times New Roman" w:cs="Times New Roman"/>
          <w:sz w:val="24"/>
          <w:szCs w:val="24"/>
        </w:rPr>
        <w:t>React</w:t>
        <w:rPr>
          <w:rFonts w:ascii="Times New Roman" w:hAnsi="Times New Roman" w:cs="Times New Roman"/>
          <w:sz w:val="24"/>
          <w:szCs w:val="24"/>
        </w:rPr>
      </w:r>
      <w:proofErr w:type="spellEnd"/>
      <w:r>
        <w:rPr>
          <w:rFonts w:ascii="Times New Roman" w:hAnsi="Times New Roman" w:cs="Times New Roman"/>
          <w:sz w:val="24"/>
          <w:szCs w:val="24"/>
        </w:rPr>
        <w:t xml:space="preserve"> — Documentation officielle », [En ligne]. Disponible sur : https://react.dev. [Consulté en 2025-2026].</w:t>
        <w:rPr>
          <w:rFonts w:ascii="Times New Roman" w:hAnsi="Times New Roman" w:cs="Times New Roman"/>
          <w:sz w:val="24"/>
          <w:szCs w:val="24"/>
        </w:rPr>
      </w:r>
    </w:p>
    <w:p w14:paraId="7153BD76"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[11]  </w:t>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w:t>
        <w:rPr>
          <w:rFonts w:ascii="Times New Roman" w:hAnsi="Times New Roman" w:cs="Times New Roman"/>
          <w:sz w:val="24"/>
          <w:szCs w:val="24"/>
        </w:rPr>
      </w:r>
      <w:proofErr w:type="spellStart"/>
      <w:r>
        <w:rPr>
          <w:rFonts w:ascii="Times New Roman" w:hAnsi="Times New Roman" w:cs="Times New Roman"/>
          <w:sz w:val="24"/>
          <w:szCs w:val="24"/>
        </w:rPr>
        <w:t>Labs</w:t>
        <w:rPr>
          <w:rFonts w:ascii="Times New Roman" w:hAnsi="Times New Roman" w:cs="Times New Roman"/>
          <w:sz w:val="24"/>
          <w:szCs w:val="24"/>
        </w:rPr>
      </w:r>
      <w:proofErr w:type="spellEnd"/>
      <w:r>
        <w:rPr>
          <w:rFonts w:ascii="Times New Roman" w:hAnsi="Times New Roman" w:cs="Times New Roman"/>
          <w:sz w:val="24"/>
          <w:szCs w:val="24"/>
        </w:rPr>
        <w:t xml:space="preserve"> Inc., « </w:t>
        <w:rPr>
          <w:rFonts w:ascii="Times New Roman" w:hAnsi="Times New Roman" w:cs="Times New Roman"/>
          <w:sz w:val="24"/>
          <w:szCs w:val="24"/>
        </w:rPr>
      </w:r>
      <w:proofErr w:type="spellStart"/>
      <w:r>
        <w:rPr>
          <w:rFonts w:ascii="Times New Roman" w:hAnsi="Times New Roman" w:cs="Times New Roman"/>
          <w:sz w:val="24"/>
          <w:szCs w:val="24"/>
        </w:rPr>
        <w:t>Tailwind</w:t>
        <w:rPr>
          <w:rFonts w:ascii="Times New Roman" w:hAnsi="Times New Roman" w:cs="Times New Roman"/>
          <w:sz w:val="24"/>
          <w:szCs w:val="24"/>
        </w:rPr>
      </w:r>
      <w:proofErr w:type="spellEnd"/>
      <w:r>
        <w:rPr>
          <w:rFonts w:ascii="Times New Roman" w:hAnsi="Times New Roman" w:cs="Times New Roman"/>
          <w:sz w:val="24"/>
          <w:szCs w:val="24"/>
        </w:rPr>
        <w:t xml:space="preserve"> CSS Documentation », [En ligne]. Disponible sur : https://tailwindcss.com/docs. [Consulté en 2025-2026].</w:t>
        <w:rPr>
          <w:rFonts w:ascii="Times New Roman" w:hAnsi="Times New Roman" w:cs="Times New Roman"/>
          <w:sz w:val="24"/>
          <w:szCs w:val="24"/>
        </w:rPr>
      </w:r>
    </w:p>
    <w:p w14:paraId="34985260"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[12]  </w:t>
      </w:r>
      <w:r>
        <w:rPr>
          <w:rFonts w:ascii="Times New Roman" w:hAnsi="Times New Roman" w:cs="Times New Roman"/>
          <w:sz w:val="24"/>
          <w:szCs w:val="24"/>
        </w:rPr>
        <w:t xml:space="preserve">Colin Ihrig &amp; Andrew Kelley, « </w:t>
        <w:rPr>
          <w:rFonts w:ascii="Times New Roman" w:hAnsi="Times New Roman" w:cs="Times New Roman"/>
          <w:sz w:val="24"/>
          <w:szCs w:val="24"/>
        </w:rPr>
      </w:r>
      <w:proofErr w:type="spellStart"/>
      <w:r>
        <w:rPr>
          <w:rFonts w:ascii="Times New Roman" w:hAnsi="Times New Roman" w:cs="Times New Roman"/>
          <w:sz w:val="24"/>
          <w:szCs w:val="24"/>
        </w:rPr>
        <w:t>Nodemailer</w:t>
        <w:rPr>
          <w:rFonts w:ascii="Times New Roman" w:hAnsi="Times New Roman" w:cs="Times New Roman"/>
          <w:sz w:val="24"/>
          <w:szCs w:val="24"/>
        </w:rPr>
      </w:r>
      <w:proofErr w:type="spellEnd"/>
      <w:r>
        <w:rPr>
          <w:rFonts w:ascii="Times New Roman" w:hAnsi="Times New Roman" w:cs="Times New Roman"/>
          <w:sz w:val="24"/>
          <w:szCs w:val="24"/>
        </w:rPr>
        <w:t xml:space="preserve"> Documentation », [En ligne]. Disponible sur : https://nodemailer.com/about. [Consulté en 2025-2026].</w:t>
        <w:rPr>
          <w:rFonts w:ascii="Times New Roman" w:hAnsi="Times New Roman" w:cs="Times New Roman"/>
          <w:sz w:val="24"/>
          <w:szCs w:val="24"/>
        </w:rPr>
      </w:r>
    </w:p>
    <w:p w14:paraId="529D061D" w14:textId="77777777" w:rsidR="00154D36" w:rsidRDefault="00635A41" w:rsidP="00104BF4">
      <w:pPr>
        <w:spacing w:after="120" w:line="360" w:lineRule="auto"/>
        <w:ind w:left="360" w:hanging="360"/>
        <w:jc w:val="both"/>
      </w:pPr>
      <w:r>
        <w:rPr>
          <w:b/>
          <w:bCs/>
          <w:rFonts w:ascii="Times New Roman" w:hAnsi="Times New Roman" w:cs="Times New Roman"/>
          <w:sz w:val="24"/>
          <w:szCs w:val="24"/>
        </w:rPr>
        <w:t xml:space="preserve">[13]  </w:t>
      </w:r>
      <w:r>
        <w:rPr>
          <w:rFonts w:ascii="Times New Roman" w:hAnsi="Times New Roman" w:cs="Times New Roman"/>
          <w:sz w:val="24"/>
          <w:szCs w:val="24"/>
        </w:rPr>
        <w:t xml:space="preserve">Colin McDonnell, « </w:t>
        <w:rPr>
          <w:rFonts w:ascii="Times New Roman" w:hAnsi="Times New Roman" w:cs="Times New Roman"/>
          <w:sz w:val="24"/>
          <w:szCs w:val="24"/>
        </w:rPr>
      </w:r>
      <w:proofErr w:type="spellStart"/>
      <w:r>
        <w:rPr>
          <w:rFonts w:ascii="Times New Roman" w:hAnsi="Times New Roman" w:cs="Times New Roman"/>
          <w:sz w:val="24"/>
          <w:szCs w:val="24"/>
        </w:rPr>
        <w:t>Zod</w:t>
        <w:rPr>
          <w:rFonts w:ascii="Times New Roman" w:hAnsi="Times New Roman" w:cs="Times New Roman"/>
          <w:sz w:val="24"/>
          <w:szCs w:val="24"/>
        </w:rPr>
      </w:r>
      <w:proofErr w:type="spellEnd"/>
      <w:r>
        <w:rPr>
          <w:rFonts w:ascii="Times New Roman" w:hAnsi="Times New Roman" w:cs="Times New Roman"/>
          <w:sz w:val="24"/>
          <w:szCs w:val="24"/>
        </w:rPr>
        <w:t xml:space="preserve"> — </w:t>
        <w:rPr>
          <w:rFonts w:ascii="Times New Roman" w:hAnsi="Times New Roman" w:cs="Times New Roman"/>
          <w:sz w:val="24"/>
          <w:szCs w:val="24"/>
        </w:rPr>
      </w:r>
      <w:proofErr w:type="spellStart"/>
      <w:r>
        <w:rPr>
          <w:rFonts w:ascii="Times New Roman" w:hAnsi="Times New Roman" w:cs="Times New Roman"/>
          <w:sz w:val="24"/>
          <w:szCs w:val="24"/>
        </w:rPr>
        <w:t>TypeScript</w:t>
        <w:rPr>
          <w:rFonts w:ascii="Times New Roman" w:hAnsi="Times New Roman" w:cs="Times New Roman"/>
          <w:sz w:val="24"/>
          <w:szCs w:val="24"/>
        </w:rPr>
      </w:r>
      <w:proofErr w:type="spellEnd"/>
      <w:r>
        <w:rPr>
          <w:rFonts w:ascii="Times New Roman" w:hAnsi="Times New Roman" w:cs="Times New Roman"/>
          <w:sz w:val="24"/>
          <w:szCs w:val="24"/>
        </w:rPr>
        <w:t xml:space="preserve">-first </w:t>
        <w:rPr>
          <w:rFonts w:ascii="Times New Roman" w:hAnsi="Times New Roman" w:cs="Times New Roman"/>
          <w:sz w:val="24"/>
          <w:szCs w:val="24"/>
        </w:rPr>
      </w:r>
      <w:proofErr w:type="spellStart"/>
      <w:r>
        <w:rPr>
          <w:rFonts w:ascii="Times New Roman" w:hAnsi="Times New Roman" w:cs="Times New Roman"/>
          <w:sz w:val="24"/>
          <w:szCs w:val="24"/>
        </w:rPr>
        <w:t>schema</w:t>
        <w:rPr>
          <w:rFonts w:ascii="Times New Roman" w:hAnsi="Times New Roman" w:cs="Times New Roman"/>
          <w:sz w:val="24"/>
          <w:szCs w:val="24"/>
        </w:rPr>
      </w:r>
      <w:proofErr w:type="spellEnd"/>
      <w:r>
        <w:rPr>
          <w:rFonts w:ascii="Times New Roman" w:hAnsi="Times New Roman" w:cs="Times New Roman"/>
          <w:sz w:val="24"/>
          <w:szCs w:val="24"/>
        </w:rPr>
        <w:t xml:space="preserve"> validation », [En ligne]. Disponible sur : https://zod.dev. [Consulté en 2025-2026].</w:t>
        <w:rPr>
          <w:rFonts w:ascii="Times New Roman" w:hAnsi="Times New Roman" w:cs="Times New Roman"/>
          <w:sz w:val="24"/>
          <w:szCs w:val="24"/>
        </w:rPr>
      </w:r>
    </w:p>
    <w:p w14:paraId="25F78781" w14:textId="77777777" w:rsidR="00C31A30" w:rsidRDefault="00C31A30" w:rsidP="00C31A30">
      <w:pPr>
        <w:spacing w:before="300" w:after="120" w:line="360" w:lineRule="auto"/>
      </w:pPr>
      <w:r>
        <w:rPr>
          <w:b/>
          <w:bCs/>
          <w:u w:val="single"/>
          <w:rFonts w:ascii="Times New Roman" w:hAnsi="Times New Roman" w:cs="Times New Roman"/>
          <w:sz w:val="24"/>
          <w:szCs w:val="24"/>
        </w:rPr>
        <w:lastRenderedPageBreak/>
        <w:t>Mémoires académiques</w:t>
      </w:r>
    </w:p>
    <w:p w14:paraId="24162433" w14:textId="77777777" w:rsidR="00C31A30" w:rsidRDefault="00C31A30" w:rsidP="00C31A30">
      <w:pPr>
        <w:spacing w:after="120" w:line="360" w:lineRule="auto"/>
        <w:ind w:left="360" w:hanging="360"/>
        <w:jc w:val="both"/>
      </w:pPr>
      <w:r>
        <w:rPr>
          <w:b/>
          <w:bCs/>
          <w:rFonts w:ascii="Times New Roman" w:hAnsi="Times New Roman" w:cs="Times New Roman"/>
          <w:sz w:val="24"/>
          <w:szCs w:val="24"/>
        </w:rPr>
        <w:t xml:space="preserve">[1]  </w:t>
      </w:r>
      <w:r>
        <w:rPr>
          <w:rFonts w:ascii="Times New Roman" w:hAnsi="Times New Roman" w:cs="Times New Roman"/>
          <w:sz w:val="24"/>
          <w:szCs w:val="24"/>
        </w:rPr>
        <w:t>DENGNI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Pr>
          <w:rFonts w:ascii="Times New Roman" w:hAnsi="Times New Roman" w:cs="Times New Roman"/>
          <w:sz w:val="24"/>
          <w:szCs w:val="24"/>
        </w:rPr>
      </w:r>
    </w:p>
    <w:p w14:paraId="0077852F" w14:textId="77777777" w:rsidR="00C31A30" w:rsidRDefault="00C31A30" w:rsidP="00C31A30">
      <w:pPr>
        <w:spacing w:after="120" w:line="360" w:lineRule="auto"/>
        <w:ind w:left="360" w:hanging="360"/>
        <w:jc w:val="both"/>
      </w:pPr>
      <w:r>
        <w:rPr>
          <w:b/>
          <w:bCs/>
          <w:rFonts w:ascii="Times New Roman" w:hAnsi="Times New Roman" w:cs="Times New Roman"/>
          <w:sz w:val="24"/>
          <w:szCs w:val="24"/>
        </w:rPr>
        <w:t xml:space="preserve">[2]  </w:t>
      </w:r>
      <w:r>
        <w:rPr>
          <w:rFonts w:ascii="Times New Roman" w:hAnsi="Times New Roman" w:cs="Times New Roman"/>
          <w:sz w:val="24"/>
          <w:szCs w:val="24"/>
        </w:rPr>
        <w:t>TAMELA TCHIO Steve Giovanni, « Conception et réalisation d'une plateforme web de gestion des dons de sang », Mémoire de licence en Sciences de l'Ingénierie, option Génie Informatique, Université Protestante d'Afrique Centrale (UPAC), Yaoundé, Cameroun, année académique 2024-2025.</w:t>
        <w:rPr>
          <w:rFonts w:ascii="Times New Roman" w:hAnsi="Times New Roman" w:cs="Times New Roman"/>
          <w:sz w:val="24"/>
          <w:szCs w:val="24"/>
        </w:rPr>
      </w:r>
    </w:p>
    <w:sectPr w:rsidR="00154D36" w:rsidSect="00C334D0">
      <w:headerReference w:type="default" r:id="rId8"/>
      <w:footerReference w:type="default" r:id="rId9"/>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A0FF8" w14:textId="77777777" w:rsidR="00017523" w:rsidRDefault="00017523" w:rsidP="008E58E3">
      <w:r>
        <w:separator/>
      </w:r>
    </w:p>
  </w:endnote>
  <w:endnote w:type="continuationSeparator" w:id="0">
    <w:p w14:paraId="1D4A0402" w14:textId="77777777" w:rsidR="00017523" w:rsidRDefault="00017523"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2C5085A8" w14:textId="77777777">
      <w:trPr>
        <w:trHeight w:hRule="exact" w:val="115"/>
        <w:jc w:val="center"/>
      </w:trPr>
      <w:tc>
        <w:tcPr>
          <w:tcW w:w="4686" w:type="dxa"/>
          <w:shd w:val="clear" w:color="auto" w:fill="4472C4" w:themeFill="accent1"/>
          <w:tcMar>
            <w:top w:w="0" w:type="dxa"/>
            <w:bottom w:w="0" w:type="dxa"/>
          </w:tcMar>
        </w:tcPr>
        <w:p w14:paraId="705E2F85" w14:textId="77777777" w:rsidR="00444014" w:rsidRDefault="00444014">
          <w:pPr>
            <w:pStyle w:val="Header"/>
            <w:rPr>
              <w:caps/>
              <w:sz w:val="18"/>
            </w:rPr>
          </w:pPr>
        </w:p>
      </w:tc>
      <w:tc>
        <w:tcPr>
          <w:tcW w:w="4674" w:type="dxa"/>
          <w:shd w:val="clear" w:color="auto" w:fill="4472C4" w:themeFill="accent1"/>
          <w:tcMar>
            <w:top w:w="0" w:type="dxa"/>
            <w:bottom w:w="0" w:type="dxa"/>
          </w:tcMar>
        </w:tcPr>
        <w:p w14:paraId="6851FC7F" w14:textId="77777777" w:rsidR="00444014" w:rsidRDefault="00444014">
          <w:pPr>
            <w:pStyle w:val="Header"/>
            <w:jc w:val="right"/>
            <w:rPr>
              <w:caps/>
              <w:sz w:val="18"/>
            </w:rPr>
          </w:pPr>
        </w:p>
      </w:tc>
    </w:tr>
    <w:tr w:rsidR="00444014" w:rsidRPr="00444014" w14:paraId="78EBB18E" w14:textId="77777777">
      <w:trPr>
        <w:jc w:val="center"/>
      </w:trPr>
      <w:tc>
        <w:tcPr>
          <w:tcW w:w="4686" w:type="dxa"/>
          <w:vAlign w:val="center"/>
        </w:tcPr>
        <w:p w14:paraId="282438A1" w14:textId="3B0D99F9"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109D2D9E"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6035F841" w14:textId="21BEA825"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0958" w14:textId="77777777" w:rsidR="00017523" w:rsidRDefault="00017523" w:rsidP="008E58E3">
      <w:r>
        <w:separator/>
      </w:r>
    </w:p>
  </w:footnote>
  <w:footnote w:type="continuationSeparator" w:id="0">
    <w:p w14:paraId="103D49D8" w14:textId="77777777" w:rsidR="00017523" w:rsidRDefault="00017523"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1FE" w14:textId="513EF569" w:rsidR="00C334D0" w:rsidRPr="00C334D0" w:rsidRDefault="00C334D0" w:rsidP="00C334D0">
    <w:pPr>
      <w:pStyle w:val="Header"/>
      <w:jc w:val="center"/>
      <w:rPr>
        <w:color w:val="4472C4" w:themeColor="accent1"/>
        <w:lang w:val="fr-FR"/>
      </w:rPr>
    </w:pPr>
    <w:r w:rsidRPr="00C334D0">
      <w:rPr>
        <w:color w:val="4472C4" w:themeColor="accent1"/>
        <w:lang w:val="fr-FR"/>
      </w:rPr>
      <w:t>CONCEPTION ET IPLEMENTATION D’UNE APPLICATION WEB DE 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9"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1"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2"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3"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4"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5"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8"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9"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2"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3"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5"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6"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7"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8"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lvlText w:val="■"/>
      <w:lvlJc w:val="left"/>
      <w:pPr>
        <w:ind w:left="2160" w:hanging="360"/>
      </w:pPr>
    </w:lvl>
    <w:lvl w:ilvl="3" w:tplc="9B349916">
      <w:start w:val="1"/>
      <w:numFmt w:val="bullet"/>
      <w:lvlText w:val="●"/>
      <w:lvlJc w:val="left"/>
      <w:pPr>
        <w:ind w:left="2880" w:hanging="360"/>
      </w:pPr>
    </w:lvl>
    <w:lvl w:ilvl="4" w:tplc="6308AC22">
      <w:start w:val="1"/>
      <w:numFmt w:val="bullet"/>
      <w:lvlText w:val="○"/>
      <w:lvlJc w:val="left"/>
      <w:pPr>
        <w:ind w:left="3600" w:hanging="360"/>
      </w:pPr>
    </w:lvl>
    <w:lvl w:ilvl="5" w:tplc="3216CD52">
      <w:start w:val="1"/>
      <w:numFmt w:val="bullet"/>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29"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599B4885"/>
    <w:multiLevelType w:val="hybridMultilevel"/>
    <w:tmpl w:val="7430B9E4"/>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3" w15:restartNumberingAfterBreak="0">
    <w:nsid w:val="70646C2C"/>
    <w:multiLevelType w:val="hybridMultilevel"/>
    <w:tmpl w:val="22E2807A"/>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4"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5"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6"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28"/>
    <w:lvlOverride w:ilvl="0">
      <w:startOverride w:val="1"/>
    </w:lvlOverride>
  </w:num>
  <w:num w:numId="2" w16cid:durableId="1551265545">
    <w:abstractNumId w:val="36"/>
  </w:num>
  <w:num w:numId="3" w16cid:durableId="1573657603">
    <w:abstractNumId w:val="22"/>
  </w:num>
  <w:num w:numId="4" w16cid:durableId="304431699">
    <w:abstractNumId w:val="17"/>
  </w:num>
  <w:num w:numId="5" w16cid:durableId="1692343804">
    <w:abstractNumId w:val="2"/>
  </w:num>
  <w:num w:numId="6" w16cid:durableId="1866596769">
    <w:abstractNumId w:val="19"/>
  </w:num>
  <w:num w:numId="7" w16cid:durableId="2062436115">
    <w:abstractNumId w:val="11"/>
  </w:num>
  <w:num w:numId="8" w16cid:durableId="1201014923">
    <w:abstractNumId w:val="34"/>
  </w:num>
  <w:num w:numId="9" w16cid:durableId="126552023">
    <w:abstractNumId w:val="26"/>
  </w:num>
  <w:num w:numId="10" w16cid:durableId="1261571817">
    <w:abstractNumId w:val="16"/>
  </w:num>
  <w:num w:numId="11" w16cid:durableId="1733843604">
    <w:abstractNumId w:val="21"/>
  </w:num>
  <w:num w:numId="12" w16cid:durableId="697051449">
    <w:abstractNumId w:val="14"/>
  </w:num>
  <w:num w:numId="13" w16cid:durableId="1456170690">
    <w:abstractNumId w:val="4"/>
  </w:num>
  <w:num w:numId="14" w16cid:durableId="1605767128">
    <w:abstractNumId w:val="5"/>
  </w:num>
  <w:num w:numId="15" w16cid:durableId="2091152458">
    <w:abstractNumId w:val="12"/>
  </w:num>
  <w:num w:numId="16" w16cid:durableId="476265040">
    <w:abstractNumId w:val="27"/>
  </w:num>
  <w:num w:numId="17" w16cid:durableId="1323391794">
    <w:abstractNumId w:val="8"/>
  </w:num>
  <w:num w:numId="18" w16cid:durableId="2045784004">
    <w:abstractNumId w:val="15"/>
  </w:num>
  <w:num w:numId="19" w16cid:durableId="1095445088">
    <w:abstractNumId w:val="0"/>
  </w:num>
  <w:num w:numId="20" w16cid:durableId="1473060788">
    <w:abstractNumId w:val="33"/>
  </w:num>
  <w:num w:numId="21" w16cid:durableId="987638152">
    <w:abstractNumId w:val="35"/>
  </w:num>
  <w:num w:numId="22" w16cid:durableId="1799228138">
    <w:abstractNumId w:val="31"/>
  </w:num>
  <w:num w:numId="23" w16cid:durableId="698355018">
    <w:abstractNumId w:val="32"/>
  </w:num>
  <w:num w:numId="24" w16cid:durableId="359743338">
    <w:abstractNumId w:val="1"/>
  </w:num>
  <w:num w:numId="25" w16cid:durableId="1411149455">
    <w:abstractNumId w:val="30"/>
  </w:num>
  <w:num w:numId="26" w16cid:durableId="131947569">
    <w:abstractNumId w:val="10"/>
  </w:num>
  <w:num w:numId="27" w16cid:durableId="379786322">
    <w:abstractNumId w:val="6"/>
  </w:num>
  <w:num w:numId="28" w16cid:durableId="221599561">
    <w:abstractNumId w:val="23"/>
  </w:num>
  <w:num w:numId="29" w16cid:durableId="2026858867">
    <w:abstractNumId w:val="20"/>
  </w:num>
  <w:num w:numId="30" w16cid:durableId="1218513753">
    <w:abstractNumId w:val="7"/>
  </w:num>
  <w:num w:numId="31" w16cid:durableId="1308364917">
    <w:abstractNumId w:val="9"/>
  </w:num>
  <w:num w:numId="32" w16cid:durableId="62528257">
    <w:abstractNumId w:val="18"/>
  </w:num>
  <w:num w:numId="33" w16cid:durableId="1293832242">
    <w:abstractNumId w:val="29"/>
  </w:num>
  <w:num w:numId="34" w16cid:durableId="713963813">
    <w:abstractNumId w:val="3"/>
  </w:num>
  <w:num w:numId="35" w16cid:durableId="2004501386">
    <w:abstractNumId w:val="24"/>
  </w:num>
  <w:num w:numId="36" w16cid:durableId="1583373585">
    <w:abstractNumId w:val="13"/>
  </w:num>
  <w:num w:numId="37" w16cid:durableId="16344856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397086"/>
    <w:rsid w:val="00403801"/>
    <w:rsid w:val="00444014"/>
    <w:rsid w:val="00496D1F"/>
    <w:rsid w:val="004D37CE"/>
    <w:rsid w:val="00570500"/>
    <w:rsid w:val="005A3089"/>
    <w:rsid w:val="005C232B"/>
    <w:rsid w:val="005D7E03"/>
    <w:rsid w:val="005F2E51"/>
    <w:rsid w:val="00635A41"/>
    <w:rsid w:val="0065496A"/>
    <w:rsid w:val="00694193"/>
    <w:rsid w:val="006F2DE2"/>
    <w:rsid w:val="007E712E"/>
    <w:rsid w:val="00817609"/>
    <w:rsid w:val="00817851"/>
    <w:rsid w:val="00826AE6"/>
    <w:rsid w:val="00875995"/>
    <w:rsid w:val="008A54D6"/>
    <w:rsid w:val="008A5867"/>
    <w:rsid w:val="008B6603"/>
    <w:rsid w:val="008C20BB"/>
    <w:rsid w:val="008C3241"/>
    <w:rsid w:val="008E58E3"/>
    <w:rsid w:val="00963E8D"/>
    <w:rsid w:val="009850A9"/>
    <w:rsid w:val="009B107B"/>
    <w:rsid w:val="009C6FD5"/>
    <w:rsid w:val="00A07595"/>
    <w:rsid w:val="00A3684D"/>
    <w:rsid w:val="00AF5A7B"/>
    <w:rsid w:val="00B10B71"/>
    <w:rsid w:val="00B22772"/>
    <w:rsid w:val="00B250F3"/>
    <w:rsid w:val="00B304BD"/>
    <w:rsid w:val="00C16F78"/>
    <w:rsid w:val="00C247AF"/>
    <w:rsid w:val="00C31524"/>
    <w:rsid w:val="00C31A30"/>
    <w:rsid w:val="00C334D0"/>
    <w:rsid w:val="00C90668"/>
    <w:rsid w:val="00C9604F"/>
    <w:rsid w:val="00CD705B"/>
    <w:rsid w:val="00CE2629"/>
    <w:rsid w:val="00D828F6"/>
    <w:rsid w:val="00D854B8"/>
    <w:rsid w:val="00D95D24"/>
    <w:rsid w:val="00E14FFB"/>
    <w:rsid w:val="00EA58CF"/>
    <w:rsid w:val="00ED27F0"/>
    <w:rsid w:val="00F00444"/>
    <w:rsid w:val="00F33768"/>
    <w:rsid w:val="00F65D8F"/>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ACE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Titre3">
    <w:name w:val="heading 3"/>
    <w:basedOn w:val="Normal"/>
    <w:next w:val="Normal"/>
    <w:link w:val="Titre3C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174F6D"/>
    <w:pPr>
      <w:keepNext/>
      <w:keepLines/>
      <w:numPr>
        <w:ilvl w:val="5"/>
        <w:numId w:val="1"/>
      </w:numPr>
      <w:spacing w:before="40" w:after="0"/>
      <w:outlineLvl w:val="5"/>
    </w:pPr>
    <w:rPr>
      <w:rFonts w:eastAsiaTheme="majorEastAsia" w:cstheme="majorBidi"/>
      <w:i/>
      <w:iCs/>
      <w:color w:val="595959" w:themeColor="text1" w:themeTint="A6"/>
    </w:rPr>
  </w:style>
  <w:style w:type="paragraph" w:styleId="Lgende">
    <w:name w:val="caption"/>
    <w:basedOn w:val="Normal"/>
    <w:next w:val="Normal"/>
    <w:uiPriority w:val="35"/>
    <w:unhideWhenUsed/>
    <w:qFormat/>
    <w:rsid w:val="00ED16DA"/>
    <w:pPr>
      <w:spacing w:after="200" w:line="240" w:lineRule="auto"/>
    </w:pPr>
    <w:rPr>
      <w:i/>
      <w:iCs/>
      <w:color w:val="44546A" w:themeColor="text2"/>
      <w:kern w:val="0"/>
      <w:sz w:val="18"/>
      <w:szCs w:val="18"/>
      <w:lang w:val="en-US"/>
      <w14:ligatures w14:val="none"/>
    </w:rPr>
  </w:style>
  <w:style w:type="character" w:customStyle="1" w:styleId="Titre3Car">
    <w:name w:val="Titre 3 Car"/>
    <w:basedOn w:val="Policepardfaut"/>
    <w:link w:val="Titre3"/>
    <w:uiPriority w:val="9"/>
    <w:rsid w:val="00174F6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74F6D"/>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174F6D"/>
    <w:rPr>
      <w:rFonts w:eastAsiaTheme="majorEastAsia" w:cstheme="majorBidi"/>
      <w:color w:val="2F5496" w:themeColor="accent1" w:themeShade="BF"/>
    </w:rPr>
  </w:style>
  <w:style w:type="character" w:customStyle="1" w:styleId="Titre6Car">
    <w:name w:val="Titre 6 Car"/>
    <w:basedOn w:val="Policepardfaut"/>
    <w:link w:val="Titre6"/>
    <w:uiPriority w:val="9"/>
    <w:rsid w:val="00174F6D"/>
    <w:rPr>
      <w:rFonts w:eastAsiaTheme="majorEastAsia"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Img31" Type="http://schemas.openxmlformats.org/officeDocument/2006/relationships/image" Target="media/align_image31.png"/><Relationship Id="rIdImg32" Type="http://schemas.openxmlformats.org/officeDocument/2006/relationships/image" Target="media/align_image32.png"/><Relationship Id="rIdImg33" Type="http://schemas.openxmlformats.org/officeDocument/2006/relationships/image" Target="media/align_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1737</TotalTime>
  <Pages>1</Pages>
  <Words>12890</Words>
  <Characters>70901</Characters>
  <Application>Microsoft Office Word</Application>
  <DocSecurity>0</DocSecurity>
  <Lines>590</Lines>
  <Paragraphs>167</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83624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2</cp:revision>
  <dcterms:created xsi:type="dcterms:W3CDTF">2026-06-04T09:27:00Z</dcterms:created>
  <dcterms:modified xsi:type="dcterms:W3CDTF">2026-06-12T13:14:00Z</dcterms:modified>
</cp:coreProperties>
</file>