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1"/>
        <w:bidi w:val="0"/>
        <w:spacing w:before="240" w:after="120"/>
        <w:ind w:hanging="0" w:start="0"/>
        <w:jc w:val="start"/>
        <w:rPr/>
      </w:pPr>
      <w:r>
        <w:rPr/>
        <w:t>DIAGRAMMES UML — Application de Gestion des Documents Académiques</w:t>
      </w:r>
    </w:p>
    <w:p>
      <w:pPr>
        <w:pStyle w:val="Heading2"/>
        <w:bidi w:val="0"/>
        <w:ind w:hanging="0" w:start="0"/>
        <w:jc w:val="start"/>
        <w:rPr/>
      </w:pPr>
      <w:r>
        <w:rPr/>
        <w:t>OBC / DECC — Cameroun | Version 2.0</w:t>
      </w:r>
    </w:p>
    <w:p>
      <w:pPr>
        <w:pStyle w:val="Lignehorizontale"/>
        <w:bidi w:val="0"/>
        <w:jc w:val="start"/>
        <w:rPr/>
      </w:pPr>
      <w:r>
        <w:rPr/>
      </w:r>
    </w:p>
    <w:p>
      <w:pPr>
        <w:pStyle w:val="Heading2"/>
        <w:bidi w:val="0"/>
        <w:ind w:hanging="0" w:start="0"/>
        <w:jc w:val="start"/>
        <w:rPr/>
      </w:pPr>
      <w:r>
        <w:rPr/>
        <w:t>TABLE DES MATIÈRES</w:t>
      </w:r>
    </w:p>
    <w:p>
      <w:pPr>
        <w:pStyle w:val="BodyText"/>
        <w:numPr>
          <w:ilvl w:val="0"/>
          <w:numId w:val="2"/>
        </w:numPr>
        <w:tabs>
          <w:tab w:val="clear" w:pos="709"/>
          <w:tab w:val="left" w:pos="709" w:leader="none"/>
        </w:tabs>
        <w:bidi w:val="0"/>
        <w:ind w:hanging="283" w:start="709"/>
        <w:jc w:val="start"/>
        <w:rPr/>
      </w:pPr>
      <w:r>
        <w:rPr/>
        <w:t>Diagramme de Cas d'Utilisation</w:t>
      </w:r>
    </w:p>
    <w:p>
      <w:pPr>
        <w:pStyle w:val="BodyText"/>
        <w:numPr>
          <w:ilvl w:val="0"/>
          <w:numId w:val="2"/>
        </w:numPr>
        <w:tabs>
          <w:tab w:val="clear" w:pos="709"/>
          <w:tab w:val="left" w:pos="709" w:leader="none"/>
        </w:tabs>
        <w:bidi w:val="0"/>
        <w:ind w:hanging="283" w:start="709"/>
        <w:jc w:val="start"/>
        <w:rPr/>
      </w:pPr>
      <w:r>
        <w:rPr/>
        <w:t>Diagramme de Classes</w:t>
      </w:r>
    </w:p>
    <w:p>
      <w:pPr>
        <w:pStyle w:val="BodyText"/>
        <w:numPr>
          <w:ilvl w:val="0"/>
          <w:numId w:val="2"/>
        </w:numPr>
        <w:tabs>
          <w:tab w:val="clear" w:pos="709"/>
          <w:tab w:val="left" w:pos="709" w:leader="none"/>
        </w:tabs>
        <w:bidi w:val="0"/>
        <w:ind w:hanging="283" w:start="709"/>
        <w:jc w:val="start"/>
        <w:rPr/>
      </w:pPr>
      <w:r>
        <w:rPr/>
        <w:t>Diagrammes de Séquence</w:t>
      </w:r>
    </w:p>
    <w:p>
      <w:pPr>
        <w:pStyle w:val="BodyText"/>
        <w:numPr>
          <w:ilvl w:val="0"/>
          <w:numId w:val="2"/>
        </w:numPr>
        <w:tabs>
          <w:tab w:val="clear" w:pos="709"/>
          <w:tab w:val="left" w:pos="709" w:leader="none"/>
        </w:tabs>
        <w:bidi w:val="0"/>
        <w:ind w:hanging="283" w:start="709"/>
        <w:jc w:val="start"/>
        <w:rPr/>
      </w:pPr>
      <w:r>
        <w:rPr/>
        <w:t>Diagramme MCD / MLD</w:t>
      </w:r>
    </w:p>
    <w:p>
      <w:pPr>
        <w:pStyle w:val="BodyText"/>
        <w:numPr>
          <w:ilvl w:val="0"/>
          <w:numId w:val="2"/>
        </w:numPr>
        <w:tabs>
          <w:tab w:val="clear" w:pos="709"/>
          <w:tab w:val="left" w:pos="709" w:leader="none"/>
        </w:tabs>
        <w:bidi w:val="0"/>
        <w:ind w:hanging="283" w:start="709"/>
        <w:jc w:val="start"/>
        <w:rPr/>
      </w:pPr>
      <w:r>
        <w:rPr/>
        <w:t>Notes de Cohérence avec le Code Actuel</w:t>
      </w:r>
    </w:p>
    <w:p>
      <w:pPr>
        <w:pStyle w:val="Lignehorizontale"/>
        <w:bidi w:val="0"/>
        <w:jc w:val="start"/>
        <w:rPr/>
      </w:pPr>
      <w:r>
        <w:rPr/>
      </w:r>
    </w:p>
    <w:p>
      <w:pPr>
        <w:pStyle w:val="Heading2"/>
        <w:bidi w:val="0"/>
        <w:ind w:hanging="0" w:start="0"/>
        <w:jc w:val="start"/>
        <w:rPr/>
      </w:pPr>
      <w:r>
        <w:rPr/>
        <w:t>1. Diagramme de Cas d'Utilisation</w:t>
      </w:r>
    </w:p>
    <w:p>
      <w:pPr>
        <w:pStyle w:val="BodyText"/>
        <w:bidi w:val="0"/>
        <w:jc w:val="start"/>
        <w:rPr/>
      </w:pPr>
      <w:r>
        <w:rPr/>
        <w:t>Ce diagramme représente les interactions entre les acteurs principaux et le système de gestion des documents académiques. Les acteurs humains restent à l’extérieur du système, tandis que les cas d’utilisation sont regroupés dans le rectangle système intitulé "Gestion de retrait de documents académiques".</w:t>
      </w:r>
    </w:p>
    <w:p>
      <w:pPr>
        <w:pStyle w:val="Texteprformat"/>
        <w:shd w:fill="E1E1E1" w:val="clear"/>
        <w:bidi w:val="0"/>
        <w:spacing w:before="0" w:after="283"/>
        <w:jc w:val="start"/>
        <w:rPr/>
      </w:pPr>
      <w:r>
        <w:rPr/>
        <w:t>graph TB</w:t>
        <w:br/>
        <w:t xml:space="preserve">    Etudiant(("👤\nÉtudiant"))</w:t>
        <w:br/>
        <w:t xml:space="preserve">    Admin(("👤\nAdministration"))</w:t>
        <w:br/>
        <w:t xml:space="preserve">    SystemeInterne(("⚙️\nSystème interne"))</w:t>
        <w:br/>
        <w:br/>
        <w:t xml:space="preserve">    subgraph Systeme["Gestion de retrait de documents académiques"]</w:t>
        <w:br/>
        <w:t xml:space="preserve">        UC1((authentifier))</w:t>
        <w:br/>
        <w:t xml:space="preserve">        UC2((activer compte\nélève))</w:t>
        <w:br/>
        <w:t xml:space="preserve">        UC3((modifier profil))</w:t>
        <w:br/>
        <w:t xml:space="preserve">        UC4((demander retrait\nde document))</w:t>
        <w:br/>
        <w:t xml:space="preserve">        UC5((demander retrait\nde diplôme))</w:t>
        <w:br/>
        <w:t xml:space="preserve">        UC6((demander retrait\nde relevé))</w:t>
        <w:br/>
        <w:t xml:space="preserve">        UC7((demander retrait\nde duplicata))</w:t>
        <w:br/>
        <w:t xml:space="preserve">        UC8((vérifier\ndisponibilité))</w:t>
        <w:br/>
        <w:t xml:space="preserve">        UC9((vérifier disponibilité\ndiplôme))</w:t>
        <w:br/>
        <w:t xml:space="preserve">        UC10((vérifier disponibilité\nrelevé))</w:t>
        <w:br/>
        <w:t xml:space="preserve">        UC11((vérifier disponibilité\nduplicata))</w:t>
        <w:br/>
        <w:t xml:space="preserve">        UC12((prendre rdv))</w:t>
        <w:br/>
        <w:t xml:space="preserve">        UC13((annuler rdv))</w:t>
        <w:br/>
        <w:t xml:space="preserve">        UC14((effectuer\npaiement))</w:t>
        <w:br/>
        <w:t xml:space="preserve">        UC15((consulter reçu))</w:t>
        <w:br/>
        <w:t xml:space="preserve">        UC16((consulter\nnotifications))</w:t>
        <w:br/>
        <w:t xml:space="preserve">        UC17((mettre à jour))</w:t>
        <w:br/>
        <w:t xml:space="preserve">        UC18((mettre à jour\ndisponibilité))</w:t>
        <w:br/>
        <w:t xml:space="preserve">        UC19((mettre à jour\nstatut document))</w:t>
        <w:br/>
        <w:t xml:space="preserve">        UC20((importer CSV))</w:t>
        <w:br/>
        <w:t xml:space="preserve">        UC21((gérer élèves))</w:t>
        <w:br/>
        <w:t xml:space="preserve">        UC22((gérer documents))</w:t>
        <w:br/>
        <w:t xml:space="preserve">        UC23((gérer rendez-vous))</w:t>
        <w:br/>
        <w:t xml:space="preserve">        UC24((enregistrer retrait))</w:t>
        <w:br/>
        <w:t xml:space="preserve">        UC25((consulter historique\nretraits))</w:t>
        <w:br/>
        <w:t xml:space="preserve">        UC26((consulter statistiques))</w:t>
        <w:br/>
        <w:t xml:space="preserve">        UC27((modifier rôle\nutilisateur))</w:t>
        <w:br/>
        <w:t xml:space="preserve">        UC28((configurer quota\nrdv))</w:t>
        <w:br/>
        <w:t xml:space="preserve">        UC29((envoyer notification))</w:t>
        <w:br/>
        <w:t xml:space="preserve">        UC30((journaliser email))</w:t>
        <w:br/>
        <w:t xml:space="preserve">        UC31((confirmer paiement\nwebhook))</w:t>
        <w:br/>
        <w:t xml:space="preserve">    end</w:t>
        <w:br/>
        <w:br/>
        <w:t xml:space="preserve">    Etudiant --&gt; UC1</w:t>
        <w:br/>
        <w:t xml:space="preserve">    Etudiant --&gt; UC2</w:t>
        <w:br/>
        <w:t xml:space="preserve">    Etudiant --&gt; UC3</w:t>
        <w:br/>
        <w:t xml:space="preserve">    Etudiant --&gt; UC4</w:t>
        <w:br/>
        <w:t xml:space="preserve">    Etudiant --&gt; UC12</w:t>
        <w:br/>
        <w:t xml:space="preserve">    Etudiant --&gt; UC13</w:t>
        <w:br/>
        <w:t xml:space="preserve">    Etudiant --&gt; UC14</w:t>
        <w:br/>
        <w:t xml:space="preserve">    Etudiant --&gt; UC15</w:t>
        <w:br/>
        <w:t xml:space="preserve">    Etudiant --&gt; UC16</w:t>
        <w:br/>
        <w:br/>
        <w:t xml:space="preserve">    Admin --&gt; UC1</w:t>
        <w:br/>
        <w:t xml:space="preserve">    Admin --&gt; UC3</w:t>
        <w:br/>
        <w:t xml:space="preserve">    Admin --&gt; UC17</w:t>
        <w:br/>
        <w:t xml:space="preserve">    Admin --&gt; UC20</w:t>
        <w:br/>
        <w:t xml:space="preserve">    Admin --&gt; UC21</w:t>
        <w:br/>
        <w:t xml:space="preserve">    Admin --&gt; UC22</w:t>
        <w:br/>
        <w:t xml:space="preserve">    Admin --&gt; UC23</w:t>
        <w:br/>
        <w:t xml:space="preserve">    Admin --&gt; UC24</w:t>
        <w:br/>
        <w:t xml:space="preserve">    Admin --&gt; UC25</w:t>
        <w:br/>
        <w:t xml:space="preserve">    Admin --&gt; UC26</w:t>
        <w:br/>
        <w:t xml:space="preserve">    Admin --&gt; UC27</w:t>
        <w:br/>
        <w:t xml:space="preserve">    Admin --&gt; UC28</w:t>
        <w:br/>
        <w:br/>
        <w:t xml:space="preserve">    SystemeInterne --&gt; UC29</w:t>
        <w:br/>
        <w:t xml:space="preserve">    SystemeInterne --&gt; UC30</w:t>
        <w:br/>
        <w:t xml:space="preserve">    SystemeInterne --&gt; UC31</w:t>
        <w:br/>
        <w:br/>
        <w:t xml:space="preserve">    UC12 -.-&gt;|"&lt;&lt;include&gt;&gt;"| UC1</w:t>
        <w:br/>
        <w:t xml:space="preserve">    UC13 -.-&gt;|"&lt;&lt;include&gt;&gt;"| UC1</w:t>
        <w:br/>
        <w:t xml:space="preserve">    UC4 -.-&gt;|"&lt;&lt;include&gt;&gt;"| UC8</w:t>
        <w:br/>
        <w:t xml:space="preserve">    UC7 -.-&gt;|"&lt;&lt;include&gt;&gt;"| UC14</w:t>
        <w:br/>
        <w:t xml:space="preserve">    UC29 -.-&gt;|"&lt;&lt;include&gt;&gt;"| UC30</w:t>
        <w:br/>
        <w:t xml:space="preserve">    UC19 -.-&gt;|"&lt;&lt;extend&gt;&gt;"| UC29</w:t>
        <w:br/>
        <w:t xml:space="preserve">    UC24 -.-&gt;|"&lt;&lt;extend&gt;&gt;"| UC29</w:t>
        <w:br/>
        <w:t xml:space="preserve">    UC12 -.-&gt;|"&lt;&lt;extend&gt;&gt;"| UC29</w:t>
        <w:br/>
        <w:br/>
        <w:t xml:space="preserve">    UC4 --&gt; UC5</w:t>
        <w:br/>
        <w:t xml:space="preserve">    UC4 --&gt; UC6</w:t>
        <w:br/>
        <w:t xml:space="preserve">    UC4 --&gt; UC7</w:t>
        <w:br/>
        <w:t xml:space="preserve">    UC8 --&gt; UC9</w:t>
        <w:br/>
        <w:t xml:space="preserve">    UC8 --&gt; UC10</w:t>
        <w:br/>
        <w:t xml:space="preserve">    UC8 --&gt; UC11</w:t>
        <w:br/>
        <w:t xml:space="preserve">    UC17 --&gt; UC18</w:t>
        <w:br/>
        <w:t xml:space="preserve">    UC17 --&gt; UC19</w:t>
      </w:r>
    </w:p>
    <w:p>
      <w:pPr>
        <w:pStyle w:val="BodyText"/>
        <w:bidi w:val="0"/>
        <w:jc w:val="start"/>
        <w:rPr/>
      </w:pPr>
      <w:r>
        <w:rPr>
          <w:b/>
        </w:rPr>
        <w:t>Acteurs :</w:t>
      </w:r>
    </w:p>
    <w:tbl>
      <w:tblPr>
        <w:tblW w:w="5000" w:type="pct"/>
        <w:jc w:val="start"/>
        <w:tblInd w:w="-5" w:type="dxa"/>
        <w:tblLayout w:type="fixed"/>
        <w:tblCellMar>
          <w:top w:w="55" w:type="dxa"/>
          <w:start w:w="55" w:type="dxa"/>
          <w:bottom w:w="55" w:type="dxa"/>
          <w:end w:w="55" w:type="dxa"/>
        </w:tblCellMar>
      </w:tblPr>
      <w:tblGrid>
        <w:gridCol w:w="4819"/>
        <w:gridCol w:w="4819"/>
      </w:tblGrid>
      <w:tr>
        <w:trPr>
          <w:tblHeader w:val="true"/>
        </w:trPr>
        <w:tc>
          <w:tcPr>
            <w:tcW w:w="4819" w:type="dxa"/>
            <w:tcBorders>
              <w:top w:val="single" w:sz="4" w:space="0" w:color="000000"/>
              <w:start w:val="single" w:sz="4" w:space="0" w:color="000000"/>
              <w:bottom w:val="single" w:sz="4" w:space="0" w:color="000000"/>
            </w:tcBorders>
          </w:tcPr>
          <w:p>
            <w:pPr>
              <w:pStyle w:val="Titredetableau"/>
              <w:bidi w:val="0"/>
              <w:jc w:val="start"/>
              <w:rPr/>
            </w:pPr>
            <w:r>
              <w:rPr/>
              <w:t>Acteur</w:t>
            </w:r>
          </w:p>
        </w:tc>
        <w:tc>
          <w:tcPr>
            <w:tcW w:w="4819" w:type="dxa"/>
            <w:tcBorders>
              <w:top w:val="single" w:sz="4" w:space="0" w:color="000000"/>
              <w:start w:val="single" w:sz="4" w:space="0" w:color="000000"/>
              <w:bottom w:val="single" w:sz="4" w:space="0" w:color="000000"/>
              <w:end w:val="single" w:sz="4" w:space="0" w:color="000000"/>
            </w:tcBorders>
          </w:tcPr>
          <w:p>
            <w:pPr>
              <w:pStyle w:val="Titredetableau"/>
              <w:bidi w:val="0"/>
              <w:jc w:val="start"/>
              <w:rPr/>
            </w:pPr>
            <w:r>
              <w:rPr/>
              <w:t>Rôle</w:t>
            </w:r>
          </w:p>
        </w:tc>
      </w:tr>
      <w:tr>
        <w:trPr/>
        <w:tc>
          <w:tcPr>
            <w:tcW w:w="4819" w:type="dxa"/>
            <w:tcBorders>
              <w:start w:val="single" w:sz="4" w:space="0" w:color="000000"/>
              <w:bottom w:val="single" w:sz="4" w:space="0" w:color="000000"/>
            </w:tcBorders>
          </w:tcPr>
          <w:p>
            <w:pPr>
              <w:pStyle w:val="Contenudetableau"/>
              <w:bidi w:val="0"/>
              <w:jc w:val="start"/>
              <w:rPr/>
            </w:pPr>
            <w:r>
              <w:rPr/>
              <w:t>Étudiant</w:t>
            </w:r>
          </w:p>
        </w:tc>
        <w:tc>
          <w:tcPr>
            <w:tcW w:w="4819" w:type="dxa"/>
            <w:tcBorders>
              <w:start w:val="single" w:sz="4" w:space="0" w:color="000000"/>
              <w:bottom w:val="single" w:sz="4" w:space="0" w:color="000000"/>
              <w:end w:val="single" w:sz="4" w:space="0" w:color="000000"/>
            </w:tcBorders>
          </w:tcPr>
          <w:p>
            <w:pPr>
              <w:pStyle w:val="Contenudetableau"/>
              <w:bidi w:val="0"/>
              <w:jc w:val="start"/>
              <w:rPr/>
            </w:pPr>
            <w:r>
              <w:rPr/>
              <w:t>Élève ou diplômé souhaitant consulter, demander ou retirer un document académique.</w:t>
            </w:r>
          </w:p>
        </w:tc>
      </w:tr>
      <w:tr>
        <w:trPr/>
        <w:tc>
          <w:tcPr>
            <w:tcW w:w="4819" w:type="dxa"/>
            <w:tcBorders>
              <w:start w:val="single" w:sz="4" w:space="0" w:color="000000"/>
              <w:bottom w:val="single" w:sz="4" w:space="0" w:color="000000"/>
            </w:tcBorders>
          </w:tcPr>
          <w:p>
            <w:pPr>
              <w:pStyle w:val="Contenudetableau"/>
              <w:bidi w:val="0"/>
              <w:jc w:val="start"/>
              <w:rPr/>
            </w:pPr>
            <w:r>
              <w:rPr/>
              <w:t>Administration</w:t>
            </w:r>
          </w:p>
        </w:tc>
        <w:tc>
          <w:tcPr>
            <w:tcW w:w="4819" w:type="dxa"/>
            <w:tcBorders>
              <w:start w:val="single" w:sz="4" w:space="0" w:color="000000"/>
              <w:bottom w:val="single" w:sz="4" w:space="0" w:color="000000"/>
              <w:end w:val="single" w:sz="4" w:space="0" w:color="000000"/>
            </w:tcBorders>
          </w:tcPr>
          <w:p>
            <w:pPr>
              <w:pStyle w:val="Contenudetableau"/>
              <w:bidi w:val="0"/>
              <w:jc w:val="start"/>
              <w:rPr/>
            </w:pPr>
            <w:r>
              <w:rPr/>
              <w:t>Service OBC / DECC chargé de gérer les élèves, documents, statuts, rendez-vous, retraits et statistiques.</w:t>
            </w:r>
          </w:p>
        </w:tc>
      </w:tr>
      <w:tr>
        <w:trPr/>
        <w:tc>
          <w:tcPr>
            <w:tcW w:w="4819" w:type="dxa"/>
            <w:tcBorders>
              <w:start w:val="single" w:sz="4" w:space="0" w:color="000000"/>
              <w:bottom w:val="single" w:sz="4" w:space="0" w:color="000000"/>
            </w:tcBorders>
          </w:tcPr>
          <w:p>
            <w:pPr>
              <w:pStyle w:val="Contenudetableau"/>
              <w:bidi w:val="0"/>
              <w:jc w:val="start"/>
              <w:rPr/>
            </w:pPr>
            <w:r>
              <w:rPr/>
              <w:t>Système interne</w:t>
            </w:r>
          </w:p>
        </w:tc>
        <w:tc>
          <w:tcPr>
            <w:tcW w:w="4819" w:type="dxa"/>
            <w:tcBorders>
              <w:start w:val="single" w:sz="4" w:space="0" w:color="000000"/>
              <w:bottom w:val="single" w:sz="4" w:space="0" w:color="000000"/>
              <w:end w:val="single" w:sz="4" w:space="0" w:color="000000"/>
            </w:tcBorders>
          </w:tcPr>
          <w:p>
            <w:pPr>
              <w:pStyle w:val="Contenudetableau"/>
              <w:bidi w:val="0"/>
              <w:jc w:val="start"/>
              <w:rPr/>
            </w:pPr>
            <w:r>
              <w:rPr/>
              <w:t>Composant technique chargé des notifications, emails, webhooks de paiement et traitements internes protégés.</w:t>
            </w:r>
          </w:p>
        </w:tc>
      </w:tr>
    </w:tbl>
    <w:p>
      <w:pPr>
        <w:pStyle w:val="BodyText"/>
        <w:bidi w:val="0"/>
        <w:jc w:val="start"/>
        <w:rPr/>
      </w:pPr>
      <w:r>
        <w:rPr/>
      </w:r>
    </w:p>
    <w:p>
      <w:pPr>
        <w:pStyle w:val="BodyText"/>
        <w:bidi w:val="0"/>
        <w:jc w:val="start"/>
        <w:rPr/>
      </w:pPr>
      <w:r>
        <w:rPr>
          <w:b/>
        </w:rPr>
        <w:t>Relations :</w:t>
      </w:r>
    </w:p>
    <w:tbl>
      <w:tblPr>
        <w:tblW w:w="5000" w:type="pct"/>
        <w:jc w:val="start"/>
        <w:tblInd w:w="-5" w:type="dxa"/>
        <w:tblLayout w:type="fixed"/>
        <w:tblCellMar>
          <w:top w:w="55" w:type="dxa"/>
          <w:start w:w="55" w:type="dxa"/>
          <w:bottom w:w="55" w:type="dxa"/>
          <w:end w:w="55" w:type="dxa"/>
        </w:tblCellMar>
      </w:tblPr>
      <w:tblGrid>
        <w:gridCol w:w="3212"/>
        <w:gridCol w:w="3213"/>
        <w:gridCol w:w="3213"/>
      </w:tblGrid>
      <w:tr>
        <w:trPr>
          <w:tblHeader w:val="true"/>
        </w:trPr>
        <w:tc>
          <w:tcPr>
            <w:tcW w:w="3212" w:type="dxa"/>
            <w:tcBorders>
              <w:top w:val="single" w:sz="4" w:space="0" w:color="000000"/>
              <w:start w:val="single" w:sz="4" w:space="0" w:color="000000"/>
              <w:bottom w:val="single" w:sz="4" w:space="0" w:color="000000"/>
            </w:tcBorders>
          </w:tcPr>
          <w:p>
            <w:pPr>
              <w:pStyle w:val="Titredetableau"/>
              <w:bidi w:val="0"/>
              <w:jc w:val="start"/>
              <w:rPr/>
            </w:pPr>
            <w:r>
              <w:rPr/>
              <w:t>Relation</w:t>
            </w:r>
          </w:p>
        </w:tc>
        <w:tc>
          <w:tcPr>
            <w:tcW w:w="3213" w:type="dxa"/>
            <w:tcBorders>
              <w:top w:val="single" w:sz="4" w:space="0" w:color="000000"/>
              <w:start w:val="single" w:sz="4" w:space="0" w:color="000000"/>
              <w:bottom w:val="single" w:sz="4" w:space="0" w:color="000000"/>
            </w:tcBorders>
          </w:tcPr>
          <w:p>
            <w:pPr>
              <w:pStyle w:val="Titredetableau"/>
              <w:bidi w:val="0"/>
              <w:jc w:val="start"/>
              <w:rPr/>
            </w:pPr>
            <w:r>
              <w:rPr/>
              <w:t>Type</w:t>
            </w:r>
          </w:p>
        </w:tc>
        <w:tc>
          <w:tcPr>
            <w:tcW w:w="3213" w:type="dxa"/>
            <w:tcBorders>
              <w:top w:val="single" w:sz="4" w:space="0" w:color="000000"/>
              <w:start w:val="single" w:sz="4" w:space="0" w:color="000000"/>
              <w:bottom w:val="single" w:sz="4" w:space="0" w:color="000000"/>
              <w:end w:val="single" w:sz="4" w:space="0" w:color="000000"/>
            </w:tcBorders>
          </w:tcPr>
          <w:p>
            <w:pPr>
              <w:pStyle w:val="Titredetableau"/>
              <w:bidi w:val="0"/>
              <w:jc w:val="start"/>
              <w:rPr/>
            </w:pPr>
            <w:r>
              <w:rPr/>
              <w:t>Signification</w:t>
            </w:r>
          </w:p>
        </w:tc>
      </w:tr>
      <w:tr>
        <w:trPr/>
        <w:tc>
          <w:tcPr>
            <w:tcW w:w="3212" w:type="dxa"/>
            <w:tcBorders>
              <w:start w:val="single" w:sz="4" w:space="0" w:color="000000"/>
              <w:bottom w:val="single" w:sz="4" w:space="0" w:color="000000"/>
            </w:tcBorders>
          </w:tcPr>
          <w:p>
            <w:pPr>
              <w:pStyle w:val="Contenudetableau"/>
              <w:bidi w:val="0"/>
              <w:jc w:val="start"/>
              <w:rPr/>
            </w:pPr>
            <w:r>
              <w:rPr/>
              <w:t>prendre rdv → authentifier</w:t>
            </w:r>
          </w:p>
        </w:tc>
        <w:tc>
          <w:tcPr>
            <w:tcW w:w="3213" w:type="dxa"/>
            <w:tcBorders>
              <w:start w:val="single" w:sz="4" w:space="0" w:color="000000"/>
              <w:bottom w:val="single" w:sz="4" w:space="0" w:color="000000"/>
            </w:tcBorders>
          </w:tcPr>
          <w:p>
            <w:pPr>
              <w:pStyle w:val="Contenudetableau"/>
              <w:bidi w:val="0"/>
              <w:jc w:val="start"/>
              <w:rPr/>
            </w:pPr>
            <w:r>
              <w:rPr/>
              <w:t>&lt;&gt;</w:t>
            </w:r>
          </w:p>
        </w:tc>
        <w:tc>
          <w:tcPr>
            <w:tcW w:w="3213" w:type="dxa"/>
            <w:tcBorders>
              <w:start w:val="single" w:sz="4" w:space="0" w:color="000000"/>
              <w:bottom w:val="single" w:sz="4" w:space="0" w:color="000000"/>
              <w:end w:val="single" w:sz="4" w:space="0" w:color="000000"/>
            </w:tcBorders>
          </w:tcPr>
          <w:p>
            <w:pPr>
              <w:pStyle w:val="Contenudetableau"/>
              <w:bidi w:val="0"/>
              <w:jc w:val="start"/>
              <w:rPr/>
            </w:pPr>
            <w:r>
              <w:rPr/>
              <w:t>Toute réservation de rendez-vous nécessite une authentification préalable.</w:t>
            </w:r>
          </w:p>
        </w:tc>
      </w:tr>
      <w:tr>
        <w:trPr/>
        <w:tc>
          <w:tcPr>
            <w:tcW w:w="3212" w:type="dxa"/>
            <w:tcBorders>
              <w:start w:val="single" w:sz="4" w:space="0" w:color="000000"/>
              <w:bottom w:val="single" w:sz="4" w:space="0" w:color="000000"/>
            </w:tcBorders>
          </w:tcPr>
          <w:p>
            <w:pPr>
              <w:pStyle w:val="Contenudetableau"/>
              <w:bidi w:val="0"/>
              <w:jc w:val="start"/>
              <w:rPr/>
            </w:pPr>
            <w:r>
              <w:rPr/>
              <w:t>annuler rdv → authentifier</w:t>
            </w:r>
          </w:p>
        </w:tc>
        <w:tc>
          <w:tcPr>
            <w:tcW w:w="3213" w:type="dxa"/>
            <w:tcBorders>
              <w:start w:val="single" w:sz="4" w:space="0" w:color="000000"/>
              <w:bottom w:val="single" w:sz="4" w:space="0" w:color="000000"/>
            </w:tcBorders>
          </w:tcPr>
          <w:p>
            <w:pPr>
              <w:pStyle w:val="Contenudetableau"/>
              <w:bidi w:val="0"/>
              <w:jc w:val="start"/>
              <w:rPr/>
            </w:pPr>
            <w:r>
              <w:rPr/>
              <w:t>&lt;&gt;</w:t>
            </w:r>
          </w:p>
        </w:tc>
        <w:tc>
          <w:tcPr>
            <w:tcW w:w="3213" w:type="dxa"/>
            <w:tcBorders>
              <w:start w:val="single" w:sz="4" w:space="0" w:color="000000"/>
              <w:bottom w:val="single" w:sz="4" w:space="0" w:color="000000"/>
              <w:end w:val="single" w:sz="4" w:space="0" w:color="000000"/>
            </w:tcBorders>
          </w:tcPr>
          <w:p>
            <w:pPr>
              <w:pStyle w:val="Contenudetableau"/>
              <w:bidi w:val="0"/>
              <w:jc w:val="start"/>
              <w:rPr/>
            </w:pPr>
            <w:r>
              <w:rPr/>
              <w:t>Toute annulation côté élève nécessite une session active.</w:t>
            </w:r>
          </w:p>
        </w:tc>
      </w:tr>
      <w:tr>
        <w:trPr/>
        <w:tc>
          <w:tcPr>
            <w:tcW w:w="3212" w:type="dxa"/>
            <w:tcBorders>
              <w:start w:val="single" w:sz="4" w:space="0" w:color="000000"/>
              <w:bottom w:val="single" w:sz="4" w:space="0" w:color="000000"/>
            </w:tcBorders>
          </w:tcPr>
          <w:p>
            <w:pPr>
              <w:pStyle w:val="Contenudetableau"/>
              <w:bidi w:val="0"/>
              <w:jc w:val="start"/>
              <w:rPr/>
            </w:pPr>
            <w:r>
              <w:rPr/>
              <w:t>demander retrait → vérifier disponibilité</w:t>
            </w:r>
          </w:p>
        </w:tc>
        <w:tc>
          <w:tcPr>
            <w:tcW w:w="3213" w:type="dxa"/>
            <w:tcBorders>
              <w:start w:val="single" w:sz="4" w:space="0" w:color="000000"/>
              <w:bottom w:val="single" w:sz="4" w:space="0" w:color="000000"/>
            </w:tcBorders>
          </w:tcPr>
          <w:p>
            <w:pPr>
              <w:pStyle w:val="Contenudetableau"/>
              <w:bidi w:val="0"/>
              <w:jc w:val="start"/>
              <w:rPr/>
            </w:pPr>
            <w:r>
              <w:rPr/>
              <w:t>&lt;&gt;</w:t>
            </w:r>
          </w:p>
        </w:tc>
        <w:tc>
          <w:tcPr>
            <w:tcW w:w="3213" w:type="dxa"/>
            <w:tcBorders>
              <w:start w:val="single" w:sz="4" w:space="0" w:color="000000"/>
              <w:bottom w:val="single" w:sz="4" w:space="0" w:color="000000"/>
              <w:end w:val="single" w:sz="4" w:space="0" w:color="000000"/>
            </w:tcBorders>
          </w:tcPr>
          <w:p>
            <w:pPr>
              <w:pStyle w:val="Contenudetableau"/>
              <w:bidi w:val="0"/>
              <w:jc w:val="start"/>
              <w:rPr/>
            </w:pPr>
            <w:r>
              <w:rPr/>
              <w:t>Le système doit vérifier la disponibilité avant d’autoriser un retrait ou une réservation.</w:t>
            </w:r>
          </w:p>
        </w:tc>
      </w:tr>
      <w:tr>
        <w:trPr/>
        <w:tc>
          <w:tcPr>
            <w:tcW w:w="3212" w:type="dxa"/>
            <w:tcBorders>
              <w:start w:val="single" w:sz="4" w:space="0" w:color="000000"/>
              <w:bottom w:val="single" w:sz="4" w:space="0" w:color="000000"/>
            </w:tcBorders>
          </w:tcPr>
          <w:p>
            <w:pPr>
              <w:pStyle w:val="Contenudetableau"/>
              <w:bidi w:val="0"/>
              <w:jc w:val="start"/>
              <w:rPr/>
            </w:pPr>
            <w:r>
              <w:rPr/>
              <w:t>demander retrait de duplicata → effectuer paiement</w:t>
            </w:r>
          </w:p>
        </w:tc>
        <w:tc>
          <w:tcPr>
            <w:tcW w:w="3213" w:type="dxa"/>
            <w:tcBorders>
              <w:start w:val="single" w:sz="4" w:space="0" w:color="000000"/>
              <w:bottom w:val="single" w:sz="4" w:space="0" w:color="000000"/>
            </w:tcBorders>
          </w:tcPr>
          <w:p>
            <w:pPr>
              <w:pStyle w:val="Contenudetableau"/>
              <w:bidi w:val="0"/>
              <w:jc w:val="start"/>
              <w:rPr/>
            </w:pPr>
            <w:r>
              <w:rPr/>
              <w:t>&lt;&gt;</w:t>
            </w:r>
          </w:p>
        </w:tc>
        <w:tc>
          <w:tcPr>
            <w:tcW w:w="3213" w:type="dxa"/>
            <w:tcBorders>
              <w:start w:val="single" w:sz="4" w:space="0" w:color="000000"/>
              <w:bottom w:val="single" w:sz="4" w:space="0" w:color="000000"/>
              <w:end w:val="single" w:sz="4" w:space="0" w:color="000000"/>
            </w:tcBorders>
          </w:tcPr>
          <w:p>
            <w:pPr>
              <w:pStyle w:val="Contenudetableau"/>
              <w:bidi w:val="0"/>
              <w:jc w:val="start"/>
              <w:rPr/>
            </w:pPr>
            <w:r>
              <w:rPr/>
              <w:t>Le paiement est obligatoire pour une demande de duplicata.</w:t>
            </w:r>
          </w:p>
        </w:tc>
      </w:tr>
      <w:tr>
        <w:trPr/>
        <w:tc>
          <w:tcPr>
            <w:tcW w:w="3212" w:type="dxa"/>
            <w:tcBorders>
              <w:start w:val="single" w:sz="4" w:space="0" w:color="000000"/>
              <w:bottom w:val="single" w:sz="4" w:space="0" w:color="000000"/>
            </w:tcBorders>
          </w:tcPr>
          <w:p>
            <w:pPr>
              <w:pStyle w:val="Contenudetableau"/>
              <w:bidi w:val="0"/>
              <w:jc w:val="start"/>
              <w:rPr/>
            </w:pPr>
            <w:r>
              <w:rPr/>
              <w:t>envoyer notification → journaliser email</w:t>
            </w:r>
          </w:p>
        </w:tc>
        <w:tc>
          <w:tcPr>
            <w:tcW w:w="3213" w:type="dxa"/>
            <w:tcBorders>
              <w:start w:val="single" w:sz="4" w:space="0" w:color="000000"/>
              <w:bottom w:val="single" w:sz="4" w:space="0" w:color="000000"/>
            </w:tcBorders>
          </w:tcPr>
          <w:p>
            <w:pPr>
              <w:pStyle w:val="Contenudetableau"/>
              <w:bidi w:val="0"/>
              <w:jc w:val="start"/>
              <w:rPr/>
            </w:pPr>
            <w:r>
              <w:rPr/>
              <w:t>&lt;&gt;</w:t>
            </w:r>
          </w:p>
        </w:tc>
        <w:tc>
          <w:tcPr>
            <w:tcW w:w="3213" w:type="dxa"/>
            <w:tcBorders>
              <w:start w:val="single" w:sz="4" w:space="0" w:color="000000"/>
              <w:bottom w:val="single" w:sz="4" w:space="0" w:color="000000"/>
              <w:end w:val="single" w:sz="4" w:space="0" w:color="000000"/>
            </w:tcBorders>
          </w:tcPr>
          <w:p>
            <w:pPr>
              <w:pStyle w:val="Contenudetableau"/>
              <w:bidi w:val="0"/>
              <w:jc w:val="start"/>
              <w:rPr/>
            </w:pPr>
            <w:r>
              <w:rPr/>
              <w:t xml:space="preserve">Chaque email envoyé ou échoué est journalisé dans </w:t>
            </w:r>
            <w:r>
              <w:rPr>
                <w:rFonts w:ascii="Liberation Mono" w:hAnsi="Liberation Mono"/>
              </w:rPr>
              <w:t>mail_logs</w:t>
            </w:r>
            <w:r>
              <w:rPr/>
              <w:t>.</w:t>
            </w:r>
          </w:p>
        </w:tc>
      </w:tr>
      <w:tr>
        <w:trPr/>
        <w:tc>
          <w:tcPr>
            <w:tcW w:w="3212" w:type="dxa"/>
            <w:tcBorders>
              <w:start w:val="single" w:sz="4" w:space="0" w:color="000000"/>
              <w:bottom w:val="single" w:sz="4" w:space="0" w:color="000000"/>
            </w:tcBorders>
          </w:tcPr>
          <w:p>
            <w:pPr>
              <w:pStyle w:val="Contenudetableau"/>
              <w:bidi w:val="0"/>
              <w:jc w:val="start"/>
              <w:rPr/>
            </w:pPr>
            <w:r>
              <w:rPr/>
              <w:t>mettre à jour statut document → envoyer notification</w:t>
            </w:r>
          </w:p>
        </w:tc>
        <w:tc>
          <w:tcPr>
            <w:tcW w:w="3213" w:type="dxa"/>
            <w:tcBorders>
              <w:start w:val="single" w:sz="4" w:space="0" w:color="000000"/>
              <w:bottom w:val="single" w:sz="4" w:space="0" w:color="000000"/>
            </w:tcBorders>
          </w:tcPr>
          <w:p>
            <w:pPr>
              <w:pStyle w:val="Contenudetableau"/>
              <w:bidi w:val="0"/>
              <w:jc w:val="start"/>
              <w:rPr/>
            </w:pPr>
            <w:r>
              <w:rPr/>
              <w:t>&lt;&gt;</w:t>
            </w:r>
          </w:p>
        </w:tc>
        <w:tc>
          <w:tcPr>
            <w:tcW w:w="3213" w:type="dxa"/>
            <w:tcBorders>
              <w:start w:val="single" w:sz="4" w:space="0" w:color="000000"/>
              <w:bottom w:val="single" w:sz="4" w:space="0" w:color="000000"/>
              <w:end w:val="single" w:sz="4" w:space="0" w:color="000000"/>
            </w:tcBorders>
          </w:tcPr>
          <w:p>
            <w:pPr>
              <w:pStyle w:val="Contenudetableau"/>
              <w:bidi w:val="0"/>
              <w:jc w:val="start"/>
              <w:rPr/>
            </w:pPr>
            <w:r>
              <w:rPr/>
              <w:t xml:space="preserve">Une notification est déclenchée lorsque le statut devient </w:t>
            </w:r>
            <w:r>
              <w:rPr>
                <w:rFonts w:ascii="Liberation Mono" w:hAnsi="Liberation Mono"/>
              </w:rPr>
              <w:t>DISPONIBLE</w:t>
            </w:r>
            <w:r>
              <w:rPr/>
              <w:t xml:space="preserve"> ou </w:t>
            </w:r>
            <w:r>
              <w:rPr>
                <w:rFonts w:ascii="Liberation Mono" w:hAnsi="Liberation Mono"/>
              </w:rPr>
              <w:t>RETIRE</w:t>
            </w:r>
            <w:r>
              <w:rPr/>
              <w:t>.</w:t>
            </w:r>
          </w:p>
        </w:tc>
      </w:tr>
      <w:tr>
        <w:trPr/>
        <w:tc>
          <w:tcPr>
            <w:tcW w:w="3212" w:type="dxa"/>
            <w:tcBorders>
              <w:start w:val="single" w:sz="4" w:space="0" w:color="000000"/>
              <w:bottom w:val="single" w:sz="4" w:space="0" w:color="000000"/>
            </w:tcBorders>
          </w:tcPr>
          <w:p>
            <w:pPr>
              <w:pStyle w:val="Contenudetableau"/>
              <w:bidi w:val="0"/>
              <w:jc w:val="start"/>
              <w:rPr/>
            </w:pPr>
            <w:r>
              <w:rPr/>
              <w:t>enregistrer retrait → envoyer notification</w:t>
            </w:r>
          </w:p>
        </w:tc>
        <w:tc>
          <w:tcPr>
            <w:tcW w:w="3213" w:type="dxa"/>
            <w:tcBorders>
              <w:start w:val="single" w:sz="4" w:space="0" w:color="000000"/>
              <w:bottom w:val="single" w:sz="4" w:space="0" w:color="000000"/>
            </w:tcBorders>
          </w:tcPr>
          <w:p>
            <w:pPr>
              <w:pStyle w:val="Contenudetableau"/>
              <w:bidi w:val="0"/>
              <w:jc w:val="start"/>
              <w:rPr/>
            </w:pPr>
            <w:r>
              <w:rPr/>
              <w:t>&lt;&gt;</w:t>
            </w:r>
          </w:p>
        </w:tc>
        <w:tc>
          <w:tcPr>
            <w:tcW w:w="3213" w:type="dxa"/>
            <w:tcBorders>
              <w:start w:val="single" w:sz="4" w:space="0" w:color="000000"/>
              <w:bottom w:val="single" w:sz="4" w:space="0" w:color="000000"/>
              <w:end w:val="single" w:sz="4" w:space="0" w:color="000000"/>
            </w:tcBorders>
          </w:tcPr>
          <w:p>
            <w:pPr>
              <w:pStyle w:val="Contenudetableau"/>
              <w:bidi w:val="0"/>
              <w:jc w:val="start"/>
              <w:rPr/>
            </w:pPr>
            <w:r>
              <w:rPr/>
              <w:t>Un accusé de retrait est envoyé lorsque le retrait physique est enregistré.</w:t>
            </w:r>
          </w:p>
        </w:tc>
      </w:tr>
      <w:tr>
        <w:trPr/>
        <w:tc>
          <w:tcPr>
            <w:tcW w:w="3212" w:type="dxa"/>
            <w:tcBorders>
              <w:start w:val="single" w:sz="4" w:space="0" w:color="000000"/>
              <w:bottom w:val="single" w:sz="4" w:space="0" w:color="000000"/>
            </w:tcBorders>
          </w:tcPr>
          <w:p>
            <w:pPr>
              <w:pStyle w:val="Contenudetableau"/>
              <w:bidi w:val="0"/>
              <w:jc w:val="start"/>
              <w:rPr/>
            </w:pPr>
            <w:r>
              <w:rPr/>
              <w:t>prendre rdv → envoyer notification</w:t>
            </w:r>
          </w:p>
        </w:tc>
        <w:tc>
          <w:tcPr>
            <w:tcW w:w="3213" w:type="dxa"/>
            <w:tcBorders>
              <w:start w:val="single" w:sz="4" w:space="0" w:color="000000"/>
              <w:bottom w:val="single" w:sz="4" w:space="0" w:color="000000"/>
            </w:tcBorders>
          </w:tcPr>
          <w:p>
            <w:pPr>
              <w:pStyle w:val="Contenudetableau"/>
              <w:bidi w:val="0"/>
              <w:jc w:val="start"/>
              <w:rPr/>
            </w:pPr>
            <w:r>
              <w:rPr/>
              <w:t>&lt;&gt;</w:t>
            </w:r>
          </w:p>
        </w:tc>
        <w:tc>
          <w:tcPr>
            <w:tcW w:w="3213" w:type="dxa"/>
            <w:tcBorders>
              <w:start w:val="single" w:sz="4" w:space="0" w:color="000000"/>
              <w:bottom w:val="single" w:sz="4" w:space="0" w:color="000000"/>
              <w:end w:val="single" w:sz="4" w:space="0" w:color="000000"/>
            </w:tcBorders>
          </w:tcPr>
          <w:p>
            <w:pPr>
              <w:pStyle w:val="Contenudetableau"/>
              <w:bidi w:val="0"/>
              <w:jc w:val="start"/>
              <w:rPr/>
            </w:pPr>
            <w:r>
              <w:rPr/>
              <w:t>Une confirmation est envoyée après la réservation d’un rendez-vous.</w:t>
            </w:r>
          </w:p>
        </w:tc>
      </w:tr>
    </w:tbl>
    <w:p>
      <w:pPr>
        <w:pStyle w:val="BodyText"/>
        <w:bidi w:val="0"/>
        <w:jc w:val="start"/>
        <w:rPr/>
      </w:pPr>
      <w:r>
        <w:rPr/>
      </w:r>
    </w:p>
    <w:p>
      <w:pPr>
        <w:pStyle w:val="Lignehorizontale"/>
        <w:bidi w:val="0"/>
        <w:jc w:val="start"/>
        <w:rPr/>
      </w:pPr>
      <w:r>
        <w:rPr/>
      </w:r>
    </w:p>
    <w:p>
      <w:pPr>
        <w:pStyle w:val="Heading2"/>
        <w:bidi w:val="0"/>
        <w:ind w:hanging="0" w:start="0"/>
        <w:jc w:val="start"/>
        <w:rPr/>
      </w:pPr>
      <w:r>
        <w:rPr/>
        <w:t>2. Diagramme de Classes</w:t>
      </w:r>
    </w:p>
    <w:p>
      <w:pPr>
        <w:pStyle w:val="BodyText"/>
        <w:bidi w:val="0"/>
        <w:jc w:val="start"/>
        <w:rPr/>
      </w:pPr>
      <w:r>
        <w:rPr/>
        <w:t>Ce diagramme présente la structure statique du système, les entités métier, leurs attributs, leurs méthodes principales et les relations entre elles. Les classes reprennent les concepts historiques des diagrammes initiaux tout en les alignant avec le code actuel : Supabase Auth, Prisma, OBC / DECC, antennes régionales, paiements, reçus et journaux d’emails.</w:t>
      </w:r>
    </w:p>
    <w:p>
      <w:pPr>
        <w:pStyle w:val="Texteprformat"/>
        <w:shd w:fill="E1E1E1" w:val="clear"/>
        <w:bidi w:val="0"/>
        <w:spacing w:before="0" w:after="283"/>
        <w:jc w:val="start"/>
        <w:rPr/>
      </w:pPr>
      <w:r>
        <w:rPr/>
        <w:t>classDiagram</w:t>
        <w:br/>
        <w:t xml:space="preserve">    class Utilisateur {</w:t>
        <w:br/>
        <w:t xml:space="preserve">        - id : String</w:t>
        <w:br/>
        <w:t xml:space="preserve">        - authUserId : String</w:t>
        <w:br/>
        <w:t xml:space="preserve">        + role : Role</w:t>
        <w:br/>
        <w:t xml:space="preserve">        + email : String</w:t>
        <w:br/>
        <w:t xml:space="preserve">        + matricule : String</w:t>
        <w:br/>
        <w:t xml:space="preserve">        + nom : String</w:t>
        <w:br/>
        <w:t xml:space="preserve">        + prenom : String</w:t>
        <w:br/>
        <w:t xml:space="preserve">        + dateCreation : DateTime</w:t>
        <w:br/>
        <w:t xml:space="preserve">        + derniereConnexion : DateTime</w:t>
        <w:br/>
        <w:t xml:space="preserve">        + seConnecter(email, password) Boolean</w:t>
        <w:br/>
        <w:t xml:space="preserve">        + seDeconnecter() void</w:t>
        <w:br/>
        <w:t xml:space="preserve">        + modifierProfil() void</w:t>
        <w:br/>
        <w:t xml:space="preserve">        + changerMotDePasse() void</w:t>
        <w:br/>
        <w:t xml:space="preserve">    }</w:t>
        <w:br/>
        <w:br/>
        <w:t xml:space="preserve">    class Eleve {</w:t>
        <w:br/>
        <w:t xml:space="preserve">        + dateNaissance : Date</w:t>
        <w:br/>
        <w:t xml:space="preserve">        + consulterDocuments() DocumentAcademique[]</w:t>
        <w:br/>
        <w:t xml:space="preserve">        + demanderReleve(diplomeType) void</w:t>
        <w:br/>
        <w:t xml:space="preserve">        + demanderDuplicata(documentId) void</w:t>
        <w:br/>
        <w:t xml:space="preserve">        + prendreRendezVous(date, heure) RendezVous</w:t>
        <w:br/>
        <w:t xml:space="preserve">        + annulerRendezVous(rendezVousId) void</w:t>
        <w:br/>
        <w:t xml:space="preserve">        + effectuerPaiement() Paiement</w:t>
        <w:br/>
        <w:t xml:space="preserve">        + consulterNotifications() Notification[]</w:t>
        <w:br/>
        <w:t xml:space="preserve">    }</w:t>
        <w:br/>
        <w:br/>
        <w:t xml:space="preserve">    class Administrateur {</w:t>
        <w:br/>
        <w:t xml:space="preserve">        + nomService : String</w:t>
        <w:br/>
        <w:t xml:space="preserve">        + organismeId : String</w:t>
        <w:br/>
        <w:t xml:space="preserve">        + antenneRegionaleId : String</w:t>
        <w:br/>
        <w:t xml:space="preserve">        + maxRdvParJour : int</w:t>
        <w:br/>
        <w:t xml:space="preserve">        + importerCSV(fichier) void</w:t>
        <w:br/>
        <w:t xml:space="preserve">        + validerDocument(documentId) void</w:t>
        <w:br/>
        <w:t xml:space="preserve">        + publierDocument(documentId) void</w:t>
        <w:br/>
        <w:t xml:space="preserve">        + gererRendezVous(rendezVousId) void</w:t>
        <w:br/>
        <w:t xml:space="preserve">        + enregistrerRetrait(documentId) void</w:t>
        <w:br/>
        <w:t xml:space="preserve">        + envoyerNotification(userId) void</w:t>
        <w:br/>
        <w:t xml:space="preserve">    }</w:t>
        <w:br/>
        <w:br/>
        <w:t xml:space="preserve">    class Organisme {</w:t>
        <w:br/>
        <w:t xml:space="preserve">        - id : String</w:t>
        <w:br/>
        <w:t xml:space="preserve">        + nom : String</w:t>
        <w:br/>
        <w:t xml:space="preserve">        + ajouterAntenne(antenne) void</w:t>
        <w:br/>
        <w:t xml:space="preserve">    }</w:t>
        <w:br/>
        <w:br/>
        <w:t xml:space="preserve">    class AntenneRegionale {</w:t>
        <w:br/>
        <w:t xml:space="preserve">        - id : String</w:t>
        <w:br/>
        <w:t xml:space="preserve">        + nom : String</w:t>
        <w:br/>
        <w:t xml:space="preserve">        + region : String</w:t>
        <w:br/>
        <w:t xml:space="preserve">        + ville : String</w:t>
        <w:br/>
        <w:t xml:space="preserve">        + organismeId : String</w:t>
        <w:br/>
        <w:t xml:space="preserve">        + traiterDocument(documentId) void</w:t>
        <w:br/>
        <w:t xml:space="preserve">    }</w:t>
        <w:br/>
        <w:br/>
        <w:t xml:space="preserve">    class ExamenValide {</w:t>
        <w:br/>
        <w:t xml:space="preserve">        - id : String</w:t>
        <w:br/>
        <w:t xml:space="preserve">        + diplomeType : DiplomePrincipal</w:t>
        <w:br/>
        <w:t xml:space="preserve">        + anneeSession : int</w:t>
        <w:br/>
        <w:t xml:space="preserve">        + centreExamen : String</w:t>
        <w:br/>
        <w:t xml:space="preserve">        + regionComposition : String</w:t>
        <w:br/>
        <w:t xml:space="preserve">        + verifierEligibilite() Boolean</w:t>
        <w:br/>
        <w:t xml:space="preserve">    }</w:t>
        <w:br/>
        <w:br/>
        <w:t xml:space="preserve">    class DocumentAcademique {</w:t>
        <w:br/>
        <w:t xml:space="preserve">        - id : String</w:t>
        <w:br/>
        <w:t xml:space="preserve">        + eleveId : String</w:t>
        <w:br/>
        <w:t xml:space="preserve">        + typeDocument : TypeDocument</w:t>
        <w:br/>
        <w:t xml:space="preserve">        + diplomeType : DiplomePrincipal</w:t>
        <w:br/>
        <w:t xml:space="preserve">        + statut : StatutDocument</w:t>
        <w:br/>
        <w:t xml:space="preserve">        + centreExamen : String</w:t>
        <w:br/>
        <w:t xml:space="preserve">        + regionComposition : String</w:t>
        <w:br/>
        <w:t xml:space="preserve">        + organismeId : String</w:t>
        <w:br/>
        <w:t xml:space="preserve">        + antenneRegionaleId : String</w:t>
        <w:br/>
        <w:t xml:space="preserve">        + rendreDisponible() void</w:t>
        <w:br/>
        <w:t xml:space="preserve">        + marquerRetire() void</w:t>
        <w:br/>
        <w:t xml:space="preserve">        + verifierStatut() StatutDocument</w:t>
        <w:br/>
        <w:t xml:space="preserve">        + determinerLieuRetrait() String</w:t>
        <w:br/>
        <w:t xml:space="preserve">    }</w:t>
        <w:br/>
        <w:br/>
        <w:t xml:space="preserve">    class RendezVous {</w:t>
        <w:br/>
        <w:t xml:space="preserve">        - id : String</w:t>
        <w:br/>
        <w:t xml:space="preserve">        + dateRendezVous : Date</w:t>
        <w:br/>
        <w:t xml:space="preserve">        + heureRendezVous : String</w:t>
        <w:br/>
        <w:t xml:space="preserve">        + lieu : String</w:t>
        <w:br/>
        <w:t xml:space="preserve">        + statut : StatutRendezVous</w:t>
        <w:br/>
        <w:t xml:space="preserve">        + commentaire : String</w:t>
        <w:br/>
        <w:t xml:space="preserve">        + planifier() void</w:t>
        <w:br/>
        <w:t xml:space="preserve">        + annuler() void</w:t>
        <w:br/>
        <w:t xml:space="preserve">        + confirmer() void</w:t>
        <w:br/>
        <w:t xml:space="preserve">        + honorer() void</w:t>
        <w:br/>
        <w:t xml:space="preserve">    }</w:t>
        <w:br/>
        <w:br/>
        <w:t xml:space="preserve">    class DisponibiliteRdv {</w:t>
        <w:br/>
        <w:t xml:space="preserve">        - id : String</w:t>
        <w:br/>
        <w:t xml:space="preserve">        + dateRdv : Date</w:t>
        <w:br/>
        <w:t xml:space="preserve">        + heureRdv : String</w:t>
        <w:br/>
        <w:t xml:space="preserve">        + lieu : String</w:t>
        <w:br/>
        <w:t xml:space="preserve">        + statut : StatutDisponibilite</w:t>
        <w:br/>
        <w:t xml:space="preserve">        + reserver() void</w:t>
        <w:br/>
        <w:t xml:space="preserve">        + liberer() void</w:t>
        <w:br/>
        <w:t xml:space="preserve">    }</w:t>
        <w:br/>
        <w:br/>
        <w:t xml:space="preserve">    class ParametreRendezVous {</w:t>
        <w:br/>
        <w:t xml:space="preserve">        - id : String</w:t>
        <w:br/>
        <w:t xml:space="preserve">        + quotaJournalier : int</w:t>
        <w:br/>
        <w:t xml:space="preserve">        + lieuObc : String</w:t>
        <w:br/>
        <w:t xml:space="preserve">        + modifierQuota(quota) void</w:t>
        <w:br/>
        <w:t xml:space="preserve">    }</w:t>
        <w:br/>
        <w:br/>
        <w:t xml:space="preserve">    class CreneauHoraire {</w:t>
        <w:br/>
        <w:t xml:space="preserve">        - id : String</w:t>
        <w:br/>
        <w:t xml:space="preserve">        + heureDebut : String</w:t>
        <w:br/>
        <w:t xml:space="preserve">        + heureFin : String</w:t>
        <w:br/>
        <w:t xml:space="preserve">        + actif : Boolean</w:t>
        <w:br/>
        <w:t xml:space="preserve">        + activer() void</w:t>
        <w:br/>
        <w:t xml:space="preserve">        + desactiver() void</w:t>
        <w:br/>
        <w:t xml:space="preserve">    }</w:t>
        <w:br/>
        <w:br/>
        <w:t xml:space="preserve">    class JourFerie {</w:t>
        <w:br/>
        <w:t xml:space="preserve">        - id : String</w:t>
        <w:br/>
        <w:t xml:space="preserve">        + date : Date</w:t>
        <w:br/>
        <w:t xml:space="preserve">        + nom : String</w:t>
        <w:br/>
        <w:t xml:space="preserve">        + annuel : Boolean</w:t>
        <w:br/>
        <w:t xml:space="preserve">        + bloquerDate() void</w:t>
        <w:br/>
        <w:t xml:space="preserve">    }</w:t>
        <w:br/>
        <w:br/>
        <w:t xml:space="preserve">    class Paiement {</w:t>
        <w:br/>
        <w:t xml:space="preserve">        - id : String</w:t>
        <w:br/>
        <w:t xml:space="preserve">        + duplicataId : String</w:t>
        <w:br/>
        <w:t xml:space="preserve">        + documentAcademiqueId : String</w:t>
        <w:br/>
        <w:t xml:space="preserve">        + statut : StatutPaiement</w:t>
        <w:br/>
        <w:t xml:space="preserve">        + modePaiement : String</w:t>
        <w:br/>
        <w:t xml:space="preserve">        + montant : double</w:t>
        <w:br/>
        <w:t xml:space="preserve">        + motif : String</w:t>
        <w:br/>
        <w:t xml:space="preserve">        + initierPaiement() void</w:t>
        <w:br/>
        <w:t xml:space="preserve">        + confirmerPaiement() void</w:t>
        <w:br/>
        <w:t xml:space="preserve">        + annulerPaiement() void</w:t>
        <w:br/>
        <w:t xml:space="preserve">    }</w:t>
        <w:br/>
        <w:br/>
        <w:t xml:space="preserve">    class Recu {</w:t>
        <w:br/>
        <w:t xml:space="preserve">        - id : String</w:t>
        <w:br/>
        <w:t xml:space="preserve">        + numero : String</w:t>
        <w:br/>
        <w:t xml:space="preserve">        + montant : double</w:t>
        <w:br/>
        <w:t xml:space="preserve">        + dateEmission : DateTime</w:t>
        <w:br/>
        <w:t xml:space="preserve">        + modePaiement : String</w:t>
        <w:br/>
        <w:t xml:space="preserve">        + commentaire : String</w:t>
        <w:br/>
        <w:t xml:space="preserve">        + generer() void</w:t>
        <w:br/>
        <w:t xml:space="preserve">    }</w:t>
        <w:br/>
        <w:br/>
        <w:t xml:space="preserve">    class Notification {</w:t>
        <w:br/>
        <w:t xml:space="preserve">        - id : String</w:t>
        <w:br/>
        <w:t xml:space="preserve">        - typeNotification : String</w:t>
        <w:br/>
        <w:t xml:space="preserve">        - message : String</w:t>
        <w:br/>
        <w:t xml:space="preserve">        + statut : StatutNotification</w:t>
        <w:br/>
        <w:t xml:space="preserve">        + dateEnvoi : DateTime</w:t>
        <w:br/>
        <w:t xml:space="preserve">        + envoyer() void</w:t>
        <w:br/>
        <w:t xml:space="preserve">        + marquerCommeLu() void</w:t>
        <w:br/>
        <w:t xml:space="preserve">    }</w:t>
        <w:br/>
        <w:br/>
        <w:t xml:space="preserve">    class MailLog {</w:t>
        <w:br/>
        <w:t xml:space="preserve">        - id : String</w:t>
        <w:br/>
        <w:t xml:space="preserve">        + to : String</w:t>
        <w:br/>
        <w:t xml:space="preserve">        + subject : String</w:t>
        <w:br/>
        <w:t xml:space="preserve">        + status : String</w:t>
        <w:br/>
        <w:t xml:space="preserve">        + error : String</w:t>
        <w:br/>
        <w:t xml:space="preserve">        + journaliser() void</w:t>
        <w:br/>
        <w:t xml:space="preserve">    }</w:t>
        <w:br/>
        <w:br/>
        <w:t xml:space="preserve">    class Releve {</w:t>
        <w:br/>
        <w:t xml:space="preserve">        + nomReleve : String</w:t>
        <w:br/>
        <w:t xml:space="preserve">        + instruction : String</w:t>
        <w:br/>
        <w:t xml:space="preserve">        + faireDemandeReleve() void</w:t>
        <w:br/>
        <w:t xml:space="preserve">    }</w:t>
        <w:br/>
        <w:br/>
        <w:t xml:space="preserve">    class Duplicata {</w:t>
        <w:br/>
        <w:t xml:space="preserve">        - id : String</w:t>
        <w:br/>
        <w:t xml:space="preserve">        + nomDocument : String</w:t>
        <w:br/>
        <w:t xml:space="preserve">        + motifDemande : String</w:t>
        <w:br/>
        <w:t xml:space="preserve">        + instruction : String</w:t>
        <w:br/>
        <w:t xml:space="preserve">        + paiement : Boolean</w:t>
        <w:br/>
        <w:t xml:space="preserve">        + regionComposition : String</w:t>
        <w:br/>
        <w:t xml:space="preserve">        + creerDemande() void</w:t>
        <w:br/>
        <w:t xml:space="preserve">        + verifierPaiement() Boolean</w:t>
        <w:br/>
        <w:t xml:space="preserve">        + validerDuplicata() void</w:t>
        <w:br/>
        <w:t xml:space="preserve">    }</w:t>
        <w:br/>
        <w:br/>
        <w:t xml:space="preserve">    class Diplome {</w:t>
        <w:br/>
        <w:t xml:space="preserve">        + nomDiplome : String</w:t>
        <w:br/>
        <w:t xml:space="preserve">        + instruction : String</w:t>
        <w:br/>
        <w:t xml:space="preserve">        + anneeObtention : int</w:t>
        <w:br/>
        <w:t xml:space="preserve">        + faireDemandeDiplome() void</w:t>
        <w:br/>
        <w:t xml:space="preserve">    }</w:t>
        <w:br/>
        <w:br/>
        <w:t xml:space="preserve">    Utilisateur &lt;|-- Eleve</w:t>
        <w:br/>
        <w:t xml:space="preserve">    Utilisateur &lt;|-- Administrateur</w:t>
        <w:br/>
        <w:t xml:space="preserve">    DocumentAcademique &lt;|-- Releve</w:t>
        <w:br/>
        <w:t xml:space="preserve">    DocumentAcademique &lt;|-- Duplicata</w:t>
        <w:br/>
        <w:t xml:space="preserve">    DocumentAcademique &lt;|-- Diplome</w:t>
        <w:br/>
        <w:br/>
        <w:t xml:space="preserve">    Organisme "1" --&gt; "0..*" Administrateur : rattache</w:t>
        <w:br/>
        <w:t xml:space="preserve">    Organisme "1" --&gt; "0..*" AntenneRegionale : possède</w:t>
        <w:br/>
        <w:t xml:space="preserve">    Organisme "1" --&gt; "0..*" DocumentAcademique : gère</w:t>
        <w:br/>
        <w:t xml:space="preserve">    AntenneRegionale "1" --&gt; "0..*" Administrateur : localise</w:t>
        <w:br/>
        <w:t xml:space="preserve">    AntenneRegionale "1" --&gt; "0..*" DocumentAcademique : traite</w:t>
        <w:br/>
        <w:t xml:space="preserve">    Eleve "1" --&gt; "0..*" ExamenValide : possède</w:t>
        <w:br/>
        <w:t xml:space="preserve">    Eleve "1" --&gt; "1..*" DocumentAcademique : choisit</w:t>
        <w:br/>
        <w:t xml:space="preserve">    Eleve "1" --&gt; "0..*" RendezVous : prend</w:t>
        <w:br/>
        <w:t xml:space="preserve">    Eleve "1" --&gt; "0..*" Paiement : effectue</w:t>
        <w:br/>
        <w:t xml:space="preserve">    Eleve "1" --&gt; "0..*" Notification : reçoit</w:t>
        <w:br/>
        <w:t xml:space="preserve">    Eleve "1" --&gt; "0..*" Recu : reçoit</w:t>
        <w:br/>
        <w:t xml:space="preserve">    Administrateur "1" --&gt; "0..*" RendezVous : confirme</w:t>
        <w:br/>
        <w:t xml:space="preserve">    Administrateur "1" --&gt; "0..*" DocumentAcademique : met à jour</w:t>
        <w:br/>
        <w:t xml:space="preserve">    DocumentAcademique "1" --&gt; "0..*" RendezVous : concerne</w:t>
        <w:br/>
        <w:t xml:space="preserve">    DocumentAcademique "0..1" --&gt; "0..1" Paiement : finance</w:t>
        <w:br/>
        <w:t xml:space="preserve">    Duplicata "1" --&gt; "0..1" Paiement : exige</w:t>
        <w:br/>
        <w:t xml:space="preserve">    Paiement "1" --&gt; "0..*" Recu : génère</w:t>
        <w:br/>
        <w:t xml:space="preserve">    DisponibiliteRdv "0..1" --&gt; "0..1" RendezVous : réserve</w:t>
        <w:br/>
        <w:t xml:space="preserve">    ParametreRendezVous "1" --&gt; "0..*" CreneauHoraire : configure</w:t>
        <w:br/>
        <w:t xml:space="preserve">    JourFerie "0..*" --&gt; "0..*" RendezVous : bloque</w:t>
        <w:br/>
        <w:t xml:space="preserve">    Notification "1" --&gt; "0..*" MailLog : journalise</w:t>
      </w:r>
    </w:p>
    <w:p>
      <w:pPr>
        <w:pStyle w:val="BodyText"/>
        <w:bidi w:val="0"/>
        <w:jc w:val="start"/>
        <w:rPr/>
      </w:pPr>
      <w:r>
        <w:rPr>
          <w:b/>
        </w:rPr>
        <w:t>Description des classes :</w:t>
      </w:r>
    </w:p>
    <w:tbl>
      <w:tblPr>
        <w:tblW w:w="5000" w:type="pct"/>
        <w:jc w:val="start"/>
        <w:tblInd w:w="-5" w:type="dxa"/>
        <w:tblLayout w:type="fixed"/>
        <w:tblCellMar>
          <w:top w:w="55" w:type="dxa"/>
          <w:start w:w="55" w:type="dxa"/>
          <w:bottom w:w="55" w:type="dxa"/>
          <w:end w:w="55" w:type="dxa"/>
        </w:tblCellMar>
      </w:tblPr>
      <w:tblGrid>
        <w:gridCol w:w="4819"/>
        <w:gridCol w:w="4819"/>
      </w:tblGrid>
      <w:tr>
        <w:trPr>
          <w:tblHeader w:val="true"/>
        </w:trPr>
        <w:tc>
          <w:tcPr>
            <w:tcW w:w="4819" w:type="dxa"/>
            <w:tcBorders>
              <w:top w:val="single" w:sz="4" w:space="0" w:color="000000"/>
              <w:start w:val="single" w:sz="4" w:space="0" w:color="000000"/>
              <w:bottom w:val="single" w:sz="4" w:space="0" w:color="000000"/>
            </w:tcBorders>
          </w:tcPr>
          <w:p>
            <w:pPr>
              <w:pStyle w:val="Titredetableau"/>
              <w:bidi w:val="0"/>
              <w:jc w:val="start"/>
              <w:rPr/>
            </w:pPr>
            <w:r>
              <w:rPr/>
              <w:t>Classe</w:t>
            </w:r>
          </w:p>
        </w:tc>
        <w:tc>
          <w:tcPr>
            <w:tcW w:w="4819" w:type="dxa"/>
            <w:tcBorders>
              <w:top w:val="single" w:sz="4" w:space="0" w:color="000000"/>
              <w:start w:val="single" w:sz="4" w:space="0" w:color="000000"/>
              <w:bottom w:val="single" w:sz="4" w:space="0" w:color="000000"/>
              <w:end w:val="single" w:sz="4" w:space="0" w:color="000000"/>
            </w:tcBorders>
          </w:tcPr>
          <w:p>
            <w:pPr>
              <w:pStyle w:val="Titredetableau"/>
              <w:bidi w:val="0"/>
              <w:jc w:val="start"/>
              <w:rPr/>
            </w:pPr>
            <w:r>
              <w:rPr/>
              <w:t>Rôle</w:t>
            </w:r>
          </w:p>
        </w:tc>
      </w:tr>
      <w:tr>
        <w:trPr/>
        <w:tc>
          <w:tcPr>
            <w:tcW w:w="4819" w:type="dxa"/>
            <w:tcBorders>
              <w:start w:val="single" w:sz="4" w:space="0" w:color="000000"/>
              <w:bottom w:val="single" w:sz="4" w:space="0" w:color="000000"/>
            </w:tcBorders>
          </w:tcPr>
          <w:p>
            <w:pPr>
              <w:pStyle w:val="Contenudetableau"/>
              <w:bidi w:val="0"/>
              <w:jc w:val="start"/>
              <w:rPr/>
            </w:pPr>
            <w:r>
              <w:rPr/>
              <w:t>Utilisateur</w:t>
            </w:r>
          </w:p>
        </w:tc>
        <w:tc>
          <w:tcPr>
            <w:tcW w:w="4819" w:type="dxa"/>
            <w:tcBorders>
              <w:start w:val="single" w:sz="4" w:space="0" w:color="000000"/>
              <w:bottom w:val="single" w:sz="4" w:space="0" w:color="000000"/>
              <w:end w:val="single" w:sz="4" w:space="0" w:color="000000"/>
            </w:tcBorders>
          </w:tcPr>
          <w:p>
            <w:pPr>
              <w:pStyle w:val="Contenudetableau"/>
              <w:bidi w:val="0"/>
              <w:jc w:val="start"/>
              <w:rPr/>
            </w:pPr>
            <w:r>
              <w:rPr/>
              <w:t xml:space="preserve">Classe mère logique de tous les utilisateurs du système ; dans le code, elle correspond au modèle Prisma </w:t>
            </w:r>
            <w:r>
              <w:rPr>
                <w:rFonts w:ascii="Liberation Mono" w:hAnsi="Liberation Mono"/>
              </w:rPr>
              <w:t>User</w:t>
            </w:r>
            <w:r>
              <w:rPr/>
              <w:t>.</w:t>
            </w:r>
          </w:p>
        </w:tc>
      </w:tr>
      <w:tr>
        <w:trPr/>
        <w:tc>
          <w:tcPr>
            <w:tcW w:w="4819" w:type="dxa"/>
            <w:tcBorders>
              <w:start w:val="single" w:sz="4" w:space="0" w:color="000000"/>
              <w:bottom w:val="single" w:sz="4" w:space="0" w:color="000000"/>
            </w:tcBorders>
          </w:tcPr>
          <w:p>
            <w:pPr>
              <w:pStyle w:val="Contenudetableau"/>
              <w:bidi w:val="0"/>
              <w:jc w:val="start"/>
              <w:rPr/>
            </w:pPr>
            <w:r>
              <w:rPr/>
              <w:t>Eleve</w:t>
            </w:r>
          </w:p>
        </w:tc>
        <w:tc>
          <w:tcPr>
            <w:tcW w:w="4819" w:type="dxa"/>
            <w:tcBorders>
              <w:start w:val="single" w:sz="4" w:space="0" w:color="000000"/>
              <w:bottom w:val="single" w:sz="4" w:space="0" w:color="000000"/>
              <w:end w:val="single" w:sz="4" w:space="0" w:color="000000"/>
            </w:tcBorders>
          </w:tcPr>
          <w:p>
            <w:pPr>
              <w:pStyle w:val="Contenudetableau"/>
              <w:bidi w:val="0"/>
              <w:jc w:val="start"/>
              <w:rPr/>
            </w:pPr>
            <w:r>
              <w:rPr/>
              <w:t>Élève ou diplômé utilisant l’application pour consulter, demander, payer et réserver.</w:t>
            </w:r>
          </w:p>
        </w:tc>
      </w:tr>
      <w:tr>
        <w:trPr/>
        <w:tc>
          <w:tcPr>
            <w:tcW w:w="4819" w:type="dxa"/>
            <w:tcBorders>
              <w:start w:val="single" w:sz="4" w:space="0" w:color="000000"/>
              <w:bottom w:val="single" w:sz="4" w:space="0" w:color="000000"/>
            </w:tcBorders>
          </w:tcPr>
          <w:p>
            <w:pPr>
              <w:pStyle w:val="Contenudetableau"/>
              <w:bidi w:val="0"/>
              <w:jc w:val="start"/>
              <w:rPr/>
            </w:pPr>
            <w:r>
              <w:rPr/>
              <w:t>Administrateur</w:t>
            </w:r>
          </w:p>
        </w:tc>
        <w:tc>
          <w:tcPr>
            <w:tcW w:w="4819" w:type="dxa"/>
            <w:tcBorders>
              <w:start w:val="single" w:sz="4" w:space="0" w:color="000000"/>
              <w:bottom w:val="single" w:sz="4" w:space="0" w:color="000000"/>
              <w:end w:val="single" w:sz="4" w:space="0" w:color="000000"/>
            </w:tcBorders>
          </w:tcPr>
          <w:p>
            <w:pPr>
              <w:pStyle w:val="Contenudetableau"/>
              <w:bidi w:val="0"/>
              <w:jc w:val="start"/>
              <w:rPr/>
            </w:pPr>
            <w:r>
              <w:rPr/>
              <w:t>Agent OBC / DECC gérant les documents, imports, rendez-vous, retraits et statistiques.</w:t>
            </w:r>
          </w:p>
        </w:tc>
      </w:tr>
      <w:tr>
        <w:trPr/>
        <w:tc>
          <w:tcPr>
            <w:tcW w:w="4819" w:type="dxa"/>
            <w:tcBorders>
              <w:start w:val="single" w:sz="4" w:space="0" w:color="000000"/>
              <w:bottom w:val="single" w:sz="4" w:space="0" w:color="000000"/>
            </w:tcBorders>
          </w:tcPr>
          <w:p>
            <w:pPr>
              <w:pStyle w:val="Contenudetableau"/>
              <w:bidi w:val="0"/>
              <w:jc w:val="start"/>
              <w:rPr/>
            </w:pPr>
            <w:r>
              <w:rPr/>
              <w:t>Organisme</w:t>
            </w:r>
          </w:p>
        </w:tc>
        <w:tc>
          <w:tcPr>
            <w:tcW w:w="4819" w:type="dxa"/>
            <w:tcBorders>
              <w:start w:val="single" w:sz="4" w:space="0" w:color="000000"/>
              <w:bottom w:val="single" w:sz="4" w:space="0" w:color="000000"/>
              <w:end w:val="single" w:sz="4" w:space="0" w:color="000000"/>
            </w:tcBorders>
          </w:tcPr>
          <w:p>
            <w:pPr>
              <w:pStyle w:val="Contenudetableau"/>
              <w:bidi w:val="0"/>
              <w:jc w:val="start"/>
              <w:rPr/>
            </w:pPr>
            <w:r>
              <w:rPr/>
              <w:t>Structure responsable des documents, actuellement OBC ou DECC.</w:t>
            </w:r>
          </w:p>
        </w:tc>
      </w:tr>
      <w:tr>
        <w:trPr/>
        <w:tc>
          <w:tcPr>
            <w:tcW w:w="4819" w:type="dxa"/>
            <w:tcBorders>
              <w:start w:val="single" w:sz="4" w:space="0" w:color="000000"/>
              <w:bottom w:val="single" w:sz="4" w:space="0" w:color="000000"/>
            </w:tcBorders>
          </w:tcPr>
          <w:p>
            <w:pPr>
              <w:pStyle w:val="Contenudetableau"/>
              <w:bidi w:val="0"/>
              <w:jc w:val="start"/>
              <w:rPr/>
            </w:pPr>
            <w:r>
              <w:rPr/>
              <w:t>AntenneRegionale</w:t>
            </w:r>
          </w:p>
        </w:tc>
        <w:tc>
          <w:tcPr>
            <w:tcW w:w="4819" w:type="dxa"/>
            <w:tcBorders>
              <w:start w:val="single" w:sz="4" w:space="0" w:color="000000"/>
              <w:bottom w:val="single" w:sz="4" w:space="0" w:color="000000"/>
              <w:end w:val="single" w:sz="4" w:space="0" w:color="000000"/>
            </w:tcBorders>
          </w:tcPr>
          <w:p>
            <w:pPr>
              <w:pStyle w:val="Contenudetableau"/>
              <w:bidi w:val="0"/>
              <w:jc w:val="start"/>
              <w:rPr/>
            </w:pPr>
            <w:r>
              <w:rPr/>
              <w:t>Antenne régionale OBC utilisée pour certains retraits, notamment le Baccalauréat original.</w:t>
            </w:r>
          </w:p>
        </w:tc>
      </w:tr>
      <w:tr>
        <w:trPr/>
        <w:tc>
          <w:tcPr>
            <w:tcW w:w="4819" w:type="dxa"/>
            <w:tcBorders>
              <w:start w:val="single" w:sz="4" w:space="0" w:color="000000"/>
              <w:bottom w:val="single" w:sz="4" w:space="0" w:color="000000"/>
            </w:tcBorders>
          </w:tcPr>
          <w:p>
            <w:pPr>
              <w:pStyle w:val="Contenudetableau"/>
              <w:bidi w:val="0"/>
              <w:jc w:val="start"/>
              <w:rPr/>
            </w:pPr>
            <w:r>
              <w:rPr/>
              <w:t>ExamenValide</w:t>
            </w:r>
          </w:p>
        </w:tc>
        <w:tc>
          <w:tcPr>
            <w:tcW w:w="4819" w:type="dxa"/>
            <w:tcBorders>
              <w:start w:val="single" w:sz="4" w:space="0" w:color="000000"/>
              <w:bottom w:val="single" w:sz="4" w:space="0" w:color="000000"/>
              <w:end w:val="single" w:sz="4" w:space="0" w:color="000000"/>
            </w:tcBorders>
          </w:tcPr>
          <w:p>
            <w:pPr>
              <w:pStyle w:val="Contenudetableau"/>
              <w:bidi w:val="0"/>
              <w:jc w:val="start"/>
              <w:rPr/>
            </w:pPr>
            <w:r>
              <w:rPr/>
              <w:t>Examen obtenu par l’élève, utilisé pour déterminer les documents demandables.</w:t>
            </w:r>
          </w:p>
        </w:tc>
      </w:tr>
      <w:tr>
        <w:trPr/>
        <w:tc>
          <w:tcPr>
            <w:tcW w:w="4819" w:type="dxa"/>
            <w:tcBorders>
              <w:start w:val="single" w:sz="4" w:space="0" w:color="000000"/>
              <w:bottom w:val="single" w:sz="4" w:space="0" w:color="000000"/>
            </w:tcBorders>
          </w:tcPr>
          <w:p>
            <w:pPr>
              <w:pStyle w:val="Contenudetableau"/>
              <w:bidi w:val="0"/>
              <w:jc w:val="start"/>
              <w:rPr/>
            </w:pPr>
            <w:r>
              <w:rPr/>
              <w:t>DocumentAcademique</w:t>
            </w:r>
          </w:p>
        </w:tc>
        <w:tc>
          <w:tcPr>
            <w:tcW w:w="4819" w:type="dxa"/>
            <w:tcBorders>
              <w:start w:val="single" w:sz="4" w:space="0" w:color="000000"/>
              <w:bottom w:val="single" w:sz="4" w:space="0" w:color="000000"/>
              <w:end w:val="single" w:sz="4" w:space="0" w:color="000000"/>
            </w:tcBorders>
          </w:tcPr>
          <w:p>
            <w:pPr>
              <w:pStyle w:val="Contenudetableau"/>
              <w:bidi w:val="0"/>
              <w:jc w:val="start"/>
              <w:rPr/>
            </w:pPr>
            <w:r>
              <w:rPr/>
              <w:t>Entité centrale représentant un document académique : diplôme, relevé ou duplicata.</w:t>
            </w:r>
          </w:p>
        </w:tc>
      </w:tr>
      <w:tr>
        <w:trPr/>
        <w:tc>
          <w:tcPr>
            <w:tcW w:w="4819" w:type="dxa"/>
            <w:tcBorders>
              <w:start w:val="single" w:sz="4" w:space="0" w:color="000000"/>
              <w:bottom w:val="single" w:sz="4" w:space="0" w:color="000000"/>
            </w:tcBorders>
          </w:tcPr>
          <w:p>
            <w:pPr>
              <w:pStyle w:val="Contenudetableau"/>
              <w:bidi w:val="0"/>
              <w:jc w:val="start"/>
              <w:rPr/>
            </w:pPr>
            <w:r>
              <w:rPr/>
              <w:t>RendezVous</w:t>
            </w:r>
          </w:p>
        </w:tc>
        <w:tc>
          <w:tcPr>
            <w:tcW w:w="4819" w:type="dxa"/>
            <w:tcBorders>
              <w:start w:val="single" w:sz="4" w:space="0" w:color="000000"/>
              <w:bottom w:val="single" w:sz="4" w:space="0" w:color="000000"/>
              <w:end w:val="single" w:sz="4" w:space="0" w:color="000000"/>
            </w:tcBorders>
          </w:tcPr>
          <w:p>
            <w:pPr>
              <w:pStyle w:val="Contenudetableau"/>
              <w:bidi w:val="0"/>
              <w:jc w:val="start"/>
              <w:rPr/>
            </w:pPr>
            <w:r>
              <w:rPr/>
              <w:t>Planification d’un retrait physique ou trace d’un retrait honoré.</w:t>
            </w:r>
          </w:p>
        </w:tc>
      </w:tr>
      <w:tr>
        <w:trPr/>
        <w:tc>
          <w:tcPr>
            <w:tcW w:w="4819" w:type="dxa"/>
            <w:tcBorders>
              <w:start w:val="single" w:sz="4" w:space="0" w:color="000000"/>
              <w:bottom w:val="single" w:sz="4" w:space="0" w:color="000000"/>
            </w:tcBorders>
          </w:tcPr>
          <w:p>
            <w:pPr>
              <w:pStyle w:val="Contenudetableau"/>
              <w:bidi w:val="0"/>
              <w:jc w:val="start"/>
              <w:rPr/>
            </w:pPr>
            <w:r>
              <w:rPr/>
              <w:t>DisponibiliteRdv</w:t>
            </w:r>
          </w:p>
        </w:tc>
        <w:tc>
          <w:tcPr>
            <w:tcW w:w="4819" w:type="dxa"/>
            <w:tcBorders>
              <w:start w:val="single" w:sz="4" w:space="0" w:color="000000"/>
              <w:bottom w:val="single" w:sz="4" w:space="0" w:color="000000"/>
              <w:end w:val="single" w:sz="4" w:space="0" w:color="000000"/>
            </w:tcBorders>
          </w:tcPr>
          <w:p>
            <w:pPr>
              <w:pStyle w:val="Contenudetableau"/>
              <w:bidi w:val="0"/>
              <w:jc w:val="start"/>
              <w:rPr/>
            </w:pPr>
            <w:r>
              <w:rPr/>
              <w:t>Modèle de disponibilité dédié encore présent dans le schéma.</w:t>
            </w:r>
          </w:p>
        </w:tc>
      </w:tr>
      <w:tr>
        <w:trPr/>
        <w:tc>
          <w:tcPr>
            <w:tcW w:w="4819" w:type="dxa"/>
            <w:tcBorders>
              <w:start w:val="single" w:sz="4" w:space="0" w:color="000000"/>
              <w:bottom w:val="single" w:sz="4" w:space="0" w:color="000000"/>
            </w:tcBorders>
          </w:tcPr>
          <w:p>
            <w:pPr>
              <w:pStyle w:val="Contenudetableau"/>
              <w:bidi w:val="0"/>
              <w:jc w:val="start"/>
              <w:rPr/>
            </w:pPr>
            <w:r>
              <w:rPr/>
              <w:t>ParametreRendezVous</w:t>
            </w:r>
          </w:p>
        </w:tc>
        <w:tc>
          <w:tcPr>
            <w:tcW w:w="4819" w:type="dxa"/>
            <w:tcBorders>
              <w:start w:val="single" w:sz="4" w:space="0" w:color="000000"/>
              <w:bottom w:val="single" w:sz="4" w:space="0" w:color="000000"/>
              <w:end w:val="single" w:sz="4" w:space="0" w:color="000000"/>
            </w:tcBorders>
          </w:tcPr>
          <w:p>
            <w:pPr>
              <w:pStyle w:val="Contenudetableau"/>
              <w:bidi w:val="0"/>
              <w:jc w:val="start"/>
              <w:rPr/>
            </w:pPr>
            <w:r>
              <w:rPr/>
              <w:t>Paramètres globaux de rendez-vous, notamment quota journalier et lieu OBC.</w:t>
            </w:r>
          </w:p>
        </w:tc>
      </w:tr>
      <w:tr>
        <w:trPr/>
        <w:tc>
          <w:tcPr>
            <w:tcW w:w="4819" w:type="dxa"/>
            <w:tcBorders>
              <w:start w:val="single" w:sz="4" w:space="0" w:color="000000"/>
              <w:bottom w:val="single" w:sz="4" w:space="0" w:color="000000"/>
            </w:tcBorders>
          </w:tcPr>
          <w:p>
            <w:pPr>
              <w:pStyle w:val="Contenudetableau"/>
              <w:bidi w:val="0"/>
              <w:jc w:val="start"/>
              <w:rPr/>
            </w:pPr>
            <w:r>
              <w:rPr/>
              <w:t>CreneauHoraire</w:t>
            </w:r>
          </w:p>
        </w:tc>
        <w:tc>
          <w:tcPr>
            <w:tcW w:w="4819" w:type="dxa"/>
            <w:tcBorders>
              <w:start w:val="single" w:sz="4" w:space="0" w:color="000000"/>
              <w:bottom w:val="single" w:sz="4" w:space="0" w:color="000000"/>
              <w:end w:val="single" w:sz="4" w:space="0" w:color="000000"/>
            </w:tcBorders>
          </w:tcPr>
          <w:p>
            <w:pPr>
              <w:pStyle w:val="Contenudetableau"/>
              <w:bidi w:val="0"/>
              <w:jc w:val="start"/>
              <w:rPr/>
            </w:pPr>
            <w:r>
              <w:rPr/>
              <w:t>Plage horaire configurable pour les rendez-vous.</w:t>
            </w:r>
          </w:p>
        </w:tc>
      </w:tr>
      <w:tr>
        <w:trPr/>
        <w:tc>
          <w:tcPr>
            <w:tcW w:w="4819" w:type="dxa"/>
            <w:tcBorders>
              <w:start w:val="single" w:sz="4" w:space="0" w:color="000000"/>
              <w:bottom w:val="single" w:sz="4" w:space="0" w:color="000000"/>
            </w:tcBorders>
          </w:tcPr>
          <w:p>
            <w:pPr>
              <w:pStyle w:val="Contenudetableau"/>
              <w:bidi w:val="0"/>
              <w:jc w:val="start"/>
              <w:rPr/>
            </w:pPr>
            <w:r>
              <w:rPr/>
              <w:t>JourFerie</w:t>
            </w:r>
          </w:p>
        </w:tc>
        <w:tc>
          <w:tcPr>
            <w:tcW w:w="4819" w:type="dxa"/>
            <w:tcBorders>
              <w:start w:val="single" w:sz="4" w:space="0" w:color="000000"/>
              <w:bottom w:val="single" w:sz="4" w:space="0" w:color="000000"/>
              <w:end w:val="single" w:sz="4" w:space="0" w:color="000000"/>
            </w:tcBorders>
          </w:tcPr>
          <w:p>
            <w:pPr>
              <w:pStyle w:val="Contenudetableau"/>
              <w:bidi w:val="0"/>
              <w:jc w:val="start"/>
              <w:rPr/>
            </w:pPr>
            <w:r>
              <w:rPr/>
              <w:t>Date bloquée dans le calendrier de rendez-vous.</w:t>
            </w:r>
          </w:p>
        </w:tc>
      </w:tr>
      <w:tr>
        <w:trPr/>
        <w:tc>
          <w:tcPr>
            <w:tcW w:w="4819" w:type="dxa"/>
            <w:tcBorders>
              <w:start w:val="single" w:sz="4" w:space="0" w:color="000000"/>
              <w:bottom w:val="single" w:sz="4" w:space="0" w:color="000000"/>
            </w:tcBorders>
          </w:tcPr>
          <w:p>
            <w:pPr>
              <w:pStyle w:val="Contenudetableau"/>
              <w:bidi w:val="0"/>
              <w:jc w:val="start"/>
              <w:rPr/>
            </w:pPr>
            <w:r>
              <w:rPr/>
              <w:t>Paiement</w:t>
            </w:r>
          </w:p>
        </w:tc>
        <w:tc>
          <w:tcPr>
            <w:tcW w:w="4819" w:type="dxa"/>
            <w:tcBorders>
              <w:start w:val="single" w:sz="4" w:space="0" w:color="000000"/>
              <w:bottom w:val="single" w:sz="4" w:space="0" w:color="000000"/>
              <w:end w:val="single" w:sz="4" w:space="0" w:color="000000"/>
            </w:tcBorders>
          </w:tcPr>
          <w:p>
            <w:pPr>
              <w:pStyle w:val="Contenudetableau"/>
              <w:bidi w:val="0"/>
              <w:jc w:val="start"/>
              <w:rPr/>
            </w:pPr>
            <w:r>
              <w:rPr/>
              <w:t>Gestion du paiement lié à une demande, principalement le duplicata dans le MVP.</w:t>
            </w:r>
          </w:p>
        </w:tc>
      </w:tr>
      <w:tr>
        <w:trPr/>
        <w:tc>
          <w:tcPr>
            <w:tcW w:w="4819" w:type="dxa"/>
            <w:tcBorders>
              <w:start w:val="single" w:sz="4" w:space="0" w:color="000000"/>
              <w:bottom w:val="single" w:sz="4" w:space="0" w:color="000000"/>
            </w:tcBorders>
          </w:tcPr>
          <w:p>
            <w:pPr>
              <w:pStyle w:val="Contenudetableau"/>
              <w:bidi w:val="0"/>
              <w:jc w:val="start"/>
              <w:rPr/>
            </w:pPr>
            <w:r>
              <w:rPr/>
              <w:t>Recu</w:t>
            </w:r>
          </w:p>
        </w:tc>
        <w:tc>
          <w:tcPr>
            <w:tcW w:w="4819" w:type="dxa"/>
            <w:tcBorders>
              <w:start w:val="single" w:sz="4" w:space="0" w:color="000000"/>
              <w:bottom w:val="single" w:sz="4" w:space="0" w:color="000000"/>
              <w:end w:val="single" w:sz="4" w:space="0" w:color="000000"/>
            </w:tcBorders>
          </w:tcPr>
          <w:p>
            <w:pPr>
              <w:pStyle w:val="Contenudetableau"/>
              <w:bidi w:val="0"/>
              <w:jc w:val="start"/>
              <w:rPr/>
            </w:pPr>
            <w:r>
              <w:rPr/>
              <w:t>Trace de paiement générée pour l’élève.</w:t>
            </w:r>
          </w:p>
        </w:tc>
      </w:tr>
      <w:tr>
        <w:trPr/>
        <w:tc>
          <w:tcPr>
            <w:tcW w:w="4819" w:type="dxa"/>
            <w:tcBorders>
              <w:start w:val="single" w:sz="4" w:space="0" w:color="000000"/>
              <w:bottom w:val="single" w:sz="4" w:space="0" w:color="000000"/>
            </w:tcBorders>
          </w:tcPr>
          <w:p>
            <w:pPr>
              <w:pStyle w:val="Contenudetableau"/>
              <w:bidi w:val="0"/>
              <w:jc w:val="start"/>
              <w:rPr/>
            </w:pPr>
            <w:r>
              <w:rPr/>
              <w:t>Notification</w:t>
            </w:r>
          </w:p>
        </w:tc>
        <w:tc>
          <w:tcPr>
            <w:tcW w:w="4819" w:type="dxa"/>
            <w:tcBorders>
              <w:start w:val="single" w:sz="4" w:space="0" w:color="000000"/>
              <w:bottom w:val="single" w:sz="4" w:space="0" w:color="000000"/>
              <w:end w:val="single" w:sz="4" w:space="0" w:color="000000"/>
            </w:tcBorders>
          </w:tcPr>
          <w:p>
            <w:pPr>
              <w:pStyle w:val="Contenudetableau"/>
              <w:bidi w:val="0"/>
              <w:jc w:val="start"/>
              <w:rPr/>
            </w:pPr>
            <w:r>
              <w:rPr/>
              <w:t>Message applicatif envoyé à un élève.</w:t>
            </w:r>
          </w:p>
        </w:tc>
      </w:tr>
      <w:tr>
        <w:trPr/>
        <w:tc>
          <w:tcPr>
            <w:tcW w:w="4819" w:type="dxa"/>
            <w:tcBorders>
              <w:start w:val="single" w:sz="4" w:space="0" w:color="000000"/>
              <w:bottom w:val="single" w:sz="4" w:space="0" w:color="000000"/>
            </w:tcBorders>
          </w:tcPr>
          <w:p>
            <w:pPr>
              <w:pStyle w:val="Contenudetableau"/>
              <w:bidi w:val="0"/>
              <w:jc w:val="start"/>
              <w:rPr/>
            </w:pPr>
            <w:r>
              <w:rPr/>
              <w:t>MailLog</w:t>
            </w:r>
          </w:p>
        </w:tc>
        <w:tc>
          <w:tcPr>
            <w:tcW w:w="4819" w:type="dxa"/>
            <w:tcBorders>
              <w:start w:val="single" w:sz="4" w:space="0" w:color="000000"/>
              <w:bottom w:val="single" w:sz="4" w:space="0" w:color="000000"/>
              <w:end w:val="single" w:sz="4" w:space="0" w:color="000000"/>
            </w:tcBorders>
          </w:tcPr>
          <w:p>
            <w:pPr>
              <w:pStyle w:val="Contenudetableau"/>
              <w:bidi w:val="0"/>
              <w:jc w:val="start"/>
              <w:rPr/>
            </w:pPr>
            <w:r>
              <w:rPr/>
              <w:t>Journalisation des emails envoyés ou échoués.</w:t>
            </w:r>
          </w:p>
        </w:tc>
      </w:tr>
      <w:tr>
        <w:trPr/>
        <w:tc>
          <w:tcPr>
            <w:tcW w:w="4819" w:type="dxa"/>
            <w:tcBorders>
              <w:start w:val="single" w:sz="4" w:space="0" w:color="000000"/>
              <w:bottom w:val="single" w:sz="4" w:space="0" w:color="000000"/>
            </w:tcBorders>
          </w:tcPr>
          <w:p>
            <w:pPr>
              <w:pStyle w:val="Contenudetableau"/>
              <w:bidi w:val="0"/>
              <w:jc w:val="start"/>
              <w:rPr/>
            </w:pPr>
            <w:r>
              <w:rPr/>
              <w:t>Diplome, Releve, Duplicata</w:t>
            </w:r>
          </w:p>
        </w:tc>
        <w:tc>
          <w:tcPr>
            <w:tcW w:w="4819" w:type="dxa"/>
            <w:tcBorders>
              <w:start w:val="single" w:sz="4" w:space="0" w:color="000000"/>
              <w:bottom w:val="single" w:sz="4" w:space="0" w:color="000000"/>
              <w:end w:val="single" w:sz="4" w:space="0" w:color="000000"/>
            </w:tcBorders>
          </w:tcPr>
          <w:p>
            <w:pPr>
              <w:pStyle w:val="Contenudetableau"/>
              <w:bidi w:val="0"/>
              <w:jc w:val="start"/>
              <w:rPr/>
            </w:pPr>
            <w:r>
              <w:rPr/>
              <w:t xml:space="preserve">Spécialisations fonctionnelles de </w:t>
            </w:r>
            <w:r>
              <w:rPr>
                <w:rFonts w:ascii="Liberation Mono" w:hAnsi="Liberation Mono"/>
              </w:rPr>
              <w:t>DocumentAcademique</w:t>
            </w:r>
            <w:r>
              <w:rPr/>
              <w:t>.</w:t>
            </w:r>
          </w:p>
        </w:tc>
      </w:tr>
    </w:tbl>
    <w:p>
      <w:pPr>
        <w:pStyle w:val="BodyText"/>
        <w:bidi w:val="0"/>
        <w:jc w:val="start"/>
        <w:rPr/>
      </w:pPr>
      <w:r>
        <w:rPr/>
      </w:r>
    </w:p>
    <w:p>
      <w:pPr>
        <w:pStyle w:val="Lignehorizontale"/>
        <w:bidi w:val="0"/>
        <w:jc w:val="start"/>
        <w:rPr/>
      </w:pPr>
      <w:r>
        <w:rPr/>
      </w:r>
    </w:p>
    <w:p>
      <w:pPr>
        <w:pStyle w:val="Heading2"/>
        <w:bidi w:val="0"/>
        <w:ind w:hanging="0" w:start="0"/>
        <w:jc w:val="start"/>
        <w:rPr/>
      </w:pPr>
      <w:r>
        <w:rPr/>
        <w:t>3. Diagrammes de Séquence</w:t>
      </w:r>
    </w:p>
    <w:p>
      <w:pPr>
        <w:pStyle w:val="Heading3"/>
        <w:bidi w:val="0"/>
        <w:ind w:hanging="0" w:start="0"/>
        <w:jc w:val="start"/>
        <w:rPr/>
      </w:pPr>
      <w:r>
        <w:rPr/>
        <w:t>SEQ-01 — Inscription et activation du compte</w:t>
      </w:r>
    </w:p>
    <w:p>
      <w:pPr>
        <w:pStyle w:val="BodyText"/>
        <w:bidi w:val="0"/>
        <w:jc w:val="start"/>
        <w:rPr/>
      </w:pPr>
      <w:r>
        <w:rPr/>
        <w:t>Ce diagramme décrit le processus d’inscription d’un élève dans le MVP actuel. L’élève ne crée pas un compte totalement libre : son matricule et son email doivent déjà exister dans la base métier, puis le système active ou crée le compte Supabase Auth correspondant.</w:t>
      </w:r>
    </w:p>
    <w:p>
      <w:pPr>
        <w:pStyle w:val="Texteprformat"/>
        <w:shd w:fill="E1E1E1" w:val="clear"/>
        <w:bidi w:val="0"/>
        <w:spacing w:before="0" w:after="283"/>
        <w:jc w:val="start"/>
        <w:rPr/>
      </w:pPr>
      <w:r>
        <w:rPr/>
        <w:t>sequenceDiagram</w:t>
        <w:br/>
        <w:t xml:space="preserve">    participant Eleve as Élève</w:t>
        <w:br/>
        <w:t xml:space="preserve">    participant Systeme as Système</w:t>
        <w:br/>
        <w:t xml:space="preserve">    participant Auth as Service Auth (Supabase)</w:t>
        <w:br/>
        <w:t xml:space="preserve">    participant BDD as Base de données</w:t>
        <w:br/>
        <w:t xml:space="preserve">    participant Admin as Administrateur</w:t>
        <w:br/>
        <w:br/>
        <w:t xml:space="preserve">    Eleve-&gt;&gt;Systeme: soumet formulaire d'inscription (matricule, email, mot de passe)</w:t>
        <w:br/>
        <w:t xml:space="preserve">    Systeme-&gt;&gt;BDD: vérifie existence du matricule et de l'email</w:t>
        <w:br/>
        <w:t xml:space="preserve">    BDD--&gt;&gt;Systeme: profil élève trouvé</w:t>
        <w:br/>
        <w:t xml:space="preserve">    Systeme-&gt;&gt;Auth: crée ou met à jour le compte Supabase Auth</w:t>
        <w:br/>
        <w:t xml:space="preserve">    Auth--&gt;&gt;Systeme: compte auth activé</w:t>
        <w:br/>
        <w:t xml:space="preserve">    Systeme-&gt;&gt;BDD: rattache authUserId au profil élève</w:t>
        <w:br/>
        <w:t xml:space="preserve">    BDD--&gt;&gt;Systeme: profil mis à jour</w:t>
        <w:br/>
        <w:t xml:space="preserve">    Systeme--&gt;&gt;Eleve: compte activé et session ouverte</w:t>
        <w:br/>
        <w:t xml:space="preserve">    Note over Admin,Systeme: Les comptes administrateurs sont créés par script ou validés automatiquement lors de la première connexion.</w:t>
      </w:r>
    </w:p>
    <w:p>
      <w:pPr>
        <w:pStyle w:val="BodyText"/>
        <w:bidi w:val="0"/>
        <w:jc w:val="start"/>
        <w:rPr/>
      </w:pPr>
      <w:r>
        <w:rPr>
          <w:b/>
        </w:rPr>
        <w:t>Étapes clés :</w:t>
      </w:r>
    </w:p>
    <w:tbl>
      <w:tblPr>
        <w:tblW w:w="5000" w:type="pct"/>
        <w:jc w:val="start"/>
        <w:tblInd w:w="-5" w:type="dxa"/>
        <w:tblLayout w:type="fixed"/>
        <w:tblCellMar>
          <w:top w:w="55" w:type="dxa"/>
          <w:start w:w="55" w:type="dxa"/>
          <w:bottom w:w="55" w:type="dxa"/>
          <w:end w:w="55" w:type="dxa"/>
        </w:tblCellMar>
      </w:tblPr>
      <w:tblGrid>
        <w:gridCol w:w="3212"/>
        <w:gridCol w:w="3213"/>
        <w:gridCol w:w="3213"/>
      </w:tblGrid>
      <w:tr>
        <w:trPr>
          <w:tblHeader w:val="true"/>
        </w:trPr>
        <w:tc>
          <w:tcPr>
            <w:tcW w:w="3212" w:type="dxa"/>
            <w:tcBorders>
              <w:top w:val="single" w:sz="4" w:space="0" w:color="000000"/>
              <w:start w:val="single" w:sz="4" w:space="0" w:color="000000"/>
              <w:bottom w:val="single" w:sz="4" w:space="0" w:color="000000"/>
            </w:tcBorders>
          </w:tcPr>
          <w:p>
            <w:pPr>
              <w:pStyle w:val="Titredetableau"/>
              <w:bidi w:val="0"/>
              <w:jc w:val="start"/>
              <w:rPr/>
            </w:pPr>
            <w:r>
              <w:rPr/>
              <w:t>Étape</w:t>
            </w:r>
          </w:p>
        </w:tc>
        <w:tc>
          <w:tcPr>
            <w:tcW w:w="3213" w:type="dxa"/>
            <w:tcBorders>
              <w:top w:val="single" w:sz="4" w:space="0" w:color="000000"/>
              <w:start w:val="single" w:sz="4" w:space="0" w:color="000000"/>
              <w:bottom w:val="single" w:sz="4" w:space="0" w:color="000000"/>
            </w:tcBorders>
          </w:tcPr>
          <w:p>
            <w:pPr>
              <w:pStyle w:val="Titredetableau"/>
              <w:bidi w:val="0"/>
              <w:jc w:val="start"/>
              <w:rPr/>
            </w:pPr>
            <w:r>
              <w:rPr/>
              <w:t>Action</w:t>
            </w:r>
          </w:p>
        </w:tc>
        <w:tc>
          <w:tcPr>
            <w:tcW w:w="3213" w:type="dxa"/>
            <w:tcBorders>
              <w:top w:val="single" w:sz="4" w:space="0" w:color="000000"/>
              <w:start w:val="single" w:sz="4" w:space="0" w:color="000000"/>
              <w:bottom w:val="single" w:sz="4" w:space="0" w:color="000000"/>
              <w:end w:val="single" w:sz="4" w:space="0" w:color="000000"/>
            </w:tcBorders>
          </w:tcPr>
          <w:p>
            <w:pPr>
              <w:pStyle w:val="Titredetableau"/>
              <w:bidi w:val="0"/>
              <w:jc w:val="start"/>
              <w:rPr/>
            </w:pPr>
            <w:r>
              <w:rPr/>
              <w:t>Résultat</w:t>
            </w:r>
          </w:p>
        </w:tc>
      </w:tr>
      <w:tr>
        <w:trPr/>
        <w:tc>
          <w:tcPr>
            <w:tcW w:w="3212" w:type="dxa"/>
            <w:tcBorders>
              <w:start w:val="single" w:sz="4" w:space="0" w:color="000000"/>
              <w:bottom w:val="single" w:sz="4" w:space="0" w:color="000000"/>
            </w:tcBorders>
          </w:tcPr>
          <w:p>
            <w:pPr>
              <w:pStyle w:val="Contenudetableau"/>
              <w:bidi w:val="0"/>
              <w:jc w:val="start"/>
              <w:rPr/>
            </w:pPr>
            <w:r>
              <w:rPr/>
              <w:t>1</w:t>
            </w:r>
          </w:p>
        </w:tc>
        <w:tc>
          <w:tcPr>
            <w:tcW w:w="3213" w:type="dxa"/>
            <w:tcBorders>
              <w:start w:val="single" w:sz="4" w:space="0" w:color="000000"/>
              <w:bottom w:val="single" w:sz="4" w:space="0" w:color="000000"/>
            </w:tcBorders>
          </w:tcPr>
          <w:p>
            <w:pPr>
              <w:pStyle w:val="Contenudetableau"/>
              <w:bidi w:val="0"/>
              <w:jc w:val="start"/>
              <w:rPr/>
            </w:pPr>
            <w:r>
              <w:rPr/>
              <w:t>L’élève soumet matricule, email et mot de passe.</w:t>
            </w:r>
          </w:p>
        </w:tc>
        <w:tc>
          <w:tcPr>
            <w:tcW w:w="3213" w:type="dxa"/>
            <w:tcBorders>
              <w:start w:val="single" w:sz="4" w:space="0" w:color="000000"/>
              <w:bottom w:val="single" w:sz="4" w:space="0" w:color="000000"/>
              <w:end w:val="single" w:sz="4" w:space="0" w:color="000000"/>
            </w:tcBorders>
          </w:tcPr>
          <w:p>
            <w:pPr>
              <w:pStyle w:val="Contenudetableau"/>
              <w:bidi w:val="0"/>
              <w:jc w:val="start"/>
              <w:rPr/>
            </w:pPr>
            <w:r>
              <w:rPr/>
              <w:t>Le système reçoit la demande d’activation.</w:t>
            </w:r>
          </w:p>
        </w:tc>
      </w:tr>
      <w:tr>
        <w:trPr/>
        <w:tc>
          <w:tcPr>
            <w:tcW w:w="3212" w:type="dxa"/>
            <w:tcBorders>
              <w:start w:val="single" w:sz="4" w:space="0" w:color="000000"/>
              <w:bottom w:val="single" w:sz="4" w:space="0" w:color="000000"/>
            </w:tcBorders>
          </w:tcPr>
          <w:p>
            <w:pPr>
              <w:pStyle w:val="Contenudetableau"/>
              <w:bidi w:val="0"/>
              <w:jc w:val="start"/>
              <w:rPr/>
            </w:pPr>
            <w:r>
              <w:rPr/>
              <w:t>2</w:t>
            </w:r>
          </w:p>
        </w:tc>
        <w:tc>
          <w:tcPr>
            <w:tcW w:w="3213" w:type="dxa"/>
            <w:tcBorders>
              <w:start w:val="single" w:sz="4" w:space="0" w:color="000000"/>
              <w:bottom w:val="single" w:sz="4" w:space="0" w:color="000000"/>
            </w:tcBorders>
          </w:tcPr>
          <w:p>
            <w:pPr>
              <w:pStyle w:val="Contenudetableau"/>
              <w:bidi w:val="0"/>
              <w:jc w:val="start"/>
              <w:rPr/>
            </w:pPr>
            <w:r>
              <w:rPr/>
              <w:t>Le système vérifie le profil Prisma.</w:t>
            </w:r>
          </w:p>
        </w:tc>
        <w:tc>
          <w:tcPr>
            <w:tcW w:w="3213" w:type="dxa"/>
            <w:tcBorders>
              <w:start w:val="single" w:sz="4" w:space="0" w:color="000000"/>
              <w:bottom w:val="single" w:sz="4" w:space="0" w:color="000000"/>
              <w:end w:val="single" w:sz="4" w:space="0" w:color="000000"/>
            </w:tcBorders>
          </w:tcPr>
          <w:p>
            <w:pPr>
              <w:pStyle w:val="Contenudetableau"/>
              <w:bidi w:val="0"/>
              <w:jc w:val="start"/>
              <w:rPr/>
            </w:pPr>
            <w:r>
              <w:rPr/>
              <w:t>Le compte n’est activé que si le matricule et l’email correspondent.</w:t>
            </w:r>
          </w:p>
        </w:tc>
      </w:tr>
      <w:tr>
        <w:trPr/>
        <w:tc>
          <w:tcPr>
            <w:tcW w:w="3212" w:type="dxa"/>
            <w:tcBorders>
              <w:start w:val="single" w:sz="4" w:space="0" w:color="000000"/>
              <w:bottom w:val="single" w:sz="4" w:space="0" w:color="000000"/>
            </w:tcBorders>
          </w:tcPr>
          <w:p>
            <w:pPr>
              <w:pStyle w:val="Contenudetableau"/>
              <w:bidi w:val="0"/>
              <w:jc w:val="start"/>
              <w:rPr/>
            </w:pPr>
            <w:r>
              <w:rPr/>
              <w:t>3</w:t>
            </w:r>
          </w:p>
        </w:tc>
        <w:tc>
          <w:tcPr>
            <w:tcW w:w="3213" w:type="dxa"/>
            <w:tcBorders>
              <w:start w:val="single" w:sz="4" w:space="0" w:color="000000"/>
              <w:bottom w:val="single" w:sz="4" w:space="0" w:color="000000"/>
            </w:tcBorders>
          </w:tcPr>
          <w:p>
            <w:pPr>
              <w:pStyle w:val="Contenudetableau"/>
              <w:bidi w:val="0"/>
              <w:jc w:val="start"/>
              <w:rPr/>
            </w:pPr>
            <w:r>
              <w:rPr/>
              <w:t>Supabase Auth crée ou met à jour le compte.</w:t>
            </w:r>
          </w:p>
        </w:tc>
        <w:tc>
          <w:tcPr>
            <w:tcW w:w="3213" w:type="dxa"/>
            <w:tcBorders>
              <w:start w:val="single" w:sz="4" w:space="0" w:color="000000"/>
              <w:bottom w:val="single" w:sz="4" w:space="0" w:color="000000"/>
              <w:end w:val="single" w:sz="4" w:space="0" w:color="000000"/>
            </w:tcBorders>
          </w:tcPr>
          <w:p>
            <w:pPr>
              <w:pStyle w:val="Contenudetableau"/>
              <w:bidi w:val="0"/>
              <w:jc w:val="start"/>
              <w:rPr/>
            </w:pPr>
            <w:r>
              <w:rPr/>
              <w:t>Le mot de passe est géré hors Prisma.</w:t>
            </w:r>
          </w:p>
        </w:tc>
      </w:tr>
      <w:tr>
        <w:trPr/>
        <w:tc>
          <w:tcPr>
            <w:tcW w:w="3212" w:type="dxa"/>
            <w:tcBorders>
              <w:start w:val="single" w:sz="4" w:space="0" w:color="000000"/>
              <w:bottom w:val="single" w:sz="4" w:space="0" w:color="000000"/>
            </w:tcBorders>
          </w:tcPr>
          <w:p>
            <w:pPr>
              <w:pStyle w:val="Contenudetableau"/>
              <w:bidi w:val="0"/>
              <w:jc w:val="start"/>
              <w:rPr/>
            </w:pPr>
            <w:r>
              <w:rPr/>
              <w:t>4</w:t>
            </w:r>
          </w:p>
        </w:tc>
        <w:tc>
          <w:tcPr>
            <w:tcW w:w="3213" w:type="dxa"/>
            <w:tcBorders>
              <w:start w:val="single" w:sz="4" w:space="0" w:color="000000"/>
              <w:bottom w:val="single" w:sz="4" w:space="0" w:color="000000"/>
            </w:tcBorders>
          </w:tcPr>
          <w:p>
            <w:pPr>
              <w:pStyle w:val="Contenudetableau"/>
              <w:bidi w:val="0"/>
              <w:jc w:val="start"/>
              <w:rPr/>
            </w:pPr>
            <w:r>
              <w:rPr/>
              <w:t xml:space="preserve">Prisma reçoit </w:t>
            </w:r>
            <w:r>
              <w:rPr>
                <w:rFonts w:ascii="Liberation Mono" w:hAnsi="Liberation Mono"/>
              </w:rPr>
              <w:t>authUserId</w:t>
            </w:r>
            <w:r>
              <w:rPr/>
              <w:t>.</w:t>
            </w:r>
          </w:p>
        </w:tc>
        <w:tc>
          <w:tcPr>
            <w:tcW w:w="3213" w:type="dxa"/>
            <w:tcBorders>
              <w:start w:val="single" w:sz="4" w:space="0" w:color="000000"/>
              <w:bottom w:val="single" w:sz="4" w:space="0" w:color="000000"/>
              <w:end w:val="single" w:sz="4" w:space="0" w:color="000000"/>
            </w:tcBorders>
          </w:tcPr>
          <w:p>
            <w:pPr>
              <w:pStyle w:val="Contenudetableau"/>
              <w:bidi w:val="0"/>
              <w:jc w:val="start"/>
              <w:rPr/>
            </w:pPr>
            <w:r>
              <w:rPr/>
              <w:t>Le profil métier est relié au compte Auth.</w:t>
            </w:r>
          </w:p>
        </w:tc>
      </w:tr>
      <w:tr>
        <w:trPr/>
        <w:tc>
          <w:tcPr>
            <w:tcW w:w="3212" w:type="dxa"/>
            <w:tcBorders>
              <w:start w:val="single" w:sz="4" w:space="0" w:color="000000"/>
              <w:bottom w:val="single" w:sz="4" w:space="0" w:color="000000"/>
            </w:tcBorders>
          </w:tcPr>
          <w:p>
            <w:pPr>
              <w:pStyle w:val="Contenudetableau"/>
              <w:bidi w:val="0"/>
              <w:jc w:val="start"/>
              <w:rPr/>
            </w:pPr>
            <w:r>
              <w:rPr/>
              <w:t>5</w:t>
            </w:r>
          </w:p>
        </w:tc>
        <w:tc>
          <w:tcPr>
            <w:tcW w:w="3213" w:type="dxa"/>
            <w:tcBorders>
              <w:start w:val="single" w:sz="4" w:space="0" w:color="000000"/>
              <w:bottom w:val="single" w:sz="4" w:space="0" w:color="000000"/>
            </w:tcBorders>
          </w:tcPr>
          <w:p>
            <w:pPr>
              <w:pStyle w:val="Contenudetableau"/>
              <w:bidi w:val="0"/>
              <w:jc w:val="start"/>
              <w:rPr/>
            </w:pPr>
            <w:r>
              <w:rPr/>
              <w:t>L’élève est connecté.</w:t>
            </w:r>
          </w:p>
        </w:tc>
        <w:tc>
          <w:tcPr>
            <w:tcW w:w="3213" w:type="dxa"/>
            <w:tcBorders>
              <w:start w:val="single" w:sz="4" w:space="0" w:color="000000"/>
              <w:bottom w:val="single" w:sz="4" w:space="0" w:color="000000"/>
              <w:end w:val="single" w:sz="4" w:space="0" w:color="000000"/>
            </w:tcBorders>
          </w:tcPr>
          <w:p>
            <w:pPr>
              <w:pStyle w:val="Contenudetableau"/>
              <w:bidi w:val="0"/>
              <w:jc w:val="start"/>
              <w:rPr/>
            </w:pPr>
            <w:r>
              <w:rPr/>
              <w:t>L’utilisateur est redirigé vers le tableau de bord.</w:t>
            </w:r>
          </w:p>
        </w:tc>
      </w:tr>
    </w:tbl>
    <w:p>
      <w:pPr>
        <w:pStyle w:val="BodyText"/>
        <w:bidi w:val="0"/>
        <w:jc w:val="start"/>
        <w:rPr/>
      </w:pPr>
      <w:r>
        <w:rPr/>
      </w:r>
    </w:p>
    <w:p>
      <w:pPr>
        <w:pStyle w:val="Heading3"/>
        <w:bidi w:val="0"/>
        <w:ind w:hanging="0" w:start="0"/>
        <w:jc w:val="start"/>
        <w:rPr/>
      </w:pPr>
      <w:r>
        <w:rPr/>
        <w:t>SEQ-02 — Connexion et déconnexion</w:t>
      </w:r>
    </w:p>
    <w:p>
      <w:pPr>
        <w:pStyle w:val="BodyText"/>
        <w:bidi w:val="0"/>
        <w:jc w:val="start"/>
        <w:rPr/>
      </w:pPr>
      <w:r>
        <w:rPr/>
        <w:t>Ce diagramme décrit la connexion d’un utilisateur avec matricule, email et mot de passe. Le système vérifie d’abord la cohérence du matricule dans Prisma, puis délègue l’authentification du mot de passe à Supabase Auth.</w:t>
      </w:r>
    </w:p>
    <w:p>
      <w:pPr>
        <w:pStyle w:val="Texteprformat"/>
        <w:shd w:fill="E1E1E1" w:val="clear"/>
        <w:bidi w:val="0"/>
        <w:spacing w:before="0" w:after="283"/>
        <w:jc w:val="start"/>
        <w:rPr/>
      </w:pPr>
      <w:r>
        <w:rPr/>
        <w:t>sequenceDiagram</w:t>
        <w:br/>
        <w:t xml:space="preserve">    participant Eleve as Élève / Admin</w:t>
        <w:br/>
        <w:t xml:space="preserve">    participant Systeme as Système</w:t>
        <w:br/>
        <w:t xml:space="preserve">    participant Auth as Service Auth (JWT / Supabase)</w:t>
        <w:br/>
        <w:t xml:space="preserve">    participant BDD as Base de données</w:t>
        <w:br/>
        <w:br/>
        <w:t xml:space="preserve">    Eleve-&gt;&gt;Systeme: saisit matricule + email + mot de passe</w:t>
        <w:br/>
        <w:t xml:space="preserve">    Systeme-&gt;&gt;BDD: recherche utilisateur par matricule</w:t>
        <w:br/>
        <w:t xml:space="preserve">    BDD--&gt;&gt;Systeme: données utilisateur trouvées</w:t>
        <w:br/>
        <w:t xml:space="preserve">    Systeme-&gt;&gt;Auth: vérifie email + mot de passe</w:t>
        <w:br/>
        <w:t xml:space="preserve">    Auth--&gt;&gt;Systeme: session Supabase valide</w:t>
        <w:br/>
        <w:t xml:space="preserve">    Systeme-&gt;&gt;BDD: met à jour derniereConnexion</w:t>
        <w:br/>
        <w:t xml:space="preserve">    BDD--&gt;&gt;Systeme: connexion enregistrée</w:t>
        <w:br/>
        <w:t xml:space="preserve">    Systeme--&gt;&gt;Eleve: connexion réussie — redirection selon le rôle</w:t>
        <w:br/>
        <w:t xml:space="preserve">    Note over Eleve,Systeme: Session active côté Supabase Auth</w:t>
        <w:br/>
        <w:t xml:space="preserve">    Eleve-&gt;&gt;Systeme: clique "Se déconnecter"</w:t>
        <w:br/>
        <w:t xml:space="preserve">    Systeme-&gt;&gt;Auth: invalide la session</w:t>
        <w:br/>
        <w:t xml:space="preserve">    Auth--&gt;&gt;Systeme: session fermée</w:t>
        <w:br/>
        <w:t xml:space="preserve">    Systeme--&gt;&gt;Eleve: redirection vers page de connexion</w:t>
      </w:r>
    </w:p>
    <w:p>
      <w:pPr>
        <w:pStyle w:val="BodyText"/>
        <w:bidi w:val="0"/>
        <w:jc w:val="start"/>
        <w:rPr/>
      </w:pPr>
      <w:r>
        <w:rPr>
          <w:b/>
        </w:rPr>
        <w:t>Étapes clés :</w:t>
      </w:r>
    </w:p>
    <w:tbl>
      <w:tblPr>
        <w:tblW w:w="5000" w:type="pct"/>
        <w:jc w:val="start"/>
        <w:tblInd w:w="-5" w:type="dxa"/>
        <w:tblLayout w:type="fixed"/>
        <w:tblCellMar>
          <w:top w:w="55" w:type="dxa"/>
          <w:start w:w="55" w:type="dxa"/>
          <w:bottom w:w="55" w:type="dxa"/>
          <w:end w:w="55" w:type="dxa"/>
        </w:tblCellMar>
      </w:tblPr>
      <w:tblGrid>
        <w:gridCol w:w="3212"/>
        <w:gridCol w:w="3213"/>
        <w:gridCol w:w="3213"/>
      </w:tblGrid>
      <w:tr>
        <w:trPr>
          <w:tblHeader w:val="true"/>
        </w:trPr>
        <w:tc>
          <w:tcPr>
            <w:tcW w:w="3212" w:type="dxa"/>
            <w:tcBorders>
              <w:top w:val="single" w:sz="4" w:space="0" w:color="000000"/>
              <w:start w:val="single" w:sz="4" w:space="0" w:color="000000"/>
              <w:bottom w:val="single" w:sz="4" w:space="0" w:color="000000"/>
            </w:tcBorders>
          </w:tcPr>
          <w:p>
            <w:pPr>
              <w:pStyle w:val="Titredetableau"/>
              <w:bidi w:val="0"/>
              <w:jc w:val="start"/>
              <w:rPr/>
            </w:pPr>
            <w:r>
              <w:rPr/>
              <w:t>Étape</w:t>
            </w:r>
          </w:p>
        </w:tc>
        <w:tc>
          <w:tcPr>
            <w:tcW w:w="3213" w:type="dxa"/>
            <w:tcBorders>
              <w:top w:val="single" w:sz="4" w:space="0" w:color="000000"/>
              <w:start w:val="single" w:sz="4" w:space="0" w:color="000000"/>
              <w:bottom w:val="single" w:sz="4" w:space="0" w:color="000000"/>
            </w:tcBorders>
          </w:tcPr>
          <w:p>
            <w:pPr>
              <w:pStyle w:val="Titredetableau"/>
              <w:bidi w:val="0"/>
              <w:jc w:val="start"/>
              <w:rPr/>
            </w:pPr>
            <w:r>
              <w:rPr/>
              <w:t>Action</w:t>
            </w:r>
          </w:p>
        </w:tc>
        <w:tc>
          <w:tcPr>
            <w:tcW w:w="3213" w:type="dxa"/>
            <w:tcBorders>
              <w:top w:val="single" w:sz="4" w:space="0" w:color="000000"/>
              <w:start w:val="single" w:sz="4" w:space="0" w:color="000000"/>
              <w:bottom w:val="single" w:sz="4" w:space="0" w:color="000000"/>
              <w:end w:val="single" w:sz="4" w:space="0" w:color="000000"/>
            </w:tcBorders>
          </w:tcPr>
          <w:p>
            <w:pPr>
              <w:pStyle w:val="Titredetableau"/>
              <w:bidi w:val="0"/>
              <w:jc w:val="start"/>
              <w:rPr/>
            </w:pPr>
            <w:r>
              <w:rPr/>
              <w:t>Résultat</w:t>
            </w:r>
          </w:p>
        </w:tc>
      </w:tr>
      <w:tr>
        <w:trPr/>
        <w:tc>
          <w:tcPr>
            <w:tcW w:w="3212" w:type="dxa"/>
            <w:tcBorders>
              <w:start w:val="single" w:sz="4" w:space="0" w:color="000000"/>
              <w:bottom w:val="single" w:sz="4" w:space="0" w:color="000000"/>
            </w:tcBorders>
          </w:tcPr>
          <w:p>
            <w:pPr>
              <w:pStyle w:val="Contenudetableau"/>
              <w:bidi w:val="0"/>
              <w:jc w:val="start"/>
              <w:rPr/>
            </w:pPr>
            <w:r>
              <w:rPr/>
              <w:t>1</w:t>
            </w:r>
          </w:p>
        </w:tc>
        <w:tc>
          <w:tcPr>
            <w:tcW w:w="3213" w:type="dxa"/>
            <w:tcBorders>
              <w:start w:val="single" w:sz="4" w:space="0" w:color="000000"/>
              <w:bottom w:val="single" w:sz="4" w:space="0" w:color="000000"/>
            </w:tcBorders>
          </w:tcPr>
          <w:p>
            <w:pPr>
              <w:pStyle w:val="Contenudetableau"/>
              <w:bidi w:val="0"/>
              <w:jc w:val="start"/>
              <w:rPr/>
            </w:pPr>
            <w:r>
              <w:rPr/>
              <w:t>L’utilisateur saisit ses identifiants.</w:t>
            </w:r>
          </w:p>
        </w:tc>
        <w:tc>
          <w:tcPr>
            <w:tcW w:w="3213" w:type="dxa"/>
            <w:tcBorders>
              <w:start w:val="single" w:sz="4" w:space="0" w:color="000000"/>
              <w:bottom w:val="single" w:sz="4" w:space="0" w:color="000000"/>
              <w:end w:val="single" w:sz="4" w:space="0" w:color="000000"/>
            </w:tcBorders>
          </w:tcPr>
          <w:p>
            <w:pPr>
              <w:pStyle w:val="Contenudetableau"/>
              <w:bidi w:val="0"/>
              <w:jc w:val="start"/>
              <w:rPr/>
            </w:pPr>
            <w:r>
              <w:rPr/>
              <w:t>Le système reçoit matricule, email et mot de passe.</w:t>
            </w:r>
          </w:p>
        </w:tc>
      </w:tr>
      <w:tr>
        <w:trPr/>
        <w:tc>
          <w:tcPr>
            <w:tcW w:w="3212" w:type="dxa"/>
            <w:tcBorders>
              <w:start w:val="single" w:sz="4" w:space="0" w:color="000000"/>
              <w:bottom w:val="single" w:sz="4" w:space="0" w:color="000000"/>
            </w:tcBorders>
          </w:tcPr>
          <w:p>
            <w:pPr>
              <w:pStyle w:val="Contenudetableau"/>
              <w:bidi w:val="0"/>
              <w:jc w:val="start"/>
              <w:rPr/>
            </w:pPr>
            <w:r>
              <w:rPr/>
              <w:t>2</w:t>
            </w:r>
          </w:p>
        </w:tc>
        <w:tc>
          <w:tcPr>
            <w:tcW w:w="3213" w:type="dxa"/>
            <w:tcBorders>
              <w:start w:val="single" w:sz="4" w:space="0" w:color="000000"/>
              <w:bottom w:val="single" w:sz="4" w:space="0" w:color="000000"/>
            </w:tcBorders>
          </w:tcPr>
          <w:p>
            <w:pPr>
              <w:pStyle w:val="Contenudetableau"/>
              <w:bidi w:val="0"/>
              <w:jc w:val="start"/>
              <w:rPr/>
            </w:pPr>
            <w:r>
              <w:rPr/>
              <w:t>Prisma vérifie le matricule et l’email.</w:t>
            </w:r>
          </w:p>
        </w:tc>
        <w:tc>
          <w:tcPr>
            <w:tcW w:w="3213" w:type="dxa"/>
            <w:tcBorders>
              <w:start w:val="single" w:sz="4" w:space="0" w:color="000000"/>
              <w:bottom w:val="single" w:sz="4" w:space="0" w:color="000000"/>
              <w:end w:val="single" w:sz="4" w:space="0" w:color="000000"/>
            </w:tcBorders>
          </w:tcPr>
          <w:p>
            <w:pPr>
              <w:pStyle w:val="Contenudetableau"/>
              <w:bidi w:val="0"/>
              <w:jc w:val="start"/>
              <w:rPr/>
            </w:pPr>
            <w:r>
              <w:rPr/>
              <w:t>Les erreurs de couple matricule/email sont bloquées.</w:t>
            </w:r>
          </w:p>
        </w:tc>
      </w:tr>
      <w:tr>
        <w:trPr/>
        <w:tc>
          <w:tcPr>
            <w:tcW w:w="3212" w:type="dxa"/>
            <w:tcBorders>
              <w:start w:val="single" w:sz="4" w:space="0" w:color="000000"/>
              <w:bottom w:val="single" w:sz="4" w:space="0" w:color="000000"/>
            </w:tcBorders>
          </w:tcPr>
          <w:p>
            <w:pPr>
              <w:pStyle w:val="Contenudetableau"/>
              <w:bidi w:val="0"/>
              <w:jc w:val="start"/>
              <w:rPr/>
            </w:pPr>
            <w:r>
              <w:rPr/>
              <w:t>3</w:t>
            </w:r>
          </w:p>
        </w:tc>
        <w:tc>
          <w:tcPr>
            <w:tcW w:w="3213" w:type="dxa"/>
            <w:tcBorders>
              <w:start w:val="single" w:sz="4" w:space="0" w:color="000000"/>
              <w:bottom w:val="single" w:sz="4" w:space="0" w:color="000000"/>
            </w:tcBorders>
          </w:tcPr>
          <w:p>
            <w:pPr>
              <w:pStyle w:val="Contenudetableau"/>
              <w:bidi w:val="0"/>
              <w:jc w:val="start"/>
              <w:rPr/>
            </w:pPr>
            <w:r>
              <w:rPr/>
              <w:t>Supabase Auth vérifie le mot de passe.</w:t>
            </w:r>
          </w:p>
        </w:tc>
        <w:tc>
          <w:tcPr>
            <w:tcW w:w="3213" w:type="dxa"/>
            <w:tcBorders>
              <w:start w:val="single" w:sz="4" w:space="0" w:color="000000"/>
              <w:bottom w:val="single" w:sz="4" w:space="0" w:color="000000"/>
              <w:end w:val="single" w:sz="4" w:space="0" w:color="000000"/>
            </w:tcBorders>
          </w:tcPr>
          <w:p>
            <w:pPr>
              <w:pStyle w:val="Contenudetableau"/>
              <w:bidi w:val="0"/>
              <w:jc w:val="start"/>
              <w:rPr/>
            </w:pPr>
            <w:r>
              <w:rPr/>
              <w:t>Une session sécurisée est ouverte.</w:t>
            </w:r>
          </w:p>
        </w:tc>
      </w:tr>
      <w:tr>
        <w:trPr/>
        <w:tc>
          <w:tcPr>
            <w:tcW w:w="3212" w:type="dxa"/>
            <w:tcBorders>
              <w:start w:val="single" w:sz="4" w:space="0" w:color="000000"/>
              <w:bottom w:val="single" w:sz="4" w:space="0" w:color="000000"/>
            </w:tcBorders>
          </w:tcPr>
          <w:p>
            <w:pPr>
              <w:pStyle w:val="Contenudetableau"/>
              <w:bidi w:val="0"/>
              <w:jc w:val="start"/>
              <w:rPr/>
            </w:pPr>
            <w:r>
              <w:rPr/>
              <w:t>4</w:t>
            </w:r>
          </w:p>
        </w:tc>
        <w:tc>
          <w:tcPr>
            <w:tcW w:w="3213" w:type="dxa"/>
            <w:tcBorders>
              <w:start w:val="single" w:sz="4" w:space="0" w:color="000000"/>
              <w:bottom w:val="single" w:sz="4" w:space="0" w:color="000000"/>
            </w:tcBorders>
          </w:tcPr>
          <w:p>
            <w:pPr>
              <w:pStyle w:val="Contenudetableau"/>
              <w:bidi w:val="0"/>
              <w:jc w:val="start"/>
              <w:rPr/>
            </w:pPr>
            <w:r>
              <w:rPr/>
              <w:t>Prisma met à jour la dernière connexion.</w:t>
            </w:r>
          </w:p>
        </w:tc>
        <w:tc>
          <w:tcPr>
            <w:tcW w:w="3213" w:type="dxa"/>
            <w:tcBorders>
              <w:start w:val="single" w:sz="4" w:space="0" w:color="000000"/>
              <w:bottom w:val="single" w:sz="4" w:space="0" w:color="000000"/>
              <w:end w:val="single" w:sz="4" w:space="0" w:color="000000"/>
            </w:tcBorders>
          </w:tcPr>
          <w:p>
            <w:pPr>
              <w:pStyle w:val="Contenudetableau"/>
              <w:bidi w:val="0"/>
              <w:jc w:val="start"/>
              <w:rPr/>
            </w:pPr>
            <w:r>
              <w:rPr/>
              <w:t>La traçabilité de connexion est conservée.</w:t>
            </w:r>
          </w:p>
        </w:tc>
      </w:tr>
      <w:tr>
        <w:trPr/>
        <w:tc>
          <w:tcPr>
            <w:tcW w:w="3212" w:type="dxa"/>
            <w:tcBorders>
              <w:start w:val="single" w:sz="4" w:space="0" w:color="000000"/>
              <w:bottom w:val="single" w:sz="4" w:space="0" w:color="000000"/>
            </w:tcBorders>
          </w:tcPr>
          <w:p>
            <w:pPr>
              <w:pStyle w:val="Contenudetableau"/>
              <w:bidi w:val="0"/>
              <w:jc w:val="start"/>
              <w:rPr/>
            </w:pPr>
            <w:r>
              <w:rPr/>
              <w:t>5</w:t>
            </w:r>
          </w:p>
        </w:tc>
        <w:tc>
          <w:tcPr>
            <w:tcW w:w="3213" w:type="dxa"/>
            <w:tcBorders>
              <w:start w:val="single" w:sz="4" w:space="0" w:color="000000"/>
              <w:bottom w:val="single" w:sz="4" w:space="0" w:color="000000"/>
            </w:tcBorders>
          </w:tcPr>
          <w:p>
            <w:pPr>
              <w:pStyle w:val="Contenudetableau"/>
              <w:bidi w:val="0"/>
              <w:jc w:val="start"/>
              <w:rPr/>
            </w:pPr>
            <w:r>
              <w:rPr/>
              <w:t>L’utilisateur se déconnecte.</w:t>
            </w:r>
          </w:p>
        </w:tc>
        <w:tc>
          <w:tcPr>
            <w:tcW w:w="3213" w:type="dxa"/>
            <w:tcBorders>
              <w:start w:val="single" w:sz="4" w:space="0" w:color="000000"/>
              <w:bottom w:val="single" w:sz="4" w:space="0" w:color="000000"/>
              <w:end w:val="single" w:sz="4" w:space="0" w:color="000000"/>
            </w:tcBorders>
          </w:tcPr>
          <w:p>
            <w:pPr>
              <w:pStyle w:val="Contenudetableau"/>
              <w:bidi w:val="0"/>
              <w:jc w:val="start"/>
              <w:rPr/>
            </w:pPr>
            <w:r>
              <w:rPr/>
              <w:t>La session Supabase est fermée.</w:t>
            </w:r>
          </w:p>
        </w:tc>
      </w:tr>
    </w:tbl>
    <w:p>
      <w:pPr>
        <w:pStyle w:val="BodyText"/>
        <w:bidi w:val="0"/>
        <w:jc w:val="start"/>
        <w:rPr/>
      </w:pPr>
      <w:r>
        <w:rPr/>
      </w:r>
    </w:p>
    <w:p>
      <w:pPr>
        <w:pStyle w:val="Heading3"/>
        <w:bidi w:val="0"/>
        <w:ind w:hanging="0" w:start="0"/>
        <w:jc w:val="start"/>
        <w:rPr/>
      </w:pPr>
      <w:r>
        <w:rPr/>
        <w:t>SEQ-03 — Consultation des documents académiques</w:t>
      </w:r>
    </w:p>
    <w:p>
      <w:pPr>
        <w:pStyle w:val="BodyText"/>
        <w:bidi w:val="0"/>
        <w:jc w:val="start"/>
        <w:rPr/>
      </w:pPr>
      <w:r>
        <w:rPr/>
        <w:t>Ce diagramme décrit la consultation des documents par un élève connecté. Le système garantit que seuls les documents de l’élève courant sont chargés, puis affiche le statut, le lieu de retrait et l’éventuel rendez-vous actif.</w:t>
      </w:r>
    </w:p>
    <w:p>
      <w:pPr>
        <w:pStyle w:val="Texteprformat"/>
        <w:shd w:fill="E1E1E1" w:val="clear"/>
        <w:bidi w:val="0"/>
        <w:spacing w:before="0" w:after="283"/>
        <w:jc w:val="start"/>
        <w:rPr/>
      </w:pPr>
      <w:r>
        <w:rPr/>
        <w:t>sequenceDiagram</w:t>
        <w:br/>
        <w:t xml:space="preserve">    participant Eleve as Élève</w:t>
        <w:br/>
        <w:t xml:space="preserve">    participant Systeme as Système</w:t>
        <w:br/>
        <w:t xml:space="preserve">    participant Service as Service documents / routage</w:t>
        <w:br/>
        <w:t xml:space="preserve">    participant BDD as Base de données</w:t>
        <w:br/>
        <w:br/>
        <w:t xml:space="preserve">    Eleve-&gt;&gt;Systeme: accède à "Mes Documents"</w:t>
        <w:br/>
        <w:t xml:space="preserve">    Systeme-&gt;&gt;BDD: récupère l'élève connecté</w:t>
        <w:br/>
        <w:t xml:space="preserve">    BDD--&gt;&gt;Systeme: profil élève</w:t>
        <w:br/>
        <w:t xml:space="preserve">    Systeme-&gt;&gt;Service: garantit les documents issus des examens validés</w:t>
        <w:br/>
        <w:t xml:space="preserve">    Service-&gt;&gt;BDD: upsert documents manquants si nécessaire</w:t>
        <w:br/>
        <w:t xml:space="preserve">    BDD--&gt;&gt;Service: documents synchronisés</w:t>
        <w:br/>
        <w:t xml:space="preserve">    Systeme-&gt;&gt;BDD: requête documents de l'élève</w:t>
        <w:br/>
        <w:t xml:space="preserve">    BDD--&gt;&gt;Systeme: liste des documents avec statuts et RDV actifs</w:t>
        <w:br/>
        <w:t xml:space="preserve">    Systeme-&gt;&gt;Service: calcule titre, statut lisible et lieu de retrait</w:t>
        <w:br/>
        <w:t xml:space="preserve">    Service--&gt;&gt;Systeme: informations formatées</w:t>
        <w:br/>
        <w:t xml:space="preserve">    Systeme--&gt;&gt;Eleve: affiche liste avec statuts et actions possibles</w:t>
        <w:br/>
        <w:t xml:space="preserve">    Eleve-&gt;&gt;Systeme: clique sur un document disponible</w:t>
        <w:br/>
        <w:t xml:space="preserve">    Systeme-&gt;&gt;BDD: récupère détail et instructions</w:t>
        <w:br/>
        <w:t xml:space="preserve">    BDD--&gt;&gt;Systeme: adresse, horaires, pièces requises</w:t>
        <w:br/>
        <w:t xml:space="preserve">    Systeme--&gt;&gt;Eleve: affiche détails + instructions de retrait</w:t>
      </w:r>
    </w:p>
    <w:p>
      <w:pPr>
        <w:pStyle w:val="BodyText"/>
        <w:bidi w:val="0"/>
        <w:jc w:val="start"/>
        <w:rPr/>
      </w:pPr>
      <w:r>
        <w:rPr>
          <w:b/>
        </w:rPr>
        <w:t>Étapes clés :</w:t>
      </w:r>
    </w:p>
    <w:tbl>
      <w:tblPr>
        <w:tblW w:w="5000" w:type="pct"/>
        <w:jc w:val="start"/>
        <w:tblInd w:w="-5" w:type="dxa"/>
        <w:tblLayout w:type="fixed"/>
        <w:tblCellMar>
          <w:top w:w="55" w:type="dxa"/>
          <w:start w:w="55" w:type="dxa"/>
          <w:bottom w:w="55" w:type="dxa"/>
          <w:end w:w="55" w:type="dxa"/>
        </w:tblCellMar>
      </w:tblPr>
      <w:tblGrid>
        <w:gridCol w:w="3212"/>
        <w:gridCol w:w="3213"/>
        <w:gridCol w:w="3213"/>
      </w:tblGrid>
      <w:tr>
        <w:trPr>
          <w:tblHeader w:val="true"/>
        </w:trPr>
        <w:tc>
          <w:tcPr>
            <w:tcW w:w="3212" w:type="dxa"/>
            <w:tcBorders>
              <w:top w:val="single" w:sz="4" w:space="0" w:color="000000"/>
              <w:start w:val="single" w:sz="4" w:space="0" w:color="000000"/>
              <w:bottom w:val="single" w:sz="4" w:space="0" w:color="000000"/>
            </w:tcBorders>
          </w:tcPr>
          <w:p>
            <w:pPr>
              <w:pStyle w:val="Titredetableau"/>
              <w:bidi w:val="0"/>
              <w:jc w:val="start"/>
              <w:rPr/>
            </w:pPr>
            <w:r>
              <w:rPr/>
              <w:t>Étape</w:t>
            </w:r>
          </w:p>
        </w:tc>
        <w:tc>
          <w:tcPr>
            <w:tcW w:w="3213" w:type="dxa"/>
            <w:tcBorders>
              <w:top w:val="single" w:sz="4" w:space="0" w:color="000000"/>
              <w:start w:val="single" w:sz="4" w:space="0" w:color="000000"/>
              <w:bottom w:val="single" w:sz="4" w:space="0" w:color="000000"/>
            </w:tcBorders>
          </w:tcPr>
          <w:p>
            <w:pPr>
              <w:pStyle w:val="Titredetableau"/>
              <w:bidi w:val="0"/>
              <w:jc w:val="start"/>
              <w:rPr/>
            </w:pPr>
            <w:r>
              <w:rPr/>
              <w:t>Action</w:t>
            </w:r>
          </w:p>
        </w:tc>
        <w:tc>
          <w:tcPr>
            <w:tcW w:w="3213" w:type="dxa"/>
            <w:tcBorders>
              <w:top w:val="single" w:sz="4" w:space="0" w:color="000000"/>
              <w:start w:val="single" w:sz="4" w:space="0" w:color="000000"/>
              <w:bottom w:val="single" w:sz="4" w:space="0" w:color="000000"/>
              <w:end w:val="single" w:sz="4" w:space="0" w:color="000000"/>
            </w:tcBorders>
          </w:tcPr>
          <w:p>
            <w:pPr>
              <w:pStyle w:val="Titredetableau"/>
              <w:bidi w:val="0"/>
              <w:jc w:val="start"/>
              <w:rPr/>
            </w:pPr>
            <w:r>
              <w:rPr/>
              <w:t>Résultat</w:t>
            </w:r>
          </w:p>
        </w:tc>
      </w:tr>
      <w:tr>
        <w:trPr/>
        <w:tc>
          <w:tcPr>
            <w:tcW w:w="3212" w:type="dxa"/>
            <w:tcBorders>
              <w:start w:val="single" w:sz="4" w:space="0" w:color="000000"/>
              <w:bottom w:val="single" w:sz="4" w:space="0" w:color="000000"/>
            </w:tcBorders>
          </w:tcPr>
          <w:p>
            <w:pPr>
              <w:pStyle w:val="Contenudetableau"/>
              <w:bidi w:val="0"/>
              <w:jc w:val="start"/>
              <w:rPr/>
            </w:pPr>
            <w:r>
              <w:rPr/>
              <w:t>1</w:t>
            </w:r>
          </w:p>
        </w:tc>
        <w:tc>
          <w:tcPr>
            <w:tcW w:w="3213" w:type="dxa"/>
            <w:tcBorders>
              <w:start w:val="single" w:sz="4" w:space="0" w:color="000000"/>
              <w:bottom w:val="single" w:sz="4" w:space="0" w:color="000000"/>
            </w:tcBorders>
          </w:tcPr>
          <w:p>
            <w:pPr>
              <w:pStyle w:val="Contenudetableau"/>
              <w:bidi w:val="0"/>
              <w:jc w:val="start"/>
              <w:rPr/>
            </w:pPr>
            <w:r>
              <w:rPr/>
              <w:t>L’élève ouvre la page des documents.</w:t>
            </w:r>
          </w:p>
        </w:tc>
        <w:tc>
          <w:tcPr>
            <w:tcW w:w="3213" w:type="dxa"/>
            <w:tcBorders>
              <w:start w:val="single" w:sz="4" w:space="0" w:color="000000"/>
              <w:bottom w:val="single" w:sz="4" w:space="0" w:color="000000"/>
              <w:end w:val="single" w:sz="4" w:space="0" w:color="000000"/>
            </w:tcBorders>
          </w:tcPr>
          <w:p>
            <w:pPr>
              <w:pStyle w:val="Contenudetableau"/>
              <w:bidi w:val="0"/>
              <w:jc w:val="start"/>
              <w:rPr/>
            </w:pPr>
            <w:r>
              <w:rPr/>
              <w:t>Le système identifie l’utilisateur connecté.</w:t>
            </w:r>
          </w:p>
        </w:tc>
      </w:tr>
      <w:tr>
        <w:trPr/>
        <w:tc>
          <w:tcPr>
            <w:tcW w:w="3212" w:type="dxa"/>
            <w:tcBorders>
              <w:start w:val="single" w:sz="4" w:space="0" w:color="000000"/>
              <w:bottom w:val="single" w:sz="4" w:space="0" w:color="000000"/>
            </w:tcBorders>
          </w:tcPr>
          <w:p>
            <w:pPr>
              <w:pStyle w:val="Contenudetableau"/>
              <w:bidi w:val="0"/>
              <w:jc w:val="start"/>
              <w:rPr/>
            </w:pPr>
            <w:r>
              <w:rPr/>
              <w:t>2</w:t>
            </w:r>
          </w:p>
        </w:tc>
        <w:tc>
          <w:tcPr>
            <w:tcW w:w="3213" w:type="dxa"/>
            <w:tcBorders>
              <w:start w:val="single" w:sz="4" w:space="0" w:color="000000"/>
              <w:bottom w:val="single" w:sz="4" w:space="0" w:color="000000"/>
            </w:tcBorders>
          </w:tcPr>
          <w:p>
            <w:pPr>
              <w:pStyle w:val="Contenudetableau"/>
              <w:bidi w:val="0"/>
              <w:jc w:val="start"/>
              <w:rPr/>
            </w:pPr>
            <w:r>
              <w:rPr/>
              <w:t>Les documents sont synchronisés depuis les examens validés.</w:t>
            </w:r>
          </w:p>
        </w:tc>
        <w:tc>
          <w:tcPr>
            <w:tcW w:w="3213" w:type="dxa"/>
            <w:tcBorders>
              <w:start w:val="single" w:sz="4" w:space="0" w:color="000000"/>
              <w:bottom w:val="single" w:sz="4" w:space="0" w:color="000000"/>
              <w:end w:val="single" w:sz="4" w:space="0" w:color="000000"/>
            </w:tcBorders>
          </w:tcPr>
          <w:p>
            <w:pPr>
              <w:pStyle w:val="Contenudetableau"/>
              <w:bidi w:val="0"/>
              <w:jc w:val="start"/>
              <w:rPr/>
            </w:pPr>
            <w:r>
              <w:rPr/>
              <w:t>Les documents demandables sont disponibles en base.</w:t>
            </w:r>
          </w:p>
        </w:tc>
      </w:tr>
      <w:tr>
        <w:trPr/>
        <w:tc>
          <w:tcPr>
            <w:tcW w:w="3212" w:type="dxa"/>
            <w:tcBorders>
              <w:start w:val="single" w:sz="4" w:space="0" w:color="000000"/>
              <w:bottom w:val="single" w:sz="4" w:space="0" w:color="000000"/>
            </w:tcBorders>
          </w:tcPr>
          <w:p>
            <w:pPr>
              <w:pStyle w:val="Contenudetableau"/>
              <w:bidi w:val="0"/>
              <w:jc w:val="start"/>
              <w:rPr/>
            </w:pPr>
            <w:r>
              <w:rPr/>
              <w:t>3</w:t>
            </w:r>
          </w:p>
        </w:tc>
        <w:tc>
          <w:tcPr>
            <w:tcW w:w="3213" w:type="dxa"/>
            <w:tcBorders>
              <w:start w:val="single" w:sz="4" w:space="0" w:color="000000"/>
              <w:bottom w:val="single" w:sz="4" w:space="0" w:color="000000"/>
            </w:tcBorders>
          </w:tcPr>
          <w:p>
            <w:pPr>
              <w:pStyle w:val="Contenudetableau"/>
              <w:bidi w:val="0"/>
              <w:jc w:val="start"/>
              <w:rPr/>
            </w:pPr>
            <w:r>
              <w:rPr/>
              <w:t>Le système charge la liste.</w:t>
            </w:r>
          </w:p>
        </w:tc>
        <w:tc>
          <w:tcPr>
            <w:tcW w:w="3213" w:type="dxa"/>
            <w:tcBorders>
              <w:start w:val="single" w:sz="4" w:space="0" w:color="000000"/>
              <w:bottom w:val="single" w:sz="4" w:space="0" w:color="000000"/>
              <w:end w:val="single" w:sz="4" w:space="0" w:color="000000"/>
            </w:tcBorders>
          </w:tcPr>
          <w:p>
            <w:pPr>
              <w:pStyle w:val="Contenudetableau"/>
              <w:bidi w:val="0"/>
              <w:jc w:val="start"/>
              <w:rPr/>
            </w:pPr>
            <w:r>
              <w:rPr/>
              <w:t>Les statuts et rendez-vous actifs sont récupérés.</w:t>
            </w:r>
          </w:p>
        </w:tc>
      </w:tr>
      <w:tr>
        <w:trPr/>
        <w:tc>
          <w:tcPr>
            <w:tcW w:w="3212" w:type="dxa"/>
            <w:tcBorders>
              <w:start w:val="single" w:sz="4" w:space="0" w:color="000000"/>
              <w:bottom w:val="single" w:sz="4" w:space="0" w:color="000000"/>
            </w:tcBorders>
          </w:tcPr>
          <w:p>
            <w:pPr>
              <w:pStyle w:val="Contenudetableau"/>
              <w:bidi w:val="0"/>
              <w:jc w:val="start"/>
              <w:rPr/>
            </w:pPr>
            <w:r>
              <w:rPr/>
              <w:t>4</w:t>
            </w:r>
          </w:p>
        </w:tc>
        <w:tc>
          <w:tcPr>
            <w:tcW w:w="3213" w:type="dxa"/>
            <w:tcBorders>
              <w:start w:val="single" w:sz="4" w:space="0" w:color="000000"/>
              <w:bottom w:val="single" w:sz="4" w:space="0" w:color="000000"/>
            </w:tcBorders>
          </w:tcPr>
          <w:p>
            <w:pPr>
              <w:pStyle w:val="Contenudetableau"/>
              <w:bidi w:val="0"/>
              <w:jc w:val="start"/>
              <w:rPr/>
            </w:pPr>
            <w:r>
              <w:rPr/>
              <w:t>Le routage calcule le lieu de retrait.</w:t>
            </w:r>
          </w:p>
        </w:tc>
        <w:tc>
          <w:tcPr>
            <w:tcW w:w="3213" w:type="dxa"/>
            <w:tcBorders>
              <w:start w:val="single" w:sz="4" w:space="0" w:color="000000"/>
              <w:bottom w:val="single" w:sz="4" w:space="0" w:color="000000"/>
              <w:end w:val="single" w:sz="4" w:space="0" w:color="000000"/>
            </w:tcBorders>
          </w:tcPr>
          <w:p>
            <w:pPr>
              <w:pStyle w:val="Contenudetableau"/>
              <w:bidi w:val="0"/>
              <w:jc w:val="start"/>
              <w:rPr/>
            </w:pPr>
            <w:r>
              <w:rPr/>
              <w:t>Le système distingue centre d’examen et antenne régionale.</w:t>
            </w:r>
          </w:p>
        </w:tc>
      </w:tr>
      <w:tr>
        <w:trPr/>
        <w:tc>
          <w:tcPr>
            <w:tcW w:w="3212" w:type="dxa"/>
            <w:tcBorders>
              <w:start w:val="single" w:sz="4" w:space="0" w:color="000000"/>
              <w:bottom w:val="single" w:sz="4" w:space="0" w:color="000000"/>
            </w:tcBorders>
          </w:tcPr>
          <w:p>
            <w:pPr>
              <w:pStyle w:val="Contenudetableau"/>
              <w:bidi w:val="0"/>
              <w:jc w:val="start"/>
              <w:rPr/>
            </w:pPr>
            <w:r>
              <w:rPr/>
              <w:t>5</w:t>
            </w:r>
          </w:p>
        </w:tc>
        <w:tc>
          <w:tcPr>
            <w:tcW w:w="3213" w:type="dxa"/>
            <w:tcBorders>
              <w:start w:val="single" w:sz="4" w:space="0" w:color="000000"/>
              <w:bottom w:val="single" w:sz="4" w:space="0" w:color="000000"/>
            </w:tcBorders>
          </w:tcPr>
          <w:p>
            <w:pPr>
              <w:pStyle w:val="Contenudetableau"/>
              <w:bidi w:val="0"/>
              <w:jc w:val="start"/>
              <w:rPr/>
            </w:pPr>
            <w:r>
              <w:rPr/>
              <w:t>L’élève consulte un détail.</w:t>
            </w:r>
          </w:p>
        </w:tc>
        <w:tc>
          <w:tcPr>
            <w:tcW w:w="3213" w:type="dxa"/>
            <w:tcBorders>
              <w:start w:val="single" w:sz="4" w:space="0" w:color="000000"/>
              <w:bottom w:val="single" w:sz="4" w:space="0" w:color="000000"/>
              <w:end w:val="single" w:sz="4" w:space="0" w:color="000000"/>
            </w:tcBorders>
          </w:tcPr>
          <w:p>
            <w:pPr>
              <w:pStyle w:val="Contenudetableau"/>
              <w:bidi w:val="0"/>
              <w:jc w:val="start"/>
              <w:rPr/>
            </w:pPr>
            <w:r>
              <w:rPr/>
              <w:t>Les instructions de retrait sont affichées.</w:t>
            </w:r>
          </w:p>
        </w:tc>
      </w:tr>
    </w:tbl>
    <w:p>
      <w:pPr>
        <w:pStyle w:val="BodyText"/>
        <w:bidi w:val="0"/>
        <w:jc w:val="start"/>
        <w:rPr/>
      </w:pPr>
      <w:r>
        <w:rPr/>
      </w:r>
    </w:p>
    <w:p>
      <w:pPr>
        <w:pStyle w:val="Heading3"/>
        <w:bidi w:val="0"/>
        <w:ind w:hanging="0" w:start="0"/>
        <w:jc w:val="start"/>
        <w:rPr/>
      </w:pPr>
      <w:r>
        <w:rPr/>
        <w:t>SEQ-04 — Envoi de notification de disponibilité</w:t>
      </w:r>
    </w:p>
    <w:p>
      <w:pPr>
        <w:pStyle w:val="BodyText"/>
        <w:bidi w:val="0"/>
        <w:jc w:val="start"/>
        <w:rPr/>
      </w:pPr>
      <w:r>
        <w:rPr/>
        <w:t>Ce diagramme décrit le processus déclenché lorsqu’un administrateur marque un document comme disponible. Dans le MVP actuel, la notification est enregistrée en base et un email est envoyé via Nodemailer ; la notification push native reste une évolution future.</w:t>
      </w:r>
    </w:p>
    <w:p>
      <w:pPr>
        <w:pStyle w:val="Texteprformat"/>
        <w:shd w:fill="E1E1E1" w:val="clear"/>
        <w:bidi w:val="0"/>
        <w:spacing w:before="0" w:after="283"/>
        <w:jc w:val="start"/>
        <w:rPr/>
      </w:pPr>
      <w:r>
        <w:rPr/>
        <w:t>sequenceDiagram</w:t>
        <w:br/>
        <w:t xml:space="preserve">    participant Admin as Admin</w:t>
        <w:br/>
        <w:t xml:space="preserve">    participant Systeme as Système</w:t>
        <w:br/>
        <w:t xml:space="preserve">    participant ServiceNotif as Service notif / email</w:t>
        <w:br/>
        <w:t xml:space="preserve">    participant BDD as Base de données</w:t>
        <w:br/>
        <w:t xml:space="preserve">    participant Etudiant as Étudiant</w:t>
        <w:br/>
        <w:br/>
        <w:t xml:space="preserve">    Admin-&gt;&gt;Systeme: met à jour statut document → DISPONIBLE</w:t>
        <w:br/>
        <w:t xml:space="preserve">    Systeme-&gt;&gt;BDD: vérifie document dans le périmètre admin</w:t>
        <w:br/>
        <w:t xml:space="preserve">    BDD--&gt;&gt;Systeme: document + élève trouvés</w:t>
        <w:br/>
        <w:t xml:space="preserve">    Systeme-&gt;&gt;BDD: met à jour statut document</w:t>
        <w:br/>
        <w:t xml:space="preserve">    BDD--&gt;&gt;Systeme: statut mis à jour</w:t>
        <w:br/>
        <w:t xml:space="preserve">    Systeme-&gt;&gt;ServiceNotif: déclenche notification DOCUMENT_DISPONIBLE</w:t>
        <w:br/>
        <w:t xml:space="preserve">    ServiceNotif-&gt;&gt;BDD: crée notification applicative</w:t>
        <w:br/>
        <w:t xml:space="preserve">    ServiceNotif-&gt;&gt;Etudiant: envoie email de disponibilité</w:t>
        <w:br/>
        <w:t xml:space="preserve">    Etudiant--&gt;&gt;ServiceNotif: réception email</w:t>
        <w:br/>
        <w:t xml:space="preserve">    ServiceNotif-&gt;&gt;BDD: journalise email dans MailLog</w:t>
        <w:br/>
        <w:t xml:space="preserve">    BDD--&gt;&gt;ServiceNotif: journal créé</w:t>
        <w:br/>
        <w:t xml:space="preserve">    ServiceNotif--&gt;&gt;Systeme: confirmation envoi</w:t>
        <w:br/>
        <w:t xml:space="preserve">    Systeme--&gt;&gt;Admin: confirmation mise à jour effectuée</w:t>
        <w:br/>
        <w:t xml:space="preserve">    Etudiant-&gt;&gt;Systeme: consulte document disponible</w:t>
        <w:br/>
        <w:t xml:space="preserve">    Systeme--&gt;&gt;Etudiant: affiche détails + instructions retrait</w:t>
        <w:br/>
        <w:t xml:space="preserve">    Etudiant-&gt;&gt;Systeme: consulte notification</w:t>
      </w:r>
    </w:p>
    <w:p>
      <w:pPr>
        <w:pStyle w:val="BodyText"/>
        <w:bidi w:val="0"/>
        <w:jc w:val="start"/>
        <w:rPr/>
      </w:pPr>
      <w:r>
        <w:rPr>
          <w:b/>
        </w:rPr>
        <w:t>Étapes clés :</w:t>
      </w:r>
    </w:p>
    <w:tbl>
      <w:tblPr>
        <w:tblW w:w="5000" w:type="pct"/>
        <w:jc w:val="start"/>
        <w:tblInd w:w="-5" w:type="dxa"/>
        <w:tblLayout w:type="fixed"/>
        <w:tblCellMar>
          <w:top w:w="55" w:type="dxa"/>
          <w:start w:w="55" w:type="dxa"/>
          <w:bottom w:w="55" w:type="dxa"/>
          <w:end w:w="55" w:type="dxa"/>
        </w:tblCellMar>
      </w:tblPr>
      <w:tblGrid>
        <w:gridCol w:w="3212"/>
        <w:gridCol w:w="3213"/>
        <w:gridCol w:w="3213"/>
      </w:tblGrid>
      <w:tr>
        <w:trPr>
          <w:tblHeader w:val="true"/>
        </w:trPr>
        <w:tc>
          <w:tcPr>
            <w:tcW w:w="3212" w:type="dxa"/>
            <w:tcBorders>
              <w:top w:val="single" w:sz="4" w:space="0" w:color="000000"/>
              <w:start w:val="single" w:sz="4" w:space="0" w:color="000000"/>
              <w:bottom w:val="single" w:sz="4" w:space="0" w:color="000000"/>
            </w:tcBorders>
          </w:tcPr>
          <w:p>
            <w:pPr>
              <w:pStyle w:val="Titredetableau"/>
              <w:bidi w:val="0"/>
              <w:jc w:val="start"/>
              <w:rPr/>
            </w:pPr>
            <w:r>
              <w:rPr/>
              <w:t>Étape</w:t>
            </w:r>
          </w:p>
        </w:tc>
        <w:tc>
          <w:tcPr>
            <w:tcW w:w="3213" w:type="dxa"/>
            <w:tcBorders>
              <w:top w:val="single" w:sz="4" w:space="0" w:color="000000"/>
              <w:start w:val="single" w:sz="4" w:space="0" w:color="000000"/>
              <w:bottom w:val="single" w:sz="4" w:space="0" w:color="000000"/>
            </w:tcBorders>
          </w:tcPr>
          <w:p>
            <w:pPr>
              <w:pStyle w:val="Titredetableau"/>
              <w:bidi w:val="0"/>
              <w:jc w:val="start"/>
              <w:rPr/>
            </w:pPr>
            <w:r>
              <w:rPr/>
              <w:t>Action</w:t>
            </w:r>
          </w:p>
        </w:tc>
        <w:tc>
          <w:tcPr>
            <w:tcW w:w="3213" w:type="dxa"/>
            <w:tcBorders>
              <w:top w:val="single" w:sz="4" w:space="0" w:color="000000"/>
              <w:start w:val="single" w:sz="4" w:space="0" w:color="000000"/>
              <w:bottom w:val="single" w:sz="4" w:space="0" w:color="000000"/>
              <w:end w:val="single" w:sz="4" w:space="0" w:color="000000"/>
            </w:tcBorders>
          </w:tcPr>
          <w:p>
            <w:pPr>
              <w:pStyle w:val="Titredetableau"/>
              <w:bidi w:val="0"/>
              <w:jc w:val="start"/>
              <w:rPr/>
            </w:pPr>
            <w:r>
              <w:rPr/>
              <w:t>Résultat</w:t>
            </w:r>
          </w:p>
        </w:tc>
      </w:tr>
      <w:tr>
        <w:trPr/>
        <w:tc>
          <w:tcPr>
            <w:tcW w:w="3212" w:type="dxa"/>
            <w:tcBorders>
              <w:start w:val="single" w:sz="4" w:space="0" w:color="000000"/>
              <w:bottom w:val="single" w:sz="4" w:space="0" w:color="000000"/>
            </w:tcBorders>
          </w:tcPr>
          <w:p>
            <w:pPr>
              <w:pStyle w:val="Contenudetableau"/>
              <w:bidi w:val="0"/>
              <w:jc w:val="start"/>
              <w:rPr/>
            </w:pPr>
            <w:r>
              <w:rPr/>
              <w:t>1</w:t>
            </w:r>
          </w:p>
        </w:tc>
        <w:tc>
          <w:tcPr>
            <w:tcW w:w="3213" w:type="dxa"/>
            <w:tcBorders>
              <w:start w:val="single" w:sz="4" w:space="0" w:color="000000"/>
              <w:bottom w:val="single" w:sz="4" w:space="0" w:color="000000"/>
            </w:tcBorders>
          </w:tcPr>
          <w:p>
            <w:pPr>
              <w:pStyle w:val="Contenudetableau"/>
              <w:bidi w:val="0"/>
              <w:jc w:val="start"/>
              <w:rPr/>
            </w:pPr>
            <w:r>
              <w:rPr/>
              <w:t>L’administrateur change le statut.</w:t>
            </w:r>
          </w:p>
        </w:tc>
        <w:tc>
          <w:tcPr>
            <w:tcW w:w="3213" w:type="dxa"/>
            <w:tcBorders>
              <w:start w:val="single" w:sz="4" w:space="0" w:color="000000"/>
              <w:bottom w:val="single" w:sz="4" w:space="0" w:color="000000"/>
              <w:end w:val="single" w:sz="4" w:space="0" w:color="000000"/>
            </w:tcBorders>
          </w:tcPr>
          <w:p>
            <w:pPr>
              <w:pStyle w:val="Contenudetableau"/>
              <w:bidi w:val="0"/>
              <w:jc w:val="start"/>
              <w:rPr/>
            </w:pPr>
            <w:r>
              <w:rPr/>
              <w:t xml:space="preserve">Le document passe à </w:t>
            </w:r>
            <w:r>
              <w:rPr>
                <w:rFonts w:ascii="Liberation Mono" w:hAnsi="Liberation Mono"/>
              </w:rPr>
              <w:t>DISPONIBLE</w:t>
            </w:r>
            <w:r>
              <w:rPr/>
              <w:t>.</w:t>
            </w:r>
          </w:p>
        </w:tc>
      </w:tr>
      <w:tr>
        <w:trPr/>
        <w:tc>
          <w:tcPr>
            <w:tcW w:w="3212" w:type="dxa"/>
            <w:tcBorders>
              <w:start w:val="single" w:sz="4" w:space="0" w:color="000000"/>
              <w:bottom w:val="single" w:sz="4" w:space="0" w:color="000000"/>
            </w:tcBorders>
          </w:tcPr>
          <w:p>
            <w:pPr>
              <w:pStyle w:val="Contenudetableau"/>
              <w:bidi w:val="0"/>
              <w:jc w:val="start"/>
              <w:rPr/>
            </w:pPr>
            <w:r>
              <w:rPr/>
              <w:t>2</w:t>
            </w:r>
          </w:p>
        </w:tc>
        <w:tc>
          <w:tcPr>
            <w:tcW w:w="3213" w:type="dxa"/>
            <w:tcBorders>
              <w:start w:val="single" w:sz="4" w:space="0" w:color="000000"/>
              <w:bottom w:val="single" w:sz="4" w:space="0" w:color="000000"/>
            </w:tcBorders>
          </w:tcPr>
          <w:p>
            <w:pPr>
              <w:pStyle w:val="Contenudetableau"/>
              <w:bidi w:val="0"/>
              <w:jc w:val="start"/>
              <w:rPr/>
            </w:pPr>
            <w:r>
              <w:rPr/>
              <w:t>Le système contrôle le périmètre admin.</w:t>
            </w:r>
          </w:p>
        </w:tc>
        <w:tc>
          <w:tcPr>
            <w:tcW w:w="3213" w:type="dxa"/>
            <w:tcBorders>
              <w:start w:val="single" w:sz="4" w:space="0" w:color="000000"/>
              <w:bottom w:val="single" w:sz="4" w:space="0" w:color="000000"/>
              <w:end w:val="single" w:sz="4" w:space="0" w:color="000000"/>
            </w:tcBorders>
          </w:tcPr>
          <w:p>
            <w:pPr>
              <w:pStyle w:val="Contenudetableau"/>
              <w:bidi w:val="0"/>
              <w:jc w:val="start"/>
              <w:rPr/>
            </w:pPr>
            <w:r>
              <w:rPr/>
              <w:t>Un agent ne modifie que ses documents autorisés.</w:t>
            </w:r>
          </w:p>
        </w:tc>
      </w:tr>
      <w:tr>
        <w:trPr/>
        <w:tc>
          <w:tcPr>
            <w:tcW w:w="3212" w:type="dxa"/>
            <w:tcBorders>
              <w:start w:val="single" w:sz="4" w:space="0" w:color="000000"/>
              <w:bottom w:val="single" w:sz="4" w:space="0" w:color="000000"/>
            </w:tcBorders>
          </w:tcPr>
          <w:p>
            <w:pPr>
              <w:pStyle w:val="Contenudetableau"/>
              <w:bidi w:val="0"/>
              <w:jc w:val="start"/>
              <w:rPr/>
            </w:pPr>
            <w:r>
              <w:rPr/>
              <w:t>3</w:t>
            </w:r>
          </w:p>
        </w:tc>
        <w:tc>
          <w:tcPr>
            <w:tcW w:w="3213" w:type="dxa"/>
            <w:tcBorders>
              <w:start w:val="single" w:sz="4" w:space="0" w:color="000000"/>
              <w:bottom w:val="single" w:sz="4" w:space="0" w:color="000000"/>
            </w:tcBorders>
          </w:tcPr>
          <w:p>
            <w:pPr>
              <w:pStyle w:val="Contenudetableau"/>
              <w:bidi w:val="0"/>
              <w:jc w:val="start"/>
              <w:rPr/>
            </w:pPr>
            <w:r>
              <w:rPr/>
              <w:t>Une notification applicative est créée.</w:t>
            </w:r>
          </w:p>
        </w:tc>
        <w:tc>
          <w:tcPr>
            <w:tcW w:w="3213" w:type="dxa"/>
            <w:tcBorders>
              <w:start w:val="single" w:sz="4" w:space="0" w:color="000000"/>
              <w:bottom w:val="single" w:sz="4" w:space="0" w:color="000000"/>
              <w:end w:val="single" w:sz="4" w:space="0" w:color="000000"/>
            </w:tcBorders>
          </w:tcPr>
          <w:p>
            <w:pPr>
              <w:pStyle w:val="Contenudetableau"/>
              <w:bidi w:val="0"/>
              <w:jc w:val="start"/>
              <w:rPr/>
            </w:pPr>
            <w:r>
              <w:rPr/>
              <w:t>L’élève voit l’information dans son dashboard.</w:t>
            </w:r>
          </w:p>
        </w:tc>
      </w:tr>
      <w:tr>
        <w:trPr/>
        <w:tc>
          <w:tcPr>
            <w:tcW w:w="3212" w:type="dxa"/>
            <w:tcBorders>
              <w:start w:val="single" w:sz="4" w:space="0" w:color="000000"/>
              <w:bottom w:val="single" w:sz="4" w:space="0" w:color="000000"/>
            </w:tcBorders>
          </w:tcPr>
          <w:p>
            <w:pPr>
              <w:pStyle w:val="Contenudetableau"/>
              <w:bidi w:val="0"/>
              <w:jc w:val="start"/>
              <w:rPr/>
            </w:pPr>
            <w:r>
              <w:rPr/>
              <w:t>4</w:t>
            </w:r>
          </w:p>
        </w:tc>
        <w:tc>
          <w:tcPr>
            <w:tcW w:w="3213" w:type="dxa"/>
            <w:tcBorders>
              <w:start w:val="single" w:sz="4" w:space="0" w:color="000000"/>
              <w:bottom w:val="single" w:sz="4" w:space="0" w:color="000000"/>
            </w:tcBorders>
          </w:tcPr>
          <w:p>
            <w:pPr>
              <w:pStyle w:val="Contenudetableau"/>
              <w:bidi w:val="0"/>
              <w:jc w:val="start"/>
              <w:rPr/>
            </w:pPr>
            <w:r>
              <w:rPr/>
              <w:t>Un email est envoyé.</w:t>
            </w:r>
          </w:p>
        </w:tc>
        <w:tc>
          <w:tcPr>
            <w:tcW w:w="3213" w:type="dxa"/>
            <w:tcBorders>
              <w:start w:val="single" w:sz="4" w:space="0" w:color="000000"/>
              <w:bottom w:val="single" w:sz="4" w:space="0" w:color="000000"/>
              <w:end w:val="single" w:sz="4" w:space="0" w:color="000000"/>
            </w:tcBorders>
          </w:tcPr>
          <w:p>
            <w:pPr>
              <w:pStyle w:val="Contenudetableau"/>
              <w:bidi w:val="0"/>
              <w:jc w:val="start"/>
              <w:rPr/>
            </w:pPr>
            <w:r>
              <w:rPr/>
              <w:t>L’élève reçoit la disponibilité du document.</w:t>
            </w:r>
          </w:p>
        </w:tc>
      </w:tr>
      <w:tr>
        <w:trPr/>
        <w:tc>
          <w:tcPr>
            <w:tcW w:w="3212" w:type="dxa"/>
            <w:tcBorders>
              <w:start w:val="single" w:sz="4" w:space="0" w:color="000000"/>
              <w:bottom w:val="single" w:sz="4" w:space="0" w:color="000000"/>
            </w:tcBorders>
          </w:tcPr>
          <w:p>
            <w:pPr>
              <w:pStyle w:val="Contenudetableau"/>
              <w:bidi w:val="0"/>
              <w:jc w:val="start"/>
              <w:rPr/>
            </w:pPr>
            <w:r>
              <w:rPr/>
              <w:t>5</w:t>
            </w:r>
          </w:p>
        </w:tc>
        <w:tc>
          <w:tcPr>
            <w:tcW w:w="3213" w:type="dxa"/>
            <w:tcBorders>
              <w:start w:val="single" w:sz="4" w:space="0" w:color="000000"/>
              <w:bottom w:val="single" w:sz="4" w:space="0" w:color="000000"/>
            </w:tcBorders>
          </w:tcPr>
          <w:p>
            <w:pPr>
              <w:pStyle w:val="Contenudetableau"/>
              <w:bidi w:val="0"/>
              <w:jc w:val="start"/>
              <w:rPr/>
            </w:pPr>
            <w:r>
              <w:rPr/>
              <w:t>L’email est journalisé.</w:t>
            </w:r>
          </w:p>
        </w:tc>
        <w:tc>
          <w:tcPr>
            <w:tcW w:w="3213" w:type="dxa"/>
            <w:tcBorders>
              <w:start w:val="single" w:sz="4" w:space="0" w:color="000000"/>
              <w:bottom w:val="single" w:sz="4" w:space="0" w:color="000000"/>
              <w:end w:val="single" w:sz="4" w:space="0" w:color="000000"/>
            </w:tcBorders>
          </w:tcPr>
          <w:p>
            <w:pPr>
              <w:pStyle w:val="Contenudetableau"/>
              <w:bidi w:val="0"/>
              <w:jc w:val="start"/>
              <w:rPr/>
            </w:pPr>
            <w:r>
              <w:rPr/>
              <w:t xml:space="preserve">Le succès ou l’erreur est conservé dans </w:t>
            </w:r>
            <w:r>
              <w:rPr>
                <w:rFonts w:ascii="Liberation Mono" w:hAnsi="Liberation Mono"/>
              </w:rPr>
              <w:t>mail_logs</w:t>
            </w:r>
            <w:r>
              <w:rPr/>
              <w:t>.</w:t>
            </w:r>
          </w:p>
        </w:tc>
      </w:tr>
    </w:tbl>
    <w:p>
      <w:pPr>
        <w:pStyle w:val="BodyText"/>
        <w:bidi w:val="0"/>
        <w:jc w:val="start"/>
        <w:rPr/>
      </w:pPr>
      <w:r>
        <w:rPr/>
      </w:r>
    </w:p>
    <w:p>
      <w:pPr>
        <w:pStyle w:val="Heading3"/>
        <w:bidi w:val="0"/>
        <w:ind w:hanging="0" w:start="0"/>
        <w:jc w:val="start"/>
        <w:rPr/>
      </w:pPr>
      <w:r>
        <w:rPr/>
        <w:t>SEQ-05 — Demande de duplicata et paiement</w:t>
      </w:r>
    </w:p>
    <w:p>
      <w:pPr>
        <w:pStyle w:val="BodyText"/>
        <w:bidi w:val="0"/>
        <w:jc w:val="start"/>
        <w:rPr/>
      </w:pPr>
      <w:r>
        <w:rPr/>
        <w:t>Ce diagramme décrit la demande de duplicata et le paiement associé. Le MVP gère un paiement applicatif simplifié avec reçu, tandis que l’intégration Mobile Money réelle reste à finaliser.</w:t>
      </w:r>
    </w:p>
    <w:p>
      <w:pPr>
        <w:pStyle w:val="Texteprformat"/>
        <w:shd w:fill="E1E1E1" w:val="clear"/>
        <w:bidi w:val="0"/>
        <w:spacing w:before="0" w:after="283"/>
        <w:jc w:val="start"/>
        <w:rPr/>
      </w:pPr>
      <w:r>
        <w:rPr/>
        <w:t>sequenceDiagram</w:t>
        <w:br/>
        <w:t xml:space="preserve">    participant Eleve as Élève</w:t>
        <w:br/>
        <w:t xml:space="preserve">    participant Systeme as Système</w:t>
        <w:br/>
        <w:t xml:space="preserve">    participant Paiement as Service Paiement</w:t>
        <w:br/>
        <w:t xml:space="preserve">    participant Admin as Administrateur</w:t>
        <w:br/>
        <w:t xml:space="preserve">    participant BDD as Base de données</w:t>
        <w:br/>
        <w:br/>
        <w:t xml:space="preserve">    Eleve-&gt;&gt;Systeme: sélectionne "Demander un duplicata"</w:t>
        <w:br/>
        <w:t xml:space="preserve">    Systeme--&gt;&gt;Eleve: affiche formulaire (diplôme, cible, session, centre, motif, mode paiement)</w:t>
        <w:br/>
        <w:t xml:space="preserve">    Eleve-&gt;&gt;Systeme: soumet demande</w:t>
        <w:br/>
        <w:t xml:space="preserve">    Systeme-&gt;&gt;BDD: vérifie examen validé et règle Probatoire</w:t>
        <w:br/>
        <w:t xml:space="preserve">    BDD--&gt;&gt;Systeme: élève éligible</w:t>
        <w:br/>
        <w:t xml:space="preserve">    Systeme-&gt;&gt;BDD: crée ou met à jour DocumentAcademique DUPLICATA</w:t>
        <w:br/>
        <w:t xml:space="preserve">    Systeme-&gt;&gt;BDD: crée demande Duplicata</w:t>
        <w:br/>
        <w:t xml:space="preserve">    Systeme--&gt;&gt;Eleve: affiche montant à payer</w:t>
        <w:br/>
        <w:t xml:space="preserve">    Eleve-&gt;&gt;Paiement: initie paiement</w:t>
        <w:br/>
        <w:t xml:space="preserve">    Paiement--&gt;&gt;Systeme: paiement confirmé dans le MVP</w:t>
        <w:br/>
        <w:t xml:space="preserve">    Systeme-&gt;&gt;BDD: crée Paiement statut EFFECTUE</w:t>
        <w:br/>
        <w:t xml:space="preserve">    Systeme-&gt;&gt;BDD: génère Recu</w:t>
        <w:br/>
        <w:t xml:space="preserve">    Systeme-&gt;&gt;BDD: crée notification DEMANDE_DUPLICATA</w:t>
        <w:br/>
        <w:t xml:space="preserve">    Systeme-&gt;&gt;Admin: notification "Nouvelle demande de duplicata"</w:t>
        <w:br/>
        <w:t xml:space="preserve">    Admin-&gt;&gt;Systeme: traite la demande</w:t>
        <w:br/>
        <w:t xml:space="preserve">    Systeme-&gt;&gt;BDD: met à jour statut → DISPONIBLE</w:t>
        <w:br/>
        <w:t xml:space="preserve">    Systeme--&gt;&gt;Eleve: notification "Votre duplicata est disponible"</w:t>
      </w:r>
    </w:p>
    <w:p>
      <w:pPr>
        <w:pStyle w:val="BodyText"/>
        <w:bidi w:val="0"/>
        <w:jc w:val="start"/>
        <w:rPr/>
      </w:pPr>
      <w:r>
        <w:rPr>
          <w:b/>
        </w:rPr>
        <w:t>Étapes clés :</w:t>
      </w:r>
    </w:p>
    <w:tbl>
      <w:tblPr>
        <w:tblW w:w="5000" w:type="pct"/>
        <w:jc w:val="start"/>
        <w:tblInd w:w="-5" w:type="dxa"/>
        <w:tblLayout w:type="fixed"/>
        <w:tblCellMar>
          <w:top w:w="55" w:type="dxa"/>
          <w:start w:w="55" w:type="dxa"/>
          <w:bottom w:w="55" w:type="dxa"/>
          <w:end w:w="55" w:type="dxa"/>
        </w:tblCellMar>
      </w:tblPr>
      <w:tblGrid>
        <w:gridCol w:w="3212"/>
        <w:gridCol w:w="3213"/>
        <w:gridCol w:w="3213"/>
      </w:tblGrid>
      <w:tr>
        <w:trPr>
          <w:tblHeader w:val="true"/>
        </w:trPr>
        <w:tc>
          <w:tcPr>
            <w:tcW w:w="3212" w:type="dxa"/>
            <w:tcBorders>
              <w:top w:val="single" w:sz="4" w:space="0" w:color="000000"/>
              <w:start w:val="single" w:sz="4" w:space="0" w:color="000000"/>
              <w:bottom w:val="single" w:sz="4" w:space="0" w:color="000000"/>
            </w:tcBorders>
          </w:tcPr>
          <w:p>
            <w:pPr>
              <w:pStyle w:val="Titredetableau"/>
              <w:bidi w:val="0"/>
              <w:jc w:val="start"/>
              <w:rPr/>
            </w:pPr>
            <w:r>
              <w:rPr/>
              <w:t>Étape</w:t>
            </w:r>
          </w:p>
        </w:tc>
        <w:tc>
          <w:tcPr>
            <w:tcW w:w="3213" w:type="dxa"/>
            <w:tcBorders>
              <w:top w:val="single" w:sz="4" w:space="0" w:color="000000"/>
              <w:start w:val="single" w:sz="4" w:space="0" w:color="000000"/>
              <w:bottom w:val="single" w:sz="4" w:space="0" w:color="000000"/>
            </w:tcBorders>
          </w:tcPr>
          <w:p>
            <w:pPr>
              <w:pStyle w:val="Titredetableau"/>
              <w:bidi w:val="0"/>
              <w:jc w:val="start"/>
              <w:rPr/>
            </w:pPr>
            <w:r>
              <w:rPr/>
              <w:t>Action</w:t>
            </w:r>
          </w:p>
        </w:tc>
        <w:tc>
          <w:tcPr>
            <w:tcW w:w="3213" w:type="dxa"/>
            <w:tcBorders>
              <w:top w:val="single" w:sz="4" w:space="0" w:color="000000"/>
              <w:start w:val="single" w:sz="4" w:space="0" w:color="000000"/>
              <w:bottom w:val="single" w:sz="4" w:space="0" w:color="000000"/>
              <w:end w:val="single" w:sz="4" w:space="0" w:color="000000"/>
            </w:tcBorders>
          </w:tcPr>
          <w:p>
            <w:pPr>
              <w:pStyle w:val="Titredetableau"/>
              <w:bidi w:val="0"/>
              <w:jc w:val="start"/>
              <w:rPr/>
            </w:pPr>
            <w:r>
              <w:rPr/>
              <w:t>Résultat</w:t>
            </w:r>
          </w:p>
        </w:tc>
      </w:tr>
      <w:tr>
        <w:trPr/>
        <w:tc>
          <w:tcPr>
            <w:tcW w:w="3212" w:type="dxa"/>
            <w:tcBorders>
              <w:start w:val="single" w:sz="4" w:space="0" w:color="000000"/>
              <w:bottom w:val="single" w:sz="4" w:space="0" w:color="000000"/>
            </w:tcBorders>
          </w:tcPr>
          <w:p>
            <w:pPr>
              <w:pStyle w:val="Contenudetableau"/>
              <w:bidi w:val="0"/>
              <w:jc w:val="start"/>
              <w:rPr/>
            </w:pPr>
            <w:r>
              <w:rPr/>
              <w:t>1</w:t>
            </w:r>
          </w:p>
        </w:tc>
        <w:tc>
          <w:tcPr>
            <w:tcW w:w="3213" w:type="dxa"/>
            <w:tcBorders>
              <w:start w:val="single" w:sz="4" w:space="0" w:color="000000"/>
              <w:bottom w:val="single" w:sz="4" w:space="0" w:color="000000"/>
            </w:tcBorders>
          </w:tcPr>
          <w:p>
            <w:pPr>
              <w:pStyle w:val="Contenudetableau"/>
              <w:bidi w:val="0"/>
              <w:jc w:val="start"/>
              <w:rPr/>
            </w:pPr>
            <w:r>
              <w:rPr/>
              <w:t>L’élève saisit sa demande.</w:t>
            </w:r>
          </w:p>
        </w:tc>
        <w:tc>
          <w:tcPr>
            <w:tcW w:w="3213" w:type="dxa"/>
            <w:tcBorders>
              <w:start w:val="single" w:sz="4" w:space="0" w:color="000000"/>
              <w:bottom w:val="single" w:sz="4" w:space="0" w:color="000000"/>
              <w:end w:val="single" w:sz="4" w:space="0" w:color="000000"/>
            </w:tcBorders>
          </w:tcPr>
          <w:p>
            <w:pPr>
              <w:pStyle w:val="Contenudetableau"/>
              <w:bidi w:val="0"/>
              <w:jc w:val="start"/>
              <w:rPr/>
            </w:pPr>
            <w:r>
              <w:rPr/>
              <w:t>Le système reçoit le diplôme, le document cible, la session, le centre et le motif.</w:t>
            </w:r>
          </w:p>
        </w:tc>
      </w:tr>
      <w:tr>
        <w:trPr/>
        <w:tc>
          <w:tcPr>
            <w:tcW w:w="3212" w:type="dxa"/>
            <w:tcBorders>
              <w:start w:val="single" w:sz="4" w:space="0" w:color="000000"/>
              <w:bottom w:val="single" w:sz="4" w:space="0" w:color="000000"/>
            </w:tcBorders>
          </w:tcPr>
          <w:p>
            <w:pPr>
              <w:pStyle w:val="Contenudetableau"/>
              <w:bidi w:val="0"/>
              <w:jc w:val="start"/>
              <w:rPr/>
            </w:pPr>
            <w:r>
              <w:rPr/>
              <w:t>2</w:t>
            </w:r>
          </w:p>
        </w:tc>
        <w:tc>
          <w:tcPr>
            <w:tcW w:w="3213" w:type="dxa"/>
            <w:tcBorders>
              <w:start w:val="single" w:sz="4" w:space="0" w:color="000000"/>
              <w:bottom w:val="single" w:sz="4" w:space="0" w:color="000000"/>
            </w:tcBorders>
          </w:tcPr>
          <w:p>
            <w:pPr>
              <w:pStyle w:val="Contenudetableau"/>
              <w:bidi w:val="0"/>
              <w:jc w:val="start"/>
              <w:rPr/>
            </w:pPr>
            <w:r>
              <w:rPr/>
              <w:t>Le système vérifie l’éligibilité.</w:t>
            </w:r>
          </w:p>
        </w:tc>
        <w:tc>
          <w:tcPr>
            <w:tcW w:w="3213" w:type="dxa"/>
            <w:tcBorders>
              <w:start w:val="single" w:sz="4" w:space="0" w:color="000000"/>
              <w:bottom w:val="single" w:sz="4" w:space="0" w:color="000000"/>
              <w:end w:val="single" w:sz="4" w:space="0" w:color="000000"/>
            </w:tcBorders>
          </w:tcPr>
          <w:p>
            <w:pPr>
              <w:pStyle w:val="Contenudetableau"/>
              <w:bidi w:val="0"/>
              <w:jc w:val="start"/>
              <w:rPr/>
            </w:pPr>
            <w:r>
              <w:rPr/>
              <w:t>Le Probatoire ne permet pas de duplicata de diplôme original.</w:t>
            </w:r>
          </w:p>
        </w:tc>
      </w:tr>
      <w:tr>
        <w:trPr/>
        <w:tc>
          <w:tcPr>
            <w:tcW w:w="3212" w:type="dxa"/>
            <w:tcBorders>
              <w:start w:val="single" w:sz="4" w:space="0" w:color="000000"/>
              <w:bottom w:val="single" w:sz="4" w:space="0" w:color="000000"/>
            </w:tcBorders>
          </w:tcPr>
          <w:p>
            <w:pPr>
              <w:pStyle w:val="Contenudetableau"/>
              <w:bidi w:val="0"/>
              <w:jc w:val="start"/>
              <w:rPr/>
            </w:pPr>
            <w:r>
              <w:rPr/>
              <w:t>3</w:t>
            </w:r>
          </w:p>
        </w:tc>
        <w:tc>
          <w:tcPr>
            <w:tcW w:w="3213" w:type="dxa"/>
            <w:tcBorders>
              <w:start w:val="single" w:sz="4" w:space="0" w:color="000000"/>
              <w:bottom w:val="single" w:sz="4" w:space="0" w:color="000000"/>
            </w:tcBorders>
          </w:tcPr>
          <w:p>
            <w:pPr>
              <w:pStyle w:val="Contenudetableau"/>
              <w:bidi w:val="0"/>
              <w:jc w:val="start"/>
              <w:rPr/>
            </w:pPr>
            <w:r>
              <w:rPr/>
              <w:t>Le duplicata est enregistré.</w:t>
            </w:r>
          </w:p>
        </w:tc>
        <w:tc>
          <w:tcPr>
            <w:tcW w:w="3213" w:type="dxa"/>
            <w:tcBorders>
              <w:start w:val="single" w:sz="4" w:space="0" w:color="000000"/>
              <w:bottom w:val="single" w:sz="4" w:space="0" w:color="000000"/>
              <w:end w:val="single" w:sz="4" w:space="0" w:color="000000"/>
            </w:tcBorders>
          </w:tcPr>
          <w:p>
            <w:pPr>
              <w:pStyle w:val="Contenudetableau"/>
              <w:bidi w:val="0"/>
              <w:jc w:val="start"/>
              <w:rPr/>
            </w:pPr>
            <w:r>
              <w:rPr>
                <w:rFonts w:ascii="Liberation Mono" w:hAnsi="Liberation Mono"/>
              </w:rPr>
              <w:t>DocumentAcademique</w:t>
            </w:r>
            <w:r>
              <w:rPr/>
              <w:t xml:space="preserve"> et </w:t>
            </w:r>
            <w:r>
              <w:rPr>
                <w:rFonts w:ascii="Liberation Mono" w:hAnsi="Liberation Mono"/>
              </w:rPr>
              <w:t>Duplicata</w:t>
            </w:r>
            <w:r>
              <w:rPr/>
              <w:t xml:space="preserve"> sont créés ou mis à jour.</w:t>
            </w:r>
          </w:p>
        </w:tc>
      </w:tr>
      <w:tr>
        <w:trPr/>
        <w:tc>
          <w:tcPr>
            <w:tcW w:w="3212" w:type="dxa"/>
            <w:tcBorders>
              <w:start w:val="single" w:sz="4" w:space="0" w:color="000000"/>
              <w:bottom w:val="single" w:sz="4" w:space="0" w:color="000000"/>
            </w:tcBorders>
          </w:tcPr>
          <w:p>
            <w:pPr>
              <w:pStyle w:val="Contenudetableau"/>
              <w:bidi w:val="0"/>
              <w:jc w:val="start"/>
              <w:rPr/>
            </w:pPr>
            <w:r>
              <w:rPr/>
              <w:t>4</w:t>
            </w:r>
          </w:p>
        </w:tc>
        <w:tc>
          <w:tcPr>
            <w:tcW w:w="3213" w:type="dxa"/>
            <w:tcBorders>
              <w:start w:val="single" w:sz="4" w:space="0" w:color="000000"/>
              <w:bottom w:val="single" w:sz="4" w:space="0" w:color="000000"/>
            </w:tcBorders>
          </w:tcPr>
          <w:p>
            <w:pPr>
              <w:pStyle w:val="Contenudetableau"/>
              <w:bidi w:val="0"/>
              <w:jc w:val="start"/>
              <w:rPr/>
            </w:pPr>
            <w:r>
              <w:rPr/>
              <w:t>Le paiement est confirmé.</w:t>
            </w:r>
          </w:p>
        </w:tc>
        <w:tc>
          <w:tcPr>
            <w:tcW w:w="3213" w:type="dxa"/>
            <w:tcBorders>
              <w:start w:val="single" w:sz="4" w:space="0" w:color="000000"/>
              <w:bottom w:val="single" w:sz="4" w:space="0" w:color="000000"/>
              <w:end w:val="single" w:sz="4" w:space="0" w:color="000000"/>
            </w:tcBorders>
          </w:tcPr>
          <w:p>
            <w:pPr>
              <w:pStyle w:val="Contenudetableau"/>
              <w:bidi w:val="0"/>
              <w:jc w:val="start"/>
              <w:rPr/>
            </w:pPr>
            <w:r>
              <w:rPr/>
              <w:t xml:space="preserve">Le MVP crée un paiement </w:t>
            </w:r>
            <w:r>
              <w:rPr>
                <w:rFonts w:ascii="Liberation Mono" w:hAnsi="Liberation Mono"/>
              </w:rPr>
              <w:t>EFFECTUE</w:t>
            </w:r>
            <w:r>
              <w:rPr/>
              <w:t>.</w:t>
            </w:r>
          </w:p>
        </w:tc>
      </w:tr>
      <w:tr>
        <w:trPr/>
        <w:tc>
          <w:tcPr>
            <w:tcW w:w="3212" w:type="dxa"/>
            <w:tcBorders>
              <w:start w:val="single" w:sz="4" w:space="0" w:color="000000"/>
              <w:bottom w:val="single" w:sz="4" w:space="0" w:color="000000"/>
            </w:tcBorders>
          </w:tcPr>
          <w:p>
            <w:pPr>
              <w:pStyle w:val="Contenudetableau"/>
              <w:bidi w:val="0"/>
              <w:jc w:val="start"/>
              <w:rPr/>
            </w:pPr>
            <w:r>
              <w:rPr/>
              <w:t>5</w:t>
            </w:r>
          </w:p>
        </w:tc>
        <w:tc>
          <w:tcPr>
            <w:tcW w:w="3213" w:type="dxa"/>
            <w:tcBorders>
              <w:start w:val="single" w:sz="4" w:space="0" w:color="000000"/>
              <w:bottom w:val="single" w:sz="4" w:space="0" w:color="000000"/>
            </w:tcBorders>
          </w:tcPr>
          <w:p>
            <w:pPr>
              <w:pStyle w:val="Contenudetableau"/>
              <w:bidi w:val="0"/>
              <w:jc w:val="start"/>
              <w:rPr/>
            </w:pPr>
            <w:r>
              <w:rPr/>
              <w:t>Un reçu est généré.</w:t>
            </w:r>
          </w:p>
        </w:tc>
        <w:tc>
          <w:tcPr>
            <w:tcW w:w="3213" w:type="dxa"/>
            <w:tcBorders>
              <w:start w:val="single" w:sz="4" w:space="0" w:color="000000"/>
              <w:bottom w:val="single" w:sz="4" w:space="0" w:color="000000"/>
              <w:end w:val="single" w:sz="4" w:space="0" w:color="000000"/>
            </w:tcBorders>
          </w:tcPr>
          <w:p>
            <w:pPr>
              <w:pStyle w:val="Contenudetableau"/>
              <w:bidi w:val="0"/>
              <w:jc w:val="start"/>
              <w:rPr/>
            </w:pPr>
            <w:r>
              <w:rPr/>
              <w:t>L’élève dispose d’une trace de paiement.</w:t>
            </w:r>
          </w:p>
        </w:tc>
      </w:tr>
      <w:tr>
        <w:trPr/>
        <w:tc>
          <w:tcPr>
            <w:tcW w:w="3212" w:type="dxa"/>
            <w:tcBorders>
              <w:start w:val="single" w:sz="4" w:space="0" w:color="000000"/>
              <w:bottom w:val="single" w:sz="4" w:space="0" w:color="000000"/>
            </w:tcBorders>
          </w:tcPr>
          <w:p>
            <w:pPr>
              <w:pStyle w:val="Contenudetableau"/>
              <w:bidi w:val="0"/>
              <w:jc w:val="start"/>
              <w:rPr/>
            </w:pPr>
            <w:r>
              <w:rPr/>
              <w:t>6</w:t>
            </w:r>
          </w:p>
        </w:tc>
        <w:tc>
          <w:tcPr>
            <w:tcW w:w="3213" w:type="dxa"/>
            <w:tcBorders>
              <w:start w:val="single" w:sz="4" w:space="0" w:color="000000"/>
              <w:bottom w:val="single" w:sz="4" w:space="0" w:color="000000"/>
            </w:tcBorders>
          </w:tcPr>
          <w:p>
            <w:pPr>
              <w:pStyle w:val="Contenudetableau"/>
              <w:bidi w:val="0"/>
              <w:jc w:val="start"/>
              <w:rPr/>
            </w:pPr>
            <w:r>
              <w:rPr/>
              <w:t>L’administration traite la demande.</w:t>
            </w:r>
          </w:p>
        </w:tc>
        <w:tc>
          <w:tcPr>
            <w:tcW w:w="3213" w:type="dxa"/>
            <w:tcBorders>
              <w:start w:val="single" w:sz="4" w:space="0" w:color="000000"/>
              <w:bottom w:val="single" w:sz="4" w:space="0" w:color="000000"/>
              <w:end w:val="single" w:sz="4" w:space="0" w:color="000000"/>
            </w:tcBorders>
          </w:tcPr>
          <w:p>
            <w:pPr>
              <w:pStyle w:val="Contenudetableau"/>
              <w:bidi w:val="0"/>
              <w:jc w:val="start"/>
              <w:rPr/>
            </w:pPr>
            <w:r>
              <w:rPr/>
              <w:t xml:space="preserve">Le document pourra passer à </w:t>
            </w:r>
            <w:r>
              <w:rPr>
                <w:rFonts w:ascii="Liberation Mono" w:hAnsi="Liberation Mono"/>
              </w:rPr>
              <w:t>DISPONIBLE</w:t>
            </w:r>
            <w:r>
              <w:rPr/>
              <w:t>.</w:t>
            </w:r>
          </w:p>
        </w:tc>
      </w:tr>
    </w:tbl>
    <w:p>
      <w:pPr>
        <w:pStyle w:val="BodyText"/>
        <w:bidi w:val="0"/>
        <w:jc w:val="start"/>
        <w:rPr/>
      </w:pPr>
      <w:r>
        <w:rPr/>
      </w:r>
    </w:p>
    <w:p>
      <w:pPr>
        <w:pStyle w:val="Heading3"/>
        <w:bidi w:val="0"/>
        <w:ind w:hanging="0" w:start="0"/>
        <w:jc w:val="start"/>
        <w:rPr/>
      </w:pPr>
      <w:r>
        <w:rPr/>
        <w:t>SEQ-06 — Réservation et annulation de rendez-vous</w:t>
      </w:r>
    </w:p>
    <w:p>
      <w:pPr>
        <w:pStyle w:val="BodyText"/>
        <w:bidi w:val="0"/>
        <w:jc w:val="start"/>
        <w:rPr/>
      </w:pPr>
      <w:r>
        <w:rPr/>
        <w:t>Ce diagramme décrit la réservation puis l’annulation d’un rendez-vous. Le système vérifie la disponibilité du document, le besoin réel de rendez-vous, les jours bloqués, les quotas et l’absence de rendez-vous actif déjà existant.</w:t>
      </w:r>
    </w:p>
    <w:p>
      <w:pPr>
        <w:pStyle w:val="Texteprformat"/>
        <w:shd w:fill="E1E1E1" w:val="clear"/>
        <w:bidi w:val="0"/>
        <w:spacing w:before="0" w:after="283"/>
        <w:jc w:val="start"/>
        <w:rPr/>
      </w:pPr>
      <w:r>
        <w:rPr/>
        <w:t>sequenceDiagram</w:t>
        <w:br/>
        <w:t xml:space="preserve">    participant Eleve as Élève</w:t>
        <w:br/>
        <w:t xml:space="preserve">    participant Systeme as Système</w:t>
        <w:br/>
        <w:t xml:space="preserve">    participant Service as Service RDV</w:t>
        <w:br/>
        <w:t xml:space="preserve">    participant BDD as Base de données</w:t>
        <w:br/>
        <w:t xml:space="preserve">    participant Admin as Administrateur</w:t>
        <w:br/>
        <w:br/>
        <w:t xml:space="preserve">    Eleve-&gt;&gt;Systeme: clique "Réserver un rendez-vous"</w:t>
        <w:br/>
        <w:t xml:space="preserve">    Systeme-&gt;&gt;Service: vérifie document, routage et besoin RDV</w:t>
        <w:br/>
        <w:t xml:space="preserve">    Service-&gt;&gt;BDD: récupère quota, créneaux, RDV existants et jours fériés</w:t>
        <w:br/>
        <w:t xml:space="preserve">    BDD--&gt;&gt;Service: données calendrier</w:t>
        <w:br/>
        <w:t xml:space="preserve">    Service--&gt;&gt;Systeme: liste des créneaux disponibles</w:t>
        <w:br/>
        <w:t xml:space="preserve">    Systeme--&gt;&gt;Eleve: affiche calendrier des disponibilités</w:t>
        <w:br/>
        <w:t xml:space="preserve">    Eleve-&gt;&gt;Systeme: sélectionne date + heure</w:t>
        <w:br/>
        <w:t xml:space="preserve">    Systeme-&gt;&gt;Service: valide date, créneau et quota</w:t>
        <w:br/>
        <w:t xml:space="preserve">    Service-&gt;&gt;BDD: vérifie absence RDV actif pour le document</w:t>
        <w:br/>
        <w:t xml:space="preserve">    BDD--&gt;&gt;Service: aucun RDV actif</w:t>
        <w:br/>
        <w:t xml:space="preserve">    Service-&gt;&gt;BDD: crée RDV (statut = CONFIRMÉ)</w:t>
        <w:br/>
        <w:t xml:space="preserve">    BDD--&gt;&gt;Service: RDV créé</w:t>
        <w:br/>
        <w:t xml:space="preserve">    Systeme--&gt;&gt;Eleve: confirmation RDV + instructions de retrait</w:t>
        <w:br/>
        <w:t xml:space="preserve">    Systeme--&gt;&gt;Admin: RDV visible dans le planning</w:t>
        <w:br/>
        <w:t xml:space="preserve">    Note over Eleve,Systeme: Plus tard...</w:t>
        <w:br/>
        <w:t xml:space="preserve">    Eleve-&gt;&gt;Systeme: clique "Annuler le rendez-vous"</w:t>
        <w:br/>
        <w:t xml:space="preserve">    Systeme-&gt;&gt;BDD: met à jour statut → ANNULÉ</w:t>
        <w:br/>
        <w:t xml:space="preserve">    BDD--&gt;&gt;Systeme: RDV annulé</w:t>
        <w:br/>
        <w:t xml:space="preserve">    Systeme--&gt;&gt;Admin: notification "RDV annulé par l'élève"</w:t>
        <w:br/>
        <w:t xml:space="preserve">    Systeme--&gt;&gt;Eleve: confirmation annulation</w:t>
      </w:r>
    </w:p>
    <w:p>
      <w:pPr>
        <w:pStyle w:val="BodyText"/>
        <w:bidi w:val="0"/>
        <w:jc w:val="start"/>
        <w:rPr/>
      </w:pPr>
      <w:r>
        <w:rPr>
          <w:b/>
        </w:rPr>
        <w:t>Étapes clés :</w:t>
      </w:r>
    </w:p>
    <w:tbl>
      <w:tblPr>
        <w:tblW w:w="5000" w:type="pct"/>
        <w:jc w:val="start"/>
        <w:tblInd w:w="-5" w:type="dxa"/>
        <w:tblLayout w:type="fixed"/>
        <w:tblCellMar>
          <w:top w:w="55" w:type="dxa"/>
          <w:start w:w="55" w:type="dxa"/>
          <w:bottom w:w="55" w:type="dxa"/>
          <w:end w:w="55" w:type="dxa"/>
        </w:tblCellMar>
      </w:tblPr>
      <w:tblGrid>
        <w:gridCol w:w="3212"/>
        <w:gridCol w:w="3213"/>
        <w:gridCol w:w="3213"/>
      </w:tblGrid>
      <w:tr>
        <w:trPr>
          <w:tblHeader w:val="true"/>
        </w:trPr>
        <w:tc>
          <w:tcPr>
            <w:tcW w:w="3212" w:type="dxa"/>
            <w:tcBorders>
              <w:top w:val="single" w:sz="4" w:space="0" w:color="000000"/>
              <w:start w:val="single" w:sz="4" w:space="0" w:color="000000"/>
              <w:bottom w:val="single" w:sz="4" w:space="0" w:color="000000"/>
            </w:tcBorders>
          </w:tcPr>
          <w:p>
            <w:pPr>
              <w:pStyle w:val="Titredetableau"/>
              <w:bidi w:val="0"/>
              <w:jc w:val="start"/>
              <w:rPr/>
            </w:pPr>
            <w:r>
              <w:rPr/>
              <w:t>Étape</w:t>
            </w:r>
          </w:p>
        </w:tc>
        <w:tc>
          <w:tcPr>
            <w:tcW w:w="3213" w:type="dxa"/>
            <w:tcBorders>
              <w:top w:val="single" w:sz="4" w:space="0" w:color="000000"/>
              <w:start w:val="single" w:sz="4" w:space="0" w:color="000000"/>
              <w:bottom w:val="single" w:sz="4" w:space="0" w:color="000000"/>
            </w:tcBorders>
          </w:tcPr>
          <w:p>
            <w:pPr>
              <w:pStyle w:val="Titredetableau"/>
              <w:bidi w:val="0"/>
              <w:jc w:val="start"/>
              <w:rPr/>
            </w:pPr>
            <w:r>
              <w:rPr/>
              <w:t>Action</w:t>
            </w:r>
          </w:p>
        </w:tc>
        <w:tc>
          <w:tcPr>
            <w:tcW w:w="3213" w:type="dxa"/>
            <w:tcBorders>
              <w:top w:val="single" w:sz="4" w:space="0" w:color="000000"/>
              <w:start w:val="single" w:sz="4" w:space="0" w:color="000000"/>
              <w:bottom w:val="single" w:sz="4" w:space="0" w:color="000000"/>
              <w:end w:val="single" w:sz="4" w:space="0" w:color="000000"/>
            </w:tcBorders>
          </w:tcPr>
          <w:p>
            <w:pPr>
              <w:pStyle w:val="Titredetableau"/>
              <w:bidi w:val="0"/>
              <w:jc w:val="start"/>
              <w:rPr/>
            </w:pPr>
            <w:r>
              <w:rPr/>
              <w:t>Résultat</w:t>
            </w:r>
          </w:p>
        </w:tc>
      </w:tr>
      <w:tr>
        <w:trPr/>
        <w:tc>
          <w:tcPr>
            <w:tcW w:w="3212" w:type="dxa"/>
            <w:tcBorders>
              <w:start w:val="single" w:sz="4" w:space="0" w:color="000000"/>
              <w:bottom w:val="single" w:sz="4" w:space="0" w:color="000000"/>
            </w:tcBorders>
          </w:tcPr>
          <w:p>
            <w:pPr>
              <w:pStyle w:val="Contenudetableau"/>
              <w:bidi w:val="0"/>
              <w:jc w:val="start"/>
              <w:rPr/>
            </w:pPr>
            <w:r>
              <w:rPr/>
              <w:t>1</w:t>
            </w:r>
          </w:p>
        </w:tc>
        <w:tc>
          <w:tcPr>
            <w:tcW w:w="3213" w:type="dxa"/>
            <w:tcBorders>
              <w:start w:val="single" w:sz="4" w:space="0" w:color="000000"/>
              <w:bottom w:val="single" w:sz="4" w:space="0" w:color="000000"/>
            </w:tcBorders>
          </w:tcPr>
          <w:p>
            <w:pPr>
              <w:pStyle w:val="Contenudetableau"/>
              <w:bidi w:val="0"/>
              <w:jc w:val="start"/>
              <w:rPr/>
            </w:pPr>
            <w:r>
              <w:rPr/>
              <w:t>L’élève demande un rendez-vous.</w:t>
            </w:r>
          </w:p>
        </w:tc>
        <w:tc>
          <w:tcPr>
            <w:tcW w:w="3213" w:type="dxa"/>
            <w:tcBorders>
              <w:start w:val="single" w:sz="4" w:space="0" w:color="000000"/>
              <w:bottom w:val="single" w:sz="4" w:space="0" w:color="000000"/>
              <w:end w:val="single" w:sz="4" w:space="0" w:color="000000"/>
            </w:tcBorders>
          </w:tcPr>
          <w:p>
            <w:pPr>
              <w:pStyle w:val="Contenudetableau"/>
              <w:bidi w:val="0"/>
              <w:jc w:val="start"/>
              <w:rPr/>
            </w:pPr>
            <w:r>
              <w:rPr/>
              <w:t>Le système vérifie si le document nécessite réellement un RDV.</w:t>
            </w:r>
          </w:p>
        </w:tc>
      </w:tr>
      <w:tr>
        <w:trPr/>
        <w:tc>
          <w:tcPr>
            <w:tcW w:w="3212" w:type="dxa"/>
            <w:tcBorders>
              <w:start w:val="single" w:sz="4" w:space="0" w:color="000000"/>
              <w:bottom w:val="single" w:sz="4" w:space="0" w:color="000000"/>
            </w:tcBorders>
          </w:tcPr>
          <w:p>
            <w:pPr>
              <w:pStyle w:val="Contenudetableau"/>
              <w:bidi w:val="0"/>
              <w:jc w:val="start"/>
              <w:rPr/>
            </w:pPr>
            <w:r>
              <w:rPr/>
              <w:t>2</w:t>
            </w:r>
          </w:p>
        </w:tc>
        <w:tc>
          <w:tcPr>
            <w:tcW w:w="3213" w:type="dxa"/>
            <w:tcBorders>
              <w:start w:val="single" w:sz="4" w:space="0" w:color="000000"/>
              <w:bottom w:val="single" w:sz="4" w:space="0" w:color="000000"/>
            </w:tcBorders>
          </w:tcPr>
          <w:p>
            <w:pPr>
              <w:pStyle w:val="Contenudetableau"/>
              <w:bidi w:val="0"/>
              <w:jc w:val="start"/>
              <w:rPr/>
            </w:pPr>
            <w:r>
              <w:rPr/>
              <w:t>Le calendrier est calculé.</w:t>
            </w:r>
          </w:p>
        </w:tc>
        <w:tc>
          <w:tcPr>
            <w:tcW w:w="3213" w:type="dxa"/>
            <w:tcBorders>
              <w:start w:val="single" w:sz="4" w:space="0" w:color="000000"/>
              <w:bottom w:val="single" w:sz="4" w:space="0" w:color="000000"/>
              <w:end w:val="single" w:sz="4" w:space="0" w:color="000000"/>
            </w:tcBorders>
          </w:tcPr>
          <w:p>
            <w:pPr>
              <w:pStyle w:val="Contenudetableau"/>
              <w:bidi w:val="0"/>
              <w:jc w:val="start"/>
              <w:rPr/>
            </w:pPr>
            <w:r>
              <w:rPr/>
              <w:t>Week-ends, jours fériés, quotas et créneaux actifs sont pris en compte.</w:t>
            </w:r>
          </w:p>
        </w:tc>
      </w:tr>
      <w:tr>
        <w:trPr/>
        <w:tc>
          <w:tcPr>
            <w:tcW w:w="3212" w:type="dxa"/>
            <w:tcBorders>
              <w:start w:val="single" w:sz="4" w:space="0" w:color="000000"/>
              <w:bottom w:val="single" w:sz="4" w:space="0" w:color="000000"/>
            </w:tcBorders>
          </w:tcPr>
          <w:p>
            <w:pPr>
              <w:pStyle w:val="Contenudetableau"/>
              <w:bidi w:val="0"/>
              <w:jc w:val="start"/>
              <w:rPr/>
            </w:pPr>
            <w:r>
              <w:rPr/>
              <w:t>3</w:t>
            </w:r>
          </w:p>
        </w:tc>
        <w:tc>
          <w:tcPr>
            <w:tcW w:w="3213" w:type="dxa"/>
            <w:tcBorders>
              <w:start w:val="single" w:sz="4" w:space="0" w:color="000000"/>
              <w:bottom w:val="single" w:sz="4" w:space="0" w:color="000000"/>
            </w:tcBorders>
          </w:tcPr>
          <w:p>
            <w:pPr>
              <w:pStyle w:val="Contenudetableau"/>
              <w:bidi w:val="0"/>
              <w:jc w:val="start"/>
              <w:rPr/>
            </w:pPr>
            <w:r>
              <w:rPr/>
              <w:t>L’élève choisit date et heure.</w:t>
            </w:r>
          </w:p>
        </w:tc>
        <w:tc>
          <w:tcPr>
            <w:tcW w:w="3213" w:type="dxa"/>
            <w:tcBorders>
              <w:start w:val="single" w:sz="4" w:space="0" w:color="000000"/>
              <w:bottom w:val="single" w:sz="4" w:space="0" w:color="000000"/>
              <w:end w:val="single" w:sz="4" w:space="0" w:color="000000"/>
            </w:tcBorders>
          </w:tcPr>
          <w:p>
            <w:pPr>
              <w:pStyle w:val="Contenudetableau"/>
              <w:bidi w:val="0"/>
              <w:jc w:val="start"/>
              <w:rPr/>
            </w:pPr>
            <w:r>
              <w:rPr/>
              <w:t>Le système valide le créneau.</w:t>
            </w:r>
          </w:p>
        </w:tc>
      </w:tr>
      <w:tr>
        <w:trPr/>
        <w:tc>
          <w:tcPr>
            <w:tcW w:w="3212" w:type="dxa"/>
            <w:tcBorders>
              <w:start w:val="single" w:sz="4" w:space="0" w:color="000000"/>
              <w:bottom w:val="single" w:sz="4" w:space="0" w:color="000000"/>
            </w:tcBorders>
          </w:tcPr>
          <w:p>
            <w:pPr>
              <w:pStyle w:val="Contenudetableau"/>
              <w:bidi w:val="0"/>
              <w:jc w:val="start"/>
              <w:rPr/>
            </w:pPr>
            <w:r>
              <w:rPr/>
              <w:t>4</w:t>
            </w:r>
          </w:p>
        </w:tc>
        <w:tc>
          <w:tcPr>
            <w:tcW w:w="3213" w:type="dxa"/>
            <w:tcBorders>
              <w:start w:val="single" w:sz="4" w:space="0" w:color="000000"/>
              <w:bottom w:val="single" w:sz="4" w:space="0" w:color="000000"/>
            </w:tcBorders>
          </w:tcPr>
          <w:p>
            <w:pPr>
              <w:pStyle w:val="Contenudetableau"/>
              <w:bidi w:val="0"/>
              <w:jc w:val="start"/>
              <w:rPr/>
            </w:pPr>
            <w:r>
              <w:rPr/>
              <w:t>Le rendez-vous est créé.</w:t>
            </w:r>
          </w:p>
        </w:tc>
        <w:tc>
          <w:tcPr>
            <w:tcW w:w="3213" w:type="dxa"/>
            <w:tcBorders>
              <w:start w:val="single" w:sz="4" w:space="0" w:color="000000"/>
              <w:bottom w:val="single" w:sz="4" w:space="0" w:color="000000"/>
              <w:end w:val="single" w:sz="4" w:space="0" w:color="000000"/>
            </w:tcBorders>
          </w:tcPr>
          <w:p>
            <w:pPr>
              <w:pStyle w:val="Contenudetableau"/>
              <w:bidi w:val="0"/>
              <w:jc w:val="start"/>
              <w:rPr/>
            </w:pPr>
            <w:r>
              <w:rPr/>
              <w:t xml:space="preserve">Le statut devient </w:t>
            </w:r>
            <w:r>
              <w:rPr>
                <w:rFonts w:ascii="Liberation Mono" w:hAnsi="Liberation Mono"/>
              </w:rPr>
              <w:t>CONFIRME</w:t>
            </w:r>
            <w:r>
              <w:rPr/>
              <w:t>.</w:t>
            </w:r>
          </w:p>
        </w:tc>
      </w:tr>
      <w:tr>
        <w:trPr/>
        <w:tc>
          <w:tcPr>
            <w:tcW w:w="3212" w:type="dxa"/>
            <w:tcBorders>
              <w:start w:val="single" w:sz="4" w:space="0" w:color="000000"/>
              <w:bottom w:val="single" w:sz="4" w:space="0" w:color="000000"/>
            </w:tcBorders>
          </w:tcPr>
          <w:p>
            <w:pPr>
              <w:pStyle w:val="Contenudetableau"/>
              <w:bidi w:val="0"/>
              <w:jc w:val="start"/>
              <w:rPr/>
            </w:pPr>
            <w:r>
              <w:rPr/>
              <w:t>5</w:t>
            </w:r>
          </w:p>
        </w:tc>
        <w:tc>
          <w:tcPr>
            <w:tcW w:w="3213" w:type="dxa"/>
            <w:tcBorders>
              <w:start w:val="single" w:sz="4" w:space="0" w:color="000000"/>
              <w:bottom w:val="single" w:sz="4" w:space="0" w:color="000000"/>
            </w:tcBorders>
          </w:tcPr>
          <w:p>
            <w:pPr>
              <w:pStyle w:val="Contenudetableau"/>
              <w:bidi w:val="0"/>
              <w:jc w:val="start"/>
              <w:rPr/>
            </w:pPr>
            <w:r>
              <w:rPr/>
              <w:t>L’élève annule plus tard.</w:t>
            </w:r>
          </w:p>
        </w:tc>
        <w:tc>
          <w:tcPr>
            <w:tcW w:w="3213" w:type="dxa"/>
            <w:tcBorders>
              <w:start w:val="single" w:sz="4" w:space="0" w:color="000000"/>
              <w:bottom w:val="single" w:sz="4" w:space="0" w:color="000000"/>
              <w:end w:val="single" w:sz="4" w:space="0" w:color="000000"/>
            </w:tcBorders>
          </w:tcPr>
          <w:p>
            <w:pPr>
              <w:pStyle w:val="Contenudetableau"/>
              <w:bidi w:val="0"/>
              <w:jc w:val="start"/>
              <w:rPr/>
            </w:pPr>
            <w:r>
              <w:rPr/>
              <w:t xml:space="preserve">Le statut devient </w:t>
            </w:r>
            <w:r>
              <w:rPr>
                <w:rFonts w:ascii="Liberation Mono" w:hAnsi="Liberation Mono"/>
              </w:rPr>
              <w:t>ANNULE</w:t>
            </w:r>
            <w:r>
              <w:rPr/>
              <w:t>.</w:t>
            </w:r>
          </w:p>
        </w:tc>
      </w:tr>
    </w:tbl>
    <w:p>
      <w:pPr>
        <w:pStyle w:val="BodyText"/>
        <w:bidi w:val="0"/>
        <w:jc w:val="start"/>
        <w:rPr/>
      </w:pPr>
      <w:r>
        <w:rPr/>
      </w:r>
    </w:p>
    <w:p>
      <w:pPr>
        <w:pStyle w:val="Heading3"/>
        <w:bidi w:val="0"/>
        <w:ind w:hanging="0" w:start="0"/>
        <w:jc w:val="start"/>
        <w:rPr/>
      </w:pPr>
      <w:r>
        <w:rPr/>
        <w:t>SEQ-07 — Mise à jour du statut d’un document</w:t>
      </w:r>
    </w:p>
    <w:p>
      <w:pPr>
        <w:pStyle w:val="BodyText"/>
        <w:bidi w:val="0"/>
        <w:jc w:val="start"/>
        <w:rPr/>
      </w:pPr>
      <w:r>
        <w:rPr/>
        <w:t xml:space="preserve">Ce diagramme complète le scénario de notification en montrant les contrôles administratifs et les effets métier. Lorsqu’un document est marqué </w:t>
      </w:r>
      <w:r>
        <w:rPr>
          <w:rFonts w:ascii="Liberation Mono" w:hAnsi="Liberation Mono"/>
        </w:rPr>
        <w:t>RETIRE</w:t>
      </w:r>
      <w:r>
        <w:rPr/>
        <w:t xml:space="preserve">, les rendez-vous actifs liés sont passés à </w:t>
      </w:r>
      <w:r>
        <w:rPr>
          <w:rFonts w:ascii="Liberation Mono" w:hAnsi="Liberation Mono"/>
        </w:rPr>
        <w:t>HONORE</w:t>
      </w:r>
      <w:r>
        <w:rPr/>
        <w:t>.</w:t>
      </w:r>
    </w:p>
    <w:p>
      <w:pPr>
        <w:pStyle w:val="Texteprformat"/>
        <w:shd w:fill="E1E1E1" w:val="clear"/>
        <w:bidi w:val="0"/>
        <w:spacing w:before="0" w:after="283"/>
        <w:jc w:val="start"/>
        <w:rPr/>
      </w:pPr>
      <w:r>
        <w:rPr/>
        <w:t>sequenceDiagram</w:t>
        <w:br/>
        <w:t xml:space="preserve">    participant Admin as Administrateur</w:t>
        <w:br/>
        <w:t xml:space="preserve">    participant Systeme as Système</w:t>
        <w:br/>
        <w:t xml:space="preserve">    participant Service as Service documents</w:t>
        <w:br/>
        <w:t xml:space="preserve">    participant BDD as Base de données</w:t>
        <w:br/>
        <w:t xml:space="preserve">    participant Notif as Service notif / email</w:t>
        <w:br/>
        <w:t xml:space="preserve">    participant Eleve as Élève</w:t>
        <w:br/>
        <w:br/>
        <w:t xml:space="preserve">    Admin-&gt;&gt;Systeme: sélectionne document + nouveau statut</w:t>
        <w:br/>
        <w:t xml:space="preserve">    Systeme-&gt;&gt;Service: contrôle rôle et périmètre organisme / antenne</w:t>
        <w:br/>
        <w:t xml:space="preserve">    Service-&gt;&gt;BDD: recherche document autorisé</w:t>
        <w:br/>
        <w:t xml:space="preserve">    BDD--&gt;&gt;Service: document + élève</w:t>
        <w:br/>
        <w:t xml:space="preserve">    Service-&gt;&gt;Service: applique règles Probatoire / OBC / DECC</w:t>
        <w:br/>
        <w:t xml:space="preserve">    Service-&gt;&gt;BDD: met à jour statut document</w:t>
        <w:br/>
        <w:t xml:space="preserve">    BDD--&gt;&gt;Service: document mis à jour</w:t>
        <w:br/>
        <w:t xml:space="preserve">    alt Statut devient DISPONIBLE</w:t>
        <w:br/>
        <w:t xml:space="preserve">        Service-&gt;&gt;Notif: notifier document disponible</w:t>
        <w:br/>
        <w:t xml:space="preserve">        Notif-&gt;&gt;BDD: crée notification et MailLog</w:t>
        <w:br/>
        <w:t xml:space="preserve">        Notif--&gt;&gt;Eleve: email de disponibilité</w:t>
        <w:br/>
        <w:t xml:space="preserve">    else Statut devient RETIRE</w:t>
        <w:br/>
        <w:t xml:space="preserve">        Service-&gt;&gt;BDD: passe RDV actifs à HONORE</w:t>
        <w:br/>
        <w:t xml:space="preserve">        Service-&gt;&gt;Notif: notifier retrait confirmé</w:t>
        <w:br/>
        <w:t xml:space="preserve">        Notif-&gt;&gt;BDD: crée notification et MailLog</w:t>
        <w:br/>
        <w:t xml:space="preserve">        Notif--&gt;&gt;Eleve: email d'accusé de retrait</w:t>
        <w:br/>
        <w:t xml:space="preserve">    end</w:t>
        <w:br/>
        <w:t xml:space="preserve">    Service--&gt;&gt;Systeme: résultat de l'opération</w:t>
        <w:br/>
        <w:t xml:space="preserve">    Systeme--&gt;&gt;Admin: confirmation action effectuée</w:t>
      </w:r>
    </w:p>
    <w:p>
      <w:pPr>
        <w:pStyle w:val="BodyText"/>
        <w:bidi w:val="0"/>
        <w:jc w:val="start"/>
        <w:rPr/>
      </w:pPr>
      <w:r>
        <w:rPr>
          <w:b/>
        </w:rPr>
        <w:t>Étapes clés :</w:t>
      </w:r>
    </w:p>
    <w:tbl>
      <w:tblPr>
        <w:tblW w:w="5000" w:type="pct"/>
        <w:jc w:val="start"/>
        <w:tblInd w:w="-5" w:type="dxa"/>
        <w:tblLayout w:type="fixed"/>
        <w:tblCellMar>
          <w:top w:w="55" w:type="dxa"/>
          <w:start w:w="55" w:type="dxa"/>
          <w:bottom w:w="55" w:type="dxa"/>
          <w:end w:w="55" w:type="dxa"/>
        </w:tblCellMar>
      </w:tblPr>
      <w:tblGrid>
        <w:gridCol w:w="3212"/>
        <w:gridCol w:w="3213"/>
        <w:gridCol w:w="3213"/>
      </w:tblGrid>
      <w:tr>
        <w:trPr>
          <w:tblHeader w:val="true"/>
        </w:trPr>
        <w:tc>
          <w:tcPr>
            <w:tcW w:w="3212" w:type="dxa"/>
            <w:tcBorders>
              <w:top w:val="single" w:sz="4" w:space="0" w:color="000000"/>
              <w:start w:val="single" w:sz="4" w:space="0" w:color="000000"/>
              <w:bottom w:val="single" w:sz="4" w:space="0" w:color="000000"/>
            </w:tcBorders>
          </w:tcPr>
          <w:p>
            <w:pPr>
              <w:pStyle w:val="Titredetableau"/>
              <w:bidi w:val="0"/>
              <w:jc w:val="start"/>
              <w:rPr/>
            </w:pPr>
            <w:r>
              <w:rPr/>
              <w:t>Étape</w:t>
            </w:r>
          </w:p>
        </w:tc>
        <w:tc>
          <w:tcPr>
            <w:tcW w:w="3213" w:type="dxa"/>
            <w:tcBorders>
              <w:top w:val="single" w:sz="4" w:space="0" w:color="000000"/>
              <w:start w:val="single" w:sz="4" w:space="0" w:color="000000"/>
              <w:bottom w:val="single" w:sz="4" w:space="0" w:color="000000"/>
            </w:tcBorders>
          </w:tcPr>
          <w:p>
            <w:pPr>
              <w:pStyle w:val="Titredetableau"/>
              <w:bidi w:val="0"/>
              <w:jc w:val="start"/>
              <w:rPr/>
            </w:pPr>
            <w:r>
              <w:rPr/>
              <w:t>Action</w:t>
            </w:r>
          </w:p>
        </w:tc>
        <w:tc>
          <w:tcPr>
            <w:tcW w:w="3213" w:type="dxa"/>
            <w:tcBorders>
              <w:top w:val="single" w:sz="4" w:space="0" w:color="000000"/>
              <w:start w:val="single" w:sz="4" w:space="0" w:color="000000"/>
              <w:bottom w:val="single" w:sz="4" w:space="0" w:color="000000"/>
              <w:end w:val="single" w:sz="4" w:space="0" w:color="000000"/>
            </w:tcBorders>
          </w:tcPr>
          <w:p>
            <w:pPr>
              <w:pStyle w:val="Titredetableau"/>
              <w:bidi w:val="0"/>
              <w:jc w:val="start"/>
              <w:rPr/>
            </w:pPr>
            <w:r>
              <w:rPr/>
              <w:t>Résultat</w:t>
            </w:r>
          </w:p>
        </w:tc>
      </w:tr>
      <w:tr>
        <w:trPr/>
        <w:tc>
          <w:tcPr>
            <w:tcW w:w="3212" w:type="dxa"/>
            <w:tcBorders>
              <w:start w:val="single" w:sz="4" w:space="0" w:color="000000"/>
              <w:bottom w:val="single" w:sz="4" w:space="0" w:color="000000"/>
            </w:tcBorders>
          </w:tcPr>
          <w:p>
            <w:pPr>
              <w:pStyle w:val="Contenudetableau"/>
              <w:bidi w:val="0"/>
              <w:jc w:val="start"/>
              <w:rPr/>
            </w:pPr>
            <w:r>
              <w:rPr/>
              <w:t>1</w:t>
            </w:r>
          </w:p>
        </w:tc>
        <w:tc>
          <w:tcPr>
            <w:tcW w:w="3213" w:type="dxa"/>
            <w:tcBorders>
              <w:start w:val="single" w:sz="4" w:space="0" w:color="000000"/>
              <w:bottom w:val="single" w:sz="4" w:space="0" w:color="000000"/>
            </w:tcBorders>
          </w:tcPr>
          <w:p>
            <w:pPr>
              <w:pStyle w:val="Contenudetableau"/>
              <w:bidi w:val="0"/>
              <w:jc w:val="start"/>
              <w:rPr/>
            </w:pPr>
            <w:r>
              <w:rPr/>
              <w:t>L’administrateur choisit un statut.</w:t>
            </w:r>
          </w:p>
        </w:tc>
        <w:tc>
          <w:tcPr>
            <w:tcW w:w="3213" w:type="dxa"/>
            <w:tcBorders>
              <w:start w:val="single" w:sz="4" w:space="0" w:color="000000"/>
              <w:bottom w:val="single" w:sz="4" w:space="0" w:color="000000"/>
              <w:end w:val="single" w:sz="4" w:space="0" w:color="000000"/>
            </w:tcBorders>
          </w:tcPr>
          <w:p>
            <w:pPr>
              <w:pStyle w:val="Contenudetableau"/>
              <w:bidi w:val="0"/>
              <w:jc w:val="start"/>
              <w:rPr/>
            </w:pPr>
            <w:r>
              <w:rPr/>
              <w:t>Le système reçoit la demande de mise à jour.</w:t>
            </w:r>
          </w:p>
        </w:tc>
      </w:tr>
      <w:tr>
        <w:trPr/>
        <w:tc>
          <w:tcPr>
            <w:tcW w:w="3212" w:type="dxa"/>
            <w:tcBorders>
              <w:start w:val="single" w:sz="4" w:space="0" w:color="000000"/>
              <w:bottom w:val="single" w:sz="4" w:space="0" w:color="000000"/>
            </w:tcBorders>
          </w:tcPr>
          <w:p>
            <w:pPr>
              <w:pStyle w:val="Contenudetableau"/>
              <w:bidi w:val="0"/>
              <w:jc w:val="start"/>
              <w:rPr/>
            </w:pPr>
            <w:r>
              <w:rPr/>
              <w:t>2</w:t>
            </w:r>
          </w:p>
        </w:tc>
        <w:tc>
          <w:tcPr>
            <w:tcW w:w="3213" w:type="dxa"/>
            <w:tcBorders>
              <w:start w:val="single" w:sz="4" w:space="0" w:color="000000"/>
              <w:bottom w:val="single" w:sz="4" w:space="0" w:color="000000"/>
            </w:tcBorders>
          </w:tcPr>
          <w:p>
            <w:pPr>
              <w:pStyle w:val="Contenudetableau"/>
              <w:bidi w:val="0"/>
              <w:jc w:val="start"/>
              <w:rPr/>
            </w:pPr>
            <w:r>
              <w:rPr/>
              <w:t>Le périmètre est contrôlé.</w:t>
            </w:r>
          </w:p>
        </w:tc>
        <w:tc>
          <w:tcPr>
            <w:tcW w:w="3213" w:type="dxa"/>
            <w:tcBorders>
              <w:start w:val="single" w:sz="4" w:space="0" w:color="000000"/>
              <w:bottom w:val="single" w:sz="4" w:space="0" w:color="000000"/>
              <w:end w:val="single" w:sz="4" w:space="0" w:color="000000"/>
            </w:tcBorders>
          </w:tcPr>
          <w:p>
            <w:pPr>
              <w:pStyle w:val="Contenudetableau"/>
              <w:bidi w:val="0"/>
              <w:jc w:val="start"/>
              <w:rPr/>
            </w:pPr>
            <w:r>
              <w:rPr/>
              <w:t>L’accès hors organisme ou antenne est refusé.</w:t>
            </w:r>
          </w:p>
        </w:tc>
      </w:tr>
      <w:tr>
        <w:trPr/>
        <w:tc>
          <w:tcPr>
            <w:tcW w:w="3212" w:type="dxa"/>
            <w:tcBorders>
              <w:start w:val="single" w:sz="4" w:space="0" w:color="000000"/>
              <w:bottom w:val="single" w:sz="4" w:space="0" w:color="000000"/>
            </w:tcBorders>
          </w:tcPr>
          <w:p>
            <w:pPr>
              <w:pStyle w:val="Contenudetableau"/>
              <w:bidi w:val="0"/>
              <w:jc w:val="start"/>
              <w:rPr/>
            </w:pPr>
            <w:r>
              <w:rPr/>
              <w:t>3</w:t>
            </w:r>
          </w:p>
        </w:tc>
        <w:tc>
          <w:tcPr>
            <w:tcW w:w="3213" w:type="dxa"/>
            <w:tcBorders>
              <w:start w:val="single" w:sz="4" w:space="0" w:color="000000"/>
              <w:bottom w:val="single" w:sz="4" w:space="0" w:color="000000"/>
            </w:tcBorders>
          </w:tcPr>
          <w:p>
            <w:pPr>
              <w:pStyle w:val="Contenudetableau"/>
              <w:bidi w:val="0"/>
              <w:jc w:val="start"/>
              <w:rPr/>
            </w:pPr>
            <w:r>
              <w:rPr/>
              <w:t>Les règles métier sont appliquées.</w:t>
            </w:r>
          </w:p>
        </w:tc>
        <w:tc>
          <w:tcPr>
            <w:tcW w:w="3213" w:type="dxa"/>
            <w:tcBorders>
              <w:start w:val="single" w:sz="4" w:space="0" w:color="000000"/>
              <w:bottom w:val="single" w:sz="4" w:space="0" w:color="000000"/>
              <w:end w:val="single" w:sz="4" w:space="0" w:color="000000"/>
            </w:tcBorders>
          </w:tcPr>
          <w:p>
            <w:pPr>
              <w:pStyle w:val="Contenudetableau"/>
              <w:bidi w:val="0"/>
              <w:jc w:val="start"/>
              <w:rPr/>
            </w:pPr>
            <w:r>
              <w:rPr/>
              <w:t>Le Probatoire ne donne pas lieu à diplôme original.</w:t>
            </w:r>
          </w:p>
        </w:tc>
      </w:tr>
      <w:tr>
        <w:trPr/>
        <w:tc>
          <w:tcPr>
            <w:tcW w:w="3212" w:type="dxa"/>
            <w:tcBorders>
              <w:start w:val="single" w:sz="4" w:space="0" w:color="000000"/>
              <w:bottom w:val="single" w:sz="4" w:space="0" w:color="000000"/>
            </w:tcBorders>
          </w:tcPr>
          <w:p>
            <w:pPr>
              <w:pStyle w:val="Contenudetableau"/>
              <w:bidi w:val="0"/>
              <w:jc w:val="start"/>
              <w:rPr/>
            </w:pPr>
            <w:r>
              <w:rPr/>
              <w:t>4</w:t>
            </w:r>
          </w:p>
        </w:tc>
        <w:tc>
          <w:tcPr>
            <w:tcW w:w="3213" w:type="dxa"/>
            <w:tcBorders>
              <w:start w:val="single" w:sz="4" w:space="0" w:color="000000"/>
              <w:bottom w:val="single" w:sz="4" w:space="0" w:color="000000"/>
            </w:tcBorders>
          </w:tcPr>
          <w:p>
            <w:pPr>
              <w:pStyle w:val="Contenudetableau"/>
              <w:bidi w:val="0"/>
              <w:jc w:val="start"/>
              <w:rPr/>
            </w:pPr>
            <w:r>
              <w:rPr/>
              <w:t>Le statut est modifié.</w:t>
            </w:r>
          </w:p>
        </w:tc>
        <w:tc>
          <w:tcPr>
            <w:tcW w:w="3213" w:type="dxa"/>
            <w:tcBorders>
              <w:start w:val="single" w:sz="4" w:space="0" w:color="000000"/>
              <w:bottom w:val="single" w:sz="4" w:space="0" w:color="000000"/>
              <w:end w:val="single" w:sz="4" w:space="0" w:color="000000"/>
            </w:tcBorders>
          </w:tcPr>
          <w:p>
            <w:pPr>
              <w:pStyle w:val="Contenudetableau"/>
              <w:bidi w:val="0"/>
              <w:jc w:val="start"/>
              <w:rPr/>
            </w:pPr>
            <w:r>
              <w:rPr/>
              <w:t>Le document devient disponible ou retiré.</w:t>
            </w:r>
          </w:p>
        </w:tc>
      </w:tr>
      <w:tr>
        <w:trPr/>
        <w:tc>
          <w:tcPr>
            <w:tcW w:w="3212" w:type="dxa"/>
            <w:tcBorders>
              <w:start w:val="single" w:sz="4" w:space="0" w:color="000000"/>
              <w:bottom w:val="single" w:sz="4" w:space="0" w:color="000000"/>
            </w:tcBorders>
          </w:tcPr>
          <w:p>
            <w:pPr>
              <w:pStyle w:val="Contenudetableau"/>
              <w:bidi w:val="0"/>
              <w:jc w:val="start"/>
              <w:rPr/>
            </w:pPr>
            <w:r>
              <w:rPr/>
              <w:t>5</w:t>
            </w:r>
          </w:p>
        </w:tc>
        <w:tc>
          <w:tcPr>
            <w:tcW w:w="3213" w:type="dxa"/>
            <w:tcBorders>
              <w:start w:val="single" w:sz="4" w:space="0" w:color="000000"/>
              <w:bottom w:val="single" w:sz="4" w:space="0" w:color="000000"/>
            </w:tcBorders>
          </w:tcPr>
          <w:p>
            <w:pPr>
              <w:pStyle w:val="Contenudetableau"/>
              <w:bidi w:val="0"/>
              <w:jc w:val="start"/>
              <w:rPr/>
            </w:pPr>
            <w:r>
              <w:rPr/>
              <w:t>Les notifications sont envoyées.</w:t>
            </w:r>
          </w:p>
        </w:tc>
        <w:tc>
          <w:tcPr>
            <w:tcW w:w="3213" w:type="dxa"/>
            <w:tcBorders>
              <w:start w:val="single" w:sz="4" w:space="0" w:color="000000"/>
              <w:bottom w:val="single" w:sz="4" w:space="0" w:color="000000"/>
              <w:end w:val="single" w:sz="4" w:space="0" w:color="000000"/>
            </w:tcBorders>
          </w:tcPr>
          <w:p>
            <w:pPr>
              <w:pStyle w:val="Contenudetableau"/>
              <w:bidi w:val="0"/>
              <w:jc w:val="start"/>
              <w:rPr/>
            </w:pPr>
            <w:r>
              <w:rPr/>
              <w:t>L’élève est informé et l’email est journalisé.</w:t>
            </w:r>
          </w:p>
        </w:tc>
      </w:tr>
    </w:tbl>
    <w:p>
      <w:pPr>
        <w:pStyle w:val="BodyText"/>
        <w:bidi w:val="0"/>
        <w:jc w:val="start"/>
        <w:rPr/>
      </w:pPr>
      <w:r>
        <w:rPr/>
      </w:r>
    </w:p>
    <w:p>
      <w:pPr>
        <w:pStyle w:val="Heading3"/>
        <w:bidi w:val="0"/>
        <w:ind w:hanging="0" w:start="0"/>
        <w:jc w:val="start"/>
        <w:rPr/>
      </w:pPr>
      <w:r>
        <w:rPr/>
        <w:t>SEQ-08 — Retrait physique d’un document</w:t>
      </w:r>
    </w:p>
    <w:p>
      <w:pPr>
        <w:pStyle w:val="BodyText"/>
        <w:bidi w:val="0"/>
        <w:jc w:val="start"/>
        <w:rPr/>
      </w:pPr>
      <w:r>
        <w:rPr/>
        <w:t xml:space="preserve">Ce diagramme décrit l’enregistrement d’un retrait physique par l’administration. Le retrait est tracé par le statut </w:t>
      </w:r>
      <w:r>
        <w:rPr>
          <w:rFonts w:ascii="Liberation Mono" w:hAnsi="Liberation Mono"/>
        </w:rPr>
        <w:t>RETIRE</w:t>
      </w:r>
      <w:r>
        <w:rPr/>
        <w:t xml:space="preserve"> sur le document et par un rendez-vous </w:t>
      </w:r>
      <w:r>
        <w:rPr>
          <w:rFonts w:ascii="Liberation Mono" w:hAnsi="Liberation Mono"/>
        </w:rPr>
        <w:t>HONORE</w:t>
      </w:r>
      <w:r>
        <w:rPr/>
        <w:t>, existant ou créé à cet effet.</w:t>
      </w:r>
    </w:p>
    <w:p>
      <w:pPr>
        <w:pStyle w:val="Texteprformat"/>
        <w:shd w:fill="E1E1E1" w:val="clear"/>
        <w:bidi w:val="0"/>
        <w:spacing w:before="0" w:after="283"/>
        <w:jc w:val="start"/>
        <w:rPr/>
      </w:pPr>
      <w:r>
        <w:rPr/>
        <w:t>sequenceDiagram</w:t>
        <w:br/>
        <w:t xml:space="preserve">    participant Admin as Administrateur</w:t>
        <w:br/>
        <w:t xml:space="preserve">    participant Systeme as Système</w:t>
        <w:br/>
        <w:t xml:space="preserve">    participant Service as Service retraits</w:t>
        <w:br/>
        <w:t xml:space="preserve">    participant BDD as Base de données</w:t>
        <w:br/>
        <w:t xml:space="preserve">    participant Notif as Service notif / email</w:t>
        <w:br/>
        <w:t xml:space="preserve">    participant Eleve as Élève</w:t>
        <w:br/>
        <w:br/>
        <w:t xml:space="preserve">    Admin-&gt;&gt;Systeme: confirme retrait physique</w:t>
        <w:br/>
        <w:t xml:space="preserve">    Systeme-&gt;&gt;Service: transmet documentId et commentaire</w:t>
        <w:br/>
        <w:t xml:space="preserve">    Service-&gt;&gt;BDD: vérifie document dans le périmètre admin</w:t>
        <w:br/>
        <w:t xml:space="preserve">    BDD--&gt;&gt;Service: document + élève</w:t>
        <w:br/>
        <w:t xml:space="preserve">    Service-&gt;&gt;BDD: cherche RDV actif lié au document</w:t>
        <w:br/>
        <w:t xml:space="preserve">    BDD--&gt;&gt;Service: RDV trouvé ou absent</w:t>
        <w:br/>
        <w:t xml:space="preserve">    Service-&gt;&gt;BDD: transaction document → RETIRE</w:t>
        <w:br/>
        <w:t xml:space="preserve">    alt RDV existe</w:t>
        <w:br/>
        <w:t xml:space="preserve">        Service-&gt;&gt;BDD: met RDV → HONORE</w:t>
        <w:br/>
        <w:t xml:space="preserve">    else Aucun RDV</w:t>
        <w:br/>
        <w:t xml:space="preserve">        Service-&gt;&gt;BDD: crée RDV HONORE comme trace de retrait</w:t>
        <w:br/>
        <w:t xml:space="preserve">    end</w:t>
        <w:br/>
        <w:t xml:space="preserve">    Service-&gt;&gt;Notif: notifier retrait confirmé</w:t>
        <w:br/>
        <w:t xml:space="preserve">    Notif-&gt;&gt;BDD: crée notification et MailLog</w:t>
        <w:br/>
        <w:t xml:space="preserve">    Notif--&gt;&gt;Eleve: email d'accusé de réception</w:t>
        <w:br/>
        <w:t xml:space="preserve">    Service--&gt;&gt;Systeme: retrait enregistré</w:t>
        <w:br/>
        <w:t xml:space="preserve">    Systeme--&gt;&gt;Admin: historique mis à jour</w:t>
      </w:r>
    </w:p>
    <w:p>
      <w:pPr>
        <w:pStyle w:val="BodyText"/>
        <w:bidi w:val="0"/>
        <w:jc w:val="start"/>
        <w:rPr/>
      </w:pPr>
      <w:r>
        <w:rPr>
          <w:b/>
        </w:rPr>
        <w:t>Étapes clés :</w:t>
      </w:r>
    </w:p>
    <w:tbl>
      <w:tblPr>
        <w:tblW w:w="5000" w:type="pct"/>
        <w:jc w:val="start"/>
        <w:tblInd w:w="-5" w:type="dxa"/>
        <w:tblLayout w:type="fixed"/>
        <w:tblCellMar>
          <w:top w:w="55" w:type="dxa"/>
          <w:start w:w="55" w:type="dxa"/>
          <w:bottom w:w="55" w:type="dxa"/>
          <w:end w:w="55" w:type="dxa"/>
        </w:tblCellMar>
      </w:tblPr>
      <w:tblGrid>
        <w:gridCol w:w="3212"/>
        <w:gridCol w:w="3213"/>
        <w:gridCol w:w="3213"/>
      </w:tblGrid>
      <w:tr>
        <w:trPr>
          <w:tblHeader w:val="true"/>
        </w:trPr>
        <w:tc>
          <w:tcPr>
            <w:tcW w:w="3212" w:type="dxa"/>
            <w:tcBorders>
              <w:top w:val="single" w:sz="4" w:space="0" w:color="000000"/>
              <w:start w:val="single" w:sz="4" w:space="0" w:color="000000"/>
              <w:bottom w:val="single" w:sz="4" w:space="0" w:color="000000"/>
            </w:tcBorders>
          </w:tcPr>
          <w:p>
            <w:pPr>
              <w:pStyle w:val="Titredetableau"/>
              <w:bidi w:val="0"/>
              <w:jc w:val="start"/>
              <w:rPr/>
            </w:pPr>
            <w:r>
              <w:rPr/>
              <w:t>Étape</w:t>
            </w:r>
          </w:p>
        </w:tc>
        <w:tc>
          <w:tcPr>
            <w:tcW w:w="3213" w:type="dxa"/>
            <w:tcBorders>
              <w:top w:val="single" w:sz="4" w:space="0" w:color="000000"/>
              <w:start w:val="single" w:sz="4" w:space="0" w:color="000000"/>
              <w:bottom w:val="single" w:sz="4" w:space="0" w:color="000000"/>
            </w:tcBorders>
          </w:tcPr>
          <w:p>
            <w:pPr>
              <w:pStyle w:val="Titredetableau"/>
              <w:bidi w:val="0"/>
              <w:jc w:val="start"/>
              <w:rPr/>
            </w:pPr>
            <w:r>
              <w:rPr/>
              <w:t>Action</w:t>
            </w:r>
          </w:p>
        </w:tc>
        <w:tc>
          <w:tcPr>
            <w:tcW w:w="3213" w:type="dxa"/>
            <w:tcBorders>
              <w:top w:val="single" w:sz="4" w:space="0" w:color="000000"/>
              <w:start w:val="single" w:sz="4" w:space="0" w:color="000000"/>
              <w:bottom w:val="single" w:sz="4" w:space="0" w:color="000000"/>
              <w:end w:val="single" w:sz="4" w:space="0" w:color="000000"/>
            </w:tcBorders>
          </w:tcPr>
          <w:p>
            <w:pPr>
              <w:pStyle w:val="Titredetableau"/>
              <w:bidi w:val="0"/>
              <w:jc w:val="start"/>
              <w:rPr/>
            </w:pPr>
            <w:r>
              <w:rPr/>
              <w:t>Résultat</w:t>
            </w:r>
          </w:p>
        </w:tc>
      </w:tr>
      <w:tr>
        <w:trPr/>
        <w:tc>
          <w:tcPr>
            <w:tcW w:w="3212" w:type="dxa"/>
            <w:tcBorders>
              <w:start w:val="single" w:sz="4" w:space="0" w:color="000000"/>
              <w:bottom w:val="single" w:sz="4" w:space="0" w:color="000000"/>
            </w:tcBorders>
          </w:tcPr>
          <w:p>
            <w:pPr>
              <w:pStyle w:val="Contenudetableau"/>
              <w:bidi w:val="0"/>
              <w:jc w:val="start"/>
              <w:rPr/>
            </w:pPr>
            <w:r>
              <w:rPr/>
              <w:t>1</w:t>
            </w:r>
          </w:p>
        </w:tc>
        <w:tc>
          <w:tcPr>
            <w:tcW w:w="3213" w:type="dxa"/>
            <w:tcBorders>
              <w:start w:val="single" w:sz="4" w:space="0" w:color="000000"/>
              <w:bottom w:val="single" w:sz="4" w:space="0" w:color="000000"/>
            </w:tcBorders>
          </w:tcPr>
          <w:p>
            <w:pPr>
              <w:pStyle w:val="Contenudetableau"/>
              <w:bidi w:val="0"/>
              <w:jc w:val="start"/>
              <w:rPr/>
            </w:pPr>
            <w:r>
              <w:rPr/>
              <w:t>L’administrateur confirme le retrait.</w:t>
            </w:r>
          </w:p>
        </w:tc>
        <w:tc>
          <w:tcPr>
            <w:tcW w:w="3213" w:type="dxa"/>
            <w:tcBorders>
              <w:start w:val="single" w:sz="4" w:space="0" w:color="000000"/>
              <w:bottom w:val="single" w:sz="4" w:space="0" w:color="000000"/>
              <w:end w:val="single" w:sz="4" w:space="0" w:color="000000"/>
            </w:tcBorders>
          </w:tcPr>
          <w:p>
            <w:pPr>
              <w:pStyle w:val="Contenudetableau"/>
              <w:bidi w:val="0"/>
              <w:jc w:val="start"/>
              <w:rPr/>
            </w:pPr>
            <w:r>
              <w:rPr/>
              <w:t>Le système initie l’enregistrement.</w:t>
            </w:r>
          </w:p>
        </w:tc>
      </w:tr>
      <w:tr>
        <w:trPr/>
        <w:tc>
          <w:tcPr>
            <w:tcW w:w="3212" w:type="dxa"/>
            <w:tcBorders>
              <w:start w:val="single" w:sz="4" w:space="0" w:color="000000"/>
              <w:bottom w:val="single" w:sz="4" w:space="0" w:color="000000"/>
            </w:tcBorders>
          </w:tcPr>
          <w:p>
            <w:pPr>
              <w:pStyle w:val="Contenudetableau"/>
              <w:bidi w:val="0"/>
              <w:jc w:val="start"/>
              <w:rPr/>
            </w:pPr>
            <w:r>
              <w:rPr/>
              <w:t>2</w:t>
            </w:r>
          </w:p>
        </w:tc>
        <w:tc>
          <w:tcPr>
            <w:tcW w:w="3213" w:type="dxa"/>
            <w:tcBorders>
              <w:start w:val="single" w:sz="4" w:space="0" w:color="000000"/>
              <w:bottom w:val="single" w:sz="4" w:space="0" w:color="000000"/>
            </w:tcBorders>
          </w:tcPr>
          <w:p>
            <w:pPr>
              <w:pStyle w:val="Contenudetableau"/>
              <w:bidi w:val="0"/>
              <w:jc w:val="start"/>
              <w:rPr/>
            </w:pPr>
            <w:r>
              <w:rPr/>
              <w:t>Le document est vérifié.</w:t>
            </w:r>
          </w:p>
        </w:tc>
        <w:tc>
          <w:tcPr>
            <w:tcW w:w="3213" w:type="dxa"/>
            <w:tcBorders>
              <w:start w:val="single" w:sz="4" w:space="0" w:color="000000"/>
              <w:bottom w:val="single" w:sz="4" w:space="0" w:color="000000"/>
              <w:end w:val="single" w:sz="4" w:space="0" w:color="000000"/>
            </w:tcBorders>
          </w:tcPr>
          <w:p>
            <w:pPr>
              <w:pStyle w:val="Contenudetableau"/>
              <w:bidi w:val="0"/>
              <w:jc w:val="start"/>
              <w:rPr/>
            </w:pPr>
            <w:r>
              <w:rPr/>
              <w:t>Le périmètre admin est respecté.</w:t>
            </w:r>
          </w:p>
        </w:tc>
      </w:tr>
      <w:tr>
        <w:trPr/>
        <w:tc>
          <w:tcPr>
            <w:tcW w:w="3212" w:type="dxa"/>
            <w:tcBorders>
              <w:start w:val="single" w:sz="4" w:space="0" w:color="000000"/>
              <w:bottom w:val="single" w:sz="4" w:space="0" w:color="000000"/>
            </w:tcBorders>
          </w:tcPr>
          <w:p>
            <w:pPr>
              <w:pStyle w:val="Contenudetableau"/>
              <w:bidi w:val="0"/>
              <w:jc w:val="start"/>
              <w:rPr/>
            </w:pPr>
            <w:r>
              <w:rPr/>
              <w:t>3</w:t>
            </w:r>
          </w:p>
        </w:tc>
        <w:tc>
          <w:tcPr>
            <w:tcW w:w="3213" w:type="dxa"/>
            <w:tcBorders>
              <w:start w:val="single" w:sz="4" w:space="0" w:color="000000"/>
              <w:bottom w:val="single" w:sz="4" w:space="0" w:color="000000"/>
            </w:tcBorders>
          </w:tcPr>
          <w:p>
            <w:pPr>
              <w:pStyle w:val="Contenudetableau"/>
              <w:bidi w:val="0"/>
              <w:jc w:val="start"/>
              <w:rPr/>
            </w:pPr>
            <w:r>
              <w:rPr/>
              <w:t xml:space="preserve">Le document passe à </w:t>
            </w:r>
            <w:r>
              <w:rPr>
                <w:rFonts w:ascii="Liberation Mono" w:hAnsi="Liberation Mono"/>
              </w:rPr>
              <w:t>RETIRE</w:t>
            </w:r>
            <w:r>
              <w:rPr/>
              <w:t>.</w:t>
            </w:r>
          </w:p>
        </w:tc>
        <w:tc>
          <w:tcPr>
            <w:tcW w:w="3213" w:type="dxa"/>
            <w:tcBorders>
              <w:start w:val="single" w:sz="4" w:space="0" w:color="000000"/>
              <w:bottom w:val="single" w:sz="4" w:space="0" w:color="000000"/>
              <w:end w:val="single" w:sz="4" w:space="0" w:color="000000"/>
            </w:tcBorders>
          </w:tcPr>
          <w:p>
            <w:pPr>
              <w:pStyle w:val="Contenudetableau"/>
              <w:bidi w:val="0"/>
              <w:jc w:val="start"/>
              <w:rPr/>
            </w:pPr>
            <w:r>
              <w:rPr/>
              <w:t>Le retrait est validé.</w:t>
            </w:r>
          </w:p>
        </w:tc>
      </w:tr>
      <w:tr>
        <w:trPr/>
        <w:tc>
          <w:tcPr>
            <w:tcW w:w="3212" w:type="dxa"/>
            <w:tcBorders>
              <w:start w:val="single" w:sz="4" w:space="0" w:color="000000"/>
              <w:bottom w:val="single" w:sz="4" w:space="0" w:color="000000"/>
            </w:tcBorders>
          </w:tcPr>
          <w:p>
            <w:pPr>
              <w:pStyle w:val="Contenudetableau"/>
              <w:bidi w:val="0"/>
              <w:jc w:val="start"/>
              <w:rPr/>
            </w:pPr>
            <w:r>
              <w:rPr/>
              <w:t>4</w:t>
            </w:r>
          </w:p>
        </w:tc>
        <w:tc>
          <w:tcPr>
            <w:tcW w:w="3213" w:type="dxa"/>
            <w:tcBorders>
              <w:start w:val="single" w:sz="4" w:space="0" w:color="000000"/>
              <w:bottom w:val="single" w:sz="4" w:space="0" w:color="000000"/>
            </w:tcBorders>
          </w:tcPr>
          <w:p>
            <w:pPr>
              <w:pStyle w:val="Contenudetableau"/>
              <w:bidi w:val="0"/>
              <w:jc w:val="start"/>
              <w:rPr/>
            </w:pPr>
            <w:r>
              <w:rPr/>
              <w:t>Le rendez-vous est honoré ou créé.</w:t>
            </w:r>
          </w:p>
        </w:tc>
        <w:tc>
          <w:tcPr>
            <w:tcW w:w="3213" w:type="dxa"/>
            <w:tcBorders>
              <w:start w:val="single" w:sz="4" w:space="0" w:color="000000"/>
              <w:bottom w:val="single" w:sz="4" w:space="0" w:color="000000"/>
              <w:end w:val="single" w:sz="4" w:space="0" w:color="000000"/>
            </w:tcBorders>
          </w:tcPr>
          <w:p>
            <w:pPr>
              <w:pStyle w:val="Contenudetableau"/>
              <w:bidi w:val="0"/>
              <w:jc w:val="start"/>
              <w:rPr/>
            </w:pPr>
            <w:r>
              <w:rPr/>
              <w:t>La traçabilité du retrait est conservée.</w:t>
            </w:r>
          </w:p>
        </w:tc>
      </w:tr>
      <w:tr>
        <w:trPr/>
        <w:tc>
          <w:tcPr>
            <w:tcW w:w="3212" w:type="dxa"/>
            <w:tcBorders>
              <w:start w:val="single" w:sz="4" w:space="0" w:color="000000"/>
              <w:bottom w:val="single" w:sz="4" w:space="0" w:color="000000"/>
            </w:tcBorders>
          </w:tcPr>
          <w:p>
            <w:pPr>
              <w:pStyle w:val="Contenudetableau"/>
              <w:bidi w:val="0"/>
              <w:jc w:val="start"/>
              <w:rPr/>
            </w:pPr>
            <w:r>
              <w:rPr/>
              <w:t>5</w:t>
            </w:r>
          </w:p>
        </w:tc>
        <w:tc>
          <w:tcPr>
            <w:tcW w:w="3213" w:type="dxa"/>
            <w:tcBorders>
              <w:start w:val="single" w:sz="4" w:space="0" w:color="000000"/>
              <w:bottom w:val="single" w:sz="4" w:space="0" w:color="000000"/>
            </w:tcBorders>
          </w:tcPr>
          <w:p>
            <w:pPr>
              <w:pStyle w:val="Contenudetableau"/>
              <w:bidi w:val="0"/>
              <w:jc w:val="start"/>
              <w:rPr/>
            </w:pPr>
            <w:r>
              <w:rPr/>
              <w:t>L’élève est notifié.</w:t>
            </w:r>
          </w:p>
        </w:tc>
        <w:tc>
          <w:tcPr>
            <w:tcW w:w="3213" w:type="dxa"/>
            <w:tcBorders>
              <w:start w:val="single" w:sz="4" w:space="0" w:color="000000"/>
              <w:bottom w:val="single" w:sz="4" w:space="0" w:color="000000"/>
              <w:end w:val="single" w:sz="4" w:space="0" w:color="000000"/>
            </w:tcBorders>
          </w:tcPr>
          <w:p>
            <w:pPr>
              <w:pStyle w:val="Contenudetableau"/>
              <w:bidi w:val="0"/>
              <w:jc w:val="start"/>
              <w:rPr/>
            </w:pPr>
            <w:r>
              <w:rPr/>
              <w:t>Un email et une notification sont créés.</w:t>
            </w:r>
          </w:p>
        </w:tc>
      </w:tr>
    </w:tbl>
    <w:p>
      <w:pPr>
        <w:pStyle w:val="BodyText"/>
        <w:bidi w:val="0"/>
        <w:jc w:val="start"/>
        <w:rPr/>
      </w:pPr>
      <w:r>
        <w:rPr/>
      </w:r>
    </w:p>
    <w:p>
      <w:pPr>
        <w:pStyle w:val="Lignehorizontale"/>
        <w:bidi w:val="0"/>
        <w:jc w:val="start"/>
        <w:rPr/>
      </w:pPr>
      <w:r>
        <w:rPr/>
      </w:r>
    </w:p>
    <w:p>
      <w:pPr>
        <w:pStyle w:val="Heading2"/>
        <w:bidi w:val="0"/>
        <w:ind w:hanging="0" w:start="0"/>
        <w:jc w:val="start"/>
        <w:rPr/>
      </w:pPr>
      <w:r>
        <w:rPr/>
        <w:t>4. Diagramme MCD / MLD</w:t>
      </w:r>
    </w:p>
    <w:p>
      <w:pPr>
        <w:pStyle w:val="BodyText"/>
        <w:bidi w:val="0"/>
        <w:jc w:val="start"/>
        <w:rPr/>
      </w:pPr>
      <w:r>
        <w:rPr/>
        <w:t>Ce diagramme logique présente les principales tables issues du schéma Prisma actuel. Il complète le diagramme de classes en précisant les clés primaires, clés étrangères et relations relationnelles entre les entités.</w:t>
      </w:r>
    </w:p>
    <w:p>
      <w:pPr>
        <w:pStyle w:val="Texteprformat"/>
        <w:shd w:fill="E1E1E1" w:val="clear"/>
        <w:bidi w:val="0"/>
        <w:spacing w:before="0" w:after="283"/>
        <w:jc w:val="start"/>
        <w:rPr/>
      </w:pPr>
      <w:r>
        <w:rPr/>
        <w:t>erDiagram</w:t>
        <w:br/>
        <w:t xml:space="preserve">  ORGANISMES ||--o{ USERS : possede</w:t>
        <w:br/>
        <w:t xml:space="preserve">  ORGANISMES ||--o{ ANTENNES_REGIONALES : possede</w:t>
        <w:br/>
        <w:t xml:space="preserve">  ORGANISMES ||--o{ DOCUMENTS : gere</w:t>
        <w:br/>
        <w:t xml:space="preserve">  ORGANISMES ||--o{ DUPLICATAS : gere</w:t>
        <w:br/>
        <w:br/>
        <w:t xml:space="preserve">  ANTENNES_REGIONALES ||--o{ USERS : rattache</w:t>
        <w:br/>
        <w:t xml:space="preserve">  ANTENNES_REGIONALES ||--o{ DOCUMENTS : traite</w:t>
        <w:br/>
        <w:t xml:space="preserve">  ANTENNES_REGIONALES ||--o{ DUPLICATAS : traite</w:t>
        <w:br/>
        <w:br/>
        <w:t xml:space="preserve">  USERS ||--o{ EXAMENS_VALIDES : obtient</w:t>
        <w:br/>
        <w:t xml:space="preserve">  USERS ||--o{ DOCUMENTS : demande</w:t>
        <w:br/>
        <w:t xml:space="preserve">  USERS ||--o{ RENDEZ_VOUS : prend</w:t>
        <w:br/>
        <w:t xml:space="preserve">  USERS ||--o{ NOTIFICATIONS : recoit</w:t>
        <w:br/>
        <w:t xml:space="preserve">  USERS ||--o{ MAIL_LOGS : journalise</w:t>
        <w:br/>
        <w:t xml:space="preserve">  USERS ||--o{ DUPLICATAS : demande</w:t>
        <w:br/>
        <w:t xml:space="preserve">  USERS ||--o{ RECUS : recoit</w:t>
        <w:br/>
        <w:br/>
        <w:t xml:space="preserve">  DOCUMENTS ||--o{ RENDEZ_VOUS : concerne</w:t>
        <w:br/>
        <w:t xml:space="preserve">  DOCUMENTS ||--o| PAIEMENTS : finance</w:t>
        <w:br/>
        <w:t xml:space="preserve">  DUPLICATAS ||--o| PAIEMENTS : exige</w:t>
        <w:br/>
        <w:t xml:space="preserve">  PAIEMENTS ||--o{ RECUS : genere</w:t>
        <w:br/>
        <w:t xml:space="preserve">  DISPONIBILITES_RDV ||--o| RENDEZ_VOUS : reserve</w:t>
        <w:br/>
        <w:br/>
        <w:t xml:space="preserve">  ORGANISMES {</w:t>
        <w:br/>
        <w:t xml:space="preserve">    string id PK</w:t>
        <w:br/>
        <w:t xml:space="preserve">    string nom UK</w:t>
        <w:br/>
        <w:t xml:space="preserve">  }</w:t>
        <w:br/>
        <w:br/>
        <w:t xml:space="preserve">  ANTENNES_REGIONALES {</w:t>
        <w:br/>
        <w:t xml:space="preserve">    string id PK</w:t>
        <w:br/>
        <w:t xml:space="preserve">    string nom</w:t>
        <w:br/>
        <w:t xml:space="preserve">    string region UK</w:t>
        <w:br/>
        <w:t xml:space="preserve">    string ville</w:t>
        <w:br/>
        <w:t xml:space="preserve">    string organismeId FK</w:t>
        <w:br/>
        <w:t xml:space="preserve">  }</w:t>
        <w:br/>
        <w:br/>
        <w:t xml:space="preserve">  USERS {</w:t>
        <w:br/>
        <w:t xml:space="preserve">    string id PK</w:t>
        <w:br/>
        <w:t xml:space="preserve">    string authUserId UK</w:t>
        <w:br/>
        <w:t xml:space="preserve">    string role</w:t>
        <w:br/>
        <w:t xml:space="preserve">    string email UK</w:t>
        <w:br/>
        <w:t xml:space="preserve">    string matricule UK</w:t>
        <w:br/>
        <w:t xml:space="preserve">    string nom</w:t>
        <w:br/>
        <w:t xml:space="preserve">    string prenom</w:t>
        <w:br/>
        <w:t xml:space="preserve">    datetime dateNaissance</w:t>
        <w:br/>
        <w:t xml:space="preserve">    string nomService</w:t>
        <w:br/>
        <w:t xml:space="preserve">    int maxRdvParJour</w:t>
        <w:br/>
        <w:t xml:space="preserve">    string organismeId FK</w:t>
        <w:br/>
        <w:t xml:space="preserve">    string antenneRegionaleId FK</w:t>
        <w:br/>
        <w:t xml:space="preserve">  }</w:t>
        <w:br/>
        <w:br/>
        <w:t xml:space="preserve">  EXAMENS_VALIDES {</w:t>
        <w:br/>
        <w:t xml:space="preserve">    string id PK</w:t>
        <w:br/>
        <w:t xml:space="preserve">    string diplomeType</w:t>
        <w:br/>
        <w:t xml:space="preserve">    int anneeSession</w:t>
        <w:br/>
        <w:t xml:space="preserve">    string centreExamen</w:t>
        <w:br/>
        <w:t xml:space="preserve">    string regionComposition</w:t>
        <w:br/>
        <w:t xml:space="preserve">    string eleveId FK</w:t>
        <w:br/>
        <w:t xml:space="preserve">  }</w:t>
        <w:br/>
        <w:br/>
        <w:t xml:space="preserve">  DOCUMENTS {</w:t>
        <w:br/>
        <w:t xml:space="preserve">    string id PK</w:t>
        <w:br/>
        <w:t xml:space="preserve">    string typeDocument</w:t>
        <w:br/>
        <w:t xml:space="preserve">    string diplomeType</w:t>
        <w:br/>
        <w:t xml:space="preserve">    string statut</w:t>
        <w:br/>
        <w:t xml:space="preserve">    string centreExamen</w:t>
        <w:br/>
        <w:t xml:space="preserve">    string regionComposition</w:t>
        <w:br/>
        <w:t xml:space="preserve">    string eleveId FK</w:t>
        <w:br/>
        <w:t xml:space="preserve">    string organismeId FK</w:t>
        <w:br/>
        <w:t xml:space="preserve">    string antenneRegionaleId FK</w:t>
        <w:br/>
        <w:t xml:space="preserve">  }</w:t>
        <w:br/>
        <w:br/>
        <w:t xml:space="preserve">  RENDEZ_VOUS {</w:t>
        <w:br/>
        <w:t xml:space="preserve">    string id PK</w:t>
        <w:br/>
        <w:t xml:space="preserve">    datetime dateRdv</w:t>
        <w:br/>
        <w:t xml:space="preserve">    string heureRdv</w:t>
        <w:br/>
        <w:t xml:space="preserve">    string lieu</w:t>
        <w:br/>
        <w:t xml:space="preserve">    string statut</w:t>
        <w:br/>
        <w:t xml:space="preserve">    string commentaire</w:t>
        <w:br/>
        <w:t xml:space="preserve">    string adminId FK</w:t>
        <w:br/>
        <w:t xml:space="preserve">    string eleveId FK</w:t>
        <w:br/>
        <w:t xml:space="preserve">    string documentId FK</w:t>
        <w:br/>
        <w:t xml:space="preserve">    string disponibiliteId FK</w:t>
        <w:br/>
        <w:t xml:space="preserve">  }</w:t>
        <w:br/>
        <w:br/>
        <w:t xml:space="preserve">  NOTIFICATIONS {</w:t>
        <w:br/>
        <w:t xml:space="preserve">    string id PK</w:t>
        <w:br/>
        <w:t xml:space="preserve">    string typeNotification</w:t>
        <w:br/>
        <w:t xml:space="preserve">    string statut</w:t>
        <w:br/>
        <w:t xml:space="preserve">    string message</w:t>
        <w:br/>
        <w:t xml:space="preserve">    datetime dateEnvoi</w:t>
        <w:br/>
        <w:t xml:space="preserve">    string userId FK</w:t>
        <w:br/>
        <w:t xml:space="preserve">  }</w:t>
        <w:br/>
        <w:br/>
        <w:t xml:space="preserve">  MAIL_LOGS {</w:t>
        <w:br/>
        <w:t xml:space="preserve">    string id PK</w:t>
        <w:br/>
        <w:t xml:space="preserve">    string to</w:t>
        <w:br/>
        <w:t xml:space="preserve">    string subject</w:t>
        <w:br/>
        <w:t xml:space="preserve">    string status</w:t>
        <w:br/>
        <w:t xml:space="preserve">    string error</w:t>
        <w:br/>
        <w:t xml:space="preserve">    string userId FK</w:t>
        <w:br/>
        <w:t xml:space="preserve">  }</w:t>
        <w:br/>
        <w:br/>
        <w:t xml:space="preserve">  DUPLICATAS {</w:t>
        <w:br/>
        <w:t xml:space="preserve">    string id PK</w:t>
        <w:br/>
        <w:t xml:space="preserve">    string typeDocument</w:t>
        <w:br/>
        <w:t xml:space="preserve">    string nomDuplicata</w:t>
        <w:br/>
        <w:t xml:space="preserve">    string statut</w:t>
        <w:br/>
        <w:t xml:space="preserve">    string intruction</w:t>
        <w:br/>
        <w:t xml:space="preserve">    string regionComposition</w:t>
        <w:br/>
        <w:t xml:space="preserve">    string eleveId FK</w:t>
        <w:br/>
        <w:t xml:space="preserve">    string organismeId FK</w:t>
        <w:br/>
        <w:t xml:space="preserve">    string antenneRegionaleId FK</w:t>
        <w:br/>
        <w:t xml:space="preserve">  }</w:t>
        <w:br/>
        <w:br/>
        <w:t xml:space="preserve">  PAIEMENTS {</w:t>
        <w:br/>
        <w:t xml:space="preserve">    string id PK</w:t>
        <w:br/>
        <w:t xml:space="preserve">    string statut</w:t>
        <w:br/>
        <w:t xml:space="preserve">    string modePaiment</w:t>
        <w:br/>
        <w:t xml:space="preserve">    string duplicataId FK</w:t>
        <w:br/>
        <w:t xml:space="preserve">    string documentAcademiqueId FK</w:t>
        <w:br/>
        <w:t xml:space="preserve">  }</w:t>
        <w:br/>
        <w:br/>
        <w:t xml:space="preserve">  RECUS {</w:t>
        <w:br/>
        <w:t xml:space="preserve">    string id PK</w:t>
        <w:br/>
        <w:t xml:space="preserve">    string numero UK</w:t>
        <w:br/>
        <w:t xml:space="preserve">    float montant</w:t>
        <w:br/>
        <w:t xml:space="preserve">    datetime dateEmission</w:t>
        <w:br/>
        <w:t xml:space="preserve">    string modePaiement</w:t>
        <w:br/>
        <w:t xml:space="preserve">    string commentaire</w:t>
        <w:br/>
        <w:t xml:space="preserve">    string userId FK</w:t>
        <w:br/>
        <w:t xml:space="preserve">    string paiementId FK</w:t>
        <w:br/>
        <w:t xml:space="preserve">  }</w:t>
      </w:r>
    </w:p>
    <w:p>
      <w:pPr>
        <w:pStyle w:val="BodyText"/>
        <w:bidi w:val="0"/>
        <w:jc w:val="start"/>
        <w:rPr/>
      </w:pPr>
      <w:r>
        <w:rPr>
          <w:b/>
        </w:rPr>
        <w:t>Tables principales :</w:t>
      </w:r>
    </w:p>
    <w:tbl>
      <w:tblPr>
        <w:tblW w:w="5000" w:type="pct"/>
        <w:jc w:val="start"/>
        <w:tblInd w:w="-5" w:type="dxa"/>
        <w:tblLayout w:type="fixed"/>
        <w:tblCellMar>
          <w:top w:w="55" w:type="dxa"/>
          <w:start w:w="55" w:type="dxa"/>
          <w:bottom w:w="55" w:type="dxa"/>
          <w:end w:w="55" w:type="dxa"/>
        </w:tblCellMar>
      </w:tblPr>
      <w:tblGrid>
        <w:gridCol w:w="4819"/>
        <w:gridCol w:w="4819"/>
      </w:tblGrid>
      <w:tr>
        <w:trPr>
          <w:tblHeader w:val="true"/>
        </w:trPr>
        <w:tc>
          <w:tcPr>
            <w:tcW w:w="4819" w:type="dxa"/>
            <w:tcBorders>
              <w:top w:val="single" w:sz="4" w:space="0" w:color="000000"/>
              <w:start w:val="single" w:sz="4" w:space="0" w:color="000000"/>
              <w:bottom w:val="single" w:sz="4" w:space="0" w:color="000000"/>
            </w:tcBorders>
          </w:tcPr>
          <w:p>
            <w:pPr>
              <w:pStyle w:val="Titredetableau"/>
              <w:bidi w:val="0"/>
              <w:jc w:val="start"/>
              <w:rPr/>
            </w:pPr>
            <w:r>
              <w:rPr/>
              <w:t>Table</w:t>
            </w:r>
          </w:p>
        </w:tc>
        <w:tc>
          <w:tcPr>
            <w:tcW w:w="4819" w:type="dxa"/>
            <w:tcBorders>
              <w:top w:val="single" w:sz="4" w:space="0" w:color="000000"/>
              <w:start w:val="single" w:sz="4" w:space="0" w:color="000000"/>
              <w:bottom w:val="single" w:sz="4" w:space="0" w:color="000000"/>
              <w:end w:val="single" w:sz="4" w:space="0" w:color="000000"/>
            </w:tcBorders>
          </w:tcPr>
          <w:p>
            <w:pPr>
              <w:pStyle w:val="Titredetableau"/>
              <w:bidi w:val="0"/>
              <w:jc w:val="start"/>
              <w:rPr/>
            </w:pPr>
            <w:r>
              <w:rPr/>
              <w:t>Rôle</w:t>
            </w:r>
          </w:p>
        </w:tc>
      </w:tr>
      <w:tr>
        <w:trPr/>
        <w:tc>
          <w:tcPr>
            <w:tcW w:w="4819" w:type="dxa"/>
            <w:tcBorders>
              <w:start w:val="single" w:sz="4" w:space="0" w:color="000000"/>
              <w:bottom w:val="single" w:sz="4" w:space="0" w:color="000000"/>
            </w:tcBorders>
          </w:tcPr>
          <w:p>
            <w:pPr>
              <w:pStyle w:val="Contenudetableau"/>
              <w:bidi w:val="0"/>
              <w:jc w:val="start"/>
              <w:rPr/>
            </w:pPr>
            <w:r>
              <w:rPr>
                <w:rFonts w:ascii="Liberation Mono" w:hAnsi="Liberation Mono"/>
              </w:rPr>
              <w:t>users</w:t>
            </w:r>
          </w:p>
        </w:tc>
        <w:tc>
          <w:tcPr>
            <w:tcW w:w="4819" w:type="dxa"/>
            <w:tcBorders>
              <w:start w:val="single" w:sz="4" w:space="0" w:color="000000"/>
              <w:bottom w:val="single" w:sz="4" w:space="0" w:color="000000"/>
              <w:end w:val="single" w:sz="4" w:space="0" w:color="000000"/>
            </w:tcBorders>
          </w:tcPr>
          <w:p>
            <w:pPr>
              <w:pStyle w:val="Contenudetableau"/>
              <w:bidi w:val="0"/>
              <w:jc w:val="start"/>
              <w:rPr/>
            </w:pPr>
            <w:r>
              <w:rPr/>
              <w:t>Profils applicatifs des élèves et administrateurs.</w:t>
            </w:r>
          </w:p>
        </w:tc>
      </w:tr>
      <w:tr>
        <w:trPr/>
        <w:tc>
          <w:tcPr>
            <w:tcW w:w="4819" w:type="dxa"/>
            <w:tcBorders>
              <w:start w:val="single" w:sz="4" w:space="0" w:color="000000"/>
              <w:bottom w:val="single" w:sz="4" w:space="0" w:color="000000"/>
            </w:tcBorders>
          </w:tcPr>
          <w:p>
            <w:pPr>
              <w:pStyle w:val="Contenudetableau"/>
              <w:bidi w:val="0"/>
              <w:jc w:val="start"/>
              <w:rPr/>
            </w:pPr>
            <w:r>
              <w:rPr>
                <w:rFonts w:ascii="Liberation Mono" w:hAnsi="Liberation Mono"/>
              </w:rPr>
              <w:t>organismes</w:t>
            </w:r>
          </w:p>
        </w:tc>
        <w:tc>
          <w:tcPr>
            <w:tcW w:w="4819" w:type="dxa"/>
            <w:tcBorders>
              <w:start w:val="single" w:sz="4" w:space="0" w:color="000000"/>
              <w:bottom w:val="single" w:sz="4" w:space="0" w:color="000000"/>
              <w:end w:val="single" w:sz="4" w:space="0" w:color="000000"/>
            </w:tcBorders>
          </w:tcPr>
          <w:p>
            <w:pPr>
              <w:pStyle w:val="Contenudetableau"/>
              <w:bidi w:val="0"/>
              <w:jc w:val="start"/>
              <w:rPr/>
            </w:pPr>
            <w:r>
              <w:rPr/>
              <w:t>Organismes responsables, OBC ou DECC.</w:t>
            </w:r>
          </w:p>
        </w:tc>
      </w:tr>
      <w:tr>
        <w:trPr/>
        <w:tc>
          <w:tcPr>
            <w:tcW w:w="4819" w:type="dxa"/>
            <w:tcBorders>
              <w:start w:val="single" w:sz="4" w:space="0" w:color="000000"/>
              <w:bottom w:val="single" w:sz="4" w:space="0" w:color="000000"/>
            </w:tcBorders>
          </w:tcPr>
          <w:p>
            <w:pPr>
              <w:pStyle w:val="Contenudetableau"/>
              <w:bidi w:val="0"/>
              <w:jc w:val="start"/>
              <w:rPr/>
            </w:pPr>
            <w:r>
              <w:rPr>
                <w:rFonts w:ascii="Liberation Mono" w:hAnsi="Liberation Mono"/>
              </w:rPr>
              <w:t>antennes_regionales</w:t>
            </w:r>
          </w:p>
        </w:tc>
        <w:tc>
          <w:tcPr>
            <w:tcW w:w="4819" w:type="dxa"/>
            <w:tcBorders>
              <w:start w:val="single" w:sz="4" w:space="0" w:color="000000"/>
              <w:bottom w:val="single" w:sz="4" w:space="0" w:color="000000"/>
              <w:end w:val="single" w:sz="4" w:space="0" w:color="000000"/>
            </w:tcBorders>
          </w:tcPr>
          <w:p>
            <w:pPr>
              <w:pStyle w:val="Contenudetableau"/>
              <w:bidi w:val="0"/>
              <w:jc w:val="start"/>
              <w:rPr/>
            </w:pPr>
            <w:r>
              <w:rPr/>
              <w:t>Antennes régionales OBC.</w:t>
            </w:r>
          </w:p>
        </w:tc>
      </w:tr>
      <w:tr>
        <w:trPr/>
        <w:tc>
          <w:tcPr>
            <w:tcW w:w="4819" w:type="dxa"/>
            <w:tcBorders>
              <w:start w:val="single" w:sz="4" w:space="0" w:color="000000"/>
              <w:bottom w:val="single" w:sz="4" w:space="0" w:color="000000"/>
            </w:tcBorders>
          </w:tcPr>
          <w:p>
            <w:pPr>
              <w:pStyle w:val="Contenudetableau"/>
              <w:bidi w:val="0"/>
              <w:jc w:val="start"/>
              <w:rPr/>
            </w:pPr>
            <w:r>
              <w:rPr>
                <w:rFonts w:ascii="Liberation Mono" w:hAnsi="Liberation Mono"/>
              </w:rPr>
              <w:t>examens_valides</w:t>
            </w:r>
          </w:p>
        </w:tc>
        <w:tc>
          <w:tcPr>
            <w:tcW w:w="4819" w:type="dxa"/>
            <w:tcBorders>
              <w:start w:val="single" w:sz="4" w:space="0" w:color="000000"/>
              <w:bottom w:val="single" w:sz="4" w:space="0" w:color="000000"/>
              <w:end w:val="single" w:sz="4" w:space="0" w:color="000000"/>
            </w:tcBorders>
          </w:tcPr>
          <w:p>
            <w:pPr>
              <w:pStyle w:val="Contenudetableau"/>
              <w:bidi w:val="0"/>
              <w:jc w:val="start"/>
              <w:rPr/>
            </w:pPr>
            <w:r>
              <w:rPr/>
              <w:t>Examens validés permettant de générer les documents.</w:t>
            </w:r>
          </w:p>
        </w:tc>
      </w:tr>
      <w:tr>
        <w:trPr/>
        <w:tc>
          <w:tcPr>
            <w:tcW w:w="4819" w:type="dxa"/>
            <w:tcBorders>
              <w:start w:val="single" w:sz="4" w:space="0" w:color="000000"/>
              <w:bottom w:val="single" w:sz="4" w:space="0" w:color="000000"/>
            </w:tcBorders>
          </w:tcPr>
          <w:p>
            <w:pPr>
              <w:pStyle w:val="Contenudetableau"/>
              <w:bidi w:val="0"/>
              <w:jc w:val="start"/>
              <w:rPr/>
            </w:pPr>
            <w:r>
              <w:rPr>
                <w:rFonts w:ascii="Liberation Mono" w:hAnsi="Liberation Mono"/>
              </w:rPr>
              <w:t>documents</w:t>
            </w:r>
          </w:p>
        </w:tc>
        <w:tc>
          <w:tcPr>
            <w:tcW w:w="4819" w:type="dxa"/>
            <w:tcBorders>
              <w:start w:val="single" w:sz="4" w:space="0" w:color="000000"/>
              <w:bottom w:val="single" w:sz="4" w:space="0" w:color="000000"/>
              <w:end w:val="single" w:sz="4" w:space="0" w:color="000000"/>
            </w:tcBorders>
          </w:tcPr>
          <w:p>
            <w:pPr>
              <w:pStyle w:val="Contenudetableau"/>
              <w:bidi w:val="0"/>
              <w:jc w:val="start"/>
              <w:rPr/>
            </w:pPr>
            <w:r>
              <w:rPr/>
              <w:t>Documents académiques suivis par l’application.</w:t>
            </w:r>
          </w:p>
        </w:tc>
      </w:tr>
      <w:tr>
        <w:trPr/>
        <w:tc>
          <w:tcPr>
            <w:tcW w:w="4819" w:type="dxa"/>
            <w:tcBorders>
              <w:start w:val="single" w:sz="4" w:space="0" w:color="000000"/>
              <w:bottom w:val="single" w:sz="4" w:space="0" w:color="000000"/>
            </w:tcBorders>
          </w:tcPr>
          <w:p>
            <w:pPr>
              <w:pStyle w:val="Contenudetableau"/>
              <w:bidi w:val="0"/>
              <w:jc w:val="start"/>
              <w:rPr/>
            </w:pPr>
            <w:r>
              <w:rPr>
                <w:rFonts w:ascii="Liberation Mono" w:hAnsi="Liberation Mono"/>
              </w:rPr>
              <w:t>rendez_vous</w:t>
            </w:r>
          </w:p>
        </w:tc>
        <w:tc>
          <w:tcPr>
            <w:tcW w:w="4819" w:type="dxa"/>
            <w:tcBorders>
              <w:start w:val="single" w:sz="4" w:space="0" w:color="000000"/>
              <w:bottom w:val="single" w:sz="4" w:space="0" w:color="000000"/>
              <w:end w:val="single" w:sz="4" w:space="0" w:color="000000"/>
            </w:tcBorders>
          </w:tcPr>
          <w:p>
            <w:pPr>
              <w:pStyle w:val="Contenudetableau"/>
              <w:bidi w:val="0"/>
              <w:jc w:val="start"/>
              <w:rPr/>
            </w:pPr>
            <w:r>
              <w:rPr/>
              <w:t>Rendez-vous et retraits honorés.</w:t>
            </w:r>
          </w:p>
        </w:tc>
      </w:tr>
      <w:tr>
        <w:trPr/>
        <w:tc>
          <w:tcPr>
            <w:tcW w:w="4819" w:type="dxa"/>
            <w:tcBorders>
              <w:start w:val="single" w:sz="4" w:space="0" w:color="000000"/>
              <w:bottom w:val="single" w:sz="4" w:space="0" w:color="000000"/>
            </w:tcBorders>
          </w:tcPr>
          <w:p>
            <w:pPr>
              <w:pStyle w:val="Contenudetableau"/>
              <w:bidi w:val="0"/>
              <w:jc w:val="start"/>
              <w:rPr/>
            </w:pPr>
            <w:r>
              <w:rPr>
                <w:rFonts w:ascii="Liberation Mono" w:hAnsi="Liberation Mono"/>
              </w:rPr>
              <w:t>notifications</w:t>
            </w:r>
          </w:p>
        </w:tc>
        <w:tc>
          <w:tcPr>
            <w:tcW w:w="4819" w:type="dxa"/>
            <w:tcBorders>
              <w:start w:val="single" w:sz="4" w:space="0" w:color="000000"/>
              <w:bottom w:val="single" w:sz="4" w:space="0" w:color="000000"/>
              <w:end w:val="single" w:sz="4" w:space="0" w:color="000000"/>
            </w:tcBorders>
          </w:tcPr>
          <w:p>
            <w:pPr>
              <w:pStyle w:val="Contenudetableau"/>
              <w:bidi w:val="0"/>
              <w:jc w:val="start"/>
              <w:rPr/>
            </w:pPr>
            <w:r>
              <w:rPr/>
              <w:t>Notifications applicatives.</w:t>
            </w:r>
          </w:p>
        </w:tc>
      </w:tr>
      <w:tr>
        <w:trPr/>
        <w:tc>
          <w:tcPr>
            <w:tcW w:w="4819" w:type="dxa"/>
            <w:tcBorders>
              <w:start w:val="single" w:sz="4" w:space="0" w:color="000000"/>
              <w:bottom w:val="single" w:sz="4" w:space="0" w:color="000000"/>
            </w:tcBorders>
          </w:tcPr>
          <w:p>
            <w:pPr>
              <w:pStyle w:val="Contenudetableau"/>
              <w:bidi w:val="0"/>
              <w:jc w:val="start"/>
              <w:rPr/>
            </w:pPr>
            <w:r>
              <w:rPr>
                <w:rFonts w:ascii="Liberation Mono" w:hAnsi="Liberation Mono"/>
              </w:rPr>
              <w:t>mail_logs</w:t>
            </w:r>
          </w:p>
        </w:tc>
        <w:tc>
          <w:tcPr>
            <w:tcW w:w="4819" w:type="dxa"/>
            <w:tcBorders>
              <w:start w:val="single" w:sz="4" w:space="0" w:color="000000"/>
              <w:bottom w:val="single" w:sz="4" w:space="0" w:color="000000"/>
              <w:end w:val="single" w:sz="4" w:space="0" w:color="000000"/>
            </w:tcBorders>
          </w:tcPr>
          <w:p>
            <w:pPr>
              <w:pStyle w:val="Contenudetableau"/>
              <w:bidi w:val="0"/>
              <w:jc w:val="start"/>
              <w:rPr/>
            </w:pPr>
            <w:r>
              <w:rPr/>
              <w:t>Journalisation des emails.</w:t>
            </w:r>
          </w:p>
        </w:tc>
      </w:tr>
      <w:tr>
        <w:trPr/>
        <w:tc>
          <w:tcPr>
            <w:tcW w:w="4819" w:type="dxa"/>
            <w:tcBorders>
              <w:start w:val="single" w:sz="4" w:space="0" w:color="000000"/>
              <w:bottom w:val="single" w:sz="4" w:space="0" w:color="000000"/>
            </w:tcBorders>
          </w:tcPr>
          <w:p>
            <w:pPr>
              <w:pStyle w:val="Contenudetableau"/>
              <w:bidi w:val="0"/>
              <w:jc w:val="start"/>
              <w:rPr/>
            </w:pPr>
            <w:r>
              <w:rPr>
                <w:rFonts w:ascii="Liberation Mono" w:hAnsi="Liberation Mono"/>
              </w:rPr>
              <w:t>duplicatas</w:t>
            </w:r>
          </w:p>
        </w:tc>
        <w:tc>
          <w:tcPr>
            <w:tcW w:w="4819" w:type="dxa"/>
            <w:tcBorders>
              <w:start w:val="single" w:sz="4" w:space="0" w:color="000000"/>
              <w:bottom w:val="single" w:sz="4" w:space="0" w:color="000000"/>
              <w:end w:val="single" w:sz="4" w:space="0" w:color="000000"/>
            </w:tcBorders>
          </w:tcPr>
          <w:p>
            <w:pPr>
              <w:pStyle w:val="Contenudetableau"/>
              <w:bidi w:val="0"/>
              <w:jc w:val="start"/>
              <w:rPr/>
            </w:pPr>
            <w:r>
              <w:rPr/>
              <w:t>Demandes de duplicata.</w:t>
            </w:r>
          </w:p>
        </w:tc>
      </w:tr>
      <w:tr>
        <w:trPr/>
        <w:tc>
          <w:tcPr>
            <w:tcW w:w="4819" w:type="dxa"/>
            <w:tcBorders>
              <w:start w:val="single" w:sz="4" w:space="0" w:color="000000"/>
              <w:bottom w:val="single" w:sz="4" w:space="0" w:color="000000"/>
            </w:tcBorders>
          </w:tcPr>
          <w:p>
            <w:pPr>
              <w:pStyle w:val="Contenudetableau"/>
              <w:bidi w:val="0"/>
              <w:jc w:val="start"/>
              <w:rPr/>
            </w:pPr>
            <w:r>
              <w:rPr>
                <w:rFonts w:ascii="Liberation Mono" w:hAnsi="Liberation Mono"/>
              </w:rPr>
              <w:t>paiements</w:t>
            </w:r>
          </w:p>
        </w:tc>
        <w:tc>
          <w:tcPr>
            <w:tcW w:w="4819" w:type="dxa"/>
            <w:tcBorders>
              <w:start w:val="single" w:sz="4" w:space="0" w:color="000000"/>
              <w:bottom w:val="single" w:sz="4" w:space="0" w:color="000000"/>
              <w:end w:val="single" w:sz="4" w:space="0" w:color="000000"/>
            </w:tcBorders>
          </w:tcPr>
          <w:p>
            <w:pPr>
              <w:pStyle w:val="Contenudetableau"/>
              <w:bidi w:val="0"/>
              <w:jc w:val="start"/>
              <w:rPr/>
            </w:pPr>
            <w:r>
              <w:rPr/>
              <w:t>Paiements liés aux duplicatas et documents.</w:t>
            </w:r>
          </w:p>
        </w:tc>
      </w:tr>
      <w:tr>
        <w:trPr/>
        <w:tc>
          <w:tcPr>
            <w:tcW w:w="4819" w:type="dxa"/>
            <w:tcBorders>
              <w:start w:val="single" w:sz="4" w:space="0" w:color="000000"/>
              <w:bottom w:val="single" w:sz="4" w:space="0" w:color="000000"/>
            </w:tcBorders>
          </w:tcPr>
          <w:p>
            <w:pPr>
              <w:pStyle w:val="Contenudetableau"/>
              <w:bidi w:val="0"/>
              <w:jc w:val="start"/>
              <w:rPr/>
            </w:pPr>
            <w:r>
              <w:rPr>
                <w:rFonts w:ascii="Liberation Mono" w:hAnsi="Liberation Mono"/>
              </w:rPr>
              <w:t>recus</w:t>
            </w:r>
          </w:p>
        </w:tc>
        <w:tc>
          <w:tcPr>
            <w:tcW w:w="4819" w:type="dxa"/>
            <w:tcBorders>
              <w:start w:val="single" w:sz="4" w:space="0" w:color="000000"/>
              <w:bottom w:val="single" w:sz="4" w:space="0" w:color="000000"/>
              <w:end w:val="single" w:sz="4" w:space="0" w:color="000000"/>
            </w:tcBorders>
          </w:tcPr>
          <w:p>
            <w:pPr>
              <w:pStyle w:val="Contenudetableau"/>
              <w:bidi w:val="0"/>
              <w:jc w:val="start"/>
              <w:rPr/>
            </w:pPr>
            <w:r>
              <w:rPr/>
              <w:t>Reçus de paiement.</w:t>
            </w:r>
          </w:p>
        </w:tc>
      </w:tr>
    </w:tbl>
    <w:p>
      <w:pPr>
        <w:pStyle w:val="BodyText"/>
        <w:bidi w:val="0"/>
        <w:jc w:val="start"/>
        <w:rPr/>
      </w:pPr>
      <w:r>
        <w:rPr/>
      </w:r>
    </w:p>
    <w:p>
      <w:pPr>
        <w:pStyle w:val="Lignehorizontale"/>
        <w:bidi w:val="0"/>
        <w:jc w:val="start"/>
        <w:rPr/>
      </w:pPr>
      <w:r>
        <w:rPr/>
      </w:r>
    </w:p>
    <w:p>
      <w:pPr>
        <w:pStyle w:val="Heading2"/>
        <w:bidi w:val="0"/>
        <w:ind w:hanging="0" w:start="0"/>
        <w:jc w:val="start"/>
        <w:rPr/>
      </w:pPr>
      <w:r>
        <w:rPr/>
        <w:t>5. Notes de Cohérence avec le Code Actuel</w:t>
      </w:r>
    </w:p>
    <w:tbl>
      <w:tblPr>
        <w:tblW w:w="5000" w:type="pct"/>
        <w:jc w:val="start"/>
        <w:tblInd w:w="-5" w:type="dxa"/>
        <w:tblLayout w:type="fixed"/>
        <w:tblCellMar>
          <w:top w:w="55" w:type="dxa"/>
          <w:start w:w="55" w:type="dxa"/>
          <w:bottom w:w="55" w:type="dxa"/>
          <w:end w:w="55" w:type="dxa"/>
        </w:tblCellMar>
      </w:tblPr>
      <w:tblGrid>
        <w:gridCol w:w="4819"/>
        <w:gridCol w:w="4819"/>
      </w:tblGrid>
      <w:tr>
        <w:trPr>
          <w:tblHeader w:val="true"/>
        </w:trPr>
        <w:tc>
          <w:tcPr>
            <w:tcW w:w="4819" w:type="dxa"/>
            <w:tcBorders>
              <w:top w:val="single" w:sz="4" w:space="0" w:color="000000"/>
              <w:start w:val="single" w:sz="4" w:space="0" w:color="000000"/>
              <w:bottom w:val="single" w:sz="4" w:space="0" w:color="000000"/>
            </w:tcBorders>
          </w:tcPr>
          <w:p>
            <w:pPr>
              <w:pStyle w:val="Titredetableau"/>
              <w:bidi w:val="0"/>
              <w:jc w:val="start"/>
              <w:rPr/>
            </w:pPr>
            <w:r>
              <w:rPr/>
              <w:t>Point</w:t>
            </w:r>
          </w:p>
        </w:tc>
        <w:tc>
          <w:tcPr>
            <w:tcW w:w="4819" w:type="dxa"/>
            <w:tcBorders>
              <w:top w:val="single" w:sz="4" w:space="0" w:color="000000"/>
              <w:start w:val="single" w:sz="4" w:space="0" w:color="000000"/>
              <w:bottom w:val="single" w:sz="4" w:space="0" w:color="000000"/>
              <w:end w:val="single" w:sz="4" w:space="0" w:color="000000"/>
            </w:tcBorders>
          </w:tcPr>
          <w:p>
            <w:pPr>
              <w:pStyle w:val="Titredetableau"/>
              <w:bidi w:val="0"/>
              <w:jc w:val="start"/>
              <w:rPr/>
            </w:pPr>
            <w:r>
              <w:rPr/>
              <w:t>Décision de cohérence</w:t>
            </w:r>
          </w:p>
        </w:tc>
      </w:tr>
      <w:tr>
        <w:trPr/>
        <w:tc>
          <w:tcPr>
            <w:tcW w:w="4819" w:type="dxa"/>
            <w:tcBorders>
              <w:start w:val="single" w:sz="4" w:space="0" w:color="000000"/>
              <w:bottom w:val="single" w:sz="4" w:space="0" w:color="000000"/>
            </w:tcBorders>
          </w:tcPr>
          <w:p>
            <w:pPr>
              <w:pStyle w:val="Contenudetableau"/>
              <w:bidi w:val="0"/>
              <w:jc w:val="start"/>
              <w:rPr/>
            </w:pPr>
            <w:r>
              <w:rPr/>
              <w:t>Utilisateur / User</w:t>
            </w:r>
          </w:p>
        </w:tc>
        <w:tc>
          <w:tcPr>
            <w:tcW w:w="4819" w:type="dxa"/>
            <w:tcBorders>
              <w:start w:val="single" w:sz="4" w:space="0" w:color="000000"/>
              <w:bottom w:val="single" w:sz="4" w:space="0" w:color="000000"/>
              <w:end w:val="single" w:sz="4" w:space="0" w:color="000000"/>
            </w:tcBorders>
          </w:tcPr>
          <w:p>
            <w:pPr>
              <w:pStyle w:val="Contenudetableau"/>
              <w:bidi w:val="0"/>
              <w:jc w:val="start"/>
              <w:rPr/>
            </w:pPr>
            <w:r>
              <w:rPr/>
              <w:t xml:space="preserve">Les diagrammes utilisent </w:t>
            </w:r>
            <w:r>
              <w:rPr>
                <w:rFonts w:ascii="Liberation Mono" w:hAnsi="Liberation Mono"/>
              </w:rPr>
              <w:t>Utilisateur</w:t>
            </w:r>
            <w:r>
              <w:rPr/>
              <w:t xml:space="preserve"> pour la lisibilité UML, mais le modèle Prisma réel est </w:t>
            </w:r>
            <w:r>
              <w:rPr>
                <w:rFonts w:ascii="Liberation Mono" w:hAnsi="Liberation Mono"/>
              </w:rPr>
              <w:t>User</w:t>
            </w:r>
            <w:r>
              <w:rPr/>
              <w:t>.</w:t>
            </w:r>
          </w:p>
        </w:tc>
      </w:tr>
      <w:tr>
        <w:trPr/>
        <w:tc>
          <w:tcPr>
            <w:tcW w:w="4819" w:type="dxa"/>
            <w:tcBorders>
              <w:start w:val="single" w:sz="4" w:space="0" w:color="000000"/>
              <w:bottom w:val="single" w:sz="4" w:space="0" w:color="000000"/>
            </w:tcBorders>
          </w:tcPr>
          <w:p>
            <w:pPr>
              <w:pStyle w:val="Contenudetableau"/>
              <w:bidi w:val="0"/>
              <w:jc w:val="start"/>
              <w:rPr/>
            </w:pPr>
            <w:r>
              <w:rPr/>
              <w:t>Étudiant / Élève</w:t>
            </w:r>
          </w:p>
        </w:tc>
        <w:tc>
          <w:tcPr>
            <w:tcW w:w="4819" w:type="dxa"/>
            <w:tcBorders>
              <w:start w:val="single" w:sz="4" w:space="0" w:color="000000"/>
              <w:bottom w:val="single" w:sz="4" w:space="0" w:color="000000"/>
              <w:end w:val="single" w:sz="4" w:space="0" w:color="000000"/>
            </w:tcBorders>
          </w:tcPr>
          <w:p>
            <w:pPr>
              <w:pStyle w:val="Contenudetableau"/>
              <w:bidi w:val="0"/>
              <w:jc w:val="start"/>
              <w:rPr/>
            </w:pPr>
            <w:r>
              <w:rPr/>
              <w:t>Les anciens diagrammes parlaient d’</w:t>
            </w:r>
            <w:r>
              <w:rPr>
                <w:rFonts w:ascii="Liberation Mono" w:hAnsi="Liberation Mono"/>
              </w:rPr>
              <w:t>Étudiant</w:t>
            </w:r>
            <w:r>
              <w:rPr/>
              <w:t xml:space="preserve">; la documentation actuelle privilégie </w:t>
            </w:r>
            <w:r>
              <w:rPr>
                <w:rFonts w:ascii="Liberation Mono" w:hAnsi="Liberation Mono"/>
              </w:rPr>
              <w:t>Élève</w:t>
            </w:r>
            <w:r>
              <w:rPr/>
              <w:t xml:space="preserve">, cohérent avec le rôle </w:t>
            </w:r>
            <w:r>
              <w:rPr>
                <w:rFonts w:ascii="Liberation Mono" w:hAnsi="Liberation Mono"/>
              </w:rPr>
              <w:t>ELEVE</w:t>
            </w:r>
            <w:r>
              <w:rPr/>
              <w:t>.</w:t>
            </w:r>
          </w:p>
        </w:tc>
      </w:tr>
      <w:tr>
        <w:trPr/>
        <w:tc>
          <w:tcPr>
            <w:tcW w:w="4819" w:type="dxa"/>
            <w:tcBorders>
              <w:start w:val="single" w:sz="4" w:space="0" w:color="000000"/>
              <w:bottom w:val="single" w:sz="4" w:space="0" w:color="000000"/>
            </w:tcBorders>
          </w:tcPr>
          <w:p>
            <w:pPr>
              <w:pStyle w:val="Contenudetableau"/>
              <w:bidi w:val="0"/>
              <w:jc w:val="start"/>
              <w:rPr/>
            </w:pPr>
            <w:r>
              <w:rPr/>
              <w:t>Mot de passe</w:t>
            </w:r>
          </w:p>
        </w:tc>
        <w:tc>
          <w:tcPr>
            <w:tcW w:w="4819" w:type="dxa"/>
            <w:tcBorders>
              <w:start w:val="single" w:sz="4" w:space="0" w:color="000000"/>
              <w:bottom w:val="single" w:sz="4" w:space="0" w:color="000000"/>
              <w:end w:val="single" w:sz="4" w:space="0" w:color="000000"/>
            </w:tcBorders>
          </w:tcPr>
          <w:p>
            <w:pPr>
              <w:pStyle w:val="Contenudetableau"/>
              <w:bidi w:val="0"/>
              <w:jc w:val="start"/>
              <w:rPr/>
            </w:pPr>
            <w:r>
              <w:rPr/>
              <w:t xml:space="preserve">L’attribut </w:t>
            </w:r>
            <w:r>
              <w:rPr>
                <w:rFonts w:ascii="Liberation Mono" w:hAnsi="Liberation Mono"/>
              </w:rPr>
              <w:t>password</w:t>
            </w:r>
            <w:r>
              <w:rPr/>
              <w:t xml:space="preserve"> n’est pas stocké dans Prisma ; il est géré par Supabase Auth.</w:t>
            </w:r>
          </w:p>
        </w:tc>
      </w:tr>
      <w:tr>
        <w:trPr/>
        <w:tc>
          <w:tcPr>
            <w:tcW w:w="4819" w:type="dxa"/>
            <w:tcBorders>
              <w:start w:val="single" w:sz="4" w:space="0" w:color="000000"/>
              <w:bottom w:val="single" w:sz="4" w:space="0" w:color="000000"/>
            </w:tcBorders>
          </w:tcPr>
          <w:p>
            <w:pPr>
              <w:pStyle w:val="Contenudetableau"/>
              <w:bidi w:val="0"/>
              <w:jc w:val="start"/>
              <w:rPr/>
            </w:pPr>
            <w:r>
              <w:rPr/>
              <w:t>Administrateur</w:t>
            </w:r>
          </w:p>
        </w:tc>
        <w:tc>
          <w:tcPr>
            <w:tcW w:w="4819" w:type="dxa"/>
            <w:tcBorders>
              <w:start w:val="single" w:sz="4" w:space="0" w:color="000000"/>
              <w:bottom w:val="single" w:sz="4" w:space="0" w:color="000000"/>
              <w:end w:val="single" w:sz="4" w:space="0" w:color="000000"/>
            </w:tcBorders>
          </w:tcPr>
          <w:p>
            <w:pPr>
              <w:pStyle w:val="Contenudetableau"/>
              <w:bidi w:val="0"/>
              <w:jc w:val="start"/>
              <w:rPr/>
            </w:pPr>
            <w:r>
              <w:rPr/>
              <w:t xml:space="preserve">Il n’existe pas de table séparée </w:t>
            </w:r>
            <w:r>
              <w:rPr>
                <w:rFonts w:ascii="Liberation Mono" w:hAnsi="Liberation Mono"/>
              </w:rPr>
              <w:t>Administrateur</w:t>
            </w:r>
            <w:r>
              <w:rPr/>
              <w:t xml:space="preserve">; il s’agit d’un </w:t>
            </w:r>
            <w:r>
              <w:rPr>
                <w:rFonts w:ascii="Liberation Mono" w:hAnsi="Liberation Mono"/>
              </w:rPr>
              <w:t>User</w:t>
            </w:r>
            <w:r>
              <w:rPr/>
              <w:t xml:space="preserve"> avec rôle </w:t>
            </w:r>
            <w:r>
              <w:rPr>
                <w:rFonts w:ascii="Liberation Mono" w:hAnsi="Liberation Mono"/>
              </w:rPr>
              <w:t>ADMINISTRATEUR</w:t>
            </w:r>
            <w:r>
              <w:rPr/>
              <w:t>.</w:t>
            </w:r>
          </w:p>
        </w:tc>
      </w:tr>
      <w:tr>
        <w:trPr/>
        <w:tc>
          <w:tcPr>
            <w:tcW w:w="4819" w:type="dxa"/>
            <w:tcBorders>
              <w:start w:val="single" w:sz="4" w:space="0" w:color="000000"/>
              <w:bottom w:val="single" w:sz="4" w:space="0" w:color="000000"/>
            </w:tcBorders>
          </w:tcPr>
          <w:p>
            <w:pPr>
              <w:pStyle w:val="Contenudetableau"/>
              <w:bidi w:val="0"/>
              <w:jc w:val="start"/>
              <w:rPr/>
            </w:pPr>
            <w:r>
              <w:rPr/>
              <w:t>Service délivrance</w:t>
            </w:r>
          </w:p>
        </w:tc>
        <w:tc>
          <w:tcPr>
            <w:tcW w:w="4819" w:type="dxa"/>
            <w:tcBorders>
              <w:start w:val="single" w:sz="4" w:space="0" w:color="000000"/>
              <w:bottom w:val="single" w:sz="4" w:space="0" w:color="000000"/>
              <w:end w:val="single" w:sz="4" w:space="0" w:color="000000"/>
            </w:tcBorders>
          </w:tcPr>
          <w:p>
            <w:pPr>
              <w:pStyle w:val="Contenudetableau"/>
              <w:bidi w:val="0"/>
              <w:jc w:val="start"/>
              <w:rPr/>
            </w:pPr>
            <w:r>
              <w:rPr/>
              <w:t xml:space="preserve">Le rôle séparé </w:t>
            </w:r>
            <w:r>
              <w:rPr>
                <w:rFonts w:ascii="Liberation Mono" w:hAnsi="Liberation Mono"/>
              </w:rPr>
              <w:t>SERVICE_DELIVRANCE</w:t>
            </w:r>
            <w:r>
              <w:rPr/>
              <w:t xml:space="preserve"> reste une évolution possible ; il est actuellement inclus dans </w:t>
            </w:r>
            <w:r>
              <w:rPr>
                <w:rFonts w:ascii="Liberation Mono" w:hAnsi="Liberation Mono"/>
              </w:rPr>
              <w:t>ADMINISTRATEUR</w:t>
            </w:r>
            <w:r>
              <w:rPr/>
              <w:t>.</w:t>
            </w:r>
          </w:p>
        </w:tc>
      </w:tr>
      <w:tr>
        <w:trPr/>
        <w:tc>
          <w:tcPr>
            <w:tcW w:w="4819" w:type="dxa"/>
            <w:tcBorders>
              <w:start w:val="single" w:sz="4" w:space="0" w:color="000000"/>
              <w:bottom w:val="single" w:sz="4" w:space="0" w:color="000000"/>
            </w:tcBorders>
          </w:tcPr>
          <w:p>
            <w:pPr>
              <w:pStyle w:val="Contenudetableau"/>
              <w:bidi w:val="0"/>
              <w:jc w:val="start"/>
              <w:rPr/>
            </w:pPr>
            <w:r>
              <w:rPr/>
              <w:t>Notifications push</w:t>
            </w:r>
          </w:p>
        </w:tc>
        <w:tc>
          <w:tcPr>
            <w:tcW w:w="4819" w:type="dxa"/>
            <w:tcBorders>
              <w:start w:val="single" w:sz="4" w:space="0" w:color="000000"/>
              <w:bottom w:val="single" w:sz="4" w:space="0" w:color="000000"/>
              <w:end w:val="single" w:sz="4" w:space="0" w:color="000000"/>
            </w:tcBorders>
          </w:tcPr>
          <w:p>
            <w:pPr>
              <w:pStyle w:val="Contenudetableau"/>
              <w:bidi w:val="0"/>
              <w:jc w:val="start"/>
              <w:rPr/>
            </w:pPr>
            <w:r>
              <w:rPr/>
              <w:t>Les anciens diagrammes mentionnaient le push ; le MVP actuel réalise notification en base + email.</w:t>
            </w:r>
          </w:p>
        </w:tc>
      </w:tr>
      <w:tr>
        <w:trPr/>
        <w:tc>
          <w:tcPr>
            <w:tcW w:w="4819" w:type="dxa"/>
            <w:tcBorders>
              <w:start w:val="single" w:sz="4" w:space="0" w:color="000000"/>
              <w:bottom w:val="single" w:sz="4" w:space="0" w:color="000000"/>
            </w:tcBorders>
          </w:tcPr>
          <w:p>
            <w:pPr>
              <w:pStyle w:val="Contenudetableau"/>
              <w:bidi w:val="0"/>
              <w:jc w:val="start"/>
              <w:rPr/>
            </w:pPr>
            <w:r>
              <w:rPr/>
              <w:t>Paiement Mobile Money</w:t>
            </w:r>
          </w:p>
        </w:tc>
        <w:tc>
          <w:tcPr>
            <w:tcW w:w="4819" w:type="dxa"/>
            <w:tcBorders>
              <w:start w:val="single" w:sz="4" w:space="0" w:color="000000"/>
              <w:bottom w:val="single" w:sz="4" w:space="0" w:color="000000"/>
              <w:end w:val="single" w:sz="4" w:space="0" w:color="000000"/>
            </w:tcBorders>
          </w:tcPr>
          <w:p>
            <w:pPr>
              <w:pStyle w:val="Contenudetableau"/>
              <w:bidi w:val="0"/>
              <w:jc w:val="start"/>
              <w:rPr/>
            </w:pPr>
            <w:r>
              <w:rPr/>
              <w:t>Le vrai flux Orange Money / MTN Money reste à finaliser ; le MVP gère un paiement applicatif simplifié avec reçu.</w:t>
            </w:r>
          </w:p>
        </w:tc>
      </w:tr>
      <w:tr>
        <w:trPr/>
        <w:tc>
          <w:tcPr>
            <w:tcW w:w="4819" w:type="dxa"/>
            <w:tcBorders>
              <w:start w:val="single" w:sz="4" w:space="0" w:color="000000"/>
              <w:bottom w:val="single" w:sz="4" w:space="0" w:color="000000"/>
            </w:tcBorders>
          </w:tcPr>
          <w:p>
            <w:pPr>
              <w:pStyle w:val="Contenudetableau"/>
              <w:bidi w:val="0"/>
              <w:jc w:val="start"/>
              <w:rPr/>
            </w:pPr>
            <w:r>
              <w:rPr/>
              <w:t>Probatoire</w:t>
            </w:r>
          </w:p>
        </w:tc>
        <w:tc>
          <w:tcPr>
            <w:tcW w:w="4819" w:type="dxa"/>
            <w:tcBorders>
              <w:start w:val="single" w:sz="4" w:space="0" w:color="000000"/>
              <w:bottom w:val="single" w:sz="4" w:space="0" w:color="000000"/>
              <w:end w:val="single" w:sz="4" w:space="0" w:color="000000"/>
            </w:tcBorders>
          </w:tcPr>
          <w:p>
            <w:pPr>
              <w:pStyle w:val="Contenudetableau"/>
              <w:bidi w:val="0"/>
              <w:jc w:val="start"/>
              <w:rPr/>
            </w:pPr>
            <w:r>
              <w:rPr/>
              <w:t>Le Probatoire ne donne pas lieu à un diplôme original.</w:t>
            </w:r>
          </w:p>
        </w:tc>
      </w:tr>
      <w:tr>
        <w:trPr/>
        <w:tc>
          <w:tcPr>
            <w:tcW w:w="4819" w:type="dxa"/>
            <w:tcBorders>
              <w:start w:val="single" w:sz="4" w:space="0" w:color="000000"/>
              <w:bottom w:val="single" w:sz="4" w:space="0" w:color="000000"/>
            </w:tcBorders>
          </w:tcPr>
          <w:p>
            <w:pPr>
              <w:pStyle w:val="Contenudetableau"/>
              <w:bidi w:val="0"/>
              <w:jc w:val="start"/>
              <w:rPr/>
            </w:pPr>
            <w:r>
              <w:rPr/>
              <w:t>BEPC</w:t>
            </w:r>
          </w:p>
        </w:tc>
        <w:tc>
          <w:tcPr>
            <w:tcW w:w="4819" w:type="dxa"/>
            <w:tcBorders>
              <w:start w:val="single" w:sz="4" w:space="0" w:color="000000"/>
              <w:bottom w:val="single" w:sz="4" w:space="0" w:color="000000"/>
              <w:end w:val="single" w:sz="4" w:space="0" w:color="000000"/>
            </w:tcBorders>
          </w:tcPr>
          <w:p>
            <w:pPr>
              <w:pStyle w:val="Contenudetableau"/>
              <w:bidi w:val="0"/>
              <w:jc w:val="start"/>
              <w:rPr/>
            </w:pPr>
            <w:r>
              <w:rPr/>
              <w:t>Les documents du BEPC sont rattachés à la DECC.</w:t>
            </w:r>
          </w:p>
        </w:tc>
      </w:tr>
      <w:tr>
        <w:trPr/>
        <w:tc>
          <w:tcPr>
            <w:tcW w:w="4819" w:type="dxa"/>
            <w:tcBorders>
              <w:start w:val="single" w:sz="4" w:space="0" w:color="000000"/>
              <w:bottom w:val="single" w:sz="4" w:space="0" w:color="000000"/>
            </w:tcBorders>
          </w:tcPr>
          <w:p>
            <w:pPr>
              <w:pStyle w:val="Contenudetableau"/>
              <w:bidi w:val="0"/>
              <w:jc w:val="start"/>
              <w:rPr/>
            </w:pPr>
            <w:r>
              <w:rPr/>
              <w:t>Baccalauréat original</w:t>
            </w:r>
          </w:p>
        </w:tc>
        <w:tc>
          <w:tcPr>
            <w:tcW w:w="4819" w:type="dxa"/>
            <w:tcBorders>
              <w:start w:val="single" w:sz="4" w:space="0" w:color="000000"/>
              <w:bottom w:val="single" w:sz="4" w:space="0" w:color="000000"/>
              <w:end w:val="single" w:sz="4" w:space="0" w:color="000000"/>
            </w:tcBorders>
          </w:tcPr>
          <w:p>
            <w:pPr>
              <w:pStyle w:val="Contenudetableau"/>
              <w:bidi w:val="0"/>
              <w:jc w:val="start"/>
              <w:rPr/>
            </w:pPr>
            <w:r>
              <w:rPr/>
              <w:t>Le diplôme original du Baccalauréat est routé vers une antenne régionale OBC et nécessite un rendez-vous.</w:t>
            </w:r>
          </w:p>
        </w:tc>
      </w:tr>
      <w:tr>
        <w:trPr/>
        <w:tc>
          <w:tcPr>
            <w:tcW w:w="4819" w:type="dxa"/>
            <w:tcBorders>
              <w:start w:val="single" w:sz="4" w:space="0" w:color="000000"/>
              <w:bottom w:val="single" w:sz="4" w:space="0" w:color="000000"/>
            </w:tcBorders>
          </w:tcPr>
          <w:p>
            <w:pPr>
              <w:pStyle w:val="Contenudetableau"/>
              <w:bidi w:val="0"/>
              <w:jc w:val="start"/>
              <w:rPr/>
            </w:pPr>
            <w:r>
              <w:rPr/>
              <w:t>Retrait physique</w:t>
            </w:r>
          </w:p>
        </w:tc>
        <w:tc>
          <w:tcPr>
            <w:tcW w:w="4819" w:type="dxa"/>
            <w:tcBorders>
              <w:start w:val="single" w:sz="4" w:space="0" w:color="000000"/>
              <w:bottom w:val="single" w:sz="4" w:space="0" w:color="000000"/>
              <w:end w:val="single" w:sz="4" w:space="0" w:color="000000"/>
            </w:tcBorders>
          </w:tcPr>
          <w:p>
            <w:pPr>
              <w:pStyle w:val="Contenudetableau"/>
              <w:bidi w:val="0"/>
              <w:jc w:val="start"/>
              <w:rPr/>
            </w:pPr>
            <w:r>
              <w:rPr/>
              <w:t xml:space="preserve">Un retrait est représenté par un document </w:t>
            </w:r>
            <w:r>
              <w:rPr>
                <w:rFonts w:ascii="Liberation Mono" w:hAnsi="Liberation Mono"/>
              </w:rPr>
              <w:t>RETIRE</w:t>
            </w:r>
            <w:r>
              <w:rPr/>
              <w:t xml:space="preserve"> et un rendez-vous </w:t>
            </w:r>
            <w:r>
              <w:rPr>
                <w:rFonts w:ascii="Liberation Mono" w:hAnsi="Liberation Mono"/>
              </w:rPr>
              <w:t>HONORE</w:t>
            </w:r>
            <w:r>
              <w:rPr/>
              <w:t>.</w:t>
            </w:r>
          </w:p>
        </w:tc>
      </w:tr>
    </w:tbl>
    <w:p>
      <w:pPr>
        <w:pStyle w:val="BodyText"/>
        <w:bidi w:val="0"/>
        <w:jc w:val="start"/>
        <w:rPr/>
      </w:pPr>
      <w:r>
        <w:rPr/>
      </w:r>
    </w:p>
    <w:p>
      <w:pPr>
        <w:pStyle w:val="Lignehorizontale"/>
        <w:bidi w:val="0"/>
        <w:jc w:val="start"/>
        <w:rPr/>
      </w:pPr>
      <w:r>
        <w:rPr/>
      </w:r>
    </w:p>
    <w:p>
      <w:pPr>
        <w:pStyle w:val="BodyText"/>
        <w:bidi w:val="0"/>
        <w:jc w:val="start"/>
        <w:rPr/>
      </w:pPr>
      <w:r>
        <w:rPr>
          <w:i/>
        </w:rPr>
        <w:t>Document généré le 27/05/2026 — Version 2.0</w:t>
      </w:r>
    </w:p>
    <w:p>
      <w:pPr>
        <w:pStyle w:val="BodyText"/>
        <w:bidi w:val="0"/>
        <w:spacing w:before="0" w:after="140"/>
        <w:jc w:val="start"/>
        <w:rPr/>
      </w:pPr>
      <w:r>
        <w:rPr/>
      </w:r>
    </w:p>
    <w:sectPr>
      <w:type w:val="nextPage"/>
      <w:pgSz w:w="11906" w:h="16838"/>
      <w:pgMar w:left="1134" w:right="1134" w:gutter="0" w:header="0" w:top="1134" w:footer="0" w:bottom="1134"/>
      <w:pgNumType w:fmt="decimal"/>
      <w:formProt w:val="false"/>
      <w:textDirection w:val="lrTb"/>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 w:name="Liberation Mono">
    <w:altName w:val="Courier New"/>
    <w:charset w:val="01" w:characterSet="utf-8"/>
    <w:family w:val="modern"/>
    <w:pitch w:val="fixed"/>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pStyle w:val="Heading3"/>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abstractNum w:abstractNumId="2">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num w:numId="1">
    <w:abstractNumId w:val="1"/>
  </w:num>
  <w:num w:numId="2">
    <w:abstractNumId w:val="2"/>
  </w:num>
</w:numbering>
</file>

<file path=word/settings.xml><?xml version="1.0" encoding="utf-8"?>
<w:settings xmlns:w="http://schemas.openxmlformats.org/wordprocessingml/2006/main">
  <w:zoom w:percent="100"/>
  <w:defaultTabStop w:val="709"/>
  <w:autoHyphenation w:val="true"/>
  <w:hyphenationZone w:val="0"/>
  <w:compat>
    <w:adjustLineHeightInTable/>
    <w:compatSetting w:name="compatibilityMode" w:uri="http://schemas.microsoft.com/office/word" w:val="15"/>
    <w:compatSetting w:name="useWord2013TrackBottomHyphenation" w:uri="http://schemas.microsoft.com/office/word" w:val="1"/>
    <w:compatSetting w:name="allowHyphenationAtTrackBottom" w:uri="http://schemas.microsoft.com/office/word" w:val="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Noto Sans Devanagari"/>
        <w:sz w:val="24"/>
        <w:szCs w:val="24"/>
        <w:lang w:val="fr-FR" w:eastAsia="zh-CN" w:bidi="hi-IN"/>
      </w:rPr>
    </w:rPrDefault>
    <w:pPrDefault>
      <w:pPr>
        <w:suppressAutoHyphens w:val="true"/>
      </w:pPr>
    </w:pPrDefault>
  </w:docDefaults>
  <w:style w:type="paragraph" w:styleId="Normal">
    <w:name w:val="Normal"/>
    <w:qFormat/>
    <w:pPr>
      <w:widowControl w:val="false"/>
      <w:bidi w:val="0"/>
    </w:pPr>
    <w:rPr>
      <w:rFonts w:ascii="Liberation Serif" w:hAnsi="Liberation Serif" w:eastAsia="Noto Serif CJK SC" w:cs="Noto Sans Devanagari"/>
      <w:color w:val="auto"/>
      <w:sz w:val="24"/>
      <w:szCs w:val="24"/>
      <w:lang w:val="fr-FR" w:eastAsia="zh-CN" w:bidi="hi-IN"/>
    </w:rPr>
  </w:style>
  <w:style w:type="paragraph" w:styleId="Heading1">
    <w:name w:val="heading 1"/>
    <w:basedOn w:val="Titre"/>
    <w:next w:val="BodyText"/>
    <w:qFormat/>
    <w:pPr>
      <w:numPr>
        <w:ilvl w:val="0"/>
        <w:numId w:val="1"/>
      </w:numPr>
      <w:spacing w:before="240" w:after="120"/>
      <w:outlineLvl w:val="0"/>
    </w:pPr>
    <w:rPr>
      <w:b/>
      <w:bCs/>
      <w:sz w:val="36"/>
      <w:szCs w:val="36"/>
    </w:rPr>
  </w:style>
  <w:style w:type="paragraph" w:styleId="Heading2">
    <w:name w:val="heading 2"/>
    <w:basedOn w:val="Titre"/>
    <w:next w:val="BodyText"/>
    <w:qFormat/>
    <w:pPr>
      <w:numPr>
        <w:ilvl w:val="1"/>
        <w:numId w:val="1"/>
      </w:numPr>
      <w:spacing w:before="200" w:after="120"/>
      <w:outlineLvl w:val="1"/>
    </w:pPr>
    <w:rPr>
      <w:b/>
      <w:bCs/>
      <w:sz w:val="32"/>
      <w:szCs w:val="32"/>
    </w:rPr>
  </w:style>
  <w:style w:type="paragraph" w:styleId="Heading3">
    <w:name w:val="heading 3"/>
    <w:basedOn w:val="Titre"/>
    <w:next w:val="BodyText"/>
    <w:qFormat/>
    <w:pPr>
      <w:numPr>
        <w:ilvl w:val="2"/>
        <w:numId w:val="1"/>
      </w:numPr>
      <w:spacing w:before="140" w:after="120"/>
      <w:outlineLvl w:val="2"/>
    </w:pPr>
    <w:rPr>
      <w:b/>
      <w:bCs/>
      <w:sz w:val="28"/>
      <w:szCs w:val="28"/>
    </w:rPr>
  </w:style>
  <w:style w:type="character" w:styleId="Caractresdenumrotation">
    <w:name w:val="Caractères de numérotation"/>
    <w:qFormat/>
    <w:rPr/>
  </w:style>
  <w:style w:type="paragraph" w:styleId="Titre">
    <w:name w:val="Titre"/>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Lignehorizontale">
    <w:name w:val="Ligne horizontale"/>
    <w:basedOn w:val="Normal"/>
    <w:next w:val="BodyText"/>
    <w:qFormat/>
    <w:pPr>
      <w:suppressLineNumbers/>
      <w:pBdr>
        <w:bottom w:val="double" w:sz="2" w:space="0" w:color="808080"/>
      </w:pBdr>
      <w:spacing w:before="0" w:after="283"/>
    </w:pPr>
    <w:rPr>
      <w:sz w:val="12"/>
      <w:szCs w:val="12"/>
    </w:rPr>
  </w:style>
  <w:style w:type="paragraph" w:styleId="Texteprformat">
    <w:name w:val="Texte préformaté"/>
    <w:basedOn w:val="Normal"/>
    <w:qFormat/>
    <w:pPr>
      <w:spacing w:before="0" w:after="0"/>
    </w:pPr>
    <w:rPr>
      <w:rFonts w:ascii="Liberation Mono" w:hAnsi="Liberation Mono" w:eastAsia="Noto Sans Mono CJK SC" w:cs="Liberation Mono"/>
      <w:sz w:val="20"/>
      <w:szCs w:val="20"/>
    </w:rPr>
  </w:style>
  <w:style w:type="paragraph" w:styleId="Contenudetableau">
    <w:name w:val="Contenu de tableau"/>
    <w:basedOn w:val="Normal"/>
    <w:qFormat/>
    <w:pPr>
      <w:widowControl w:val="false"/>
      <w:suppressLineNumbers/>
    </w:pPr>
    <w:rPr/>
  </w:style>
  <w:style w:type="paragraph" w:styleId="Titredetableau">
    <w:name w:val="Titre de tableau"/>
    <w:basedOn w:val="Contenudetableau"/>
    <w:qFormat/>
    <w:pPr>
      <w:suppressLineNumbers/>
      <w:jc w:val="center"/>
    </w:pPr>
    <w:rPr>
      <w:b/>
      <w:bC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LibreOffice/26.2.3.2$Linux_X86_64 LibreOffice_project/d4d5ed47b6084125f28d269a5650105d54dde034</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fr-FR</dc:language>
  <cp:lastModifiedBy/>
  <cp:revision>0</cp:revision>
  <dc:subject/>
  <dc:title/>
</cp:coreProperties>
</file>