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8" o: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v:stroke joinstyle="miter"/>
            <v:textbox>
              <w:txbxContent>
                <w:p w14:paraId="5C6AD8C7" w14:textId="77777777" w:rsidR="00285981" w:rsidRPr="00285981" w:rsidRDefault="00285981" w:rsidP="00285981">
                  <w:pPr>
                    <w:jc w:val="center"/>
                    <w:rPr>
                      <w:lang w:val="en-US"/>
                    </w:rPr>
                  </w:pPr>
                </w:p>
              </w:txbxContent>
            </v:textbox>
            <w10:wrap anchorx="margin"/>
          </v: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v:shape id="Scroll: Horizontal 3" o: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v:stroke joinstyle="miter"/>
            <v: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v:textbox>
            <w10:wrap anchorx="margin"/>
          </v: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120" w:line="360" w:lineRule="auto"/>
        <w:jc w:val="both"/>
      </w:pPr>
      <w:r>
        <w:rPr>
          <w:noProof/>
        </w:rPr>
        <mc:AlternateContent>
          <mc:Choice Requires="wps">
            <w:drawing>
              <wp:anchor distT="0" distB="0" distL="114300" distR="114300" simplePos="0" relativeHeight="251677696" behindDoc="0" locked="0" layoutInCell="1" allowOverlap="1" wp14:anchorId="684CB5A2" wp14: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8925" cy="1016635"/>
                        </a:xfrm>
                        <a:prstGeom prst="horizontalScroll">
                          <a:avLst/>
                        </a:prstGeom>
                      </wps:spPr>
                      <wps:style>
                        <a:lnRef idx="3">
                          <a:schemeClr val="lt1"/>
                        </a:lnRef>
                        <a:fillRef idx="1">
                          <a:schemeClr val="accent1"/>
                        </a:fillRef>
                        <a:effectRef idx="1">
                          <a:schemeClr val="accent1"/>
                        </a:effectRef>
                        <a:fontRef idx="minor">
                          <a:schemeClr val="lt1"/>
                        </a:fontRef>
                      </wps:style>
                      <wps: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CB5A2" id="Scroll: Horizontal 1" o: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v:stroke joinstyle="miter"/>
                <v:path arrowok="t"/>
                <v: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v:textbox>
                <w10:wrap anchorx="margin"/>
              </v: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120" w:line="360" w:lineRule="auto"/>
        <w:rPr>
          <w:b/>
          <w:bCs/>
        </w:rPr>
      </w:pPr>
      <w:r>
        <w:rPr>
          <w:b/>
          <w:bCs/>
          <w:noProof/>
        </w:rPr>
        <w:lastRenderedPageBreak/>
        <mc:AlternateContent>
          <mc:Choice Requires="wps">
            <w:drawing>
              <wp:anchor distT="0" distB="0" distL="114300" distR="114300" simplePos="0" relativeHeight="251678720" behindDoc="0" locked="0" layoutInCell="1" allowOverlap="1" wp14:anchorId="684CB5A2" wp14: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8925" cy="1016635"/>
                        </a:xfrm>
                        <a:prstGeom prst="horizontalScroll">
                          <a:avLst/>
                        </a:prstGeom>
                      </wps:spPr>
                      <wps:style>
                        <a:lnRef idx="3">
                          <a:schemeClr val="lt1"/>
                        </a:lnRef>
                        <a:fillRef idx="1">
                          <a:schemeClr val="accent1"/>
                        </a:fillRef>
                        <a:effectRef idx="1">
                          <a:schemeClr val="accent1"/>
                        </a:effectRef>
                        <a:fontRef idx="minor">
                          <a:schemeClr val="lt1"/>
                        </a:fontRef>
                      </wps:style>
                      <wps: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CB5A2" id="Scroll: Horizontal 3" o: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v:stroke joinstyle="miter"/>
                <v:path arrowok="t"/>
                <v: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v:textbox>
                <w10:wrap anchorx="margin"/>
              </v:shape>
            </w:pict>
          </mc:Fallback>
        </mc:AlternateContent>
      </w:r>
    </w:p>
    <w:p w14:paraId="72287954" w14:textId="399518FF" w:rsidR="00E16D05" w:rsidRDefault="00E16D05" w:rsidP="00104BF4">
      <w:pPr>
        <w:spacing w:after="120" w:line="360" w:lineRule="auto"/>
        <w:rPr>
          <w:b/>
          <w:bCs/>
        </w:rPr>
      </w:pPr>
    </w:p>
    <w:p w14:paraId="0980876B" w14:textId="6853A2B4" w:rsidR="00E16D05" w:rsidRDefault="00E16D05" w:rsidP="00104BF4">
      <w:pPr>
        <w:spacing w:after="120" w:line="360" w:lineRule="auto"/>
        <w:rPr>
          <w:b/>
          <w:bCs/>
        </w:rPr>
      </w:pPr>
    </w:p>
    <w:p w14:paraId="1E977627" w14:textId="77777777" w:rsidR="00E16D05" w:rsidRDefault="00E16D05" w:rsidP="00104BF4">
      <w:pPr>
        <w:spacing w:after="120" w:line="360" w:lineRule="auto"/>
        <w:rPr>
          <w:b/>
          <w:bCs/>
        </w:rPr>
      </w:pPr>
    </w:p>
    <w:p w14:paraId="14C9B6E1" w14:textId="77777777" w:rsidR="00E16D05" w:rsidRDefault="00E16D05" w:rsidP="00104BF4">
      <w:pPr>
        <w:spacing w:after="120" w:line="360" w:lineRule="auto"/>
        <w:rPr>
          <w:b/>
          <w:bCs/>
        </w:rPr>
      </w:pPr>
    </w:p>
    <w:p w14:paraId="2CA1E17A" w14:textId="339C788E" w:rsidR="00154D36" w:rsidRDefault="00635A41" w:rsidP="00104BF4">
      <w:pPr>
        <w:spacing w:after="120" w:line="360" w:lineRule="auto"/>
      </w:pPr>
      <w:r>
        <w:rPr>
          <w:b/>
          <w:bCs/>
        </w:rPr>
        <w:t>OBC</w:t>
      </w:r>
      <w:r>
        <w:t xml:space="preserve"> : Office du Baccalauréat du Cameroun</w:t>
      </w:r>
    </w:p>
    <w:p w14:paraId="5953CB74" w14:textId="7321EE45" w:rsidR="00154D36" w:rsidRDefault="00635A41" w:rsidP="00104BF4">
      <w:pPr>
        <w:spacing w:after="120" w:line="360" w:lineRule="auto"/>
      </w:pPr>
      <w:r>
        <w:rPr>
          <w:b/>
          <w:bCs/>
        </w:rPr>
        <w:t>DECC</w:t>
      </w:r>
      <w:r>
        <w:t xml:space="preserve"> : Direction des Examens, des Concours et de la Certification</w:t>
      </w:r>
    </w:p>
    <w:p w14:paraId="7EB0FB93" w14:textId="7B30E0A0" w:rsidR="00154D36" w:rsidRDefault="00635A41" w:rsidP="00104BF4">
      <w:pPr>
        <w:spacing w:after="120" w:line="360" w:lineRule="auto"/>
      </w:pPr>
      <w:r>
        <w:rPr>
          <w:b/>
          <w:bCs/>
        </w:rPr>
        <w:t>BEPC</w:t>
      </w:r>
      <w:r>
        <w:t xml:space="preserve"> : Brevet d'Études du Premier Cycle</w:t>
      </w:r>
    </w:p>
    <w:p w14:paraId="3A3FC15A"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3AE95B09"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5562ABC" w14:textId="77777777" w:rsidR="00154D36" w:rsidRDefault="00635A41" w:rsidP="00104BF4">
      <w:pPr>
        <w:spacing w:after="120" w:line="360" w:lineRule="auto"/>
      </w:pPr>
      <w:r>
        <w:rPr>
          <w:b/>
          <w:bCs/>
        </w:rPr>
        <w:t>RGPD</w:t>
      </w:r>
      <w:r>
        <w:t xml:space="preserve"> : Règlement Général sur la Protection des Données</w:t>
      </w:r>
    </w:p>
    <w:p w14:paraId="75B22631"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4E7012F9" w14:textId="77777777" w:rsidR="00154D36" w:rsidRDefault="00635A41" w:rsidP="00104BF4">
      <w:pPr>
        <w:spacing w:after="120" w:line="360" w:lineRule="auto"/>
      </w:pPr>
      <w:r>
        <w:rPr>
          <w:b/>
          <w:bCs/>
        </w:rPr>
        <w:t>PDF</w:t>
      </w:r>
      <w:r>
        <w:t xml:space="preserve"> : Portable Document Format — format de fichier pour les documents numériques</w:t>
      </w:r>
    </w:p>
    <w:p w14:paraId="3C94A6F6"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2DD5F04D"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03709803"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11845CFF"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1DF05511" w14:textId="77777777"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724FF744" w14:textId="77777777" w:rsidR="00E16D05" w:rsidRDefault="00E16D05" w:rsidP="00104BF4">
      <w:pPr>
        <w:spacing w:after="120" w:line="360" w:lineRule="auto"/>
        <w:rPr>
          <w:b/>
          <w:bCs/>
        </w:rPr>
      </w:pPr>
    </w:p>
    <w:p w14:paraId="73D21834" w14:textId="77777777" w:rsidR="00E16D05" w:rsidRDefault="00E16D05" w:rsidP="00104BF4">
      <w:pPr>
        <w:spacing w:after="120" w:line="360" w:lineRule="auto"/>
        <w:rPr>
          <w:b/>
          <w:bCs/>
        </w:rPr>
      </w:pPr>
    </w:p>
    <w:p w14:paraId="77E95568" w14:textId="77777777" w:rsidR="00E16D05" w:rsidRDefault="00E16D05" w:rsidP="00104BF4">
      <w:pPr>
        <w:spacing w:after="120" w:line="360" w:lineRule="auto"/>
        <w:rPr>
          <w:b/>
          <w:bCs/>
        </w:rPr>
      </w:pPr>
    </w:p>
    <w:p w14:paraId="27FC2A05" w14:textId="4D7E6706"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0FE4C82D" w14:textId="77777777"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56E02F54" w14:textId="77777777" w:rsidR="00154D36" w:rsidRDefault="00635A41" w:rsidP="00104BF4">
      <w:pPr>
        <w:spacing w:after="120" w:line="360" w:lineRule="auto"/>
      </w:pPr>
      <w:r>
        <w:rPr>
          <w:b/>
          <w:bCs/>
        </w:rPr>
        <w:t>HTTP</w:t>
      </w:r>
      <w:r>
        <w:t xml:space="preserve"> : HyperText Transfer Protocol — protocole de communication sur le web</w:t>
      </w:r>
    </w:p>
    <w:p w14:paraId="71848034" w14:textId="77777777" w:rsidR="00154D36" w:rsidRDefault="00635A41" w:rsidP="00104BF4">
      <w:pPr>
        <w:spacing w:after="120" w:line="360" w:lineRule="auto"/>
      </w:pPr>
      <w:r>
        <w:rPr>
          <w:b/>
          <w:bCs/>
        </w:rPr>
        <w:t>HTTPS</w:t>
      </w:r>
      <w:r>
        <w:t xml:space="preserve"> : HyperText Transfer Protocol Secure — version sécurisée du protocole HTTP</w:t>
      </w:r>
    </w:p>
    <w:p w14:paraId="0337512B" w14:textId="77777777" w:rsidR="00154D36" w:rsidRDefault="00635A41" w:rsidP="00104BF4">
      <w:pPr>
        <w:spacing w:after="120" w:line="360" w:lineRule="auto"/>
      </w:pPr>
      <w:r>
        <w:rPr>
          <w:b/>
          <w:bCs/>
        </w:rPr>
        <w:t>SMTP</w:t>
      </w:r>
      <w:r>
        <w:t xml:space="preserve"> : Simple Mail Transfer Protocol — protocole d'envoi d'emails</w:t>
      </w:r>
    </w:p>
    <w:p w14:paraId="7C317EE9"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11DEBBDE"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28D9EA93"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4B08C259"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2A14ABF9"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6EF27366"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66420158"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0D3A7F63"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1835BA74"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603EC489" w14:textId="77777777" w:rsidR="00154D36" w:rsidRDefault="00635A41" w:rsidP="00104BF4">
      <w:pPr>
        <w:spacing w:after="120" w:line="360" w:lineRule="auto"/>
      </w:pPr>
      <w:r>
        <w:rPr>
          <w:b/>
          <w:bCs/>
        </w:rPr>
        <w:t>PostgreSQL</w:t>
      </w:r>
      <w:r>
        <w:t xml:space="preserve"> : Système de gestion de base de données relationnelle open source</w:t>
      </w:r>
    </w:p>
    <w:p w14:paraId="6306B826" w14:textId="77777777"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265C871E" w14:textId="77777777" w:rsidR="00E16D05" w:rsidRDefault="00E16D05" w:rsidP="00104BF4">
      <w:pPr>
        <w:spacing w:after="120" w:line="360" w:lineRule="auto"/>
        <w:rPr>
          <w:b/>
          <w:bCs/>
        </w:rPr>
      </w:pPr>
    </w:p>
    <w:p w14:paraId="26480FD7" w14:textId="77777777" w:rsidR="00E16D05" w:rsidRDefault="00E16D05" w:rsidP="00104BF4">
      <w:pPr>
        <w:spacing w:after="120" w:line="360" w:lineRule="auto"/>
        <w:rPr>
          <w:b/>
          <w:bCs/>
        </w:rPr>
      </w:pPr>
    </w:p>
    <w:p w14:paraId="1B72A3F9" w14:textId="77777777" w:rsidR="00E16D05" w:rsidRDefault="00E16D05" w:rsidP="00104BF4">
      <w:pPr>
        <w:spacing w:after="120" w:line="360" w:lineRule="auto"/>
        <w:rPr>
          <w:b/>
          <w:bCs/>
        </w:rPr>
      </w:pPr>
    </w:p>
    <w:p w14:paraId="3496FAF7" w14:textId="77777777" w:rsidR="00E16D05" w:rsidRDefault="00E16D05" w:rsidP="00104BF4">
      <w:pPr>
        <w:spacing w:after="120" w:line="360" w:lineRule="auto"/>
        <w:rPr>
          <w:b/>
          <w:bCs/>
        </w:rPr>
      </w:pPr>
    </w:p>
    <w:p w14:paraId="13D377BA" w14:textId="18093730" w:rsidR="00154D36" w:rsidRDefault="00635A41" w:rsidP="00104BF4">
      <w:pPr>
        <w:spacing w:after="120" w:line="360" w:lineRule="auto"/>
      </w:pPr>
      <w:r>
        <w:rPr>
          <w:b/>
          <w:bCs/>
        </w:rPr>
        <w:t>Nodemailer</w:t>
      </w:r>
      <w:r>
        <w:t xml:space="preserve"> : Bibliothèque Node.js permettant l'envoi d'emails depuis un serveur applicatif</w:t>
      </w:r>
    </w:p>
    <w:p w14:paraId="32A4DFF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7A30751E"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00A0C2A" w14:textId="77777777" w:rsidR="00154D36" w:rsidRDefault="00635A41" w:rsidP="00104BF4">
      <w:pPr>
        <w:spacing w:after="120" w:line="360" w:lineRule="auto"/>
      </w:pPr>
      <w:r>
        <w:rPr>
          <w:b/>
          <w:bCs/>
        </w:rPr>
        <w:t>GitHub</w:t>
      </w:r>
      <w:r>
        <w:t xml:space="preserve"> : Plateforme d'hébergement de code source basée sur Git</w:t>
      </w:r>
    </w:p>
    <w:p w14:paraId="0C81824D"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5F706BAF" w14:textId="6889845E" w:rsidR="00B304BD" w:rsidRDefault="00B304BD" w:rsidP="00104BF4">
      <w:pPr>
        <w:spacing w:after="120" w:line="360" w:lineRule="auto"/>
        <w:ind w:firstLine="708"/>
        <w:jc w:val="both"/>
      </w:pPr>
    </w:p>
    <w:p w14:paraId="0CB971DE" w14:textId="77777777" w:rsidR="00E16D05" w:rsidRDefault="00E16D05" w:rsidP="00104BF4">
      <w:pPr>
        <w:spacing w:after="120" w:line="360" w:lineRule="auto"/>
        <w:ind w:firstLine="708"/>
        <w:jc w:val="both"/>
      </w:pPr>
    </w:p>
    <w:p w14:paraId="01877AB7" w14:textId="77777777" w:rsidR="00E16D05" w:rsidRDefault="00E16D05" w:rsidP="00104BF4">
      <w:pPr>
        <w:spacing w:after="120" w:line="360" w:lineRule="auto"/>
        <w:ind w:firstLine="708"/>
        <w:jc w:val="both"/>
      </w:pPr>
    </w:p>
    <w:p w14:paraId="2D8A41C3" w14:textId="77777777" w:rsidR="00E16D05" w:rsidRDefault="00E16D05" w:rsidP="00104BF4">
      <w:pPr>
        <w:spacing w:after="120" w:line="360" w:lineRule="auto"/>
        <w:ind w:firstLine="708"/>
        <w:jc w:val="both"/>
      </w:pPr>
    </w:p>
    <w:p w14:paraId="092CE8D4" w14:textId="77777777" w:rsidR="00E16D05" w:rsidRDefault="00E16D05" w:rsidP="00104BF4">
      <w:pPr>
        <w:spacing w:after="120" w:line="360" w:lineRule="auto"/>
        <w:ind w:firstLine="708"/>
        <w:jc w:val="both"/>
      </w:pPr>
    </w:p>
    <w:p w14:paraId="07FA8F71" w14:textId="77777777" w:rsidR="00E16D05" w:rsidRDefault="00E16D05" w:rsidP="00104BF4">
      <w:pPr>
        <w:spacing w:after="120" w:line="360" w:lineRule="auto"/>
        <w:ind w:firstLine="708"/>
        <w:jc w:val="both"/>
      </w:pPr>
    </w:p>
    <w:p w14:paraId="49472459" w14:textId="77777777" w:rsidR="00E16D05" w:rsidRDefault="00E16D05" w:rsidP="00104BF4">
      <w:pPr>
        <w:spacing w:after="120" w:line="360" w:lineRule="auto"/>
        <w:ind w:firstLine="708"/>
        <w:jc w:val="both"/>
      </w:pPr>
    </w:p>
    <w:p w14:paraId="3FECCBC1" w14:textId="77777777" w:rsidR="00E16D05" w:rsidRDefault="00E16D05" w:rsidP="00104BF4">
      <w:pPr>
        <w:spacing w:after="120" w:line="360" w:lineRule="auto"/>
        <w:ind w:firstLine="708"/>
        <w:jc w:val="both"/>
      </w:pPr>
    </w:p>
    <w:p w14:paraId="22A8CA5C" w14:textId="77777777" w:rsidR="00E16D05" w:rsidRDefault="00E16D05" w:rsidP="00104BF4">
      <w:pPr>
        <w:spacing w:after="120" w:line="360" w:lineRule="auto"/>
        <w:ind w:firstLine="708"/>
        <w:jc w:val="both"/>
      </w:pPr>
    </w:p>
    <w:p w14:paraId="6F8DC4CE" w14:textId="77777777" w:rsidR="00E16D05" w:rsidRDefault="00E16D05" w:rsidP="00104BF4">
      <w:pPr>
        <w:spacing w:after="120" w:line="360" w:lineRule="auto"/>
        <w:ind w:firstLine="708"/>
        <w:jc w:val="both"/>
      </w:pPr>
    </w:p>
    <w:p w14:paraId="77B108AC" w14:textId="77777777" w:rsidR="00E16D05" w:rsidRDefault="00E16D05" w:rsidP="00104BF4">
      <w:pPr>
        <w:spacing w:after="120" w:line="360" w:lineRule="auto"/>
        <w:ind w:firstLine="708"/>
        <w:jc w:val="both"/>
      </w:pPr>
    </w:p>
    <w:p w14:paraId="5CD65B23" w14:textId="77777777" w:rsidR="00E16D05" w:rsidRDefault="00E16D05" w:rsidP="00104BF4">
      <w:pPr>
        <w:spacing w:after="120" w:line="360" w:lineRule="auto"/>
        <w:ind w:firstLine="708"/>
        <w:jc w:val="both"/>
      </w:pPr>
    </w:p>
    <w:p w14:paraId="2BF4D66C" w14:textId="77777777" w:rsidR="00E16D05" w:rsidRDefault="00E16D05" w:rsidP="00104BF4">
      <w:pPr>
        <w:spacing w:after="120" w:line="360" w:lineRule="auto"/>
        <w:ind w:firstLine="708"/>
        <w:jc w:val="both"/>
      </w:pPr>
    </w:p>
    <w:p w14:paraId="30437712" w14:textId="77777777" w:rsidR="00E16D05" w:rsidRDefault="00E16D05" w:rsidP="00104BF4">
      <w:pPr>
        <w:spacing w:after="120" w:line="360" w:lineRule="auto"/>
        <w:ind w:firstLine="708"/>
        <w:jc w:val="both"/>
      </w:pPr>
    </w:p>
    <w:p w14:paraId="3A48B253" w14:textId="77777777" w:rsidR="00E16D05" w:rsidRDefault="00E16D05" w:rsidP="00104BF4">
      <w:pPr>
        <w:spacing w:after="120" w:line="360" w:lineRule="auto"/>
        <w:ind w:firstLine="708"/>
        <w:jc w:val="both"/>
      </w:pPr>
    </w:p>
    <w:p w14:paraId="7270D507" w14:textId="77777777" w:rsidR="00E16D05" w:rsidRDefault="00E16D05" w:rsidP="00104BF4">
      <w:pPr>
        <w:spacing w:after="120" w:line="360" w:lineRule="auto"/>
        <w:ind w:firstLine="708"/>
        <w:jc w:val="both"/>
      </w:pPr>
    </w:p>
    <w:p w14:paraId="14B3AEDD" w14:textId="77777777" w:rsidR="00E16D05" w:rsidRDefault="00E16D05" w:rsidP="00104BF4">
      <w:pPr>
        <w:spacing w:after="120" w:line="360" w:lineRule="auto"/>
        <w:ind w:firstLine="708"/>
        <w:jc w:val="both"/>
      </w:pPr>
    </w:p>
    <w:p w14:paraId="0646E883" w14:textId="27FE099A" w:rsidR="00E16D05" w:rsidRDefault="00E16D05" w:rsidP="00104BF4">
      <w:pPr>
        <w:spacing w:after="120" w:line="360" w:lineRule="auto"/>
        <w:ind w:firstLine="708"/>
        <w:jc w:val="both"/>
      </w:pPr>
      <w:r>
        <w:rPr>
          <w:noProof/>
        </w:rPr>
        <w:lastRenderedPageBreak/>
        <mc:AlternateContent>
          <mc:Choice Requires="wps">
            <w:drawing>
              <wp:anchor distT="0" distB="0" distL="114300" distR="114300" simplePos="0" relativeHeight="251679744" behindDoc="0" locked="0" layoutInCell="1" allowOverlap="1" wp14:anchorId="684CB5A2" wp14: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8925" cy="1016635"/>
                        </a:xfrm>
                        <a:prstGeom prst="horizontalScroll">
                          <a:avLst/>
                        </a:prstGeom>
                      </wps:spPr>
                      <wps:style>
                        <a:lnRef idx="3">
                          <a:schemeClr val="lt1"/>
                        </a:lnRef>
                        <a:fillRef idx="1">
                          <a:schemeClr val="accent1"/>
                        </a:fillRef>
                        <a:effectRef idx="1">
                          <a:schemeClr val="accent1"/>
                        </a:effectRef>
                        <a:fontRef idx="minor">
                          <a:schemeClr val="lt1"/>
                        </a:fontRef>
                      </wps:style>
                      <wps: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CB5A2" id="Scroll: Horizontal 5" o: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v:stroke joinstyle="miter"/>
                <v:path arrowok="t"/>
                <v: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v:textbox>
                <w10:wrap anchorx="margin"/>
              </v: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14:paraId="267B7022" w14:textId="65729810" w:rsidR="00E16D05" w:rsidRDefault="00E16D05" w:rsidP="003D24A9">
      <w:pPr>
        <w:spacing w:after="120" w:line="360" w:lineRule="auto"/>
        <w:jc w:val="both"/>
      </w:pPr>
      <w:r>
        <w:t xml:space="preserve"> </w:t>
      </w:r>
      <w:r>
        <w:tab/>
      </w:r>
      <w:r w:rsidR="00635A41">
        <w:t xml:space="preserve">Au Cameroun, la récupération des documents scolaires tels que les diplômes, les </w:t>
      </w:r>
    </w:p>
    <w:p w14:paraId="4CA5F628" w14:textId="361F1EE4" w:rsidR="00154D36" w:rsidRDefault="00635A41" w:rsidP="00E03CE3">
      <w:pPr>
        <w:spacing w:after="120" w:line="360" w:lineRule="auto"/>
        <w:jc w:val="both"/>
      </w:pPr>
      <w:proofErr w:type="gramStart"/>
      <w:r>
        <w:t>relevés</w:t>
      </w:r>
      <w:proofErr w:type="gramEnd"/>
      <w:r>
        <w:t xml:space="preserve"> de notes et les duplicatas reste encore largement tributaire de procédures informelles et peu fiables. Dans la pratique, les élèves et </w:t>
      </w:r>
      <w:r w:rsidR="00104BF4">
        <w:t xml:space="preserve">anciens </w:t>
      </w:r>
      <w:r>
        <w:t>diplômés sont souvent informés de la disponibilité de leurs documents par le biais de messages diffusés dans des groupes WhatsApp</w:t>
      </w:r>
      <w:r w:rsidR="00106CFF">
        <w:t>, des affiches</w:t>
      </w:r>
      <w:r>
        <w:t>. Cette méthode exclut une partie des bénéficiaires qui n'ont pas accès à ces canaux ou qui se trouvent absents au moment des annonces. Faute d'information à temps, certains se retrouvent contraints de payer une amende pouvant atteindre 25 000 FCFA pour retard de retrait. Par ailleurs, l'absence d'un système de rendez-vous structuré engendre de longues files d'attente dans les centres de retrait, obligeant parfois les étudiants à effectuer plusieurs déplacements coûteux sans garantie de récupérer leur document le jour même.</w:t>
      </w:r>
      <w:r w:rsidR="00E16D05">
        <w:t xml:space="preserve"> </w:t>
      </w:r>
      <w:r>
        <w:t xml:space="preserve">Face à ces insuffisances, le présent mémoire propose la conception, le développement et l'implémentation d'une application web de vérification et de gestion </w:t>
      </w:r>
      <w:r w:rsidR="009C6FD5">
        <w:t>des retraits</w:t>
      </w:r>
      <w:r w:rsidR="00106CFF">
        <w:t xml:space="preserve"> des</w:t>
      </w:r>
      <w:r>
        <w:t xml:space="preserve"> documents scolaires, dans le cadre des services de l'OBC et de la DECC du Cameroun. L'objectif principal est de fournir aux élèves un espace numérique centralisé leur permettant de consulter en temps réel la disponibilité de leurs documents</w:t>
      </w:r>
      <w:r w:rsidR="00106CFF">
        <w:t xml:space="preserve"> </w:t>
      </w:r>
      <w:r w:rsidR="009C6FD5">
        <w:t>scolaires,</w:t>
      </w:r>
      <w:r>
        <w:t xml:space="preserve"> de soumettre des demandes, de planifier des rendez-vous de retrait et de suivre l'avancement de leurs démarches administratives. Du côté de l'administration, l'application met à disposition un back-office permettant de gérer les élèves, les documents, les statuts, les paiements, les notifications et les imports de données.</w:t>
      </w:r>
      <w:r w:rsidR="00E16D05">
        <w:t xml:space="preserve"> </w:t>
      </w:r>
      <w:r>
        <w:t xml:space="preserve">Le projet a été </w:t>
      </w:r>
      <w:r w:rsidR="003D24A9">
        <w:t xml:space="preserve">réalisé suivant </w:t>
      </w:r>
      <w:proofErr w:type="gramStart"/>
      <w:r w:rsidR="003D24A9">
        <w:t>une méthode structuré</w:t>
      </w:r>
      <w:proofErr w:type="gramEnd"/>
      <w:r w:rsidR="003D24A9">
        <w:t xml:space="preserve"> de l’analyse de l’existant en passant par le développement jusqu'au test de la solution</w:t>
      </w:r>
      <w:r>
        <w:t xml:space="preserve">. Les technologies retenues sont Next.js et </w:t>
      </w:r>
      <w:proofErr w:type="spellStart"/>
      <w:r>
        <w:t>React</w:t>
      </w:r>
      <w:proofErr w:type="spellEnd"/>
      <w:r>
        <w:t xml:space="preserve"> pour le frontend, </w:t>
      </w:r>
      <w:proofErr w:type="spellStart"/>
      <w:r>
        <w:t>Supabase</w:t>
      </w:r>
      <w:proofErr w:type="spellEnd"/>
      <w:r>
        <w:t xml:space="preserve"> Auth et PostgreSQL avec Prisma ORM pour la gestion des données et de l'authentification, </w:t>
      </w:r>
      <w:proofErr w:type="spellStart"/>
      <w:r>
        <w:t>Tailwind</w:t>
      </w:r>
      <w:proofErr w:type="spellEnd"/>
      <w:r>
        <w:t xml:space="preserve"> CSS pour l'interface, </w:t>
      </w:r>
      <w:proofErr w:type="spellStart"/>
      <w:r>
        <w:t>Nodemailer</w:t>
      </w:r>
      <w:proofErr w:type="spellEnd"/>
      <w:r>
        <w:t xml:space="preserve"> pour les notifications par email, et </w:t>
      </w:r>
      <w:proofErr w:type="spellStart"/>
      <w:r>
        <w:t>Zod</w:t>
      </w:r>
      <w:proofErr w:type="spellEnd"/>
      <w:r>
        <w:t xml:space="preserve"> pour la validation des données. L'ensemble du code a été versionné via Git et GitHub, avec un déploiement cible sur </w:t>
      </w:r>
      <w:proofErr w:type="spellStart"/>
      <w:r>
        <w:t>Vercel</w:t>
      </w:r>
      <w:proofErr w:type="spellEnd"/>
      <w:r>
        <w:t xml:space="preserve"> et </w:t>
      </w:r>
      <w:proofErr w:type="spellStart"/>
      <w:r>
        <w:t>Supabase</w:t>
      </w:r>
      <w:proofErr w:type="spellEnd"/>
      <w:r>
        <w:t xml:space="preserve"> Cloud.</w:t>
      </w:r>
      <w:r w:rsidR="00E03CE3">
        <w:t xml:space="preserve"> </w:t>
      </w:r>
      <w:r>
        <w:t xml:space="preserve">Les tests réalisés sur l'ensemble des fonctionnalités et des routes de l'application ont confirmé leur bon fonctionnement, avec des résultats conformes aux attentes. L'application n'a pas encore été déployée au sein d'une </w:t>
      </w:r>
      <w:r>
        <w:lastRenderedPageBreak/>
        <w:t>institution réelle, mais elle constitue une base solide et évolutive pour une mise en production effective au service des élèves et des administrations concernées.</w:t>
      </w:r>
    </w:p>
    <w:p w14:paraId="15E14A3B" w14:textId="77777777" w:rsidR="00154D36" w:rsidRDefault="00635A41" w:rsidP="00104BF4">
      <w:pPr>
        <w:spacing w:after="120" w:line="360" w:lineRule="auto"/>
        <w:jc w:val="both"/>
      </w:pPr>
      <w:r>
        <w:rPr>
          <w:b/>
          <w:bCs/>
        </w:rPr>
        <w:t>Mots-clés : Application web, Documents scolaires, OBC, DECC, DR-DOCSCOL, Consultation publique, QR code, Rendez-vous, Duplicata, Notifications.</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120" w:line="360" w:lineRule="auto"/>
        <w:ind w:firstLine="708"/>
        <w:jc w:val="both"/>
      </w:pPr>
      <w:r>
        <w:rPr>
          <w:noProof/>
          <w:lang w:val="en-US"/>
        </w:rPr>
        <w:lastRenderedPageBreak/>
        <mc:AlternateContent>
          <mc:Choice Requires="wps">
            <w:drawing>
              <wp:anchor distT="0" distB="0" distL="114300" distR="114300" simplePos="0" relativeHeight="251680768" behindDoc="0" locked="0" layoutInCell="1" allowOverlap="1" wp14:anchorId="684CB5A2" wp14: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8925" cy="1016635"/>
                        </a:xfrm>
                        <a:prstGeom prst="horizontalScroll">
                          <a:avLst/>
                        </a:prstGeom>
                      </wps:spPr>
                      <wps:style>
                        <a:lnRef idx="3">
                          <a:schemeClr val="lt1"/>
                        </a:lnRef>
                        <a:fillRef idx="1">
                          <a:schemeClr val="accent1"/>
                        </a:fillRef>
                        <a:effectRef idx="1">
                          <a:schemeClr val="accent1"/>
                        </a:effectRef>
                        <a:fontRef idx="minor">
                          <a:schemeClr val="lt1"/>
                        </a:fontRef>
                      </wps:style>
                      <wps: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CB5A2" id="Scroll: Horizontal 7" o: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v:stroke joinstyle="miter"/>
                <v:path arrowok="t"/>
                <v: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v:textbox>
                <w10:wrap anchorx="margin"/>
              </v: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14:paraId="64C324F1" w14:textId="13F0854A" w:rsidR="00154D36" w:rsidRPr="008E58E3" w:rsidRDefault="00635A41" w:rsidP="00E03CE3">
      <w:pPr>
        <w:spacing w:after="120" w:line="360" w:lineRule="auto"/>
        <w:ind w:firstLine="708"/>
        <w:jc w:val="both"/>
        <w:rPr>
          <w:lang w:val="en-US"/>
        </w:rPr>
      </w:pPr>
      <w:r w:rsidRPr="008E58E3">
        <w:rPr>
          <w:lang w:val="en-US"/>
        </w:rPr>
        <w:t>In Cameroon, the retrieval of academic documents such as diplomas, transcripts and duplicates remains largely dependent on informal and unreliable procedures. In practice, students and graduates are often informed about the availability of their documents through messages shared in WhatsApp groups. This method excludes a portion of beneficiaries who do not have access to these channels or who are absent at the time of the announcements. Without timely information, some students are forced to pay a fine of up to 25,000 FCFA for late collection. Furthermore, the absence of a structured appointment system leads to long queues at collection centers, sometimes forcing students to make multiple costly trips with no guarantee of retrieving their document on the same day.</w:t>
      </w:r>
      <w:r w:rsidR="00E03CE3">
        <w:rPr>
          <w:lang w:val="en-US"/>
        </w:rPr>
        <w:t xml:space="preserve"> </w:t>
      </w:r>
      <w:r w:rsidRPr="008E58E3">
        <w:rPr>
          <w:lang w:val="en-US"/>
        </w:rPr>
        <w:t>In response to these shortcomings, this thesis presents the design, development and implementation of a web application for verifying and managing the retrieval of academic documents, within the framework of the OBC and DECC services in Cameroon. The main objective is to provide students with a centralized digital space enabling them to check the real-time availability of their documents, submit requests for transcripts or duplicates, schedule collection appointments and track the progress of their administrative procedures. On the administration side, the application provides a back-office for managing students, documents, statuses, payments, notifications and data imports.</w:t>
      </w:r>
      <w:r w:rsidR="00E03CE3">
        <w:rPr>
          <w:lang w:val="en-US"/>
        </w:rPr>
        <w:t xml:space="preserve"> </w:t>
      </w:r>
      <w:r w:rsidRPr="008E58E3">
        <w:rPr>
          <w:lang w:val="en-US"/>
        </w:rPr>
        <w:t xml:space="preserve">The project was carried out using an iterative and incremental development approach, based on a thorough requirements analysis and rigorous modeling using the UML language. The technologies selected are Next.js and React for the frontend, </w:t>
      </w:r>
      <w:proofErr w:type="spellStart"/>
      <w:r w:rsidRPr="008E58E3">
        <w:rPr>
          <w:lang w:val="en-US"/>
        </w:rPr>
        <w:t>Supabase</w:t>
      </w:r>
      <w:proofErr w:type="spellEnd"/>
      <w:r w:rsidRPr="008E58E3">
        <w:rPr>
          <w:lang w:val="en-US"/>
        </w:rPr>
        <w:t xml:space="preserve"> Auth and PostgreSQL with Prisma ORM for data and authentication management, Tailwind CSS for the interface, </w:t>
      </w:r>
      <w:proofErr w:type="spellStart"/>
      <w:r w:rsidRPr="008E58E3">
        <w:rPr>
          <w:lang w:val="en-US"/>
        </w:rPr>
        <w:t>Nodemailer</w:t>
      </w:r>
      <w:proofErr w:type="spellEnd"/>
      <w:r w:rsidRPr="008E58E3">
        <w:rPr>
          <w:lang w:val="en-US"/>
        </w:rPr>
        <w:t xml:space="preserve"> for email notifications, and Zod for data validation. The entire codebase was version-controlled via Git and GitHub, with a target deployment on </w:t>
      </w:r>
      <w:proofErr w:type="spellStart"/>
      <w:r w:rsidRPr="008E58E3">
        <w:rPr>
          <w:lang w:val="en-US"/>
        </w:rPr>
        <w:t>Vercel</w:t>
      </w:r>
      <w:proofErr w:type="spellEnd"/>
      <w:r w:rsidRPr="008E58E3">
        <w:rPr>
          <w:lang w:val="en-US"/>
        </w:rPr>
        <w:t xml:space="preserve"> and </w:t>
      </w:r>
      <w:proofErr w:type="spellStart"/>
      <w:r w:rsidRPr="008E58E3">
        <w:rPr>
          <w:lang w:val="en-US"/>
        </w:rPr>
        <w:t>Supabase</w:t>
      </w:r>
      <w:proofErr w:type="spellEnd"/>
      <w:r w:rsidRPr="008E58E3">
        <w:rPr>
          <w:lang w:val="en-US"/>
        </w:rPr>
        <w:t xml:space="preserve"> Cloud.</w:t>
      </w:r>
      <w:r w:rsidR="00E03CE3">
        <w:rPr>
          <w:lang w:val="en-US"/>
        </w:rPr>
        <w:t xml:space="preserve"> </w:t>
      </w:r>
      <w:r w:rsidRPr="008E58E3">
        <w:rPr>
          <w:lang w:val="en-US"/>
        </w:rPr>
        <w:t>Tests conducted on all the application's features and routes confirmed their proper functioning, with results consistent with expectations. The application has not yet been deployed within a real institution, but it provides a solid and scalable foundation for effective production deployment in the service of students and the relevant administrative bodies.</w:t>
      </w:r>
    </w:p>
    <w:p w14:paraId="2D6D10DC" w14:textId="77777777" w:rsidR="00154D36" w:rsidRDefault="00635A41" w:rsidP="00104BF4">
      <w:pPr>
        <w:spacing w:after="120" w:line="360" w:lineRule="auto"/>
        <w:jc w:val="both"/>
      </w:pPr>
      <w:proofErr w:type="gramStart"/>
      <w:r>
        <w:rPr>
          <w:b/>
          <w:bCs/>
        </w:rPr>
        <w:lastRenderedPageBreak/>
        <w:t>Keywords:</w:t>
      </w:r>
      <w:proofErr w:type="gramEnd"/>
      <w:r>
        <w:rPr>
          <w:b/>
          <w:bCs/>
        </w:rPr>
        <w:t xml:space="preserve"> Web application, Academic documents, OBC, DECC, DR-DOCSCOL, Public consultation, QR code, </w:t>
      </w:r>
      <w:proofErr w:type="spellStart"/>
      <w:r>
        <w:rPr>
          <w:b/>
          <w:bCs/>
        </w:rPr>
        <w:t>Appointments</w:t>
      </w:r>
      <w:proofErr w:type="spellEnd"/>
      <w:r>
        <w:rPr>
          <w:b/>
          <w:bCs/>
        </w:rPr>
        <w:t xml:space="preserve">, Duplicate </w:t>
      </w:r>
      <w:proofErr w:type="spellStart"/>
      <w:r>
        <w:rPr>
          <w:b/>
          <w:bCs/>
        </w:rPr>
        <w:t>requests</w:t>
      </w:r>
      <w:proofErr w:type="spellEnd"/>
      <w:r>
        <w:rPr>
          <w:b/>
          <w:bCs/>
        </w:rPr>
        <w:t>, Notifications.</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120" w:line="360" w:lineRule="auto"/>
      </w:pPr>
      <w:r>
        <w:rPr>
          <w:noProof/>
        </w:rPr>
        <w:lastRenderedPageBreak/>
        <mc:AlternateContent>
          <mc:Choice Requires="wps">
            <w:drawing>
              <wp:anchor distT="0" distB="0" distL="114300" distR="114300" simplePos="0" relativeHeight="251681792" behindDoc="0" locked="0" layoutInCell="1" allowOverlap="1" wp14:anchorId="684CB5A2" wp14: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8925" cy="1016635"/>
                        </a:xfrm>
                        <a:prstGeom prst="horizontalScroll">
                          <a:avLst/>
                        </a:prstGeom>
                      </wps:spPr>
                      <wps:style>
                        <a:lnRef idx="3">
                          <a:schemeClr val="lt1"/>
                        </a:lnRef>
                        <a:fillRef idx="1">
                          <a:schemeClr val="accent1"/>
                        </a:fillRef>
                        <a:effectRef idx="1">
                          <a:schemeClr val="accent1"/>
                        </a:effectRef>
                        <a:fontRef idx="minor">
                          <a:schemeClr val="lt1"/>
                        </a:fontRef>
                      </wps:style>
                      <wps: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CB5A2" id="Scroll: Horizontal 9" o: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v:stroke joinstyle="miter"/>
                <v:path arrowok="t"/>
                <v: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v:textbox>
                <w10:wrap anchorx="margin"/>
              </v: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DR-</w:t>
      </w:r>
      <w:proofErr w:type="gramStart"/>
      <w:r w:rsidRPr="00EA0B8E">
        <w:rPr>
          <w:color w:val="4472C4" w:themeColor="accent1"/>
        </w:rPr>
        <w:t>DOCSCOL..</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DR-</w:t>
      </w:r>
      <w:proofErr w:type="gramStart"/>
      <w:r w:rsidRPr="00EA0B8E">
        <w:rPr>
          <w:color w:val="4472C4" w:themeColor="accent1"/>
        </w:rPr>
        <w:t>DOCSCOL..</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DR-DOCSCOL (vue simplifiée</w:t>
      </w:r>
      <w:proofErr w:type="gramStart"/>
      <w:r>
        <w:t>)..</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120" w:line="360" w:lineRule="auto"/>
      </w:pPr>
      <w:r>
        <w:rPr>
          <w:noProof/>
        </w:rPr>
        <w:lastRenderedPageBreak/>
        <mc:AlternateContent>
          <mc:Choice Requires="wps">
            <w:drawing>
              <wp:anchor distT="0" distB="0" distL="114300" distR="114300" simplePos="0" relativeHeight="251682816" behindDoc="0" locked="0" layoutInCell="1" allowOverlap="1" wp14:anchorId="684CB5A2" wp14: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8925" cy="1016635"/>
                        </a:xfrm>
                        <a:prstGeom prst="horizontalScroll">
                          <a:avLst/>
                        </a:prstGeom>
                      </wps:spPr>
                      <wps:style>
                        <a:lnRef idx="3">
                          <a:schemeClr val="lt1"/>
                        </a:lnRef>
                        <a:fillRef idx="1">
                          <a:schemeClr val="accent1"/>
                        </a:fillRef>
                        <a:effectRef idx="1">
                          <a:schemeClr val="accent1"/>
                        </a:effectRef>
                        <a:fontRef idx="minor">
                          <a:schemeClr val="lt1"/>
                        </a:fontRef>
                      </wps:style>
                      <wps: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CB5A2" id="Scroll: Horizontal 11" o: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v:stroke joinstyle="miter"/>
                <v:path arrowok="t"/>
                <v: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v:textbox>
                <w10:wrap anchorx="margin"/>
              </v: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120" w:line="360" w:lineRule="auto"/>
      </w:pPr>
      <w:r>
        <w:rPr>
          <w:noProof/>
        </w:rPr>
        <w:lastRenderedPageBreak/>
        <mc:AlternateContent>
          <mc:Choice Requires="wps">
            <w:drawing>
              <wp:anchor distT="0" distB="0" distL="114300" distR="114300" simplePos="0" relativeHeight="251683840" behindDoc="0" locked="0" layoutInCell="1" allowOverlap="1" wp14:anchorId="684CB5A2" wp14: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8925" cy="1016635"/>
                        </a:xfrm>
                        <a:prstGeom prst="horizontalScroll">
                          <a:avLst/>
                        </a:prstGeom>
                      </wps:spPr>
                      <wps:style>
                        <a:lnRef idx="3">
                          <a:schemeClr val="lt1"/>
                        </a:lnRef>
                        <a:fillRef idx="1">
                          <a:schemeClr val="accent1"/>
                        </a:fillRef>
                        <a:effectRef idx="1">
                          <a:schemeClr val="accent1"/>
                        </a:effectRef>
                        <a:fontRef idx="minor">
                          <a:schemeClr val="lt1"/>
                        </a:fontRef>
                      </wps:style>
                      <wps: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CB5A2" id="Scroll: Horizontal 13" o: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v:stroke joinstyle="miter"/>
                <v:path arrowok="t"/>
                <v: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v:textbox>
                <w10:wrap anchorx="page"/>
              </v: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14:paraId="34D489E6" w14:textId="6CE6CA8F" w:rsidR="00FB463B" w:rsidRPr="00EA0B8E" w:rsidRDefault="00000000">
      <w:pPr>
        <w:spacing w:after="120" w:line="360" w:lineRule="auto"/>
        <w:rPr>
          <w:color w:val="4472C4" w:themeColor="accent1"/>
        </w:rPr>
      </w:pPr>
      <w:r w:rsidRPr="00EA0B8E">
        <w:rPr>
          <w:color w:val="4472C4" w:themeColor="accent1"/>
        </w:rPr>
        <w:t>DÉDICACE…………………………………………………………………....</w:t>
      </w:r>
    </w:p>
    <w:p w14:paraId="58BB17F7" w14:textId="77777777" w:rsidR="00FB463B" w:rsidRPr="00EA0B8E" w:rsidRDefault="00000000">
      <w:pPr>
        <w:spacing w:after="120" w:line="360" w:lineRule="auto"/>
        <w:rPr>
          <w:color w:val="4472C4" w:themeColor="accent1"/>
        </w:rPr>
      </w:pPr>
      <w:r w:rsidRPr="00EA0B8E">
        <w:rPr>
          <w:color w:val="4472C4" w:themeColor="accent1"/>
        </w:rPr>
        <w:t>GLOSSAIRE……………………………………………………………</w:t>
      </w:r>
      <w:proofErr w:type="gramStart"/>
      <w:r w:rsidRPr="00EA0B8E">
        <w:rPr>
          <w:color w:val="4472C4" w:themeColor="accent1"/>
        </w:rPr>
        <w:t>…….</w:t>
      </w:r>
      <w:proofErr w:type="gramEnd"/>
      <w:r w:rsidRPr="00EA0B8E">
        <w:rPr>
          <w:color w:val="4472C4" w:themeColor="accent1"/>
        </w:rPr>
        <w:t>.</w:t>
      </w:r>
    </w:p>
    <w:p w14:paraId="1C934FA6" w14:textId="77777777" w:rsidR="00FB463B" w:rsidRPr="00EA0B8E" w:rsidRDefault="00000000">
      <w:pPr>
        <w:spacing w:after="120" w:line="360" w:lineRule="auto"/>
        <w:rPr>
          <w:color w:val="4472C4" w:themeColor="accent1"/>
        </w:rPr>
      </w:pPr>
      <w:r w:rsidRPr="00EA0B8E">
        <w:rPr>
          <w:color w:val="4472C4" w:themeColor="accent1"/>
        </w:rPr>
        <w:t>RÉSUMÉ…………………………………………………………………</w:t>
      </w:r>
      <w:proofErr w:type="gramStart"/>
      <w:r w:rsidRPr="00EA0B8E">
        <w:rPr>
          <w:color w:val="4472C4" w:themeColor="accent1"/>
        </w:rPr>
        <w:t>…….</w:t>
      </w:r>
      <w:proofErr w:type="gramEnd"/>
      <w:r w:rsidRPr="00EA0B8E">
        <w:rPr>
          <w:color w:val="4472C4" w:themeColor="accent1"/>
        </w:rPr>
        <w:t>…</w:t>
      </w:r>
    </w:p>
    <w:p w14:paraId="5A6362E1" w14:textId="77777777" w:rsidR="00FB463B" w:rsidRPr="00EA0B8E" w:rsidRDefault="00000000">
      <w:pPr>
        <w:spacing w:after="120" w:line="360" w:lineRule="auto"/>
        <w:rPr>
          <w:color w:val="4472C4" w:themeColor="accent1"/>
        </w:rPr>
      </w:pPr>
      <w:r w:rsidRPr="00EA0B8E">
        <w:rPr>
          <w:color w:val="4472C4" w:themeColor="accent1"/>
        </w:rPr>
        <w:t>ABSTRACT………………………………………………………………………</w:t>
      </w:r>
    </w:p>
    <w:p w14:paraId="31D527D5" w14:textId="77777777" w:rsidR="00FB463B" w:rsidRPr="00EA0B8E" w:rsidRDefault="00000000">
      <w:pPr>
        <w:spacing w:after="120" w:line="360" w:lineRule="auto"/>
        <w:rPr>
          <w:color w:val="4472C4" w:themeColor="accent1"/>
        </w:rPr>
      </w:pPr>
      <w:r w:rsidRPr="00EA0B8E">
        <w:rPr>
          <w:color w:val="4472C4" w:themeColor="accent1"/>
        </w:rPr>
        <w:t>LISTE DES FIGURES………………………………………………………...</w:t>
      </w:r>
    </w:p>
    <w:p w14:paraId="5965E4E7" w14:textId="77777777" w:rsidR="00FB463B" w:rsidRPr="00EA0B8E" w:rsidRDefault="00000000">
      <w:pPr>
        <w:spacing w:after="120" w:line="360" w:lineRule="auto"/>
        <w:rPr>
          <w:color w:val="4472C4" w:themeColor="accent1"/>
        </w:rPr>
      </w:pPr>
      <w:r w:rsidRPr="00EA0B8E">
        <w:rPr>
          <w:color w:val="4472C4" w:themeColor="accent1"/>
        </w:rPr>
        <w:t>LISTE DES TABLEAUX……………………………………………………...</w:t>
      </w:r>
    </w:p>
    <w:p w14:paraId="350B598B" w14:textId="77777777" w:rsidR="00FB463B" w:rsidRPr="00EA0B8E" w:rsidRDefault="00000000">
      <w:pPr>
        <w:spacing w:after="120" w:line="360" w:lineRule="auto"/>
        <w:rPr>
          <w:color w:val="4472C4" w:themeColor="accent1"/>
        </w:rPr>
      </w:pPr>
      <w:r w:rsidRPr="00EA0B8E">
        <w:rPr>
          <w:color w:val="4472C4" w:themeColor="accent1"/>
        </w:rPr>
        <w:t>SOMMAIRE……………………………………………………………………</w:t>
      </w:r>
    </w:p>
    <w:p w14:paraId="0F770B5B" w14:textId="77777777" w:rsidR="00FB463B" w:rsidRPr="00EA0B8E" w:rsidRDefault="00000000">
      <w:pPr>
        <w:spacing w:after="120" w:line="360" w:lineRule="auto"/>
        <w:rPr>
          <w:color w:val="4472C4" w:themeColor="accent1"/>
        </w:rPr>
      </w:pPr>
      <w:r w:rsidRPr="00EA0B8E">
        <w:rPr>
          <w:color w:val="4472C4" w:themeColor="accent1"/>
        </w:rPr>
        <w:t>INTRODUCTION GÉNÉRALE……………………………………………....</w:t>
      </w:r>
    </w:p>
    <w:p w14:paraId="64FB5E13" w14:textId="77777777" w:rsidR="00FB463B" w:rsidRPr="00EA0B8E" w:rsidRDefault="00000000">
      <w:pPr>
        <w:spacing w:after="120" w:line="360" w:lineRule="auto"/>
        <w:rPr>
          <w:color w:val="4472C4" w:themeColor="accent1"/>
        </w:rPr>
      </w:pPr>
      <w:r w:rsidRPr="00EA0B8E">
        <w:rPr>
          <w:color w:val="4472C4" w:themeColor="accent1"/>
        </w:rPr>
        <w:t>CHAPITRE 1 : CONTEXTE ET PROBLÉMATIQUE………………………...</w:t>
      </w:r>
    </w:p>
    <w:p w14:paraId="1A54EBB3" w14:textId="77777777" w:rsidR="00FB463B" w:rsidRPr="00EA0B8E" w:rsidRDefault="00000000">
      <w:pPr>
        <w:spacing w:after="120" w:line="360" w:lineRule="auto"/>
        <w:rPr>
          <w:color w:val="4472C4" w:themeColor="accent1"/>
        </w:rPr>
      </w:pPr>
      <w:r w:rsidRPr="00EA0B8E">
        <w:rPr>
          <w:color w:val="4472C4" w:themeColor="accent1"/>
        </w:rPr>
        <w:t>CHAPITRE 2 : MÉTHODOLOGIE………………………………………</w:t>
      </w:r>
      <w:proofErr w:type="gramStart"/>
      <w:r w:rsidRPr="00EA0B8E">
        <w:rPr>
          <w:color w:val="4472C4" w:themeColor="accent1"/>
        </w:rPr>
        <w:t>…….</w:t>
      </w:r>
      <w:proofErr w:type="gramEnd"/>
      <w:r w:rsidRPr="00EA0B8E">
        <w:rPr>
          <w:color w:val="4472C4" w:themeColor="accent1"/>
        </w:rPr>
        <w:t>…</w:t>
      </w:r>
    </w:p>
    <w:p w14:paraId="46E301FA" w14:textId="77777777" w:rsidR="00FB463B" w:rsidRPr="00EA0B8E" w:rsidRDefault="00000000">
      <w:pPr>
        <w:spacing w:after="120" w:line="360" w:lineRule="auto"/>
        <w:rPr>
          <w:color w:val="4472C4" w:themeColor="accent1"/>
        </w:rPr>
      </w:pPr>
      <w:r w:rsidRPr="00EA0B8E">
        <w:rPr>
          <w:color w:val="4472C4" w:themeColor="accent1"/>
        </w:rPr>
        <w:t>CHAPITRE 3 : IMPLÉMENTATION ET PRÉSENTATION DES RÉSULTATS…………</w:t>
      </w:r>
    </w:p>
    <w:p w14:paraId="0DCFA665" w14:textId="77777777" w:rsidR="00FB463B" w:rsidRPr="00EA0B8E" w:rsidRDefault="00000000">
      <w:pPr>
        <w:spacing w:after="120" w:line="360" w:lineRule="auto"/>
        <w:rPr>
          <w:color w:val="4472C4" w:themeColor="accent1"/>
        </w:rPr>
      </w:pPr>
      <w:r w:rsidRPr="00EA0B8E">
        <w:rPr>
          <w:color w:val="4472C4" w:themeColor="accent1"/>
        </w:rPr>
        <w:t>CONCLUSION GÉNÉRALE…………………………………………………...</w:t>
      </w:r>
    </w:p>
    <w:p w14:paraId="722F2A9C" w14:textId="77777777" w:rsidR="00FB463B" w:rsidRPr="00EA0B8E" w:rsidRDefault="00000000">
      <w:pPr>
        <w:spacing w:after="120" w:line="360" w:lineRule="auto"/>
        <w:rPr>
          <w:color w:val="4472C4" w:themeColor="accent1"/>
        </w:rPr>
      </w:pPr>
      <w:r w:rsidRPr="00EA0B8E">
        <w:rPr>
          <w:color w:val="4472C4" w:themeColor="accent1"/>
        </w:rPr>
        <w:t>RÉFÉRENCES BIBLIOGRAPHIQUES…………………………………</w:t>
      </w:r>
      <w:proofErr w:type="gramStart"/>
      <w:r w:rsidRPr="00EA0B8E">
        <w:rPr>
          <w:color w:val="4472C4" w:themeColor="accent1"/>
        </w:rPr>
        <w:t>…….</w:t>
      </w:r>
      <w:proofErr w:type="gramEnd"/>
      <w:r w:rsidRPr="00EA0B8E">
        <w:rPr>
          <w:color w:val="4472C4" w:themeColor="accent1"/>
        </w:rPr>
        <w:t>.</w:t>
      </w:r>
    </w:p>
    <w:p w14:paraId="16828C2C" w14:textId="77777777" w:rsidR="00B250F3" w:rsidRPr="00EA0B8E" w:rsidRDefault="00963E8D" w:rsidP="000D5D2C">
      <w:pPr>
        <w:spacing w:before="300" w:after="120" w:line="360" w:lineRule="auto"/>
        <w:rPr>
          <w:color w:val="4472C4" w:themeColor="accent1"/>
        </w:rPr>
      </w:pPr>
      <w:r w:rsidRPr="00EA0B8E">
        <w:rPr>
          <w:color w:val="4472C4" w:themeColor="accent1"/>
        </w:rPr>
        <w:t>TABLE DES MATIÈRES</w:t>
      </w:r>
      <w:r w:rsidR="000D5D2C" w:rsidRPr="00EA0B8E">
        <w:rPr>
          <w:color w:val="4472C4" w:themeColor="accent1"/>
        </w:rPr>
        <w:t>…………………………………………………</w:t>
      </w:r>
      <w:proofErr w:type="gramStart"/>
      <w:r w:rsidR="000D5D2C" w:rsidRPr="00EA0B8E">
        <w:rPr>
          <w:color w:val="4472C4" w:themeColor="accent1"/>
        </w:rPr>
        <w:t>…….</w:t>
      </w:r>
      <w:proofErr w:type="gramEnd"/>
      <w:r w:rsidRPr="00EA0B8E">
        <w:rPr>
          <w:color w:val="4472C4" w:themeColor="accent1"/>
        </w:rPr>
        <w:t>43</w:t>
      </w:r>
    </w:p>
    <w:p w14:paraId="2948443C" w14:textId="0A520084" w:rsidR="00B250F3" w:rsidRPr="00694193" w:rsidRDefault="00B250F3" w:rsidP="00694193">
      <w:pPr>
        <w:spacing w:before="300" w:after="120" w:line="360" w:lineRule="auto"/>
        <w:rPr>
          <w:b/>
          <w:bCs/>
          <w:color w:val="2E6DA4"/>
        </w:rPr>
      </w:pPr>
    </w:p>
    <w:p w14:paraId="546E79E1" w14:textId="39811507" w:rsidR="008A54D6" w:rsidRDefault="00C31A30" w:rsidP="008A54D6">
      <w:pPr>
        <w:spacing w:before="300" w:after="120" w:line="360" w:lineRule="auto"/>
        <w:rPr>
          <w:color w:val="4472C4" w:themeColor="accent1"/>
        </w:rPr>
      </w:pPr>
      <w:r>
        <w:rPr>
          <w:b/>
          <w:bCs/>
          <w:color w:val="4472C4" w:themeColor="accent1"/>
        </w:rPr>
        <w:t xml:space="preserve">                                          </w:t>
      </w:r>
    </w:p>
    <w:p w14:paraId="39BB0DFE" w14:textId="77777777" w:rsidR="00EA0B8E" w:rsidRDefault="00EA0B8E" w:rsidP="008A54D6">
      <w:pPr>
        <w:spacing w:before="300" w:after="120" w:line="360" w:lineRule="auto"/>
        <w:ind w:firstLine="708"/>
      </w:pPr>
    </w:p>
    <w:p w14:paraId="2821BF79" w14:textId="77777777" w:rsidR="00EA0B8E" w:rsidRDefault="00EA0B8E" w:rsidP="008A54D6">
      <w:pPr>
        <w:spacing w:before="300" w:after="120" w:line="360" w:lineRule="auto"/>
        <w:ind w:firstLine="708"/>
      </w:pPr>
    </w:p>
    <w:p w14:paraId="7728C3B7" w14:textId="77777777" w:rsidR="00EA0B8E" w:rsidRDefault="00EA0B8E" w:rsidP="008A54D6">
      <w:pPr>
        <w:spacing w:before="300" w:after="120" w:line="360" w:lineRule="auto"/>
        <w:ind w:firstLine="708"/>
      </w:pPr>
    </w:p>
    <w:p w14:paraId="1D7D1AD3" w14:textId="525A87AE" w:rsidR="00EA0B8E" w:rsidRDefault="006133EE" w:rsidP="008A54D6">
      <w:pPr>
        <w:spacing w:before="300" w:after="120" w:line="360" w:lineRule="auto"/>
        <w:ind w:firstLine="708"/>
      </w:pPr>
      <w:r>
        <w:rPr>
          <w:noProof/>
        </w:rPr>
        <w:lastRenderedPageBreak/>
        <mc:AlternateContent>
          <mc:Choice Requires="wps">
            <w:drawing>
              <wp:anchor distT="0" distB="0" distL="114300" distR="114300" simplePos="0" relativeHeight="251686912" behindDoc="0" locked="0" layoutInCell="1" allowOverlap="1" wp14:anchorId="76140456" wp14:editId="44F2FDD8">
                <wp:simplePos x="0" y="0"/>
                <wp:positionH relativeFrom="page">
                  <wp:align>center</wp:align>
                </wp:positionH>
                <wp:positionV relativeFrom="paragraph">
                  <wp:posOffset>-66675</wp:posOffset>
                </wp:positionV>
                <wp:extent cx="4098925" cy="1016635"/>
                <wp:effectExtent l="0" t="0" r="15875" b="12065"/>
                <wp:wrapNone/>
                <wp:docPr id="1275009758" name="Scroll: Horizont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8925" cy="1016635"/>
                        </a:xfrm>
                        <a:prstGeom prst="horizontalScroll">
                          <a:avLst/>
                        </a:prstGeom>
                        <a:solidFill>
                          <a:srgbClr val="4472C4"/>
                        </a:solidFill>
                        <a:ln w="19050" cap="flat" cmpd="sng" algn="ctr">
                          <a:solidFill>
                            <a:sysClr val="window" lastClr="FFFFFF"/>
                          </a:solidFill>
                          <a:prstDash val="solid"/>
                          <a:miter lim="800000"/>
                        </a:ln>
                        <a:effectLst/>
                      </wps:spPr>
                      <wps:txb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v:stroke joinstyle="miter"/>
                <v:path arrowok="t"/>
                <v:textbo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v:textbox>
                <w10:wrap anchorx="page"/>
              </v:shape>
            </w:pict>
          </mc:Fallback>
        </mc:AlternateConten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14:paraId="199196C4" w14:textId="6B73B1FA" w:rsidR="006133EE" w:rsidRDefault="006133EE" w:rsidP="006133EE">
      <w:pPr>
        <w:spacing w:after="120" w:line="360" w:lineRule="auto"/>
        <w:ind w:firstLine="708"/>
        <w:jc w:val="both"/>
      </w:pPr>
      <w:r>
        <w:t>Dans un contexte mondial marqué par la transformation numérique des services publics, le Cameroun amorce progressivement sa transition vers la digitalisation de son administration. Des initiatives telles que la plateforme IDCAM pour la carte nationale d’identité témoignent de la volonté de moderniser les procédures administratives et d’alléger les démarches des citoyens. C’est dans cette dynamique que s’inscrit le présent projet.</w:t>
      </w:r>
    </w:p>
    <w:p w14:paraId="0151A67D" w14:textId="77777777" w:rsidR="006133EE" w:rsidRDefault="006133EE" w:rsidP="006133EE">
      <w:pPr>
        <w:spacing w:after="120" w:line="360" w:lineRule="auto"/>
        <w:ind w:firstLine="708"/>
        <w:jc w:val="both"/>
      </w:pPr>
      <w:r>
        <w:t>À l’origine de ce travail se trouve une réalité vécue par de nombreux élèves camerounais : obtenir son diplôme officiel relève encore du parcours du combattant. Personnellement, j’ai dû me rendre à trois reprises au siège de l’OBC de Yaoundé, m’asseoir à même le sol sous le soleil, sans garantie de repartir avec mon document le jour même. À chaque déplacement, c’était du temps, de l’argent et de l’énergie dépensés. Pis encore, les dates de retrait n’étaient communiquées que via des groupes WhatsApp : les élèves non connectés à ces canaux se retrouvaient contraints de payer une amende de 25 000 FCFA pour retard de retrait — non par négligence, mais par simple manque d’information. Cette réalité, que j’ai moi-même vécue et que j’observe encore autour de moi, m’a convaincu qu’une solution numérique dédiée était non seulement possible, mais nécessaire.</w:t>
      </w:r>
    </w:p>
    <w:p w14:paraId="346CAF40" w14:textId="77777777" w:rsidR="006133EE" w:rsidRDefault="006133EE" w:rsidP="006133EE">
      <w:pPr>
        <w:spacing w:after="120" w:line="360" w:lineRule="auto"/>
        <w:ind w:firstLine="708"/>
        <w:jc w:val="both"/>
      </w:pPr>
      <w:r>
        <w:t>Face à ces insuffisances, ce mémoire propose la conception, le développement et l’implémentation de DR-DOCSCOL, une application web de vérification et de gestion des retraits de documents scolaires (diplômes, relevés de notes et duplicatas), dédiée aux services de l’Office du Baccalauréat du Cameroun (OBC) et de la Direction des Examens, des Concours et de la Certification (DECC). L’objectif est double : côté élève, permettre de consulter en ligne la disponibilité de son document, de planifier un rendez-vous de retrait et de suivre ses démarches en temps réel ; côté administration, simplifier la gestion grâce à un back-office centralisé, des mises à jour de statuts rapides et des imports de données par fichier CSV, réduisant ainsi la charge manuelle pesant sur les agents.</w:t>
      </w:r>
    </w:p>
    <w:p w14:paraId="3CF63581" w14:textId="0FDFF1A2" w:rsidR="006133EE" w:rsidRDefault="006133EE" w:rsidP="006133EE">
      <w:pPr>
        <w:spacing w:after="120" w:line="360" w:lineRule="auto"/>
        <w:ind w:firstLine="708"/>
        <w:jc w:val="both"/>
      </w:pPr>
      <w:r>
        <w:t>Le projet a été conduit selon une approche itérative et incrémentale inspirée de la méthode Agile, permettant d’ajuster progressivement les fonctionnalités en fonction des besoins identifiés</w:t>
      </w:r>
      <w:r>
        <w:t xml:space="preserve">. </w:t>
      </w:r>
      <w:r>
        <w:t xml:space="preserve">Afin de répondre à la problématique posée, le présent document est </w:t>
      </w:r>
      <w:proofErr w:type="gramStart"/>
      <w:r>
        <w:lastRenderedPageBreak/>
        <w:t>organisé</w:t>
      </w:r>
      <w:proofErr w:type="gramEnd"/>
      <w:r>
        <w:t xml:space="preserve"> en trois chapitres. Le premier, intitulé « Contexte et Problématique », présente les structures OBC et DECC, analyse le fonctionnement actuel du processus de gestion des documents scolaires, en identifie les limites et formule la problématique. Le deuxième chapitre, « Méthodologie », détaille la démarche adoptée : choix des technologies, modélisation UML, développement, tests et déploiement. Enfin, le troisième chapitre, « Implémentation et Présentation des Résultats », expose les fonctionnalités développées, les résultats des tests, l’analyse critique de la solution et les perspectives d’amélioration envisagées.</w:t>
      </w:r>
    </w:p>
    <w:p w14:paraId="4C6F7B51" w14:textId="77777777" w:rsidR="006133EE" w:rsidRDefault="006133EE" w:rsidP="006133EE">
      <w:r>
        <w:br w:type="page"/>
      </w:r>
    </w:p>
    <w:p w14:paraId="69FE8BAE" w14:textId="0A369FD7" w:rsidR="00EA0B8E" w:rsidRDefault="00EA0B8E" w:rsidP="008A54D6">
      <w:pPr>
        <w:spacing w:before="300" w:after="120" w:line="360" w:lineRule="auto"/>
        <w:ind w:firstLine="708"/>
      </w:pPr>
    </w:p>
    <w:p w14:paraId="1C1146EB" w14:textId="70644212" w:rsidR="00EA0B8E" w:rsidRDefault="00EA0B8E" w:rsidP="008A54D6">
      <w:pPr>
        <w:spacing w:before="300" w:after="120" w:line="360" w:lineRule="auto"/>
        <w:ind w:firstLine="708"/>
      </w:pPr>
    </w:p>
    <w:p w14:paraId="214F37CD" w14:textId="77777777" w:rsidR="00EA0B8E" w:rsidRDefault="00EA0B8E" w:rsidP="008A54D6">
      <w:pPr>
        <w:spacing w:before="300" w:after="120" w:line="360" w:lineRule="auto"/>
        <w:ind w:firstLine="708"/>
      </w:pPr>
    </w:p>
    <w:p w14:paraId="1ACE059C" w14:textId="5147924A" w:rsidR="00EA0B8E" w:rsidRDefault="00000000" w:rsidP="008A54D6">
      <w:pPr>
        <w:spacing w:before="300" w:after="120" w:line="360" w:lineRule="auto"/>
        <w:ind w:firstLine="708"/>
      </w:pPr>
      <w:r>
        <w:rPr>
          <w:b/>
          <w:bCs/>
          <w:noProof/>
          <w:color w:val="FFFFFF"/>
        </w:rPr>
        <w:pict w14:anchorId="1ECC0807">
          <v: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v:stroke joinstyle="miter"/>
            <v:textbox style="mso-next-textbox:#_x0000_s2058">
              <w:txbxContent>
                <w:p w14:paraId="30DBF268" w14:textId="3DACC01E" w:rsidR="00D95D24" w:rsidRPr="0096051C" w:rsidRDefault="0096051C" w:rsidP="00D95D24">
                  <w:pPr>
                    <w:jc w:val="center"/>
                    <w:rPr>
                      <w:b/>
                      <w:bCs/>
                      <w:color w:val="FFFFFF" w:themeColor="background1"/>
                      <w:sz w:val="28"/>
                      <w:szCs w:val="28"/>
                      <w:lang w:val="en-US"/>
                    </w:rPr>
                  </w:pPr>
                  <w:r w:rsidRPr="0096051C">
                    <w:rPr>
                      <w:b/>
                      <w:bCs/>
                      <w:color w:val="FFFFFF" w:themeColor="background1"/>
                      <w:sz w:val="28"/>
                      <w:szCs w:val="28"/>
                      <w:lang w:val="en-US"/>
                    </w:rPr>
                    <w:t>CHAPITRE 1</w:t>
                  </w:r>
                </w:p>
              </w:txbxContent>
            </v:textbox>
            <w10:wrap anchorx="page"/>
          </v:shape>
        </w:pic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14:paraId="3ED884B1" w14:textId="05FF65F9" w:rsidR="00D23AA4" w:rsidRPr="00D23AA4" w:rsidRDefault="002F48C8" w:rsidP="002F48C8">
      <w:pPr>
        <w:spacing w:before="300" w:after="120" w:line="360" w:lineRule="auto"/>
        <w:rPr>
          <w:b/>
          <w:bCs/>
          <w:color w:val="4472C4" w:themeColor="accent1"/>
        </w:rPr>
      </w:pPr>
      <w:r>
        <w:lastRenderedPageBreak/>
        <w:t xml:space="preserve">                                                  </w:t>
      </w:r>
      <w:r w:rsidR="00D23AA4" w:rsidRPr="00D23AA4">
        <w:rPr>
          <w:b/>
          <w:bCs/>
          <w:color w:val="4472C4" w:themeColor="accent1"/>
        </w:rPr>
        <w:t>INTRODUCTION</w:t>
      </w:r>
    </w:p>
    <w:p w14:paraId="2D467C8A" w14:textId="1356D036" w:rsidR="00154D36" w:rsidRPr="00D23AA4" w:rsidRDefault="00635A41" w:rsidP="00D23AA4">
      <w:pPr>
        <w:spacing w:before="300" w:after="120" w:line="360" w:lineRule="auto"/>
        <w:ind w:firstLine="708"/>
      </w:pPr>
      <w:r>
        <w:t xml:space="preserve">Dans ce chapitre, il sera question pour nous de faire une présentation générale des structures institutionnelles concernées par le projet, à savoir l'Office du Baccalauréat du Cameroun (OBC) et la Direction des Examens, des Concours et de la Certification (DECC). Cette présentation sera volontairement centrée sur les missions, services et structures impliqués dans la gestion, la conservation, la vérification, la délivrance et le retrait des documents scolaires, qui constituent le cœur de notre </w:t>
      </w:r>
      <w:r w:rsidR="009C6FD5">
        <w:t>projet</w:t>
      </w:r>
      <w:r>
        <w:t>. Nous procéderons ensuite à</w:t>
      </w:r>
      <w:r w:rsidR="00B250F3">
        <w:t xml:space="preserve"> l’étude de l’existant.</w:t>
      </w:r>
      <w:r>
        <w:t xml:space="preserve"> Nous terminerons ce chapitre par la </w:t>
      </w:r>
      <w:r w:rsidR="00B250F3">
        <w:t>présentation</w:t>
      </w:r>
      <w:r>
        <w:t xml:space="preserve"> de la problématique.</w:t>
      </w:r>
    </w:p>
    <w:p w14:paraId="04247EC5" w14:textId="4E8AAC7E" w:rsidR="00154D36" w:rsidRPr="00B250F3" w:rsidRDefault="00C31A30" w:rsidP="00104BF4">
      <w:pPr>
        <w:spacing w:before="300" w:after="120" w:line="360" w:lineRule="auto"/>
      </w:pPr>
      <w:r>
        <w:rPr>
          <w:b/>
          <w:bCs/>
          <w:color w:val="2E6DA4"/>
        </w:rPr>
        <w:t xml:space="preserve">                  </w:t>
      </w:r>
      <w:r w:rsidR="00635A41" w:rsidRPr="00B250F3">
        <w:rPr>
          <w:b/>
          <w:bCs/>
          <w:color w:val="2E6DA4"/>
        </w:rPr>
        <w:t>1.1 PRÉSENTATION DES STRUCTURES CONCERNÉES</w:t>
      </w:r>
    </w:p>
    <w:p w14:paraId="07200DBB" w14:textId="77777777" w:rsidR="00154D36" w:rsidRDefault="00635A41" w:rsidP="00F00444">
      <w:pPr>
        <w:spacing w:after="120" w:line="360" w:lineRule="auto"/>
        <w:ind w:firstLine="360"/>
        <w:jc w:val="both"/>
      </w:pPr>
      <w:r>
        <w:t>Le système de gestion des documents scolaires au Cameroun implique principalement deux structures placées sous la tutelle du Ministère des Enseignements Secondaires (MINESEC)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14:paraId="73BB8151" w14:textId="77777777" w:rsidR="00154D36" w:rsidRPr="009C6FD5" w:rsidRDefault="00C31A30" w:rsidP="00104BF4">
      <w:pPr>
        <w:spacing w:before="240" w:after="120" w:line="360" w:lineRule="auto"/>
        <w:ind w:left="360"/>
        <w:rPr>
          <w:color w:val="4472C4" w:themeColor="accent1"/>
        </w:rPr>
      </w:pPr>
      <w:r>
        <w:rPr>
          <w:b/>
          <w:bCs/>
          <w:color w:val="4472C4" w:themeColor="accent1"/>
        </w:rPr>
        <w:t xml:space="preserve">                     </w:t>
      </w:r>
      <w:r w:rsidR="00635A41" w:rsidRPr="009C6FD5">
        <w:rPr>
          <w:b/>
          <w:bCs/>
          <w:color w:val="4472C4" w:themeColor="accent1"/>
        </w:rPr>
        <w:t>1.1.1 L'Office du Baccalauréat du Cameroun (OBC)</w:t>
      </w:r>
    </w:p>
    <w:p w14:paraId="7B5CFE14" w14:textId="77777777" w:rsidR="00154D36" w:rsidRDefault="00635A41" w:rsidP="009C6FD5">
      <w:pPr>
        <w:spacing w:after="120" w:line="360" w:lineRule="auto"/>
        <w:ind w:firstLine="360"/>
        <w:jc w:val="both"/>
      </w:pPr>
      <w:r>
        <w:t xml:space="preserve">L'Office du Baccalauréat du Cameroun, désigné par le sigle OBC, est un établissement public à caractère administratif (EPA) créé par le Décret N°93/255 du 28 septembre 1993, modifié par le Décret n°97/044 du 05 mars 1997, puis réorganisé par le Décret n°2018/608 du 18 octobre 2018. Ce dernier lui a conféré une Direction Générale, un Conseil d'administration et une autonomie financière accrue, tout en lui ouvrant la possibilité de créer des antennes régionales, effectives depuis 2021. Son siège est établi à Yaoundé, dans le quartier </w:t>
      </w:r>
      <w:proofErr w:type="spellStart"/>
      <w:r>
        <w:t>Mvan</w:t>
      </w:r>
      <w:proofErr w:type="spellEnd"/>
      <w:r>
        <w:t>-Tropicana. Il est accessible via le site officiel www.officedubac.cm.</w:t>
      </w:r>
    </w:p>
    <w:p w14:paraId="398C36A2" w14:textId="77777777" w:rsidR="00154D36" w:rsidRDefault="00635A41" w:rsidP="009C6FD5">
      <w:pPr>
        <w:spacing w:after="120" w:line="360" w:lineRule="auto"/>
        <w:ind w:firstLine="708"/>
        <w:jc w:val="both"/>
      </w:pPr>
      <w:r>
        <w:t>Dans le cadre de notre projet, nous nous intéressons spécifiquement aux missions de l'OBC relatives à la gestion, la conservation, la délivrance et le retrait des documents scolaires. Ces missions comprennent notamment :</w:t>
      </w:r>
    </w:p>
    <w:p w14:paraId="5318B7F2" w14:textId="77777777" w:rsidR="00154D36" w:rsidRDefault="00635A41" w:rsidP="00F00444">
      <w:pPr>
        <w:pStyle w:val="ListParagraph"/>
        <w:numPr>
          <w:ilvl w:val="0"/>
          <w:numId w:val="12"/>
        </w:numPr>
        <w:spacing w:after="120" w:line="360" w:lineRule="auto"/>
        <w:jc w:val="both"/>
      </w:pPr>
      <w:r w:rsidRPr="00F00444">
        <w:rPr>
          <w:b/>
          <w:bCs/>
        </w:rPr>
        <w:t>La collation des diplômes</w:t>
      </w:r>
      <w:r>
        <w:t xml:space="preserve"> : l'OBC est chargé de la délivrance officielle des diplômes du second cycle en collaboration avec le MINESEC, après délibération des jurys d'examens.</w:t>
      </w:r>
    </w:p>
    <w:p w14:paraId="7655A99C" w14:textId="77777777" w:rsidR="00154D36" w:rsidRDefault="00635A41" w:rsidP="00F00444">
      <w:pPr>
        <w:pStyle w:val="ListParagraph"/>
        <w:numPr>
          <w:ilvl w:val="0"/>
          <w:numId w:val="12"/>
        </w:numPr>
        <w:spacing w:after="120" w:line="360" w:lineRule="auto"/>
        <w:jc w:val="both"/>
      </w:pPr>
      <w:r w:rsidRPr="00F00444">
        <w:rPr>
          <w:b/>
          <w:bCs/>
        </w:rPr>
        <w:lastRenderedPageBreak/>
        <w:t>La conservation des archives</w:t>
      </w:r>
      <w:r>
        <w:t xml:space="preserve"> : l'OBC conserve les archives des résultats et des diplômes délivrés, ce qui constitue la base de toute vérification ou demande ultérieure de documents.</w:t>
      </w:r>
    </w:p>
    <w:p w14:paraId="4F58B8B0" w14:textId="77777777" w:rsidR="00154D36" w:rsidRDefault="00635A41" w:rsidP="00F00444">
      <w:pPr>
        <w:pStyle w:val="ListParagraph"/>
        <w:numPr>
          <w:ilvl w:val="0"/>
          <w:numId w:val="12"/>
        </w:numPr>
        <w:spacing w:after="120" w:line="360" w:lineRule="auto"/>
        <w:jc w:val="both"/>
      </w:pPr>
      <w:r w:rsidRPr="00F00444">
        <w:rPr>
          <w:b/>
          <w:bCs/>
        </w:rPr>
        <w:t>La délivrance des relevés de notes et duplicatas</w:t>
      </w:r>
      <w:r>
        <w:t xml:space="preserve"> : en cas de perte ou de détérioration d'un document officiel, l'OBC est compétent pour instruire et traiter les demandes de duplicatas ou d'attestations de résultats.</w:t>
      </w:r>
    </w:p>
    <w:p w14:paraId="19B20AE3" w14:textId="77777777" w:rsidR="00154D36" w:rsidRDefault="00635A41" w:rsidP="00F00444">
      <w:pPr>
        <w:pStyle w:val="ListParagraph"/>
        <w:numPr>
          <w:ilvl w:val="0"/>
          <w:numId w:val="12"/>
        </w:numPr>
        <w:spacing w:after="120" w:line="360" w:lineRule="auto"/>
        <w:jc w:val="both"/>
      </w:pPr>
      <w:r w:rsidRPr="00F00444">
        <w:rPr>
          <w:b/>
          <w:bCs/>
        </w:rPr>
        <w:t>Les antennes régionales</w:t>
      </w:r>
      <w:r>
        <w:t xml:space="preserve"> : depuis 2021, l'OBC dispose d'antennes régionales qui servent de points de retrait physiques pour les diplômés, réduisant ainsi la nécessité de se déplacer jusqu'au siège central.</w:t>
      </w:r>
    </w:p>
    <w:p w14:paraId="5E585CDC" w14:textId="77777777" w:rsidR="00154D36" w:rsidRPr="00E14FFB" w:rsidRDefault="00C31A30" w:rsidP="00104BF4">
      <w:pPr>
        <w:spacing w:before="240" w:after="120" w:line="360" w:lineRule="auto"/>
        <w:ind w:left="360"/>
        <w:rPr>
          <w:color w:val="4472C4" w:themeColor="accent1"/>
        </w:rPr>
      </w:pPr>
      <w:r>
        <w:rPr>
          <w:b/>
          <w:bCs/>
          <w:color w:val="4472C4" w:themeColor="accent1"/>
        </w:rPr>
        <w:t xml:space="preserve">     </w:t>
      </w:r>
      <w:r w:rsidR="00635A41" w:rsidRPr="00E14FFB">
        <w:rPr>
          <w:b/>
          <w:bCs/>
          <w:color w:val="4472C4" w:themeColor="accent1"/>
        </w:rPr>
        <w:t>1.1.2 La Direction des Examens, des Concours et de la Certification (DECC)</w:t>
      </w:r>
    </w:p>
    <w:p w14:paraId="7EEF5F2D" w14:textId="77777777" w:rsidR="00154D36" w:rsidRDefault="00635A41" w:rsidP="00F00444">
      <w:pPr>
        <w:spacing w:after="120" w:line="360" w:lineRule="auto"/>
        <w:ind w:firstLine="360"/>
        <w:jc w:val="both"/>
      </w:pPr>
      <w:r>
        <w:t xml:space="preserve">La Direction des Examens, des Concours et de la Certification, en abrégé DECC, est une direction technique du MINESEC. Elle constitue l'une des trois structures opérationnelles chargées de l'organisation des examens officiels au Cameroun, aux côtés de l'OBC et du General </w:t>
      </w:r>
      <w:proofErr w:type="spellStart"/>
      <w:r>
        <w:t>Certificate</w:t>
      </w:r>
      <w:proofErr w:type="spellEnd"/>
      <w:r>
        <w:t xml:space="preserve"> of Education Board (GCE Board).</w:t>
      </w:r>
    </w:p>
    <w:p w14:paraId="402339D5" w14:textId="77777777" w:rsidR="00154D36" w:rsidRDefault="00635A41" w:rsidP="00F00444">
      <w:pPr>
        <w:spacing w:after="120" w:line="360" w:lineRule="auto"/>
        <w:ind w:firstLine="360"/>
        <w:jc w:val="both"/>
      </w:pPr>
      <w:r>
        <w:t>Dans le périmètre de notre projet, les missions pertinentes de la DECC sont les suivantes :</w:t>
      </w:r>
    </w:p>
    <w:p w14:paraId="226E7D38" w14:textId="77777777" w:rsidR="00154D36" w:rsidRDefault="00635A41" w:rsidP="00F00444">
      <w:pPr>
        <w:pStyle w:val="ListParagraph"/>
        <w:numPr>
          <w:ilvl w:val="0"/>
          <w:numId w:val="14"/>
        </w:numPr>
        <w:spacing w:after="120" w:line="360" w:lineRule="auto"/>
        <w:jc w:val="both"/>
      </w:pPr>
      <w:r w:rsidRPr="00F00444">
        <w:rPr>
          <w:b/>
          <w:bCs/>
        </w:rPr>
        <w:t>L'organisation des examens du premier cycle</w:t>
      </w:r>
      <w:r>
        <w:t xml:space="preserve"> : la DECC est responsable des examens certificatifs du premier cycle de l'enseignement secondaire, notamment le Brevet d'Études du Premier Cycle (BEPC) et les Certificats d'Aptitude Professionnelle (CAP).</w:t>
      </w:r>
    </w:p>
    <w:p w14:paraId="03C682D9" w14:textId="77777777" w:rsidR="00154D36" w:rsidRDefault="00635A41" w:rsidP="00F00444">
      <w:pPr>
        <w:pStyle w:val="ListParagraph"/>
        <w:numPr>
          <w:ilvl w:val="0"/>
          <w:numId w:val="14"/>
        </w:numPr>
        <w:spacing w:after="120" w:line="360" w:lineRule="auto"/>
        <w:jc w:val="both"/>
      </w:pPr>
      <w:r w:rsidRPr="00F00444">
        <w:rPr>
          <w:b/>
          <w:bCs/>
        </w:rPr>
        <w:t>La certification et la délivrance des diplômes du premier cycle</w:t>
      </w:r>
      <w:r>
        <w:t xml:space="preserve"> : à l'issue des délibérations, la DECC assure la production et la remise des diplômes correspondants aux candidats admis.</w:t>
      </w:r>
    </w:p>
    <w:p w14:paraId="724A1ED3" w14:textId="661B63B3" w:rsidR="00D23AA4" w:rsidRPr="00D23AA4" w:rsidRDefault="00635A41" w:rsidP="00D23AA4">
      <w:pPr>
        <w:pStyle w:val="ListParagraph"/>
        <w:numPr>
          <w:ilvl w:val="0"/>
          <w:numId w:val="14"/>
        </w:numPr>
        <w:spacing w:after="120" w:line="360" w:lineRule="auto"/>
        <w:jc w:val="both"/>
      </w:pPr>
      <w:r w:rsidRPr="00F00444">
        <w:rPr>
          <w:b/>
          <w:bCs/>
        </w:rPr>
        <w:t>La centralisation et la conservation des archives</w:t>
      </w:r>
      <w:r>
        <w:t xml:space="preserve"> : la DECC centralise les archives relatives aux examens et concours relevant de sa compétence, constituant ainsi la base documentaire pour les demandes de duplicatas ou de relevés.</w:t>
      </w:r>
    </w:p>
    <w:p w14:paraId="31E5E6CE" w14:textId="2E89A9F6" w:rsidR="00154D36" w:rsidRDefault="00635A41" w:rsidP="00F00444">
      <w:pPr>
        <w:pStyle w:val="ListParagraph"/>
        <w:numPr>
          <w:ilvl w:val="0"/>
          <w:numId w:val="14"/>
        </w:numPr>
        <w:spacing w:after="120" w:line="360" w:lineRule="auto"/>
        <w:jc w:val="both"/>
      </w:pPr>
      <w:r w:rsidRPr="00F00444">
        <w:rPr>
          <w:b/>
          <w:bCs/>
        </w:rPr>
        <w:t>Le contrôle de l'authenticité des diplômes</w:t>
      </w:r>
      <w:r>
        <w:t xml:space="preserve"> : la DECC veille à la vérification de la conformité et de l'authenticité des documents délivrés sous son autorité.</w:t>
      </w:r>
    </w:p>
    <w:p w14:paraId="5BD4452D" w14:textId="77777777" w:rsidR="00154D36" w:rsidRPr="008A54D6" w:rsidRDefault="004D37CE" w:rsidP="00B304BD">
      <w:pPr>
        <w:spacing w:before="240" w:after="120" w:line="360" w:lineRule="auto"/>
        <w:rPr>
          <w:color w:val="4472C4" w:themeColor="accent1"/>
        </w:rPr>
      </w:pPr>
      <w:r>
        <w:rPr>
          <w:b/>
          <w:bCs/>
          <w:color w:val="4472C4" w:themeColor="accent1"/>
        </w:rPr>
        <w:lastRenderedPageBreak/>
        <w:t xml:space="preserve">        </w:t>
      </w:r>
      <w:r w:rsidR="00635A41" w:rsidRPr="008A54D6">
        <w:rPr>
          <w:b/>
          <w:bCs/>
          <w:color w:val="4472C4" w:themeColor="accent1"/>
        </w:rPr>
        <w:t>1.1.3 Complémentarité OBC / DECC</w:t>
      </w:r>
    </w:p>
    <w:p w14:paraId="796EAF1A" w14:textId="77777777" w:rsidR="00154D36" w:rsidRDefault="00635A41" w:rsidP="00F00444">
      <w:pPr>
        <w:spacing w:after="120" w:line="360" w:lineRule="auto"/>
        <w:ind w:firstLine="360"/>
        <w:jc w:val="both"/>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présent projet vise à simplifier et à moderniser.</w:t>
      </w:r>
    </w:p>
    <w:p w14:paraId="26407DE5" w14:textId="77777777" w:rsidR="00154D36" w:rsidRDefault="00C31A30" w:rsidP="00104BF4">
      <w:pPr>
        <w:spacing w:before="300" w:after="120" w:line="360" w:lineRule="auto"/>
      </w:pPr>
      <w:r>
        <w:rPr>
          <w:b/>
          <w:bCs/>
          <w:color w:val="2E6DA4"/>
        </w:rPr>
        <w:t xml:space="preserve">                               </w:t>
      </w:r>
      <w:r w:rsidR="00635A41">
        <w:rPr>
          <w:b/>
          <w:bCs/>
          <w:color w:val="2E6DA4"/>
        </w:rPr>
        <w:t>1.2 ANALYSE DE L'EXISTANT</w:t>
      </w:r>
    </w:p>
    <w:p w14:paraId="132A8100" w14:textId="77777777" w:rsidR="00154D36" w:rsidRPr="00E14FFB" w:rsidRDefault="00C31A30" w:rsidP="00104BF4">
      <w:pPr>
        <w:spacing w:before="240" w:after="120" w:line="360" w:lineRule="auto"/>
        <w:ind w:left="360"/>
        <w:rPr>
          <w:color w:val="4472C4" w:themeColor="accent1"/>
        </w:rPr>
      </w:pPr>
      <w:r>
        <w:rPr>
          <w:b/>
          <w:bCs/>
          <w:color w:val="4472C4" w:themeColor="accent1"/>
        </w:rPr>
        <w:t xml:space="preserve">                         </w:t>
      </w:r>
      <w:r w:rsidR="00635A41" w:rsidRPr="00E14FFB">
        <w:rPr>
          <w:b/>
          <w:bCs/>
          <w:color w:val="4472C4" w:themeColor="accent1"/>
        </w:rPr>
        <w:t>1.2.1 Présentation du fonctionnement actuel</w:t>
      </w:r>
    </w:p>
    <w:p w14:paraId="60A3A96D" w14:textId="77777777" w:rsidR="00154D36" w:rsidRDefault="00635A41" w:rsidP="00F00444">
      <w:pPr>
        <w:spacing w:after="120" w:line="360" w:lineRule="auto"/>
        <w:ind w:firstLine="360"/>
        <w:jc w:val="both"/>
      </w:pPr>
      <w:r>
        <w:t>Actuellement, la gestion des demandes et des retraits de documents scolaires au sein des services OBC et DECC repose entièrement sur des procédures manuelles et physiques. Lorsqu'un lot de documents est disponible, l'information est transmise aux élèves et diplômés de manière informelle, principalement via des messages diffusés dans des groupes WhatsApp, des publications sur les réseaux sociaux ou par voie d'affichage dans les établissements scolaires. Il n'existe pas de canal officiel et systématique de notification individuelle.</w:t>
      </w:r>
    </w:p>
    <w:p w14:paraId="01A79EEE" w14:textId="77777777" w:rsidR="00154D36" w:rsidRDefault="00635A41" w:rsidP="00F00444">
      <w:pPr>
        <w:spacing w:after="120" w:line="360" w:lineRule="auto"/>
        <w:ind w:firstLine="360"/>
        <w:jc w:val="both"/>
      </w:pPr>
      <w:r>
        <w:t>Pour tout retrait, demande ou simple renseignement, l'usager doit se présenter physiquement dans le centre de retrait désigné. À l'accueil, les agents enregistrent les informations manuellement dans des registres papier ou des fichiers bureautiques. Les demandes de duplicatas sont instruites sans système de suivi automatisé, et les frais sont réglés directement au guichet, sans possibilité de paiement préalable en ligne. Il n'existe aucun système de planification des retraits, ce qui engendre des files d'attente importantes.</w:t>
      </w:r>
    </w:p>
    <w:p w14:paraId="203824F9" w14:textId="77777777" w:rsidR="00D23AA4" w:rsidRDefault="00C31A30" w:rsidP="004D37CE">
      <w:pPr>
        <w:spacing w:before="240" w:after="120" w:line="360" w:lineRule="auto"/>
        <w:rPr>
          <w:b/>
          <w:bCs/>
          <w:color w:val="4472C4" w:themeColor="accent1"/>
        </w:rPr>
      </w:pPr>
      <w:r>
        <w:rPr>
          <w:b/>
          <w:bCs/>
          <w:color w:val="4472C4" w:themeColor="accent1"/>
        </w:rPr>
        <w:t xml:space="preserve">                                               </w:t>
      </w:r>
      <w:r w:rsidR="004D37CE" w:rsidRPr="004D37CE">
        <w:rPr>
          <w:b/>
          <w:bCs/>
          <w:color w:val="4472C4" w:themeColor="accent1"/>
        </w:rPr>
        <w:t xml:space="preserve">   </w:t>
      </w:r>
    </w:p>
    <w:p w14:paraId="062D9E34" w14:textId="77777777" w:rsidR="00D23AA4" w:rsidRDefault="00D23AA4" w:rsidP="004D37CE">
      <w:pPr>
        <w:spacing w:before="240" w:after="120" w:line="360" w:lineRule="auto"/>
        <w:rPr>
          <w:b/>
          <w:bCs/>
          <w:color w:val="4472C4" w:themeColor="accent1"/>
        </w:rPr>
      </w:pPr>
    </w:p>
    <w:p w14:paraId="65AC3C56" w14:textId="77777777" w:rsidR="00D23AA4" w:rsidRDefault="00D23AA4" w:rsidP="004D37CE">
      <w:pPr>
        <w:spacing w:before="240" w:after="120" w:line="360" w:lineRule="auto"/>
        <w:rPr>
          <w:b/>
          <w:bCs/>
          <w:color w:val="4472C4" w:themeColor="accent1"/>
        </w:rPr>
      </w:pPr>
    </w:p>
    <w:p w14:paraId="1688CC42" w14:textId="6DE6A474" w:rsidR="00154D36" w:rsidRPr="00D23AA4" w:rsidRDefault="00D23AA4" w:rsidP="004D37CE">
      <w:pPr>
        <w:spacing w:before="240" w:after="120" w:line="360" w:lineRule="auto"/>
        <w:rPr>
          <w:color w:val="4472C4" w:themeColor="accent1"/>
          <w:sz w:val="28"/>
          <w:szCs w:val="28"/>
        </w:rPr>
      </w:pPr>
      <w:r w:rsidRPr="00D23AA4">
        <w:rPr>
          <w:b/>
          <w:bCs/>
          <w:color w:val="4472C4" w:themeColor="accent1"/>
          <w:sz w:val="28"/>
          <w:szCs w:val="28"/>
        </w:rPr>
        <w:t xml:space="preserve">                              </w:t>
      </w:r>
      <w:r w:rsidR="00635A41" w:rsidRPr="00D23AA4">
        <w:rPr>
          <w:b/>
          <w:bCs/>
          <w:color w:val="4472C4" w:themeColor="accent1"/>
          <w:sz w:val="28"/>
          <w:szCs w:val="28"/>
        </w:rPr>
        <w:t>1.2.2 Outils utilisés</w:t>
      </w:r>
    </w:p>
    <w:p w14:paraId="1910B182" w14:textId="16CA765D" w:rsidR="00154D36" w:rsidRDefault="00635A41" w:rsidP="00F00444">
      <w:pPr>
        <w:spacing w:after="120" w:line="360" w:lineRule="auto"/>
        <w:ind w:firstLine="360"/>
        <w:jc w:val="both"/>
      </w:pPr>
      <w:r>
        <w:lastRenderedPageBreak/>
        <w:t xml:space="preserve">L'ensemble des opérations de gestion des documents scolaires repose sur des outils </w:t>
      </w:r>
      <w:r w:rsidR="00D23AA4">
        <w:t xml:space="preserve">          </w:t>
      </w:r>
      <w:r>
        <w:t>informels et non spécialisés, notamment :</w:t>
      </w:r>
    </w:p>
    <w:p w14:paraId="307689AD" w14:textId="77777777" w:rsidR="00154D36" w:rsidRDefault="00635A41" w:rsidP="00F00444">
      <w:pPr>
        <w:pStyle w:val="ListParagraph"/>
        <w:numPr>
          <w:ilvl w:val="0"/>
          <w:numId w:val="10"/>
        </w:numPr>
        <w:spacing w:after="120" w:line="360" w:lineRule="auto"/>
        <w:jc w:val="both"/>
      </w:pPr>
      <w:r w:rsidRPr="00F00444">
        <w:rPr>
          <w:b/>
          <w:bCs/>
        </w:rPr>
        <w:t>Registres papier et fichiers bureautiques</w:t>
      </w:r>
      <w:r>
        <w:t xml:space="preserve"> : enregistrement manuel des retraits effectués, sans base de données centralisée ni système de recherche rapide.</w:t>
      </w:r>
    </w:p>
    <w:p w14:paraId="4E8C91F1" w14:textId="77777777" w:rsidR="00154D36" w:rsidRDefault="00635A41" w:rsidP="00F00444">
      <w:pPr>
        <w:pStyle w:val="ListParagraph"/>
        <w:numPr>
          <w:ilvl w:val="0"/>
          <w:numId w:val="10"/>
        </w:numPr>
        <w:spacing w:after="120" w:line="360" w:lineRule="auto"/>
        <w:jc w:val="both"/>
      </w:pPr>
      <w:r w:rsidRPr="00F00444">
        <w:rPr>
          <w:b/>
          <w:bCs/>
        </w:rPr>
        <w:t>Messagerie informelle (WhatsApp, SMS, affichage)</w:t>
      </w:r>
      <w:r>
        <w:t xml:space="preserve"> : seuls canaux disponibles pour informer les élèves de la disponibilité de leurs documents, sans garantie d'exhaustivité ni de fiabilité.</w:t>
      </w:r>
    </w:p>
    <w:p w14:paraId="01C7B5D1" w14:textId="77777777" w:rsidR="00154D36" w:rsidRDefault="00635A41" w:rsidP="00F00444">
      <w:pPr>
        <w:pStyle w:val="ListParagraph"/>
        <w:numPr>
          <w:ilvl w:val="0"/>
          <w:numId w:val="10"/>
        </w:numPr>
        <w:spacing w:after="120" w:line="360" w:lineRule="auto"/>
        <w:jc w:val="both"/>
      </w:pPr>
      <w:r w:rsidRPr="00F00444">
        <w:rPr>
          <w:b/>
          <w:bCs/>
        </w:rPr>
        <w:t>Guichets physiques</w:t>
      </w:r>
      <w:r>
        <w:t xml:space="preserve"> : seul point de contact entre l'usager et l'administration pour toute démarche liée aux documents scolaires.</w:t>
      </w:r>
    </w:p>
    <w:p w14:paraId="6596B3E4" w14:textId="3644AB8C" w:rsidR="00154D36" w:rsidRPr="00D23AA4" w:rsidRDefault="00C31A30" w:rsidP="00104BF4">
      <w:pPr>
        <w:spacing w:before="300" w:after="120" w:line="360" w:lineRule="auto"/>
        <w:rPr>
          <w:color w:val="4472C4" w:themeColor="accent1"/>
          <w:sz w:val="28"/>
          <w:szCs w:val="28"/>
        </w:rPr>
      </w:pPr>
      <w:r w:rsidRPr="00D23AA4">
        <w:rPr>
          <w:b/>
          <w:bCs/>
          <w:color w:val="4472C4" w:themeColor="accent1"/>
          <w:sz w:val="28"/>
          <w:szCs w:val="28"/>
        </w:rPr>
        <w:t xml:space="preserve">                           </w:t>
      </w:r>
      <w:r w:rsidR="00635A41" w:rsidRPr="00D23AA4">
        <w:rPr>
          <w:b/>
          <w:bCs/>
          <w:color w:val="4472C4" w:themeColor="accent1"/>
          <w:sz w:val="28"/>
          <w:szCs w:val="28"/>
        </w:rPr>
        <w:t>1.3 CRITIQUE DE L'EXISTANT</w:t>
      </w:r>
    </w:p>
    <w:p w14:paraId="61802F09" w14:textId="77777777" w:rsidR="00154D36" w:rsidRDefault="00635A41" w:rsidP="00104BF4">
      <w:pPr>
        <w:spacing w:after="120" w:line="360" w:lineRule="auto"/>
        <w:ind w:firstLine="708"/>
        <w:jc w:val="both"/>
      </w:pPr>
      <w:r>
        <w:t xml:space="preserve">L'étude du système actuellement en place a mis en évidence plusieurs limites majeures liées à l'absence d'un dispositif numérique centralisé. La méthode manuelle utilisée pour la gestion des documents scolaires ne dispose ni de base de données, ni d'automatisation des processus, ni de canal d'information officiel. </w:t>
      </w:r>
      <w:r w:rsidR="00C16F78">
        <w:t>Bien q</w:t>
      </w:r>
      <w:r w:rsidR="00E14FFB">
        <w:t>ue</w:t>
      </w:r>
      <w:r>
        <w:t xml:space="preserve"> cette approche </w:t>
      </w:r>
      <w:proofErr w:type="gramStart"/>
      <w:r>
        <w:t>permet</w:t>
      </w:r>
      <w:proofErr w:type="gramEnd"/>
      <w:r>
        <w:t xml:space="preserve"> un fonctionnement minimal des services, elle présente néanmoins de nombreuses insuffisances sur les plans organisationnel, technique et opérationnel</w:t>
      </w:r>
      <w:r w:rsidR="00E14FFB">
        <w:t xml:space="preserve"> nous citons :</w:t>
      </w:r>
    </w:p>
    <w:p w14:paraId="0D994AC2" w14:textId="77777777" w:rsidR="00154D36" w:rsidRDefault="00635A41" w:rsidP="00104BF4">
      <w:pPr>
        <w:pStyle w:val="ListParagraph"/>
        <w:numPr>
          <w:ilvl w:val="0"/>
          <w:numId w:val="8"/>
        </w:numPr>
        <w:spacing w:after="120" w:line="360" w:lineRule="auto"/>
        <w:jc w:val="both"/>
      </w:pPr>
      <w:r w:rsidRPr="00104BF4">
        <w:rPr>
          <w:b/>
          <w:bCs/>
        </w:rPr>
        <w:t>Manque d'information officielle et inclusive</w:t>
      </w:r>
      <w:r>
        <w:t xml:space="preserve"> : la diffusion des annonces via des groupes WhatsApp exclut les diplômés qui n'ont pas accès à ces canaux ou qui sont absents au moment des publications. Certains se retrouvent contraints de payer une amende pouvant atteindre 25 000 FCFA pour retard de retrait, non par négligence, mais par simple manque d'information.</w:t>
      </w:r>
    </w:p>
    <w:p w14:paraId="4CD5A9D3" w14:textId="77777777" w:rsidR="00154D36" w:rsidRDefault="00635A41" w:rsidP="00104BF4">
      <w:pPr>
        <w:pStyle w:val="ListParagraph"/>
        <w:numPr>
          <w:ilvl w:val="0"/>
          <w:numId w:val="8"/>
        </w:numPr>
        <w:spacing w:after="120" w:line="360" w:lineRule="auto"/>
        <w:jc w:val="both"/>
      </w:pPr>
      <w:r w:rsidRPr="00104BF4">
        <w:rPr>
          <w:b/>
          <w:bCs/>
        </w:rPr>
        <w:t>Déplacements répétés et coûteux</w:t>
      </w:r>
      <w:r>
        <w:t xml:space="preserve"> : l'absence d'un système de rendez-vous structuré oblige de nombreux usagers à se présenter simultanément dans les centres, générant de longues files d'attente. Certains doivent effectuer plusieurs déplacements sans garantie de récupérer leur document le jour même, engendrant des dépenses supplémentaires en transport et en temps.</w:t>
      </w:r>
    </w:p>
    <w:p w14:paraId="3BE0EA14" w14:textId="77777777" w:rsidR="00154D36" w:rsidRDefault="00635A41" w:rsidP="00104BF4">
      <w:pPr>
        <w:pStyle w:val="ListParagraph"/>
        <w:numPr>
          <w:ilvl w:val="0"/>
          <w:numId w:val="8"/>
        </w:numPr>
        <w:spacing w:after="120" w:line="360" w:lineRule="auto"/>
        <w:jc w:val="both"/>
      </w:pPr>
      <w:r w:rsidRPr="00104BF4">
        <w:rPr>
          <w:b/>
          <w:bCs/>
        </w:rPr>
        <w:t>Opacité des procédures et risques de corruption</w:t>
      </w:r>
      <w:r>
        <w:t xml:space="preserve"> : faute d'information claire sur les procédures officielles, les délais réels et les tarifs en vigueur, </w:t>
      </w:r>
      <w:r>
        <w:lastRenderedPageBreak/>
        <w:t>certains usagers recourent à des intermédiaires non officiels pour obtenir un duplicata. Ces derniers promettent un traitement accéléré moyennant des sommes pouvant largement dépasser les frais officiels, phénomène directement favorisé par l'absence d'un canal d'information transparent. À titre de comparaison, la création de la plateforme numérique IDCAM (www.idcam.cm) en février 2025 pour la carte nationale d'identité a démontré qu'une telle dématérialisation est non seulement possible au Cameroun, mais qu'elle constitue une réponse concrète et efficace à ces mêmes difficultés. C'est en partie de cette dynamique que s'inspire le présent projet.</w:t>
      </w:r>
    </w:p>
    <w:p w14:paraId="3E80E6B8" w14:textId="77777777" w:rsidR="00154D36" w:rsidRDefault="00635A41" w:rsidP="00104BF4">
      <w:pPr>
        <w:pStyle w:val="ListParagraph"/>
        <w:numPr>
          <w:ilvl w:val="0"/>
          <w:numId w:val="8"/>
        </w:numPr>
        <w:spacing w:after="120" w:line="360" w:lineRule="auto"/>
        <w:jc w:val="both"/>
      </w:pPr>
      <w:r w:rsidRPr="00104BF4">
        <w:rPr>
          <w:b/>
          <w:bCs/>
        </w:rPr>
        <w:t>Absence de suivi des démarches</w:t>
      </w:r>
      <w:r>
        <w:t xml:space="preserve"> : les usagers n'ont aucun moyen de connaître l'état d'avancement de leur demande sans se déplacer physiquement jusqu'au service compétent.</w:t>
      </w:r>
    </w:p>
    <w:p w14:paraId="721FF86F" w14:textId="77777777" w:rsidR="00154D36" w:rsidRDefault="00635A41" w:rsidP="00104BF4">
      <w:pPr>
        <w:pStyle w:val="ListParagraph"/>
        <w:numPr>
          <w:ilvl w:val="0"/>
          <w:numId w:val="8"/>
        </w:numPr>
        <w:spacing w:after="120" w:line="360" w:lineRule="auto"/>
        <w:jc w:val="both"/>
      </w:pPr>
      <w:r w:rsidRPr="00104BF4">
        <w:rPr>
          <w:b/>
          <w:bCs/>
        </w:rPr>
        <w:t>Charge de travail élevée côté administration</w:t>
      </w:r>
      <w:r>
        <w:t xml:space="preserve"> : la gestion manuelle de chaque dossier alourdit la charge des agents, multiplie les risques d'erreurs de saisie et rend difficile la traçabilité des retraits effectués.</w:t>
      </w:r>
    </w:p>
    <w:p w14:paraId="4F8AA120" w14:textId="77777777" w:rsidR="00154D36" w:rsidRDefault="00635A41" w:rsidP="00104BF4">
      <w:pPr>
        <w:pStyle w:val="ListParagraph"/>
        <w:numPr>
          <w:ilvl w:val="0"/>
          <w:numId w:val="8"/>
        </w:numPr>
        <w:spacing w:after="120" w:line="360" w:lineRule="auto"/>
        <w:jc w:val="both"/>
      </w:pPr>
      <w:r w:rsidRPr="00104BF4">
        <w:rPr>
          <w:b/>
          <w:bCs/>
        </w:rPr>
        <w:t>Impossibilité de pilotage statistique</w:t>
      </w:r>
      <w:r>
        <w:t xml:space="preserve"> : l'absence d'une base de données structurée rend impossible la production de statistiques fiables sur les retraits, les demandes en attente et les taux de retrait par session.</w:t>
      </w:r>
    </w:p>
    <w:p w14:paraId="14542A8F" w14:textId="77777777" w:rsidR="00154D36" w:rsidRDefault="00C31A30" w:rsidP="00104BF4">
      <w:pPr>
        <w:spacing w:before="300" w:after="120" w:line="360" w:lineRule="auto"/>
      </w:pPr>
      <w:r>
        <w:rPr>
          <w:b/>
          <w:bCs/>
          <w:color w:val="2E6DA4"/>
        </w:rPr>
        <w:t xml:space="preserve">                                     </w:t>
      </w:r>
      <w:r w:rsidR="00635A41">
        <w:rPr>
          <w:b/>
          <w:bCs/>
          <w:color w:val="2E6DA4"/>
        </w:rPr>
        <w:t>1.4 PROBLÉMATIQUE</w:t>
      </w:r>
    </w:p>
    <w:p w14:paraId="7BF172EF" w14:textId="77777777" w:rsidR="00154D36" w:rsidRDefault="00635A41" w:rsidP="00F00444">
      <w:pPr>
        <w:spacing w:after="120" w:line="360" w:lineRule="auto"/>
        <w:ind w:firstLine="708"/>
        <w:jc w:val="both"/>
      </w:pPr>
      <w:r>
        <w:t>Actuellement, la gestion des documents scolaires au sein des services OBC et DECC du Cameroun repose entièrement sur des procédures manuelles et informelles. Les élèves</w:t>
      </w:r>
      <w:r w:rsidR="009850A9">
        <w:t xml:space="preserve"> diplômé</w:t>
      </w:r>
      <w:r w:rsidR="009850A9" w:rsidRPr="009850A9">
        <w:t>s</w:t>
      </w:r>
      <w:r>
        <w:t xml:space="preserve"> et </w:t>
      </w:r>
      <w:r w:rsidR="009850A9">
        <w:t xml:space="preserve">anciens </w:t>
      </w:r>
      <w:r>
        <w:t xml:space="preserve">diplômés doivent effectuer de multiples déplacements physiques pour vérifier la disponibilité de leurs documents, </w:t>
      </w:r>
      <w:r w:rsidR="009850A9">
        <w:t xml:space="preserve">faire de multiples </w:t>
      </w:r>
      <w:r>
        <w:t>demande</w:t>
      </w:r>
      <w:r w:rsidR="009850A9">
        <w:t xml:space="preserve">s de </w:t>
      </w:r>
      <w:proofErr w:type="gramStart"/>
      <w:r w:rsidR="009850A9">
        <w:t>retraits</w:t>
      </w:r>
      <w:r>
        <w:t xml:space="preserve">  retirer</w:t>
      </w:r>
      <w:proofErr w:type="gramEnd"/>
      <w:r>
        <w:t xml:space="preserve"> leur diplôme</w:t>
      </w:r>
      <w:r w:rsidR="009850A9">
        <w:t>, effectuer de longues files d’attentes ne garantissant pas le retrait des documents demandés</w:t>
      </w:r>
      <w:r>
        <w:t>. Ce système engendre des délais de traitement longs, une forte exposition aux erreurs humaines, un manque de transparence sur les procédures et une communication déficiente entre les usagers et l'administration. Ces problèmes ont des conséquences significatives : amendes injustifiées pour les diplômés non informés à temps, pertes financières liées aux déplacements répétés, et recours à des intermédiaires informels favorisant la corruption.</w:t>
      </w:r>
    </w:p>
    <w:p w14:paraId="78D3237F" w14:textId="77777777" w:rsidR="00154D36" w:rsidRDefault="00635A41" w:rsidP="009850A9">
      <w:pPr>
        <w:spacing w:after="120" w:line="360" w:lineRule="auto"/>
        <w:ind w:firstLine="708"/>
        <w:jc w:val="both"/>
      </w:pPr>
      <w:r>
        <w:lastRenderedPageBreak/>
        <w:t>Des solutions numériques ont été développées dans d'autres contextes administratifs camerounais, comme la plateforme IDCAM pour la carte nationale d'identité. Cependant, aucune solution dédiée à la gestion des documents scolaires n'existe à ce jour pour les services OBC et DECC, laissant un vide numérique important pour une population d'usagers pourtant très nombreuse.</w:t>
      </w:r>
    </w:p>
    <w:p w14:paraId="5705B5E6" w14:textId="77777777" w:rsidR="00154D36" w:rsidRDefault="00635A41" w:rsidP="00104BF4">
      <w:pPr>
        <w:spacing w:after="120" w:line="360" w:lineRule="auto"/>
        <w:jc w:val="both"/>
      </w:pPr>
      <w:r>
        <w:t>La question centrale de cette recherche est donc la suivante : comment concevoir et développer une application web permettant aux élèves camerounais de vérifier la disponibilité de leurs documents scolaires, de suivre et de gérer leurs retraits de manière transparente et sécurisée, tout en simplifiant la gestion administrative des services OBC et DECC ?</w:t>
      </w:r>
    </w:p>
    <w:p w14:paraId="11200EA7" w14:textId="77777777" w:rsidR="00154D36" w:rsidRDefault="00635A41" w:rsidP="00104BF4">
      <w:pPr>
        <w:spacing w:after="120" w:line="360" w:lineRule="auto"/>
        <w:jc w:val="both"/>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14:paraId="15DEC4D5" w14:textId="77777777" w:rsidR="00154D36" w:rsidRDefault="00635A41" w:rsidP="00104BF4">
      <w:pPr>
        <w:spacing w:after="120" w:line="360" w:lineRule="auto"/>
        <w:jc w:val="both"/>
      </w:pPr>
      <w:r>
        <w:t>C'est pour répondre à cette problématique que nous avons choisi d'étudier le thème intitulé : « Conception, développement et implémentation d'une application web de vérification et de gestion des retraits de documents scolaires (diplômes, relevés de notes et duplicatas) : cas de l'OBC et de la DECC du Cameroun ». Cette solution devrait constituer un outil central de gestion des documents scolaires pour ces services, et il devient évident que sa réalisation serait très judicieuse pour moderniser et sécuriser l'ensemble du processus.</w:t>
      </w:r>
    </w:p>
    <w:p w14:paraId="1E31E0A5" w14:textId="77777777" w:rsidR="00154D36" w:rsidRDefault="00635A41" w:rsidP="00104BF4">
      <w:pPr>
        <w:spacing w:after="120" w:line="360" w:lineRule="auto"/>
        <w:jc w:val="both"/>
      </w:pPr>
      <w:r>
        <w:t>Dans ce chapitre, nous avons présenté de manière générale les structures OBC et DECC, nous avons réalisé l'analyse de l'existant qui nous a permis de comprendre le fonctionnement actuel du processus de gestion des documents scolaires et d'en identifier les limites, et nous avons enfin formulé la problématique. Dans le chapitre suivant, nous allons nous intéresser à la méthodologie adoptée pour concevoir et réaliser l'application.</w:t>
      </w:r>
    </w:p>
    <w:p w14:paraId="7A83D56E" w14:textId="2C1C8D99" w:rsidR="00397086" w:rsidRDefault="00397086" w:rsidP="00104BF4">
      <w:pPr>
        <w:spacing w:before="300" w:after="120" w:line="360" w:lineRule="auto"/>
        <w:rPr>
          <w:b/>
          <w:bCs/>
          <w:color w:val="2E6DA4"/>
          <w:sz w:val="28"/>
          <w:szCs w:val="28"/>
        </w:rPr>
      </w:pPr>
    </w:p>
    <w:p w14:paraId="5EE20DE5" w14:textId="77777777" w:rsidR="00D23AA4" w:rsidRDefault="00C31A30" w:rsidP="00104BF4">
      <w:pPr>
        <w:spacing w:before="300" w:after="120" w:line="360" w:lineRule="auto"/>
        <w:rPr>
          <w:b/>
          <w:bCs/>
          <w:color w:val="2E6DA4"/>
        </w:rPr>
      </w:pPr>
      <w:r>
        <w:rPr>
          <w:b/>
          <w:bCs/>
          <w:color w:val="2E6DA4"/>
        </w:rPr>
        <w:t xml:space="preserve">                                   </w:t>
      </w:r>
    </w:p>
    <w:p w14:paraId="165682A7" w14:textId="77777777" w:rsidR="00D23AA4" w:rsidRDefault="00D23AA4" w:rsidP="00104BF4">
      <w:pPr>
        <w:spacing w:before="300" w:after="120" w:line="360" w:lineRule="auto"/>
        <w:rPr>
          <w:b/>
          <w:bCs/>
          <w:color w:val="2E6DA4"/>
        </w:rPr>
      </w:pPr>
    </w:p>
    <w:p w14:paraId="7865944F" w14:textId="77777777" w:rsidR="00D23AA4" w:rsidRDefault="00D23AA4" w:rsidP="00104BF4">
      <w:pPr>
        <w:spacing w:before="300" w:after="120" w:line="360" w:lineRule="auto"/>
        <w:rPr>
          <w:b/>
          <w:bCs/>
          <w:color w:val="2E6DA4"/>
        </w:rPr>
      </w:pPr>
    </w:p>
    <w:p w14:paraId="1146EC66" w14:textId="77777777" w:rsidR="00D23AA4" w:rsidRDefault="00D23AA4" w:rsidP="00104BF4">
      <w:pPr>
        <w:spacing w:before="300" w:after="120" w:line="360" w:lineRule="auto"/>
        <w:rPr>
          <w:b/>
          <w:bCs/>
          <w:color w:val="2E6DA4"/>
        </w:rPr>
      </w:pPr>
    </w:p>
    <w:p w14:paraId="1FC3E6DE" w14:textId="77777777" w:rsidR="00D23AA4" w:rsidRDefault="00D23AA4" w:rsidP="00104BF4">
      <w:pPr>
        <w:spacing w:before="300" w:after="120" w:line="360" w:lineRule="auto"/>
        <w:rPr>
          <w:b/>
          <w:bCs/>
          <w:color w:val="2E6DA4"/>
        </w:rPr>
      </w:pPr>
    </w:p>
    <w:p w14:paraId="7E6DCF07" w14:textId="1973C61E" w:rsidR="00D23AA4" w:rsidRDefault="00D23AA4" w:rsidP="00104BF4">
      <w:pPr>
        <w:spacing w:before="300" w:after="120" w:line="360" w:lineRule="auto"/>
        <w:rPr>
          <w:b/>
          <w:bCs/>
          <w:color w:val="2E6DA4"/>
        </w:rPr>
      </w:pPr>
      <w:r>
        <w:rPr>
          <w:b/>
          <w:bCs/>
          <w:noProof/>
          <w:color w:val="2E6DA4"/>
        </w:rPr>
        <mc:AlternateContent>
          <mc:Choice Requires="wps">
            <w:drawing>
              <wp:anchor distT="0" distB="0" distL="114300" distR="114300" simplePos="0" relativeHeight="251684864" behindDoc="0" locked="0" layoutInCell="1" allowOverlap="1" wp14:anchorId="1ECC0807" wp14: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wps:spPr>
                      <wps: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C0807" id="Scroll: Horizontal 17" o: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v:stroke joinstyle="miter"/>
                <v:path arrowok="t"/>
                <v: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v:textbox>
                <w10:wrap anchorx="page"/>
              </v:shape>
            </w:pict>
          </mc:Fallback>
        </mc:AlternateContent>
      </w:r>
    </w:p>
    <w:p w14:paraId="4BAED8CA" w14:textId="029BC971" w:rsidR="00D23AA4" w:rsidRDefault="00D23AA4" w:rsidP="00104BF4">
      <w:pPr>
        <w:spacing w:before="300" w:after="120" w:line="360" w:lineRule="auto"/>
        <w:rPr>
          <w:b/>
          <w:bCs/>
          <w:color w:val="2E6DA4"/>
        </w:rPr>
      </w:pPr>
    </w:p>
    <w:p w14:paraId="0A4FD4ED" w14:textId="567D214F" w:rsidR="00D23AA4" w:rsidRDefault="00D23AA4" w:rsidP="00104BF4">
      <w:pPr>
        <w:spacing w:before="300" w:after="120" w:line="360" w:lineRule="auto"/>
        <w:rPr>
          <w:b/>
          <w:bCs/>
          <w:color w:val="2E6DA4"/>
        </w:rPr>
      </w:pPr>
    </w:p>
    <w:p w14:paraId="57B4AB91" w14:textId="26FD1550" w:rsidR="00D23AA4" w:rsidRDefault="00D23AA4" w:rsidP="00104BF4">
      <w:pPr>
        <w:spacing w:before="300" w:after="120" w:line="360" w:lineRule="auto"/>
        <w:rPr>
          <w:b/>
          <w:bCs/>
          <w:color w:val="2E6DA4"/>
        </w:rPr>
      </w:pPr>
    </w:p>
    <w:p w14:paraId="6C1DC7FF" w14:textId="79C56DB9" w:rsidR="00D23AA4" w:rsidRDefault="00D23AA4" w:rsidP="00104BF4">
      <w:pPr>
        <w:spacing w:before="300" w:after="120" w:line="360" w:lineRule="auto"/>
        <w:rPr>
          <w:b/>
          <w:bCs/>
          <w:color w:val="2E6DA4"/>
        </w:rPr>
      </w:pPr>
    </w:p>
    <w:p w14:paraId="69FC019E" w14:textId="2651F83B" w:rsidR="00D23AA4" w:rsidRDefault="00D23AA4" w:rsidP="00104BF4">
      <w:pPr>
        <w:spacing w:before="300" w:after="120" w:line="360" w:lineRule="auto"/>
        <w:rPr>
          <w:b/>
          <w:bCs/>
          <w:color w:val="2E6DA4"/>
        </w:rPr>
      </w:pPr>
    </w:p>
    <w:p w14:paraId="6AF8308A" w14:textId="6E456746" w:rsidR="00D23AA4" w:rsidRDefault="00D23AA4" w:rsidP="00104BF4">
      <w:pPr>
        <w:spacing w:before="300" w:after="120" w:line="360" w:lineRule="auto"/>
        <w:rPr>
          <w:b/>
          <w:bCs/>
          <w:color w:val="2E6DA4"/>
        </w:rPr>
      </w:pPr>
    </w:p>
    <w:p w14:paraId="7B05229D" w14:textId="7A268B3E" w:rsidR="00D23AA4" w:rsidRDefault="00D23AA4" w:rsidP="00104BF4">
      <w:pPr>
        <w:spacing w:before="300" w:after="120" w:line="360" w:lineRule="auto"/>
        <w:rPr>
          <w:b/>
          <w:bCs/>
          <w:color w:val="2E6DA4"/>
        </w:rPr>
      </w:pPr>
    </w:p>
    <w:p w14:paraId="2255D52F" w14:textId="59D18B41" w:rsidR="00D23AA4" w:rsidRDefault="00D23AA4" w:rsidP="00104BF4">
      <w:pPr>
        <w:spacing w:before="300" w:after="120" w:line="360" w:lineRule="auto"/>
        <w:rPr>
          <w:b/>
          <w:bCs/>
          <w:color w:val="2E6DA4"/>
        </w:rPr>
      </w:pPr>
    </w:p>
    <w:p w14:paraId="1F2CCA21" w14:textId="24B7C3F7" w:rsidR="00D23AA4" w:rsidRDefault="00D23AA4" w:rsidP="00104BF4">
      <w:pPr>
        <w:spacing w:before="300" w:after="120" w:line="360" w:lineRule="auto"/>
        <w:rPr>
          <w:b/>
          <w:bCs/>
          <w:color w:val="2E6DA4"/>
        </w:rPr>
      </w:pPr>
    </w:p>
    <w:p w14:paraId="518B83CE" w14:textId="77777777" w:rsidR="00D23AA4" w:rsidRDefault="00D23AA4" w:rsidP="00104BF4">
      <w:pPr>
        <w:spacing w:before="300" w:after="120" w:line="360" w:lineRule="auto"/>
        <w:rPr>
          <w:b/>
          <w:bCs/>
          <w:color w:val="2E6DA4"/>
        </w:rPr>
      </w:pPr>
    </w:p>
    <w:p w14:paraId="3C347F07" w14:textId="77777777" w:rsidR="00D23AA4" w:rsidRDefault="00D23AA4" w:rsidP="00104BF4">
      <w:pPr>
        <w:spacing w:before="300" w:after="120" w:line="360" w:lineRule="auto"/>
        <w:rPr>
          <w:b/>
          <w:bCs/>
          <w:color w:val="2E6DA4"/>
        </w:rPr>
      </w:pPr>
    </w:p>
    <w:p w14:paraId="45249ED8" w14:textId="77777777" w:rsidR="00D23AA4" w:rsidRDefault="00D23AA4" w:rsidP="00104BF4">
      <w:pPr>
        <w:spacing w:before="300" w:after="120" w:line="360" w:lineRule="auto"/>
        <w:rPr>
          <w:b/>
          <w:bCs/>
          <w:color w:val="2E6DA4"/>
        </w:rPr>
      </w:pPr>
    </w:p>
    <w:p w14:paraId="678673FD" w14:textId="77777777" w:rsidR="00D23AA4" w:rsidRDefault="00D23AA4" w:rsidP="00104BF4">
      <w:pPr>
        <w:spacing w:before="300" w:after="120" w:line="360" w:lineRule="auto"/>
        <w:rPr>
          <w:b/>
          <w:bCs/>
          <w:color w:val="2E6DA4"/>
        </w:rPr>
      </w:pPr>
    </w:p>
    <w:p w14:paraId="2E9FE5B5" w14:textId="28EEAD98" w:rsidR="00154D36" w:rsidRDefault="00C31A30" w:rsidP="00104BF4">
      <w:pPr>
        <w:spacing w:before="300" w:after="120" w:line="360" w:lineRule="auto"/>
      </w:pPr>
      <w:r>
        <w:rPr>
          <w:b/>
          <w:bCs/>
          <w:color w:val="2E6DA4"/>
        </w:rPr>
        <w:t xml:space="preserve">  </w:t>
      </w:r>
      <w:r w:rsidR="00635A41">
        <w:rPr>
          <w:b/>
          <w:bCs/>
          <w:color w:val="2E6DA4"/>
        </w:rPr>
        <w:t>2.1 INTRODUCTION</w:t>
      </w:r>
    </w:p>
    <w:p w14:paraId="473C1743" w14:textId="77777777" w:rsidR="00154D36" w:rsidRDefault="00635A41" w:rsidP="00104BF4">
      <w:pPr>
        <w:spacing w:after="120" w:line="360" w:lineRule="auto"/>
        <w:ind w:firstLine="708"/>
        <w:jc w:val="both"/>
      </w:pPr>
      <w:r>
        <w:t xml:space="preserve">Dans cette partie, nous présentons la méthodologie adoptée pour la conception et la mise en œuvre de l'application web DR-DOCSCOL de gestion des retraits de documents </w:t>
      </w:r>
      <w:r>
        <w:lastRenderedPageBreak/>
        <w:t>scolaires. La réussite de tout projet informatique repose sur une démarche rigoureuse, structurée et adaptée aux besoins des utilisateurs finaux. Afin d'atteindre les objectifs fixés, nous avons suivi une approche progressive allant de l'analyse des besoins jusqu'au déploiement de la solution. Le choix de la méthode de développement, les outils utilisés ainsi que les différentes étapes de réalisation seront détaillés dans les sections suivantes.</w:t>
      </w:r>
    </w:p>
    <w:p w14:paraId="67553C41" w14:textId="28D018B7" w:rsidR="00154D36" w:rsidRDefault="00635A41" w:rsidP="00B9116F">
      <w:pPr>
        <w:spacing w:after="120" w:line="360" w:lineRule="auto"/>
        <w:jc w:val="both"/>
      </w:pPr>
      <w:r>
        <w:t>En effet, le présent projet vise à développer une application web destinée à moderniser la gestion des retraits de documents scolaires au sein des services OBC et DECC du Cameroun. L'objectif principal est de remplacer les pratiques informelles et manuelles actuelles par une solution numérique centralisée, sécurisée et facilement accessible. Cette application permettra non seulement d'automatiser le processus de consultation, de demande et de suivi des documents, mais aussi de faciliter la prise de rendez-vous, de sécuriser les données des usagers, d'assurer une meilleure traçabilité des retraits et de produire des statistiques exploitables pour la prise de décision.</w:t>
      </w:r>
    </w:p>
    <w:p w14:paraId="4BF57E6D" w14:textId="77777777" w:rsidR="00154D36" w:rsidRDefault="00635A41" w:rsidP="00104BF4">
      <w:pPr>
        <w:spacing w:before="300" w:after="120" w:line="360" w:lineRule="auto"/>
      </w:pPr>
      <w:r>
        <w:rPr>
          <w:b/>
          <w:bCs/>
          <w:color w:val="2E6DA4"/>
        </w:rPr>
        <w:t>2.2 APPROCHE GLOBALE DE DÉVELOPPEMENT</w:t>
      </w:r>
    </w:p>
    <w:p w14:paraId="23FFFC42"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2.2.1 Choix du modèle de développement</w:t>
      </w:r>
    </w:p>
    <w:p w14:paraId="2E7D2F98" w14:textId="77777777" w:rsidR="00C9604F" w:rsidRPr="00C9604F" w:rsidRDefault="00635A41" w:rsidP="00104BF4">
      <w:pPr>
        <w:spacing w:after="120" w:line="360" w:lineRule="auto"/>
        <w:ind w:firstLine="360"/>
        <w:jc w:val="both"/>
      </w:pPr>
      <w:r>
        <w:t>Pour la réalisation de ce projet, le modèle de développement itératif et incrémental, inspiré de la méthode Agile, a été retenu. Ce modèle repose sur un découpage du projet en itérations appelées sprints, chaque sprint correspondant à une version partielle mais fonctionnelle de l'application. Ce choix a été motivé par plusieurs raisons : les besoins des utilisateurs n'étaient pas entièrement formalisés au départ, il était important de pouvoir ajuster les priorités à chaque étape, et la nature du projet — un service administratif avec des règles métier complexes — nécessitait une grande souplesse face aux contraintes techniques rencontrées.</w:t>
      </w:r>
      <w:r w:rsidR="00C9604F" w:rsidRPr="00C9604F">
        <w:t xml:space="preserve"> Contrairement au modèle en cascade (Waterfall), cette méthode offre une plus grande réactivité face aux imprévus et permet de valider progressivement les fonctionnalités développées. Elle permet également de découper le projet en petites parties successives présentées pour validation et amélioration au fur et à mesure. Étant donné que la plateforme </w:t>
      </w:r>
      <w:proofErr w:type="spellStart"/>
      <w:r w:rsidR="00C9604F" w:rsidRPr="00C9604F">
        <w:t>Vercel</w:t>
      </w:r>
      <w:proofErr w:type="spellEnd"/>
      <w:r w:rsidR="00C9604F" w:rsidRPr="00C9604F">
        <w:t xml:space="preserve"> assure l'intégration et le déploiement continus de manière automatique à chaque push sur GitHub, nous n'avons pas jugé nécessaire de configurer un outil CI/CD supplémentaire pour ce projet.</w:t>
      </w:r>
    </w:p>
    <w:tbl>
      <w:tblPr>
        <w:tblpPr w:leftFromText="141" w:rightFromText="141" w:vertAnchor="text" w:horzAnchor="margin" w:tblpXSpec="center" w:tblpY="93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705"/>
        <w:gridCol w:w="5073"/>
      </w:tblGrid>
      <w:tr w:rsidR="00B9116F" w14:paraId="3C3A5C45" w14:textId="77777777" w:rsidTr="00B9116F">
        <w:trPr>
          <w:trHeight w:val="1045"/>
        </w:trPr>
        <w:tc>
          <w:tcPr>
            <w:tcW w:w="0" w:type="auto"/>
            <w:shd w:val="clear" w:color="auto" w:fill="2E6DA4"/>
            <w:tcMar>
              <w:top w:w="80" w:type="dxa"/>
              <w:left w:w="120" w:type="dxa"/>
              <w:bottom w:w="80" w:type="dxa"/>
              <w:right w:w="120" w:type="dxa"/>
            </w:tcMar>
            <w:vAlign w:val="center"/>
          </w:tcPr>
          <w:p w14:paraId="55C3BA8B" w14:textId="77777777" w:rsidR="00B9116F" w:rsidRDefault="00B9116F" w:rsidP="00B9116F">
            <w:pPr>
              <w:spacing w:line="360" w:lineRule="auto"/>
              <w:jc w:val="center"/>
            </w:pPr>
            <w:r>
              <w:rPr>
                <w:b/>
                <w:bCs/>
                <w:color w:val="FFFFFF"/>
                <w:sz w:val="20"/>
                <w:szCs w:val="20"/>
              </w:rPr>
              <w:lastRenderedPageBreak/>
              <w:t>Sprint</w:t>
            </w:r>
          </w:p>
        </w:tc>
        <w:tc>
          <w:tcPr>
            <w:tcW w:w="0" w:type="auto"/>
            <w:shd w:val="clear" w:color="auto" w:fill="2E6DA4"/>
            <w:tcMar>
              <w:top w:w="80" w:type="dxa"/>
              <w:left w:w="120" w:type="dxa"/>
              <w:bottom w:w="80" w:type="dxa"/>
              <w:right w:w="120" w:type="dxa"/>
            </w:tcMar>
            <w:vAlign w:val="center"/>
          </w:tcPr>
          <w:p w14:paraId="50D85BD5" w14:textId="77777777" w:rsidR="00B9116F" w:rsidRDefault="00B9116F" w:rsidP="00B9116F">
            <w:pPr>
              <w:spacing w:line="360" w:lineRule="auto"/>
              <w:jc w:val="center"/>
            </w:pPr>
            <w:r>
              <w:rPr>
                <w:b/>
                <w:bCs/>
                <w:color w:val="FFFFFF"/>
                <w:sz w:val="20"/>
                <w:szCs w:val="20"/>
              </w:rPr>
              <w:t>Objectif</w:t>
            </w:r>
          </w:p>
        </w:tc>
        <w:tc>
          <w:tcPr>
            <w:tcW w:w="0" w:type="auto"/>
            <w:shd w:val="clear" w:color="auto" w:fill="2E6DA4"/>
            <w:tcMar>
              <w:top w:w="80" w:type="dxa"/>
              <w:left w:w="120" w:type="dxa"/>
              <w:bottom w:w="80" w:type="dxa"/>
              <w:right w:w="120" w:type="dxa"/>
            </w:tcMar>
            <w:vAlign w:val="center"/>
          </w:tcPr>
          <w:p w14:paraId="1747E574" w14:textId="77777777" w:rsidR="00B9116F" w:rsidRDefault="00B9116F" w:rsidP="00B9116F">
            <w:pPr>
              <w:spacing w:line="360" w:lineRule="auto"/>
              <w:jc w:val="center"/>
            </w:pPr>
            <w:r>
              <w:rPr>
                <w:b/>
                <w:bCs/>
                <w:color w:val="FFFFFF"/>
                <w:sz w:val="20"/>
                <w:szCs w:val="20"/>
              </w:rPr>
              <w:t>Fonctionnalités</w:t>
            </w:r>
          </w:p>
        </w:tc>
      </w:tr>
      <w:tr w:rsidR="00B9116F" w14:paraId="2CA4A955" w14:textId="77777777" w:rsidTr="00B9116F">
        <w:tc>
          <w:tcPr>
            <w:tcW w:w="0" w:type="auto"/>
            <w:shd w:val="clear" w:color="auto" w:fill="F2F2F2"/>
            <w:tcMar>
              <w:top w:w="80" w:type="dxa"/>
              <w:left w:w="120" w:type="dxa"/>
              <w:bottom w:w="80" w:type="dxa"/>
              <w:right w:w="120" w:type="dxa"/>
            </w:tcMar>
            <w:vAlign w:val="center"/>
          </w:tcPr>
          <w:p w14:paraId="25F2A7B2" w14:textId="77777777" w:rsidR="00B9116F" w:rsidRDefault="00B9116F" w:rsidP="00B9116F">
            <w:pPr>
              <w:spacing w:line="360" w:lineRule="auto"/>
              <w:jc w:val="both"/>
            </w:pPr>
            <w:r>
              <w:rPr>
                <w:sz w:val="20"/>
                <w:szCs w:val="20"/>
              </w:rPr>
              <w:t>Authentification &amp; Base technique</w:t>
            </w:r>
          </w:p>
        </w:tc>
        <w:tc>
          <w:tcPr>
            <w:tcW w:w="0" w:type="auto"/>
            <w:shd w:val="clear" w:color="auto" w:fill="F2F2F2"/>
            <w:tcMar>
              <w:top w:w="80" w:type="dxa"/>
              <w:left w:w="120" w:type="dxa"/>
              <w:bottom w:w="80" w:type="dxa"/>
              <w:right w:w="120" w:type="dxa"/>
            </w:tcMar>
            <w:vAlign w:val="center"/>
          </w:tcPr>
          <w:p w14:paraId="69182F54" w14:textId="77777777" w:rsidR="00B9116F" w:rsidRDefault="00B9116F" w:rsidP="00B9116F">
            <w:pPr>
              <w:spacing w:line="360" w:lineRule="auto"/>
              <w:jc w:val="both"/>
            </w:pPr>
            <w:r>
              <w:rPr>
                <w:sz w:val="20"/>
                <w:szCs w:val="20"/>
              </w:rPr>
              <w:t>Première base utilisable par l'élève</w:t>
            </w:r>
          </w:p>
        </w:tc>
        <w:tc>
          <w:tcPr>
            <w:tcW w:w="0" w:type="auto"/>
            <w:shd w:val="clear" w:color="auto" w:fill="F2F2F2"/>
            <w:tcMar>
              <w:top w:w="80" w:type="dxa"/>
              <w:left w:w="120" w:type="dxa"/>
              <w:bottom w:w="80" w:type="dxa"/>
              <w:right w:w="120" w:type="dxa"/>
            </w:tcMar>
            <w:vAlign w:val="center"/>
          </w:tcPr>
          <w:p w14:paraId="5FDC9749" w14:textId="77777777" w:rsidR="00B9116F" w:rsidRDefault="00B9116F" w:rsidP="00B9116F">
            <w:pPr>
              <w:spacing w:line="360" w:lineRule="auto"/>
              <w:jc w:val="both"/>
            </w:pPr>
            <w:r>
              <w:rPr>
                <w:sz w:val="20"/>
                <w:szCs w:val="20"/>
              </w:rPr>
              <w:t xml:space="preserve">Mise en place du schéma Prisma ; API d'activation et de connexion via </w:t>
            </w:r>
            <w:proofErr w:type="spellStart"/>
            <w:r>
              <w:rPr>
                <w:sz w:val="20"/>
                <w:szCs w:val="20"/>
              </w:rPr>
              <w:t>Supabase</w:t>
            </w:r>
            <w:proofErr w:type="spellEnd"/>
            <w:r>
              <w:rPr>
                <w:sz w:val="20"/>
                <w:szCs w:val="20"/>
              </w:rPr>
              <w:t xml:space="preserve"> Auth ; interface de connexion et d'inscription élève ; gestion des rôles ELEVE, ADMINISTRATEUR, AGENT_CENTRE_EXAMEN</w:t>
            </w:r>
          </w:p>
        </w:tc>
      </w:tr>
      <w:tr w:rsidR="00B9116F" w14:paraId="2A13E971" w14:textId="77777777" w:rsidTr="00B9116F">
        <w:tc>
          <w:tcPr>
            <w:tcW w:w="0" w:type="auto"/>
            <w:shd w:val="clear" w:color="auto" w:fill="FFFFFF"/>
            <w:tcMar>
              <w:top w:w="80" w:type="dxa"/>
              <w:left w:w="120" w:type="dxa"/>
              <w:bottom w:w="80" w:type="dxa"/>
              <w:right w:w="120" w:type="dxa"/>
            </w:tcMar>
            <w:vAlign w:val="center"/>
          </w:tcPr>
          <w:p w14:paraId="4400E53D" w14:textId="77777777" w:rsidR="00B9116F" w:rsidRDefault="00B9116F" w:rsidP="00B9116F">
            <w:pPr>
              <w:spacing w:line="360" w:lineRule="auto"/>
              <w:jc w:val="both"/>
            </w:pPr>
            <w:r>
              <w:rPr>
                <w:sz w:val="20"/>
                <w:szCs w:val="20"/>
              </w:rPr>
              <w:t>Tableau de bord &amp; Gestion des documents</w:t>
            </w:r>
          </w:p>
        </w:tc>
        <w:tc>
          <w:tcPr>
            <w:tcW w:w="0" w:type="auto"/>
            <w:shd w:val="clear" w:color="auto" w:fill="FFFFFF"/>
            <w:tcMar>
              <w:top w:w="80" w:type="dxa"/>
              <w:left w:w="120" w:type="dxa"/>
              <w:bottom w:w="80" w:type="dxa"/>
              <w:right w:w="120" w:type="dxa"/>
            </w:tcMar>
            <w:vAlign w:val="center"/>
          </w:tcPr>
          <w:p w14:paraId="71673A50" w14:textId="77777777" w:rsidR="00B9116F" w:rsidRDefault="00B9116F" w:rsidP="00B9116F">
            <w:pPr>
              <w:spacing w:line="360" w:lineRule="auto"/>
              <w:jc w:val="both"/>
            </w:pPr>
            <w:r>
              <w:rPr>
                <w:sz w:val="20"/>
                <w:szCs w:val="20"/>
              </w:rPr>
              <w:t>Donner du contenu manipulable à l'utilisateur</w:t>
            </w:r>
          </w:p>
        </w:tc>
        <w:tc>
          <w:tcPr>
            <w:tcW w:w="0" w:type="auto"/>
            <w:shd w:val="clear" w:color="auto" w:fill="FFFFFF"/>
            <w:tcMar>
              <w:top w:w="80" w:type="dxa"/>
              <w:left w:w="120" w:type="dxa"/>
              <w:bottom w:w="80" w:type="dxa"/>
              <w:right w:w="120" w:type="dxa"/>
            </w:tcMar>
            <w:vAlign w:val="center"/>
          </w:tcPr>
          <w:p w14:paraId="2034F125" w14:textId="77777777" w:rsidR="00B9116F" w:rsidRDefault="00B9116F" w:rsidP="00B9116F">
            <w:pPr>
              <w:spacing w:line="360" w:lineRule="auto"/>
              <w:jc w:val="both"/>
            </w:pPr>
            <w:r>
              <w:rPr>
                <w:sz w:val="20"/>
                <w:szCs w:val="20"/>
              </w:rPr>
              <w:t>CRUD documents scolaires et statuts ; espace « Mes Documents » élève ; back-office administrateur ; import CSV ; routage métier OBC / DECC</w:t>
            </w:r>
          </w:p>
        </w:tc>
      </w:tr>
      <w:tr w:rsidR="00B9116F" w14:paraId="1FF4CE17" w14:textId="77777777" w:rsidTr="00B9116F">
        <w:tc>
          <w:tcPr>
            <w:tcW w:w="0" w:type="auto"/>
            <w:shd w:val="clear" w:color="auto" w:fill="F2F2F2"/>
            <w:tcMar>
              <w:top w:w="80" w:type="dxa"/>
              <w:left w:w="120" w:type="dxa"/>
              <w:bottom w:w="80" w:type="dxa"/>
              <w:right w:w="120" w:type="dxa"/>
            </w:tcMar>
            <w:vAlign w:val="center"/>
          </w:tcPr>
          <w:p w14:paraId="58EF5516" w14:textId="77777777" w:rsidR="00B9116F" w:rsidRDefault="00B9116F" w:rsidP="00B9116F">
            <w:pPr>
              <w:spacing w:line="360" w:lineRule="auto"/>
              <w:jc w:val="both"/>
            </w:pPr>
            <w:r>
              <w:rPr>
                <w:sz w:val="20"/>
                <w:szCs w:val="20"/>
              </w:rPr>
              <w:t>Rendez-vous, paiements &amp; notifications</w:t>
            </w:r>
          </w:p>
        </w:tc>
        <w:tc>
          <w:tcPr>
            <w:tcW w:w="0" w:type="auto"/>
            <w:shd w:val="clear" w:color="auto" w:fill="F2F2F2"/>
            <w:tcMar>
              <w:top w:w="80" w:type="dxa"/>
              <w:left w:w="120" w:type="dxa"/>
              <w:bottom w:w="80" w:type="dxa"/>
              <w:right w:w="120" w:type="dxa"/>
            </w:tcMar>
            <w:vAlign w:val="center"/>
          </w:tcPr>
          <w:p w14:paraId="70A0204E" w14:textId="77777777" w:rsidR="00B9116F" w:rsidRDefault="00B9116F" w:rsidP="00B9116F">
            <w:pPr>
              <w:spacing w:line="360" w:lineRule="auto"/>
              <w:jc w:val="both"/>
            </w:pPr>
            <w:r>
              <w:rPr>
                <w:sz w:val="20"/>
                <w:szCs w:val="20"/>
              </w:rPr>
              <w:t>Qualité fonctionnelle et expérience utilisateur</w:t>
            </w:r>
          </w:p>
        </w:tc>
        <w:tc>
          <w:tcPr>
            <w:tcW w:w="0" w:type="auto"/>
            <w:shd w:val="clear" w:color="auto" w:fill="F2F2F2"/>
            <w:tcMar>
              <w:top w:w="80" w:type="dxa"/>
              <w:left w:w="120" w:type="dxa"/>
              <w:bottom w:w="80" w:type="dxa"/>
              <w:right w:w="120" w:type="dxa"/>
            </w:tcMar>
            <w:vAlign w:val="center"/>
          </w:tcPr>
          <w:p w14:paraId="4A043F14" w14:textId="77777777" w:rsidR="00B9116F" w:rsidRDefault="00B9116F" w:rsidP="00B9116F">
            <w:pPr>
              <w:spacing w:line="360" w:lineRule="auto"/>
              <w:jc w:val="both"/>
            </w:pPr>
            <w:r>
              <w:rPr>
                <w:sz w:val="20"/>
                <w:szCs w:val="20"/>
              </w:rPr>
              <w:t xml:space="preserve">Réservation et annulation de rendez-vous ; gestion des quotas et créneaux horaires ; paiements des duplicatas avec génération de reçu ; notifications et emails via </w:t>
            </w:r>
            <w:proofErr w:type="spellStart"/>
            <w:r>
              <w:rPr>
                <w:sz w:val="20"/>
                <w:szCs w:val="20"/>
              </w:rPr>
              <w:t>Nodemailer</w:t>
            </w:r>
            <w:proofErr w:type="spellEnd"/>
            <w:r>
              <w:rPr>
                <w:sz w:val="20"/>
                <w:szCs w:val="20"/>
              </w:rPr>
              <w:t xml:space="preserve"> ; interface responsive</w:t>
            </w:r>
          </w:p>
        </w:tc>
      </w:tr>
      <w:tr w:rsidR="00B9116F" w14:paraId="7E7AA64C" w14:textId="77777777" w:rsidTr="00B9116F">
        <w:tc>
          <w:tcPr>
            <w:tcW w:w="0" w:type="auto"/>
            <w:shd w:val="clear" w:color="auto" w:fill="FFFFFF"/>
            <w:tcMar>
              <w:top w:w="80" w:type="dxa"/>
              <w:left w:w="120" w:type="dxa"/>
              <w:bottom w:w="80" w:type="dxa"/>
              <w:right w:w="120" w:type="dxa"/>
            </w:tcMar>
            <w:vAlign w:val="center"/>
          </w:tcPr>
          <w:p w14:paraId="0D930A72" w14:textId="77777777" w:rsidR="00B9116F" w:rsidRDefault="00B9116F" w:rsidP="00B9116F">
            <w:pPr>
              <w:spacing w:line="360" w:lineRule="auto"/>
              <w:jc w:val="both"/>
            </w:pPr>
            <w:r>
              <w:rPr>
                <w:sz w:val="20"/>
                <w:szCs w:val="20"/>
              </w:rPr>
              <w:t>Finalisation et déploiement</w:t>
            </w:r>
          </w:p>
        </w:tc>
        <w:tc>
          <w:tcPr>
            <w:tcW w:w="0" w:type="auto"/>
            <w:shd w:val="clear" w:color="auto" w:fill="FFFFFF"/>
            <w:tcMar>
              <w:top w:w="80" w:type="dxa"/>
              <w:left w:w="120" w:type="dxa"/>
              <w:bottom w:w="80" w:type="dxa"/>
              <w:right w:w="120" w:type="dxa"/>
            </w:tcMar>
            <w:vAlign w:val="center"/>
          </w:tcPr>
          <w:p w14:paraId="5D0472D5" w14:textId="77777777" w:rsidR="00B9116F" w:rsidRDefault="00B9116F" w:rsidP="00B9116F">
            <w:pPr>
              <w:spacing w:line="360" w:lineRule="auto"/>
              <w:jc w:val="both"/>
            </w:pPr>
            <w:r>
              <w:rPr>
                <w:sz w:val="20"/>
                <w:szCs w:val="20"/>
              </w:rPr>
              <w:t>Version prête à livrer</w:t>
            </w:r>
          </w:p>
        </w:tc>
        <w:tc>
          <w:tcPr>
            <w:tcW w:w="0" w:type="auto"/>
            <w:shd w:val="clear" w:color="auto" w:fill="FFFFFF"/>
            <w:tcMar>
              <w:top w:w="80" w:type="dxa"/>
              <w:left w:w="120" w:type="dxa"/>
              <w:bottom w:w="80" w:type="dxa"/>
              <w:right w:w="120" w:type="dxa"/>
            </w:tcMar>
            <w:vAlign w:val="center"/>
          </w:tcPr>
          <w:p w14:paraId="0EB630CB" w14:textId="77777777" w:rsidR="00B9116F" w:rsidRDefault="00B9116F" w:rsidP="00B9116F">
            <w:pPr>
              <w:spacing w:line="360" w:lineRule="auto"/>
              <w:jc w:val="both"/>
            </w:pPr>
            <w:r>
              <w:rPr>
                <w:sz w:val="20"/>
                <w:szCs w:val="20"/>
              </w:rPr>
              <w:t xml:space="preserve">Tests fonctionnels et corrections de bugs ; optimisation UX/UI ; déploiement sur </w:t>
            </w:r>
            <w:proofErr w:type="spellStart"/>
            <w:r>
              <w:rPr>
                <w:sz w:val="20"/>
                <w:szCs w:val="20"/>
              </w:rPr>
              <w:t>Vercel</w:t>
            </w:r>
            <w:proofErr w:type="spellEnd"/>
            <w:r>
              <w:rPr>
                <w:sz w:val="20"/>
                <w:szCs w:val="20"/>
              </w:rPr>
              <w:t xml:space="preserve"> et </w:t>
            </w:r>
            <w:proofErr w:type="spellStart"/>
            <w:r>
              <w:rPr>
                <w:sz w:val="20"/>
                <w:szCs w:val="20"/>
              </w:rPr>
              <w:t>Supabase</w:t>
            </w:r>
            <w:proofErr w:type="spellEnd"/>
            <w:r>
              <w:rPr>
                <w:sz w:val="20"/>
                <w:szCs w:val="20"/>
              </w:rPr>
              <w:t xml:space="preserve"> Cloud ; documentation technique</w:t>
            </w:r>
          </w:p>
        </w:tc>
      </w:tr>
    </w:tbl>
    <w:p w14:paraId="60B4382B" w14:textId="77777777" w:rsidR="00B9116F" w:rsidRPr="00C9604F" w:rsidRDefault="00C9604F" w:rsidP="00B9116F">
      <w:pPr>
        <w:spacing w:after="120" w:line="360" w:lineRule="auto"/>
        <w:jc w:val="both"/>
      </w:pPr>
      <w:r w:rsidRPr="00C9604F">
        <w:t xml:space="preserve">Pour le développement de notre projet, nous avons organisé le travail autour des quatre </w:t>
      </w:r>
      <w:r w:rsidR="00B9116F" w:rsidRPr="00C9604F">
        <w:t>sprints suivants sprints suivants :</w:t>
      </w:r>
    </w:p>
    <w:p w14:paraId="0F7D0AD5" w14:textId="77777777" w:rsidR="00C9604F" w:rsidRDefault="00ED27F0" w:rsidP="00ED27F0">
      <w:pPr>
        <w:spacing w:before="60" w:after="120" w:line="360" w:lineRule="auto"/>
      </w:pPr>
      <w:r>
        <w:rPr>
          <w:i/>
          <w:iCs/>
          <w:color w:val="2E6DA4"/>
        </w:rPr>
        <w:t xml:space="preserve">                                   </w:t>
      </w:r>
      <w:r w:rsidR="00C9604F">
        <w:rPr>
          <w:i/>
          <w:iCs/>
          <w:color w:val="2E6DA4"/>
        </w:rPr>
        <w:t>Tableau 1 : Planification des sprints du projet</w:t>
      </w:r>
    </w:p>
    <w:p w14:paraId="4B1535EA"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2.2.2 Outil de gestion</w:t>
      </w:r>
    </w:p>
    <w:p w14:paraId="07C2361E" w14:textId="77777777" w:rsidR="00154D36" w:rsidRDefault="00635A41" w:rsidP="00104BF4">
      <w:pPr>
        <w:spacing w:after="120" w:line="360" w:lineRule="auto"/>
        <w:ind w:firstLine="360"/>
        <w:jc w:val="both"/>
      </w:pPr>
      <w:r>
        <w:t xml:space="preserve">Travaillant seul sur ce projet dans un contexte académique, nous avons opté pour GitHub </w:t>
      </w:r>
      <w:proofErr w:type="spellStart"/>
      <w:r>
        <w:t>Projects</w:t>
      </w:r>
      <w:proofErr w:type="spellEnd"/>
      <w:r>
        <w:t xml:space="preserve"> comme outil de gestion. Ce choix s'explique par sa parfaite intégration avec le dépôt GitHub hébergeant le code source, permettant de lier directement les tâches aux </w:t>
      </w:r>
      <w:proofErr w:type="spellStart"/>
      <w:r>
        <w:t>commits</w:t>
      </w:r>
      <w:proofErr w:type="spellEnd"/>
      <w:r>
        <w:t xml:space="preserve"> et aux branches correspondantes. GitHub </w:t>
      </w:r>
      <w:proofErr w:type="spellStart"/>
      <w:r>
        <w:t>Projects</w:t>
      </w:r>
      <w:proofErr w:type="spellEnd"/>
      <w:r>
        <w:t xml:space="preserve"> offre un tableau kanban simple et efficace pour suivre l'avancement des fonctionnalités à développer, en cours et terminées, sans surcharge de configuration.</w:t>
      </w:r>
    </w:p>
    <w:p w14:paraId="40A2C3C9"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2.2.3 Cycle de vie du développement</w:t>
      </w:r>
    </w:p>
    <w:p w14:paraId="3F3DDA46" w14:textId="77777777" w:rsidR="00154D36" w:rsidRDefault="00635A41" w:rsidP="00104BF4">
      <w:pPr>
        <w:spacing w:after="120" w:line="360" w:lineRule="auto"/>
        <w:jc w:val="both"/>
      </w:pPr>
      <w:r>
        <w:t>Le projet a été structuré autour des cinq grandes phases suivantes :</w:t>
      </w:r>
    </w:p>
    <w:p w14:paraId="42EB8A9E" w14:textId="77777777" w:rsidR="00154D36" w:rsidRDefault="00635A41" w:rsidP="00104BF4">
      <w:pPr>
        <w:pStyle w:val="ListParagraph"/>
        <w:numPr>
          <w:ilvl w:val="0"/>
          <w:numId w:val="2"/>
        </w:numPr>
        <w:spacing w:after="120" w:line="360" w:lineRule="auto"/>
        <w:jc w:val="both"/>
      </w:pPr>
      <w:r w:rsidRPr="00C9604F">
        <w:rPr>
          <w:b/>
          <w:bCs/>
        </w:rPr>
        <w:lastRenderedPageBreak/>
        <w:t>Analyse</w:t>
      </w:r>
      <w:r>
        <w:t xml:space="preserve"> : identification des besoins à partir de l'observation des pratiques existantes au sein des services OBC et DECC. Définition des acteurs, des fonctionnalités et des contraintes du système.</w:t>
      </w:r>
    </w:p>
    <w:p w14:paraId="6131AB69" w14:textId="77777777" w:rsidR="00154D36" w:rsidRDefault="00635A41" w:rsidP="00104BF4">
      <w:pPr>
        <w:pStyle w:val="ListParagraph"/>
        <w:numPr>
          <w:ilvl w:val="0"/>
          <w:numId w:val="2"/>
        </w:numPr>
        <w:spacing w:after="120" w:line="360" w:lineRule="auto"/>
        <w:jc w:val="both"/>
      </w:pPr>
      <w:r w:rsidRPr="00C9604F">
        <w:rPr>
          <w:b/>
          <w:bCs/>
        </w:rPr>
        <w:t>Conception</w:t>
      </w:r>
      <w:r>
        <w:t xml:space="preserve"> : modélisation des cas d'utilisation, des diagrammes de séquence et de classes à l'aide du langage UML. Définition de l'architecture logicielle et du modèle de données.</w:t>
      </w:r>
    </w:p>
    <w:p w14:paraId="4989B715" w14:textId="77777777" w:rsidR="00154D36" w:rsidRDefault="00635A41" w:rsidP="00104BF4">
      <w:pPr>
        <w:pStyle w:val="ListParagraph"/>
        <w:numPr>
          <w:ilvl w:val="0"/>
          <w:numId w:val="2"/>
        </w:numPr>
        <w:spacing w:after="120" w:line="360" w:lineRule="auto"/>
        <w:jc w:val="both"/>
      </w:pPr>
      <w:r w:rsidRPr="00C9604F">
        <w:rPr>
          <w:b/>
          <w:bCs/>
        </w:rPr>
        <w:t>Implémentation</w:t>
      </w:r>
      <w:r>
        <w:t xml:space="preserve"> : développement des interfaces et des fonctionnalités selon les spécifications définies, en respectant les bonnes pratiques de codage et de sécurité.</w:t>
      </w:r>
    </w:p>
    <w:p w14:paraId="43417599" w14:textId="77777777" w:rsidR="00154D36" w:rsidRDefault="00635A41" w:rsidP="00104BF4">
      <w:pPr>
        <w:pStyle w:val="ListParagraph"/>
        <w:numPr>
          <w:ilvl w:val="0"/>
          <w:numId w:val="2"/>
        </w:numPr>
        <w:spacing w:after="120" w:line="360" w:lineRule="auto"/>
        <w:jc w:val="both"/>
      </w:pPr>
      <w:r w:rsidRPr="00C9604F">
        <w:rPr>
          <w:b/>
          <w:bCs/>
        </w:rPr>
        <w:t>Tests</w:t>
      </w:r>
      <w:r>
        <w:t xml:space="preserve"> : vérification du bon fonctionnement de chaque fonctionnalité par des tests manuels couvrant les cas nominaux et les cas d'erreur.</w:t>
      </w:r>
    </w:p>
    <w:p w14:paraId="414947AC" w14:textId="77777777" w:rsidR="00154D36" w:rsidRDefault="00635A41" w:rsidP="00104BF4">
      <w:pPr>
        <w:pStyle w:val="ListParagraph"/>
        <w:numPr>
          <w:ilvl w:val="0"/>
          <w:numId w:val="2"/>
        </w:numPr>
        <w:spacing w:after="120" w:line="360" w:lineRule="auto"/>
        <w:jc w:val="both"/>
      </w:pPr>
      <w:r w:rsidRPr="00C9604F">
        <w:rPr>
          <w:b/>
          <w:bCs/>
        </w:rPr>
        <w:t>Déploiement</w:t>
      </w:r>
      <w:r>
        <w:t xml:space="preserve"> : préparation de l'application pour une mise en production sur </w:t>
      </w:r>
      <w:proofErr w:type="spellStart"/>
      <w:r>
        <w:t>Vercel</w:t>
      </w:r>
      <w:proofErr w:type="spellEnd"/>
      <w:r>
        <w:t xml:space="preserve"> et </w:t>
      </w:r>
      <w:proofErr w:type="spellStart"/>
      <w:r>
        <w:t>Supabase</w:t>
      </w:r>
      <w:proofErr w:type="spellEnd"/>
      <w:r>
        <w:t xml:space="preserve"> Cloud.</w:t>
      </w:r>
    </w:p>
    <w:p w14:paraId="334F6A33" w14:textId="77777777" w:rsidR="00154D36" w:rsidRDefault="00635A41" w:rsidP="00104BF4">
      <w:pPr>
        <w:spacing w:before="300" w:after="120" w:line="360" w:lineRule="auto"/>
      </w:pPr>
      <w:r>
        <w:rPr>
          <w:b/>
          <w:bCs/>
          <w:color w:val="2E6DA4"/>
        </w:rPr>
        <w:t>2.3 MÉTHODE DE COLLECTE DES BESOINS</w:t>
      </w:r>
    </w:p>
    <w:p w14:paraId="08AA02C5" w14:textId="77777777" w:rsidR="00154D36" w:rsidRDefault="00635A41" w:rsidP="00AF5A7B">
      <w:pPr>
        <w:spacing w:after="120" w:line="360" w:lineRule="auto"/>
        <w:ind w:firstLine="360"/>
        <w:jc w:val="both"/>
      </w:pPr>
      <w:r>
        <w:t>Dans le cadre de ce projet, plusieurs méthodes ont été mobilisées pour recueillir des informations fiables et pertinentes, afin de concevoir une application réellement adaptée au contexte des services OBC et DECC.</w:t>
      </w:r>
    </w:p>
    <w:p w14:paraId="7D38E3AE"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2.3.1 Observation des pratiques existantes</w:t>
      </w:r>
    </w:p>
    <w:p w14:paraId="0A83792F" w14:textId="77777777" w:rsidR="00154D36" w:rsidRDefault="00635A41" w:rsidP="00AF5A7B">
      <w:pPr>
        <w:spacing w:after="120" w:line="360" w:lineRule="auto"/>
        <w:ind w:firstLine="360"/>
        <w:jc w:val="both"/>
      </w:pPr>
      <w:r>
        <w:t>L'analyse des pratiques actuelles de gestion des documents scolaires a constitué le point de départ de la collecte des besoins. Cette observation a permis de documenter le déroulement des tâches actuelles — notamment la diffusion des annonces via WhatsApp, le traitement manuel des dossiers et l'absence de système de rendez-vous —, d'identifier les difficultés rencontrées par les usagers et les agents, et de cerner les attentes vis-à-vis d'une solution numérique. Ces constats ont servi de base à la définition des fonctionnalités prioritaires de l'application.</w:t>
      </w:r>
    </w:p>
    <w:p w14:paraId="70CCB3FF"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2.3.2 Analyse des spécifications fonctionnelles et techniques</w:t>
      </w:r>
    </w:p>
    <w:p w14:paraId="7822391E" w14:textId="77777777" w:rsidR="00154D36" w:rsidRDefault="00635A41" w:rsidP="00AF5A7B">
      <w:pPr>
        <w:spacing w:after="120" w:line="360" w:lineRule="auto"/>
        <w:ind w:firstLine="360"/>
        <w:jc w:val="both"/>
      </w:pPr>
      <w:r>
        <w:t xml:space="preserve">À partir des besoins identifiés, un cahier des charges fonctionnel et technique a été élaboré. Ce document a servi de référence pour définir les rôles des différents utilisateurs (ELEVE, ADMINISTRATEUR, AGENT_CENTRE_EXAMEN), lister les opérations </w:t>
      </w:r>
      <w:r>
        <w:lastRenderedPageBreak/>
        <w:t>principales à réaliser, préciser les règles métier OBC / DECC et identifier les contraintes techniques (sécurité, accessibilité, performance, conformité RGPD). Cette analyse a permis de formaliser les besoins en vue de la conception.</w:t>
      </w:r>
    </w:p>
    <w:p w14:paraId="53F61AED"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2.3.3 Benchmarking (analyse des solutions existantes)</w:t>
      </w:r>
    </w:p>
    <w:p w14:paraId="2373C6A6" w14:textId="77777777" w:rsidR="00154D36" w:rsidRDefault="00635A41" w:rsidP="00AF5A7B">
      <w:pPr>
        <w:spacing w:after="120" w:line="360" w:lineRule="auto"/>
        <w:ind w:firstLine="360"/>
        <w:jc w:val="both"/>
      </w:pPr>
      <w:r>
        <w:t>Une analyse comparative des pratiques et outils utilisés dans des contextes administratifs similaires au Cameroun a été menée. L'objectif était d'identifier les bonnes pratiques en matière de digitalisation des services publics, d'éviter certaines erreurs communes (interfaces trop complexes, procédures non adaptées au contexte local) et de s'inspirer d'initiatives réussies. L'analyse de la plateforme IDCAM pour la carte nationale d'identité a notamment confirmé la faisabilité et la pertinence d'une dématérialisation des démarches administratives dans le contexte camerounais. Ce benchmarking a conforté l'intérêt d'une solution simple, accessible via navigateur et centrée sur les besoins réels des usagers.</w:t>
      </w:r>
    </w:p>
    <w:p w14:paraId="2B988BE6"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2.3.4 Cas d'utilisation (Use cases)</w:t>
      </w:r>
    </w:p>
    <w:p w14:paraId="163BB5DF" w14:textId="77777777" w:rsidR="00154D36" w:rsidRDefault="00635A41" w:rsidP="00AF5A7B">
      <w:pPr>
        <w:spacing w:after="120" w:line="360" w:lineRule="auto"/>
        <w:ind w:firstLine="360"/>
        <w:jc w:val="both"/>
      </w:pPr>
      <w:r>
        <w:t>Les cas d'utilisation ont été modélisés sous forme de diagrammes UML afin de représenter les interactions entre les utilisateurs et le système. Cette modélisation a permis de mieux visualiser les rôles et responsabilités de chaque acteur, de vérifier la cohérence fonctionnelle de l'application et de guider la conception technique. Les cas d'utilisation ont également servi de base à la définition des tests fonctionnels réalisés en phase de validation.</w:t>
      </w:r>
    </w:p>
    <w:p w14:paraId="0BBCF226" w14:textId="77777777" w:rsidR="00154D36" w:rsidRDefault="00635A41" w:rsidP="00104BF4">
      <w:pPr>
        <w:spacing w:before="300" w:after="120" w:line="360" w:lineRule="auto"/>
      </w:pPr>
      <w:r>
        <w:rPr>
          <w:b/>
          <w:bCs/>
          <w:color w:val="2E6DA4"/>
        </w:rPr>
        <w:t>2.4 CONCEPTION ET MODÉLISATION</w:t>
      </w:r>
    </w:p>
    <w:p w14:paraId="6AA24FE1" w14:textId="77777777" w:rsidR="00154D36" w:rsidRDefault="00635A41" w:rsidP="00AF5A7B">
      <w:pPr>
        <w:spacing w:after="120" w:line="360" w:lineRule="auto"/>
        <w:ind w:firstLine="360"/>
        <w:jc w:val="both"/>
      </w:pPr>
      <w:r>
        <w:t>La phase de conception est une étape essentielle du projet, car elle permet de poser les fondations techniques et fonctionnelles de l'application web. Elle inclut le choix des technologies, la définition de l'architecture logicielle, la modélisation des données ainsi que la création des diagrammes UML facilitant la compréhension du système.</w:t>
      </w:r>
    </w:p>
    <w:p w14:paraId="6FDF4DCA"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2.4.1 Choix des technologies</w:t>
      </w:r>
    </w:p>
    <w:p w14:paraId="64B84387" w14:textId="77777777" w:rsidR="00154D36" w:rsidRDefault="00635A41" w:rsidP="00AF5A7B">
      <w:pPr>
        <w:spacing w:after="120" w:line="360" w:lineRule="auto"/>
        <w:ind w:firstLine="360"/>
        <w:jc w:val="both"/>
      </w:pPr>
      <w:r>
        <w:t>Le choix des technologies s'est basé sur plusieurs critères : la robustesse et la maturité des outils, leur compatibilité avec les contraintes du projet, la facilité de déploiement et la disponibilité d'une documentation complète. Les principales technologies retenues sont :</w:t>
      </w:r>
    </w:p>
    <w:p w14:paraId="0C0389B5" w14:textId="77777777" w:rsidR="00154D36" w:rsidRDefault="00635A41" w:rsidP="00104BF4">
      <w:pPr>
        <w:pStyle w:val="ListParagraph"/>
        <w:numPr>
          <w:ilvl w:val="0"/>
          <w:numId w:val="4"/>
        </w:numPr>
        <w:spacing w:after="120" w:line="360" w:lineRule="auto"/>
        <w:jc w:val="both"/>
      </w:pPr>
      <w:r w:rsidRPr="008C20BB">
        <w:rPr>
          <w:b/>
          <w:bCs/>
        </w:rPr>
        <w:lastRenderedPageBreak/>
        <w:t>Frontend (interface utilisateur)</w:t>
      </w:r>
      <w:r>
        <w:t xml:space="preserve"> : Next.js App Router et </w:t>
      </w:r>
      <w:proofErr w:type="spellStart"/>
      <w:r>
        <w:t>React</w:t>
      </w:r>
      <w:proofErr w:type="spellEnd"/>
      <w:r>
        <w:t xml:space="preserve"> pour la construction d'interfaces modernes avec rendu côté serveur (SSR), accompagnés de </w:t>
      </w:r>
      <w:proofErr w:type="spellStart"/>
      <w:r>
        <w:t>Tailwind</w:t>
      </w:r>
      <w:proofErr w:type="spellEnd"/>
      <w:r>
        <w:t xml:space="preserve"> CSS pour la mise en forme responsive.</w:t>
      </w:r>
    </w:p>
    <w:p w14:paraId="7EC69B4C" w14:textId="77777777" w:rsidR="00154D36" w:rsidRDefault="00635A41" w:rsidP="00104BF4">
      <w:pPr>
        <w:pStyle w:val="ListParagraph"/>
        <w:numPr>
          <w:ilvl w:val="0"/>
          <w:numId w:val="4"/>
        </w:numPr>
        <w:spacing w:after="120" w:line="360" w:lineRule="auto"/>
        <w:jc w:val="both"/>
      </w:pPr>
      <w:r w:rsidRPr="008C20BB">
        <w:rPr>
          <w:b/>
          <w:bCs/>
        </w:rPr>
        <w:t>Backend (serveur de traitement)</w:t>
      </w:r>
      <w:r>
        <w:t xml:space="preserve"> : Next.js API Routes et Server Actions, centralisant la logique serveur dans le même projet sans backend séparé.</w:t>
      </w:r>
    </w:p>
    <w:p w14:paraId="2440BBCE" w14:textId="77777777" w:rsidR="00154D36" w:rsidRDefault="00635A41" w:rsidP="00104BF4">
      <w:pPr>
        <w:pStyle w:val="ListParagraph"/>
        <w:numPr>
          <w:ilvl w:val="0"/>
          <w:numId w:val="4"/>
        </w:numPr>
        <w:spacing w:after="120" w:line="360" w:lineRule="auto"/>
        <w:jc w:val="both"/>
      </w:pPr>
      <w:r w:rsidRPr="008C20BB">
        <w:rPr>
          <w:b/>
          <w:bCs/>
        </w:rPr>
        <w:t>Base de données</w:t>
      </w:r>
      <w:r>
        <w:t xml:space="preserve"> : PostgreSQL hébergé sur </w:t>
      </w:r>
      <w:proofErr w:type="spellStart"/>
      <w:r>
        <w:t>Supabase</w:t>
      </w:r>
      <w:proofErr w:type="spellEnd"/>
      <w:r>
        <w:t xml:space="preserve"> Cloud, avec Prisma ORM pour un accès structuré, typé et sécurisé aux données.</w:t>
      </w:r>
    </w:p>
    <w:p w14:paraId="627197CA" w14:textId="77777777" w:rsidR="00154D36" w:rsidRDefault="00635A41" w:rsidP="00104BF4">
      <w:pPr>
        <w:pStyle w:val="ListParagraph"/>
        <w:numPr>
          <w:ilvl w:val="0"/>
          <w:numId w:val="4"/>
        </w:numPr>
        <w:spacing w:after="120" w:line="360" w:lineRule="auto"/>
        <w:jc w:val="both"/>
      </w:pPr>
      <w:r w:rsidRPr="008C20BB">
        <w:rPr>
          <w:b/>
          <w:bCs/>
        </w:rPr>
        <w:t>Authentification</w:t>
      </w:r>
      <w:r>
        <w:t xml:space="preserve"> : </w:t>
      </w:r>
      <w:proofErr w:type="spellStart"/>
      <w:r>
        <w:t>Supabase</w:t>
      </w:r>
      <w:proofErr w:type="spellEnd"/>
      <w:r>
        <w:t xml:space="preserve"> Auth pour la gestion sécurisée des comptes, sessions et rôles utilisateurs.</w:t>
      </w:r>
    </w:p>
    <w:p w14:paraId="3AD904F0" w14:textId="77777777" w:rsidR="00154D36" w:rsidRDefault="00635A41" w:rsidP="00104BF4">
      <w:pPr>
        <w:pStyle w:val="ListParagraph"/>
        <w:numPr>
          <w:ilvl w:val="0"/>
          <w:numId w:val="4"/>
        </w:numPr>
        <w:spacing w:after="120" w:line="360" w:lineRule="auto"/>
        <w:jc w:val="both"/>
      </w:pPr>
      <w:r w:rsidRPr="008C20BB">
        <w:rPr>
          <w:b/>
          <w:bCs/>
        </w:rPr>
        <w:t>Validation des données</w:t>
      </w:r>
      <w:r>
        <w:t xml:space="preserve"> : </w:t>
      </w:r>
      <w:proofErr w:type="spellStart"/>
      <w:r>
        <w:t>Zod</w:t>
      </w:r>
      <w:proofErr w:type="spellEnd"/>
      <w:r>
        <w:t xml:space="preserve"> pour la validation stricte des entrées côté serveur.</w:t>
      </w:r>
    </w:p>
    <w:p w14:paraId="329F3BE3" w14:textId="77777777" w:rsidR="00154D36" w:rsidRDefault="00635A41" w:rsidP="00104BF4">
      <w:pPr>
        <w:pStyle w:val="ListParagraph"/>
        <w:numPr>
          <w:ilvl w:val="0"/>
          <w:numId w:val="4"/>
        </w:numPr>
        <w:spacing w:after="120" w:line="360" w:lineRule="auto"/>
        <w:jc w:val="both"/>
      </w:pPr>
      <w:r w:rsidRPr="008C20BB">
        <w:rPr>
          <w:b/>
          <w:bCs/>
        </w:rPr>
        <w:t>Emails</w:t>
      </w:r>
      <w:r>
        <w:t xml:space="preserve"> : Nodemailer pour l'envoi des notifications et reçus par email.</w:t>
      </w:r>
    </w:p>
    <w:p w14:paraId="21C93EFF" w14:textId="77777777" w:rsidR="00154D36" w:rsidRDefault="00635A41" w:rsidP="00104BF4">
      <w:pPr>
        <w:pStyle w:val="ListParagraph"/>
        <w:numPr>
          <w:ilvl w:val="0"/>
          <w:numId w:val="4"/>
        </w:numPr>
        <w:spacing w:after="120" w:line="360" w:lineRule="auto"/>
        <w:jc w:val="both"/>
      </w:pPr>
      <w:r w:rsidRPr="008C20BB">
        <w:rPr>
          <w:b/>
          <w:bCs/>
        </w:rPr>
        <w:t>Environnement de développement</w:t>
      </w:r>
      <w:r>
        <w:t xml:space="preserve"> : Visual Studio Code avec extensions dédiées, Node.js et Prisma Studio.</w:t>
      </w:r>
    </w:p>
    <w:p w14:paraId="408273B6" w14:textId="77777777" w:rsidR="00154D36" w:rsidRDefault="00635A41" w:rsidP="00104BF4">
      <w:pPr>
        <w:pStyle w:val="ListParagraph"/>
        <w:numPr>
          <w:ilvl w:val="0"/>
          <w:numId w:val="4"/>
        </w:numPr>
        <w:spacing w:after="120" w:line="360" w:lineRule="auto"/>
        <w:jc w:val="both"/>
      </w:pPr>
      <w:r w:rsidRPr="008C20BB">
        <w:rPr>
          <w:b/>
          <w:bCs/>
        </w:rPr>
        <w:t>Versioning</w:t>
      </w:r>
      <w:r>
        <w:t xml:space="preserve"> : Git et GitHub pour le suivi des modifications et la sauvegarde distante du code source.</w:t>
      </w:r>
    </w:p>
    <w:p w14:paraId="679DD3FF" w14:textId="77777777" w:rsidR="00154D36" w:rsidRDefault="00635A41" w:rsidP="00104BF4">
      <w:pPr>
        <w:pStyle w:val="ListParagraph"/>
        <w:numPr>
          <w:ilvl w:val="0"/>
          <w:numId w:val="4"/>
        </w:numPr>
        <w:spacing w:after="120" w:line="360" w:lineRule="auto"/>
        <w:jc w:val="both"/>
      </w:pPr>
      <w:r w:rsidRPr="008C20BB">
        <w:rPr>
          <w:b/>
          <w:bCs/>
        </w:rPr>
        <w:t>Déploiement</w:t>
      </w:r>
      <w:r>
        <w:t xml:space="preserve"> : </w:t>
      </w:r>
      <w:proofErr w:type="spellStart"/>
      <w:r>
        <w:t>Vercel</w:t>
      </w:r>
      <w:proofErr w:type="spellEnd"/>
      <w:r>
        <w:t xml:space="preserve"> pour l'hébergement de l'application Next.js et </w:t>
      </w:r>
      <w:proofErr w:type="spellStart"/>
      <w:r>
        <w:t>Supabase</w:t>
      </w:r>
      <w:proofErr w:type="spellEnd"/>
      <w:r>
        <w:t xml:space="preserve"> Cloud pour la base de données.</w:t>
      </w:r>
    </w:p>
    <w:p w14:paraId="2CDAD766"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2.4.2 Architecture logicielle</w:t>
      </w:r>
    </w:p>
    <w:p w14:paraId="62861DE6" w14:textId="77777777" w:rsidR="00154D36" w:rsidRDefault="00635A41" w:rsidP="00AF5A7B">
      <w:pPr>
        <w:spacing w:after="120" w:line="360" w:lineRule="auto"/>
        <w:ind w:firstLine="360"/>
        <w:jc w:val="both"/>
      </w:pPr>
      <w:r>
        <w:t xml:space="preserve">L'application repose sur une architecture de type MVC (Modèle-Vue-Contrôleur), mise en œuvre à travers le </w:t>
      </w:r>
      <w:proofErr w:type="spellStart"/>
      <w:r>
        <w:t>framework</w:t>
      </w:r>
      <w:proofErr w:type="spellEnd"/>
      <w:r>
        <w:t xml:space="preserve"> Next.js. Cette architecture permet de séparer clairement les responsabilités au sein du code :</w:t>
      </w:r>
    </w:p>
    <w:p w14:paraId="4E35E316" w14:textId="77777777" w:rsidR="00154D36" w:rsidRDefault="00635A41" w:rsidP="00104BF4">
      <w:pPr>
        <w:pStyle w:val="ListParagraph"/>
        <w:numPr>
          <w:ilvl w:val="0"/>
          <w:numId w:val="6"/>
        </w:numPr>
        <w:spacing w:after="120" w:line="360" w:lineRule="auto"/>
        <w:jc w:val="both"/>
      </w:pPr>
      <w:r w:rsidRPr="008C20BB">
        <w:rPr>
          <w:b/>
          <w:bCs/>
        </w:rPr>
        <w:t>Modèle</w:t>
      </w:r>
      <w:r>
        <w:t xml:space="preserve"> : gestion de l'accès aux données via Prisma ORM et PostgreSQL. Le schéma Prisma définit l'ensemble des entités (User, </w:t>
      </w:r>
      <w:proofErr w:type="spellStart"/>
      <w:r>
        <w:t>DocumentAcademique</w:t>
      </w:r>
      <w:proofErr w:type="spellEnd"/>
      <w:r>
        <w:t xml:space="preserve">, </w:t>
      </w:r>
      <w:proofErr w:type="spellStart"/>
      <w:r>
        <w:t>RendezVous</w:t>
      </w:r>
      <w:proofErr w:type="spellEnd"/>
      <w:r>
        <w:t xml:space="preserve">, Paiement, </w:t>
      </w:r>
      <w:proofErr w:type="spellStart"/>
      <w:r>
        <w:t>Recu</w:t>
      </w:r>
      <w:proofErr w:type="spellEnd"/>
      <w:r>
        <w:t xml:space="preserve">, Notification, Organisme, </w:t>
      </w:r>
      <w:proofErr w:type="spellStart"/>
      <w:r>
        <w:t>AntenneRegionale</w:t>
      </w:r>
      <w:proofErr w:type="spellEnd"/>
      <w:r>
        <w:t xml:space="preserve">, </w:t>
      </w:r>
      <w:proofErr w:type="spellStart"/>
      <w:r>
        <w:t>ExamenValide</w:t>
      </w:r>
      <w:proofErr w:type="spellEnd"/>
      <w:r>
        <w:t>...) et leurs relations.</w:t>
      </w:r>
    </w:p>
    <w:p w14:paraId="0455975E" w14:textId="77777777" w:rsidR="00154D36" w:rsidRDefault="00635A41" w:rsidP="00104BF4">
      <w:pPr>
        <w:pStyle w:val="ListParagraph"/>
        <w:numPr>
          <w:ilvl w:val="0"/>
          <w:numId w:val="6"/>
        </w:numPr>
        <w:spacing w:after="120" w:line="360" w:lineRule="auto"/>
        <w:jc w:val="both"/>
      </w:pPr>
      <w:r w:rsidRPr="008C20BB">
        <w:rPr>
          <w:b/>
          <w:bCs/>
        </w:rPr>
        <w:t>Vue</w:t>
      </w:r>
      <w:r>
        <w:t xml:space="preserve"> : interfaces utilisateur développées avec </w:t>
      </w:r>
      <w:proofErr w:type="spellStart"/>
      <w:r>
        <w:t>React</w:t>
      </w:r>
      <w:proofErr w:type="spellEnd"/>
      <w:r>
        <w:t xml:space="preserve"> et </w:t>
      </w:r>
      <w:proofErr w:type="spellStart"/>
      <w:r>
        <w:t>Tailwind</w:t>
      </w:r>
      <w:proofErr w:type="spellEnd"/>
      <w:r>
        <w:t xml:space="preserve"> CSS, rendues côté serveur grâce au SSR de Next.js, garantissant de bonnes performances et une expérience fluide.</w:t>
      </w:r>
    </w:p>
    <w:p w14:paraId="629C927D" w14:textId="77777777" w:rsidR="00154D36" w:rsidRDefault="00635A41" w:rsidP="00104BF4">
      <w:pPr>
        <w:pStyle w:val="ListParagraph"/>
        <w:numPr>
          <w:ilvl w:val="0"/>
          <w:numId w:val="6"/>
        </w:numPr>
        <w:spacing w:after="120" w:line="360" w:lineRule="auto"/>
        <w:jc w:val="both"/>
      </w:pPr>
      <w:r w:rsidRPr="008C20BB">
        <w:rPr>
          <w:b/>
          <w:bCs/>
        </w:rPr>
        <w:lastRenderedPageBreak/>
        <w:t>Contrôleur</w:t>
      </w:r>
      <w:r>
        <w:t xml:space="preserve"> : routes API internes (Next.js API Routes) et Server Actions qui reçoivent les requêtes du frontend, appliquent la logique métier, valident les données avec </w:t>
      </w:r>
      <w:proofErr w:type="spellStart"/>
      <w:r>
        <w:t>Zod</w:t>
      </w:r>
      <w:proofErr w:type="spellEnd"/>
      <w:r>
        <w:t xml:space="preserve"> et interrogent la base de données via Prisma.</w:t>
      </w:r>
    </w:p>
    <w:p w14:paraId="2BACBF18" w14:textId="5C29A9EA" w:rsidR="00FB463B" w:rsidRDefault="00FB463B">
      <w:pPr>
        <w:spacing w:after="80"/>
        <w:jc w:val="center"/>
      </w:pPr>
    </w:p>
    <w:p w14:paraId="1D2BD4F6" w14:textId="3E38DC8F" w:rsidR="00154D36" w:rsidRDefault="00B9116F" w:rsidP="00104BF4">
      <w:pPr>
        <w:spacing w:before="100" w:after="120" w:line="360" w:lineRule="auto"/>
        <w:jc w:val="center"/>
      </w:pPr>
      <w:r>
        <w:rPr>
          <w:noProof/>
        </w:rPr>
        <w:drawing>
          <wp:inline distT="0" distB="0" distL="0" distR="0" wp14:anchorId="26723703" wp14:editId="21AFE941">
            <wp:extent cx="5504815" cy="4833264"/>
            <wp:effectExtent l="0" t="0" r="635" b="5715"/>
            <wp:docPr id="1001" name="Figure 1 : Architecture générale de l'application DR-DOCS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 Architecture générale de l'application DR-DOCSCOL"/>
                    <pic:cNvPicPr/>
                  </pic:nvPicPr>
                  <pic:blipFill>
                    <a:blip r:embed="rId8"/>
                    <a:stretch>
                      <a:fillRect/>
                    </a:stretch>
                  </pic:blipFill>
                  <pic:spPr>
                    <a:xfrm>
                      <a:off x="0" y="0"/>
                      <a:ext cx="5504815" cy="4833264"/>
                    </a:xfrm>
                    <a:prstGeom prst="rect">
                      <a:avLst/>
                    </a:prstGeom>
                  </pic:spPr>
                </pic:pic>
              </a:graphicData>
            </a:graphic>
          </wp:inline>
        </w:drawing>
      </w:r>
      <w:r w:rsidR="00635A41">
        <w:rPr>
          <w:i/>
          <w:iCs/>
          <w:color w:val="2E6DA4"/>
        </w:rPr>
        <w:t>Figure 1 : Architecture générale de l'application DR-DOCSCOL</w:t>
      </w:r>
    </w:p>
    <w:p w14:paraId="3595A1A8" w14:textId="77777777" w:rsidR="00154D36" w:rsidRPr="00ED27F0" w:rsidRDefault="00635A41" w:rsidP="00104BF4">
      <w:pPr>
        <w:spacing w:before="240" w:after="120" w:line="360" w:lineRule="auto"/>
        <w:ind w:left="360"/>
        <w:rPr>
          <w:color w:val="4472C4" w:themeColor="accent1"/>
        </w:rPr>
      </w:pPr>
      <w:r w:rsidRPr="00ED27F0">
        <w:rPr>
          <w:b/>
          <w:bCs/>
          <w:color w:val="4472C4" w:themeColor="accent1"/>
        </w:rPr>
        <w:t>2.4.3 Modélisation UML</w:t>
      </w:r>
    </w:p>
    <w:p w14:paraId="48677E07" w14:textId="77777777" w:rsidR="00FB463B" w:rsidRDefault="00000000">
      <w:pPr>
        <w:spacing w:after="120" w:line="360" w:lineRule="auto"/>
        <w:jc w:val="both"/>
      </w:pPr>
      <w:r>
        <w:t>Pour bien représenter le fonctionnement du système, plusieurs diagrammes UML ont été réalisés selon la syntaxe : diagramme général, diagrammes par package (acteur), puis pour chaque cas phare une fiche descriptive (tableau), un diagramme d'activité et un diagramme de séquence. Le diagramme de classes clôt la modélisation statique.</w:t>
      </w:r>
    </w:p>
    <w:p w14:paraId="455A9DC5" w14:textId="77777777" w:rsidR="00FB463B" w:rsidRDefault="00000000">
      <w:pPr>
        <w:pStyle w:val="Heading4"/>
        <w:spacing w:after="120" w:line="360" w:lineRule="auto"/>
      </w:pPr>
      <w:r>
        <w:rPr>
          <w:rFonts w:cs="Times New Roman"/>
        </w:rPr>
        <w:lastRenderedPageBreak/>
        <w:t>Diagramme de cas d'utilisation</w:t>
      </w:r>
    </w:p>
    <w:p w14:paraId="4063767E" w14:textId="77777777" w:rsidR="00FB463B" w:rsidRDefault="00000000">
      <w:pPr>
        <w:spacing w:after="120" w:line="360" w:lineRule="auto"/>
        <w:jc w:val="both"/>
      </w:pPr>
      <w:r>
        <w:t>Le diagramme général (figure 2) regroupe les trois acteurs — élève, administrateur OBC/DECC et agent centre d'examen — et l'ensemble des cas avec leurs relations include, extend et généralisations.</w:t>
      </w:r>
    </w:p>
    <w:p w14:paraId="42C59724" w14:textId="77777777" w:rsidR="00FB463B" w:rsidRDefault="00000000">
      <w:pPr>
        <w:spacing w:after="80" w:line="360" w:lineRule="auto"/>
        <w:jc w:val="center"/>
      </w:pPr>
      <w:r>
        <w:rPr>
          <w:noProof/>
        </w:rPr>
        <w:drawing>
          <wp:inline distT="0" distB="0" distL="0" distR="0" wp14:anchorId="021445AD" wp14:editId="5EC1A329">
            <wp:extent cx="5600000" cy="3731875"/>
            <wp:effectExtent l="0" t="0" r="0" b="0"/>
            <wp:docPr id="1015" name="Figure 2: Diagramme général des cas d'utilisation DR-DOCS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Diagramme général des cas d'utilisation DR-DOCSCOL."/>
                    <pic:cNvPicPr/>
                  </pic:nvPicPr>
                  <pic:blipFill>
                    <a:blip r:embed="rId9"/>
                    <a:stretch>
                      <a:fillRect/>
                    </a:stretch>
                  </pic:blipFill>
                  <pic:spPr>
                    <a:xfrm>
                      <a:off x="0" y="0"/>
                      <a:ext cx="5600000" cy="3731875"/>
                    </a:xfrm>
                    <a:prstGeom prst="rect">
                      <a:avLst/>
                    </a:prstGeom>
                  </pic:spPr>
                </pic:pic>
              </a:graphicData>
            </a:graphic>
          </wp:inline>
        </w:drawing>
      </w:r>
    </w:p>
    <w:p w14:paraId="314411FA"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2:</w:t>
      </w:r>
      <w:proofErr w:type="gramEnd"/>
      <w:r w:rsidRPr="00796FBC">
        <w:rPr>
          <w:sz w:val="24"/>
          <w:szCs w:val="24"/>
          <w:lang w:val="fr-CM"/>
        </w:rPr>
        <w:t xml:space="preserve"> Diagramme général des cas d'utilisation DR-DOCSCOL.</w:t>
      </w:r>
    </w:p>
    <w:p w14:paraId="1B726BC1" w14:textId="77777777" w:rsidR="00FB463B" w:rsidRDefault="00000000">
      <w:pPr>
        <w:spacing w:after="120" w:line="360" w:lineRule="auto"/>
        <w:jc w:val="both"/>
      </w:pPr>
      <w:r>
        <w:t>Chaque package acteur fait l'objet d'un diagramme dédié (figures 3 à 5). Nous détaillons ensuite les cas phares par fiche, activité et séquence.</w:t>
      </w:r>
    </w:p>
    <w:p w14:paraId="0F9C8CFB" w14:textId="77777777" w:rsidR="00FB463B" w:rsidRDefault="00000000">
      <w:pPr>
        <w:spacing w:after="120" w:line="360" w:lineRule="auto"/>
        <w:jc w:val="both"/>
      </w:pPr>
      <w:r>
        <w:t>Le diagramme du package élève couvre authentification, consultation publique, demandes, duplicata et rendez-vous.</w:t>
      </w:r>
    </w:p>
    <w:p w14:paraId="03D91FB3" w14:textId="77777777" w:rsidR="00FB463B" w:rsidRDefault="00000000">
      <w:pPr>
        <w:spacing w:after="80" w:line="360" w:lineRule="auto"/>
        <w:jc w:val="center"/>
      </w:pPr>
      <w:r>
        <w:rPr>
          <w:noProof/>
        </w:rPr>
        <w:lastRenderedPageBreak/>
        <w:drawing>
          <wp:inline distT="0" distB="0" distL="0" distR="0" wp14:anchorId="459D4745" wp14:editId="3DC3F7B6">
            <wp:extent cx="5600000" cy="5482476"/>
            <wp:effectExtent l="0" t="0" r="0" b="0"/>
            <wp:docPr id="1016" name="Figure 3: Diagramme de cas d'utilisation — package Élè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Diagramme de cas d'utilisation — package Élève."/>
                    <pic:cNvPicPr/>
                  </pic:nvPicPr>
                  <pic:blipFill>
                    <a:blip r:embed="rId10"/>
                    <a:stretch>
                      <a:fillRect/>
                    </a:stretch>
                  </pic:blipFill>
                  <pic:spPr>
                    <a:xfrm>
                      <a:off x="0" y="0"/>
                      <a:ext cx="5600000" cy="5482476"/>
                    </a:xfrm>
                    <a:prstGeom prst="rect">
                      <a:avLst/>
                    </a:prstGeom>
                  </pic:spPr>
                </pic:pic>
              </a:graphicData>
            </a:graphic>
          </wp:inline>
        </w:drawing>
      </w:r>
    </w:p>
    <w:p w14:paraId="3BA1D771"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3:</w:t>
      </w:r>
      <w:proofErr w:type="gramEnd"/>
      <w:r w:rsidRPr="00796FBC">
        <w:rPr>
          <w:sz w:val="24"/>
          <w:szCs w:val="24"/>
          <w:lang w:val="fr-CM"/>
        </w:rPr>
        <w:t xml:space="preserve"> Diagramme de cas d'utilisation — package Élève.</w:t>
      </w:r>
    </w:p>
    <w:p w14:paraId="4AD2D37B" w14:textId="035BEE2A" w:rsidR="00FB463B" w:rsidRDefault="00B9116F" w:rsidP="00B9116F">
      <w:pPr>
        <w:pStyle w:val="Heading4"/>
        <w:numPr>
          <w:ilvl w:val="0"/>
          <w:numId w:val="0"/>
        </w:numPr>
        <w:spacing w:after="120" w:line="360" w:lineRule="auto"/>
      </w:pPr>
      <w:r>
        <w:rPr>
          <w:rFonts w:cs="Times New Roman"/>
        </w:rPr>
        <w:t xml:space="preserve">                           Analyse des cas d'utilisation — package Élève</w:t>
      </w:r>
    </w:p>
    <w:p w14:paraId="1507EFD3" w14:textId="77777777" w:rsidR="00FB463B" w:rsidRDefault="00000000">
      <w:pPr>
        <w:spacing w:after="120" w:line="360" w:lineRule="auto"/>
        <w:jc w:val="both"/>
      </w:pPr>
      <w:r>
        <w:t>Dans cette partie, nous nous intéresserons à l'aspect dynamique du parcours élève.</w:t>
      </w:r>
    </w:p>
    <w:p w14:paraId="6C8838D5" w14:textId="77777777" w:rsidR="00FB463B" w:rsidRDefault="00000000" w:rsidP="00B9116F">
      <w:pPr>
        <w:pStyle w:val="Heading5"/>
        <w:numPr>
          <w:ilvl w:val="0"/>
          <w:numId w:val="0"/>
        </w:numPr>
        <w:spacing w:after="120" w:line="360" w:lineRule="auto"/>
        <w:ind w:left="3600" w:hanging="360"/>
      </w:pPr>
      <w:r>
        <w:rPr>
          <w:rFonts w:cs="Times New Roman"/>
        </w:rPr>
        <w:t>Analyse du cas d'utilisation « Activer son compte et s'authentifier »</w:t>
      </w:r>
    </w:p>
    <w:p w14:paraId="40F932A6" w14:textId="77777777" w:rsidR="00FB463B" w:rsidRDefault="00000000">
      <w:pPr>
        <w:spacing w:after="120" w:line="360" w:lineRule="auto"/>
        <w:jc w:val="both"/>
      </w:pPr>
      <w:r>
        <w:t>Nous allons dans un premier temps décrire le cas d'utilisation « Activer son compte et s'authentifier », ensuite son diagramme d'activité et pour finir son diagramme de séquence.</w:t>
      </w:r>
    </w:p>
    <w:p w14:paraId="3318DA1B" w14:textId="77777777" w:rsidR="00FB463B" w:rsidRDefault="00000000">
      <w:pPr>
        <w:pStyle w:val="Heading6"/>
        <w:spacing w:after="120" w:line="360" w:lineRule="auto"/>
      </w:pPr>
      <w:r>
        <w:rPr>
          <w:rFonts w:cs="Times New Roman"/>
        </w:rPr>
        <w:t>Description du cas d'utilisation</w:t>
      </w:r>
    </w:p>
    <w:p w14:paraId="5B740271" w14:textId="77777777" w:rsidR="00FB463B" w:rsidRPr="00796FBC" w:rsidRDefault="00000000">
      <w:pPr>
        <w:pStyle w:val="Caption"/>
        <w:spacing w:after="120" w:line="360" w:lineRule="auto"/>
        <w:jc w:val="center"/>
        <w:rPr>
          <w:lang w:val="fr-CM"/>
        </w:rPr>
      </w:pPr>
      <w:r w:rsidRPr="00796FBC">
        <w:rPr>
          <w:sz w:val="24"/>
          <w:szCs w:val="24"/>
          <w:lang w:val="fr-CM"/>
        </w:rPr>
        <w:t xml:space="preserve">Tableau </w:t>
      </w:r>
      <w:proofErr w:type="gramStart"/>
      <w:r w:rsidRPr="00796FBC">
        <w:rPr>
          <w:sz w:val="24"/>
          <w:szCs w:val="24"/>
          <w:lang w:val="fr-CM"/>
        </w:rPr>
        <w:t>5:</w:t>
      </w:r>
      <w:proofErr w:type="gramEnd"/>
      <w:r w:rsidRPr="00796FBC">
        <w:rPr>
          <w:sz w:val="24"/>
          <w:szCs w:val="24"/>
          <w:lang w:val="fr-CM"/>
        </w:rPr>
        <w:t xml:space="preserve"> Description du cas d'utilisation « Activer son compte élève »</w:t>
      </w:r>
    </w:p>
    <w:tbl>
      <w:tblPr>
        <w:tblStyle w:val="GridTable1Light-Accent1"/>
        <w:tblW w:w="9067" w:type="dxa"/>
        <w:tblLook w:val="04A0" w:firstRow="1" w:lastRow="0" w:firstColumn="1" w:lastColumn="0" w:noHBand="0" w:noVBand="1"/>
      </w:tblPr>
      <w:tblGrid>
        <w:gridCol w:w="2800"/>
        <w:gridCol w:w="6267"/>
      </w:tblGrid>
      <w:tr w:rsidR="00FB463B" w14:paraId="7260B875" w14:textId="77777777" w:rsidTr="009B76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C8E9194" w14:textId="77777777" w:rsidR="00FB463B" w:rsidRDefault="00000000">
            <w:pPr>
              <w:spacing w:after="120" w:line="360" w:lineRule="auto"/>
            </w:pPr>
            <w:r>
              <w:lastRenderedPageBreak/>
              <w:t>Titre</w:t>
            </w:r>
          </w:p>
        </w:tc>
        <w:tc>
          <w:tcPr>
            <w:tcW w:w="6267" w:type="dxa"/>
          </w:tcPr>
          <w:p w14:paraId="54739D27" w14:textId="77777777" w:rsidR="00FB463B" w:rsidRDefault="00000000">
            <w:pPr>
              <w:spacing w:after="120" w:line="360" w:lineRule="auto"/>
              <w:cnfStyle w:val="100000000000" w:firstRow="1" w:lastRow="0" w:firstColumn="0" w:lastColumn="0" w:oddVBand="0" w:evenVBand="0" w:oddHBand="0" w:evenHBand="0" w:firstRowFirstColumn="0" w:firstRowLastColumn="0" w:lastRowFirstColumn="0" w:lastRowLastColumn="0"/>
            </w:pPr>
            <w:r>
              <w:t>Activer son compte élève / S'authentifier</w:t>
            </w:r>
          </w:p>
        </w:tc>
      </w:tr>
      <w:tr w:rsidR="00FB463B" w14:paraId="6EADCBBE" w14:textId="77777777" w:rsidTr="009B7679">
        <w:tc>
          <w:tcPr>
            <w:cnfStyle w:val="001000000000" w:firstRow="0" w:lastRow="0" w:firstColumn="1" w:lastColumn="0" w:oddVBand="0" w:evenVBand="0" w:oddHBand="0" w:evenHBand="0" w:firstRowFirstColumn="0" w:firstRowLastColumn="0" w:lastRowFirstColumn="0" w:lastRowLastColumn="0"/>
            <w:tcW w:w="2800" w:type="dxa"/>
          </w:tcPr>
          <w:p w14:paraId="039151CD" w14:textId="77777777" w:rsidR="00FB463B" w:rsidRDefault="00000000">
            <w:pPr>
              <w:spacing w:after="120" w:line="360" w:lineRule="auto"/>
            </w:pPr>
            <w:r>
              <w:t>Résumé</w:t>
            </w:r>
          </w:p>
        </w:tc>
        <w:tc>
          <w:tcPr>
            <w:tcW w:w="6267" w:type="dxa"/>
          </w:tcPr>
          <w:p w14:paraId="78FBCB29" w14:textId="77777777" w:rsidR="00FB463B" w:rsidRDefault="00000000">
            <w:pPr>
              <w:spacing w:after="120" w:line="360" w:lineRule="auto"/>
              <w:cnfStyle w:val="000000000000" w:firstRow="0" w:lastRow="0" w:firstColumn="0" w:lastColumn="0" w:oddVBand="0" w:evenVBand="0" w:oddHBand="0" w:evenHBand="0" w:firstRowFirstColumn="0" w:firstRowLastColumn="0" w:lastRowFirstColumn="0" w:lastRowLastColumn="0"/>
            </w:pPr>
            <w:r>
              <w:t>Créer les identifiants à partir d'un matricule pré-enregistré puis ouvrir une session sécurisée.</w:t>
            </w:r>
          </w:p>
        </w:tc>
      </w:tr>
      <w:tr w:rsidR="00FB463B" w14:paraId="330F19D8" w14:textId="77777777" w:rsidTr="009B7679">
        <w:tc>
          <w:tcPr>
            <w:cnfStyle w:val="001000000000" w:firstRow="0" w:lastRow="0" w:firstColumn="1" w:lastColumn="0" w:oddVBand="0" w:evenVBand="0" w:oddHBand="0" w:evenHBand="0" w:firstRowFirstColumn="0" w:firstRowLastColumn="0" w:lastRowFirstColumn="0" w:lastRowLastColumn="0"/>
            <w:tcW w:w="2800" w:type="dxa"/>
          </w:tcPr>
          <w:p w14:paraId="1C6E2EF0" w14:textId="77777777" w:rsidR="00FB463B" w:rsidRDefault="00000000">
            <w:pPr>
              <w:spacing w:after="120" w:line="360" w:lineRule="auto"/>
            </w:pPr>
            <w:r>
              <w:t>Acteurs</w:t>
            </w:r>
          </w:p>
        </w:tc>
        <w:tc>
          <w:tcPr>
            <w:tcW w:w="6267" w:type="dxa"/>
          </w:tcPr>
          <w:p w14:paraId="4A0B6ADA" w14:textId="77777777" w:rsidR="00FB463B" w:rsidRDefault="00000000">
            <w:pPr>
              <w:spacing w:after="120" w:line="360" w:lineRule="auto"/>
              <w:cnfStyle w:val="000000000000" w:firstRow="0" w:lastRow="0" w:firstColumn="0" w:lastColumn="0" w:oddVBand="0" w:evenVBand="0" w:oddHBand="0" w:evenHBand="0" w:firstRowFirstColumn="0" w:firstRowLastColumn="0" w:lastRowFirstColumn="0" w:lastRowLastColumn="0"/>
            </w:pPr>
            <w:r>
              <w:t>Élève</w:t>
            </w:r>
          </w:p>
        </w:tc>
      </w:tr>
      <w:tr w:rsidR="00FB463B" w14:paraId="073509AD" w14:textId="77777777" w:rsidTr="009B7679">
        <w:tc>
          <w:tcPr>
            <w:cnfStyle w:val="001000000000" w:firstRow="0" w:lastRow="0" w:firstColumn="1" w:lastColumn="0" w:oddVBand="0" w:evenVBand="0" w:oddHBand="0" w:evenHBand="0" w:firstRowFirstColumn="0" w:firstRowLastColumn="0" w:lastRowFirstColumn="0" w:lastRowLastColumn="0"/>
            <w:tcW w:w="2800" w:type="dxa"/>
          </w:tcPr>
          <w:p w14:paraId="655F357B" w14:textId="77777777" w:rsidR="00FB463B" w:rsidRDefault="00000000">
            <w:pPr>
              <w:spacing w:after="120" w:line="360" w:lineRule="auto"/>
            </w:pPr>
            <w:r>
              <w:t>Précondition</w:t>
            </w:r>
          </w:p>
        </w:tc>
        <w:tc>
          <w:tcPr>
            <w:tcW w:w="6267" w:type="dxa"/>
          </w:tcPr>
          <w:p w14:paraId="10938A80" w14:textId="77777777" w:rsidR="00FB463B" w:rsidRDefault="00000000">
            <w:pPr>
              <w:spacing w:after="120" w:line="360" w:lineRule="auto"/>
              <w:cnfStyle w:val="000000000000" w:firstRow="0" w:lastRow="0" w:firstColumn="0" w:lastColumn="0" w:oddVBand="0" w:evenVBand="0" w:oddHBand="0" w:evenHBand="0" w:firstRowFirstColumn="0" w:firstRowLastColumn="0" w:lastRowFirstColumn="0" w:lastRowLastColumn="0"/>
            </w:pPr>
            <w:r>
              <w:t>Matricule présent en base (Import B) ; Supabase Auth configuré.</w:t>
            </w:r>
          </w:p>
        </w:tc>
      </w:tr>
      <w:tr w:rsidR="00FB463B" w14:paraId="5F076EE4" w14:textId="77777777" w:rsidTr="009B7679">
        <w:tc>
          <w:tcPr>
            <w:cnfStyle w:val="001000000000" w:firstRow="0" w:lastRow="0" w:firstColumn="1" w:lastColumn="0" w:oddVBand="0" w:evenVBand="0" w:oddHBand="0" w:evenHBand="0" w:firstRowFirstColumn="0" w:firstRowLastColumn="0" w:lastRowFirstColumn="0" w:lastRowLastColumn="0"/>
            <w:tcW w:w="2800" w:type="dxa"/>
          </w:tcPr>
          <w:p w14:paraId="18C0D5AB" w14:textId="77777777" w:rsidR="00FB463B" w:rsidRDefault="00000000">
            <w:pPr>
              <w:spacing w:after="120" w:line="360" w:lineRule="auto"/>
            </w:pPr>
            <w:r>
              <w:t>Scénario nominal</w:t>
            </w:r>
          </w:p>
        </w:tc>
        <w:tc>
          <w:tcPr>
            <w:tcW w:w="6267" w:type="dxa"/>
          </w:tcPr>
          <w:p w14:paraId="38D1ADDB" w14:textId="77777777" w:rsidR="00FB463B" w:rsidRDefault="00000000">
            <w:pPr>
              <w:spacing w:after="120" w:line="360" w:lineRule="auto"/>
              <w:cnfStyle w:val="000000000000" w:firstRow="0" w:lastRow="0" w:firstColumn="0" w:lastColumn="0" w:oddVBand="0" w:evenVBand="0" w:oddHBand="0" w:evenHBand="0" w:firstRowFirstColumn="0" w:firstRowLastColumn="0" w:lastRowFirstColumn="0" w:lastRowLastColumn="0"/>
            </w:pPr>
            <w:r>
              <w:t>▪ Accès à /auth/register ou /auth/login ; ▪ Saisie matricule, email, mot de passe ; ▪ Vérification Prisma + Supabase Auth ; ▪ Redirection /dashboard.</w:t>
            </w:r>
          </w:p>
        </w:tc>
      </w:tr>
      <w:tr w:rsidR="00FB463B" w14:paraId="46469766" w14:textId="77777777" w:rsidTr="009B7679">
        <w:tc>
          <w:tcPr>
            <w:cnfStyle w:val="001000000000" w:firstRow="0" w:lastRow="0" w:firstColumn="1" w:lastColumn="0" w:oddVBand="0" w:evenVBand="0" w:oddHBand="0" w:evenHBand="0" w:firstRowFirstColumn="0" w:firstRowLastColumn="0" w:lastRowFirstColumn="0" w:lastRowLastColumn="0"/>
            <w:tcW w:w="2800" w:type="dxa"/>
          </w:tcPr>
          <w:p w14:paraId="3B3613D8" w14:textId="77777777" w:rsidR="00FB463B" w:rsidRDefault="00000000">
            <w:pPr>
              <w:spacing w:after="120" w:line="360" w:lineRule="auto"/>
            </w:pPr>
            <w:r>
              <w:t>Post condition</w:t>
            </w:r>
          </w:p>
        </w:tc>
        <w:tc>
          <w:tcPr>
            <w:tcW w:w="6267" w:type="dxa"/>
          </w:tcPr>
          <w:p w14:paraId="24A41857" w14:textId="77777777" w:rsidR="00FB463B" w:rsidRDefault="00000000">
            <w:pPr>
              <w:spacing w:after="120" w:line="360" w:lineRule="auto"/>
              <w:cnfStyle w:val="000000000000" w:firstRow="0" w:lastRow="0" w:firstColumn="0" w:lastColumn="0" w:oddVBand="0" w:evenVBand="0" w:oddHBand="0" w:evenHBand="0" w:firstRowFirstColumn="0" w:firstRowLastColumn="0" w:lastRowFirstColumn="0" w:lastRowLastColumn="0"/>
            </w:pPr>
            <w:r>
              <w:t>Compte activé et/ou session ouverte ; trace LOGIN dans audit_logs.</w:t>
            </w:r>
          </w:p>
        </w:tc>
      </w:tr>
      <w:tr w:rsidR="00FB463B" w14:paraId="23DC69E1" w14:textId="77777777" w:rsidTr="009B7679">
        <w:tc>
          <w:tcPr>
            <w:cnfStyle w:val="001000000000" w:firstRow="0" w:lastRow="0" w:firstColumn="1" w:lastColumn="0" w:oddVBand="0" w:evenVBand="0" w:oddHBand="0" w:evenHBand="0" w:firstRowFirstColumn="0" w:firstRowLastColumn="0" w:lastRowFirstColumn="0" w:lastRowLastColumn="0"/>
            <w:tcW w:w="2800" w:type="dxa"/>
          </w:tcPr>
          <w:p w14:paraId="1D2AFD12" w14:textId="77777777" w:rsidR="00FB463B" w:rsidRDefault="00000000">
            <w:pPr>
              <w:spacing w:after="120" w:line="360" w:lineRule="auto"/>
            </w:pPr>
            <w:r>
              <w:t>Exception</w:t>
            </w:r>
          </w:p>
        </w:tc>
        <w:tc>
          <w:tcPr>
            <w:tcW w:w="6267" w:type="dxa"/>
          </w:tcPr>
          <w:p w14:paraId="153B6D4A" w14:textId="77777777" w:rsidR="00FB463B" w:rsidRDefault="00000000">
            <w:pPr>
              <w:spacing w:after="120" w:line="360" w:lineRule="auto"/>
              <w:cnfStyle w:val="000000000000" w:firstRow="0" w:lastRow="0" w:firstColumn="0" w:lastColumn="0" w:oddVBand="0" w:evenVBand="0" w:oddHBand="0" w:evenHBand="0" w:firstRowFirstColumn="0" w:firstRowLastColumn="0" w:lastRowFirstColumn="0" w:lastRowLastColumn="0"/>
            </w:pPr>
            <w:r>
              <w:t xml:space="preserve">Matricule ou email inconnu ; compte déjà </w:t>
            </w:r>
            <w:proofErr w:type="gramStart"/>
            <w:r>
              <w:t>activé</w:t>
            </w:r>
            <w:proofErr w:type="gramEnd"/>
            <w:r>
              <w:t xml:space="preserve"> ; mot de passe invalide.</w:t>
            </w:r>
          </w:p>
        </w:tc>
      </w:tr>
    </w:tbl>
    <w:p w14:paraId="59D6A6D7" w14:textId="77777777" w:rsidR="00FB463B" w:rsidRDefault="00000000">
      <w:pPr>
        <w:pStyle w:val="Heading6"/>
        <w:spacing w:after="120" w:line="360" w:lineRule="auto"/>
      </w:pPr>
      <w:r>
        <w:rPr>
          <w:rFonts w:cs="Times New Roman"/>
        </w:rPr>
        <w:t>Activité — Activer son compte et s'authentifier</w:t>
      </w:r>
    </w:p>
    <w:p w14:paraId="1ACB7899" w14:textId="77777777" w:rsidR="00FB463B" w:rsidRDefault="00000000">
      <w:pPr>
        <w:spacing w:after="120" w:line="360" w:lineRule="auto"/>
        <w:jc w:val="both"/>
      </w:pPr>
      <w:r>
        <w:t>Le cas regroupe l'activation (UC-01) et la connexion élève. L'élève saisit ses identifiants ; le système contrôle le rôle ELEVE en base avant d'appeler Supabase Auth.</w:t>
      </w:r>
    </w:p>
    <w:p w14:paraId="0ADE4E0B" w14:textId="77777777" w:rsidR="00FB463B" w:rsidRDefault="00000000">
      <w:pPr>
        <w:spacing w:after="120" w:line="360" w:lineRule="auto"/>
        <w:jc w:val="both"/>
      </w:pPr>
      <w:r>
        <w:t>Ce scénario est matérialisé par la figure 4 suivante :</w:t>
      </w:r>
    </w:p>
    <w:p w14:paraId="0D64A1EA" w14:textId="77777777" w:rsidR="00FB463B" w:rsidRDefault="00000000">
      <w:pPr>
        <w:spacing w:after="80" w:line="360" w:lineRule="auto"/>
        <w:jc w:val="center"/>
      </w:pPr>
      <w:r>
        <w:rPr>
          <w:noProof/>
        </w:rPr>
        <w:lastRenderedPageBreak/>
        <w:drawing>
          <wp:inline distT="0" distB="0" distL="0" distR="0" wp14:anchorId="2202CC33" wp14:editId="60607427">
            <wp:extent cx="5600000" cy="4480000"/>
            <wp:effectExtent l="0" t="0" r="0" b="0"/>
            <wp:docPr id="1017" name="Figure 4: Diagramme d'activité de l'authentification élè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Diagramme d'activité de l'authentification élève."/>
                    <pic:cNvPicPr/>
                  </pic:nvPicPr>
                  <pic:blipFill>
                    <a:blip r:embed="rId11"/>
                    <a:stretch>
                      <a:fillRect/>
                    </a:stretch>
                  </pic:blipFill>
                  <pic:spPr>
                    <a:xfrm>
                      <a:off x="0" y="0"/>
                      <a:ext cx="5600000" cy="4480000"/>
                    </a:xfrm>
                    <a:prstGeom prst="rect">
                      <a:avLst/>
                    </a:prstGeom>
                  </pic:spPr>
                </pic:pic>
              </a:graphicData>
            </a:graphic>
          </wp:inline>
        </w:drawing>
      </w:r>
    </w:p>
    <w:p w14:paraId="68A43E09"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4:</w:t>
      </w:r>
      <w:proofErr w:type="gramEnd"/>
      <w:r w:rsidRPr="00796FBC">
        <w:rPr>
          <w:sz w:val="24"/>
          <w:szCs w:val="24"/>
          <w:lang w:val="fr-CM"/>
        </w:rPr>
        <w:t xml:space="preserve"> Diagramme d'activité de l'authentification élève.</w:t>
      </w:r>
    </w:p>
    <w:p w14:paraId="7FECC9AA" w14:textId="77777777" w:rsidR="00FB463B" w:rsidRDefault="00000000">
      <w:pPr>
        <w:pStyle w:val="Heading6"/>
        <w:spacing w:after="120" w:line="360" w:lineRule="auto"/>
      </w:pPr>
      <w:r>
        <w:rPr>
          <w:rFonts w:cs="Times New Roman"/>
        </w:rPr>
        <w:t>Diagramme de séquence du cas « Activer son compte élève »</w:t>
      </w:r>
    </w:p>
    <w:p w14:paraId="3A017C43" w14:textId="77777777" w:rsidR="00FB463B" w:rsidRDefault="00000000">
      <w:pPr>
        <w:spacing w:after="120" w:line="360" w:lineRule="auto"/>
        <w:jc w:val="both"/>
      </w:pPr>
      <w:r>
        <w:t xml:space="preserve">L'élève soumet le formulaire de connexion ; </w:t>
      </w:r>
      <w:proofErr w:type="gramStart"/>
      <w:r>
        <w:t>signInAction(</w:t>
      </w:r>
      <w:proofErr w:type="gramEnd"/>
      <w:r>
        <w:t>) vérifie le matricule en Prisma, authentifie via Supabase Auth et redirige vers le tableau de bord.</w:t>
      </w:r>
    </w:p>
    <w:p w14:paraId="6608F9C5" w14:textId="77777777" w:rsidR="00FB463B" w:rsidRDefault="00000000">
      <w:pPr>
        <w:spacing w:after="120" w:line="360" w:lineRule="auto"/>
        <w:jc w:val="both"/>
      </w:pPr>
      <w:r>
        <w:t>Les échanges sont illustrés par la figure 5 suivante :</w:t>
      </w:r>
    </w:p>
    <w:p w14:paraId="0162D5D5" w14:textId="77777777" w:rsidR="00FB463B" w:rsidRDefault="00000000">
      <w:pPr>
        <w:spacing w:after="80" w:line="360" w:lineRule="auto"/>
        <w:jc w:val="center"/>
      </w:pPr>
      <w:r>
        <w:rPr>
          <w:noProof/>
        </w:rPr>
        <w:lastRenderedPageBreak/>
        <w:drawing>
          <wp:inline distT="0" distB="0" distL="0" distR="0" wp14:anchorId="6F54DBC6" wp14:editId="25803271">
            <wp:extent cx="5600000" cy="2388765"/>
            <wp:effectExtent l="0" t="0" r="0" b="0"/>
            <wp:docPr id="1018" name="Figure 5: Diagramme de séquence du cas « s'authentifier » (élè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Diagramme de séquence du cas « s'authentifier » (élève)."/>
                    <pic:cNvPicPr/>
                  </pic:nvPicPr>
                  <pic:blipFill>
                    <a:blip r:embed="rId12"/>
                    <a:stretch>
                      <a:fillRect/>
                    </a:stretch>
                  </pic:blipFill>
                  <pic:spPr>
                    <a:xfrm>
                      <a:off x="0" y="0"/>
                      <a:ext cx="5600000" cy="2388765"/>
                    </a:xfrm>
                    <a:prstGeom prst="rect">
                      <a:avLst/>
                    </a:prstGeom>
                  </pic:spPr>
                </pic:pic>
              </a:graphicData>
            </a:graphic>
          </wp:inline>
        </w:drawing>
      </w:r>
    </w:p>
    <w:p w14:paraId="47B208FF"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5:</w:t>
      </w:r>
      <w:proofErr w:type="gramEnd"/>
      <w:r w:rsidRPr="00796FBC">
        <w:rPr>
          <w:sz w:val="24"/>
          <w:szCs w:val="24"/>
          <w:lang w:val="fr-CM"/>
        </w:rPr>
        <w:t xml:space="preserve"> Diagramme de séquence du cas « s'authentifier » (élève).</w:t>
      </w:r>
    </w:p>
    <w:p w14:paraId="140FF675" w14:textId="77777777" w:rsidR="00FB463B" w:rsidRDefault="00000000">
      <w:pPr>
        <w:pStyle w:val="Heading5"/>
        <w:spacing w:after="120" w:line="360" w:lineRule="auto"/>
      </w:pPr>
      <w:r>
        <w:rPr>
          <w:rFonts w:cs="Times New Roman"/>
        </w:rPr>
        <w:t>Analyse du cas d'utilisation « Consulter via QR code / matricule »</w:t>
      </w:r>
    </w:p>
    <w:p w14:paraId="436EA0F3" w14:textId="77777777" w:rsidR="00FB463B" w:rsidRDefault="00000000">
      <w:pPr>
        <w:spacing w:after="120" w:line="360" w:lineRule="auto"/>
        <w:jc w:val="both"/>
      </w:pPr>
      <w:r>
        <w:t>Nous allons dans un premier temps décrire le cas d'utilisation « Consulter via QR code / matricule », ensuite son diagramme d'activité et pour finir son diagramme de séquence.</w:t>
      </w:r>
    </w:p>
    <w:p w14:paraId="062157D5" w14:textId="77777777" w:rsidR="00FB463B" w:rsidRDefault="00000000">
      <w:pPr>
        <w:pStyle w:val="Heading6"/>
        <w:spacing w:after="120" w:line="360" w:lineRule="auto"/>
      </w:pPr>
      <w:r>
        <w:rPr>
          <w:rFonts w:cs="Times New Roman"/>
        </w:rPr>
        <w:t>Description du cas d'utilisation</w:t>
      </w:r>
    </w:p>
    <w:p w14:paraId="483339C8" w14:textId="77777777" w:rsidR="00FB463B" w:rsidRPr="00796FBC" w:rsidRDefault="00000000">
      <w:pPr>
        <w:pStyle w:val="Caption"/>
        <w:spacing w:after="120" w:line="360" w:lineRule="auto"/>
        <w:jc w:val="center"/>
        <w:rPr>
          <w:lang w:val="fr-CM"/>
        </w:rPr>
      </w:pPr>
      <w:r w:rsidRPr="00796FBC">
        <w:rPr>
          <w:sz w:val="24"/>
          <w:szCs w:val="24"/>
          <w:lang w:val="fr-CM"/>
        </w:rPr>
        <w:t xml:space="preserve">Tableau </w:t>
      </w:r>
      <w:proofErr w:type="gramStart"/>
      <w:r w:rsidRPr="00796FBC">
        <w:rPr>
          <w:sz w:val="24"/>
          <w:szCs w:val="24"/>
          <w:lang w:val="fr-CM"/>
        </w:rPr>
        <w:t>6:</w:t>
      </w:r>
      <w:proofErr w:type="gramEnd"/>
      <w:r w:rsidRPr="00796FBC">
        <w:rPr>
          <w:sz w:val="24"/>
          <w:szCs w:val="24"/>
          <w:lang w:val="fr-CM"/>
        </w:rPr>
        <w:t xml:space="preserve"> Description du cas d'utilisation « Consultation publique »</w:t>
      </w:r>
    </w:p>
    <w:tbl>
      <w:tblPr>
        <w:tblW w:w="9067" w:type="dxa"/>
        <w:tblLook w:val="04A0" w:firstRow="1" w:lastRow="0" w:firstColumn="1" w:lastColumn="0" w:noHBand="0" w:noVBand="1"/>
      </w:tblPr>
      <w:tblGrid>
        <w:gridCol w:w="2800"/>
        <w:gridCol w:w="6267"/>
      </w:tblGrid>
      <w:tr w:rsidR="00FB463B" w14:paraId="349524AD" w14:textId="77777777">
        <w:tc>
          <w:tcPr>
            <w:tcW w:w="2800" w:type="dxa"/>
          </w:tcPr>
          <w:p w14:paraId="703C785B" w14:textId="77777777" w:rsidR="00FB463B" w:rsidRDefault="00000000">
            <w:pPr>
              <w:spacing w:after="120" w:line="360" w:lineRule="auto"/>
            </w:pPr>
            <w:r>
              <w:rPr>
                <w:b/>
              </w:rPr>
              <w:t>Titre</w:t>
            </w:r>
          </w:p>
        </w:tc>
        <w:tc>
          <w:tcPr>
            <w:tcW w:w="6267" w:type="dxa"/>
          </w:tcPr>
          <w:p w14:paraId="5AE23EEE" w14:textId="77777777" w:rsidR="00FB463B" w:rsidRDefault="00000000">
            <w:pPr>
              <w:spacing w:after="120" w:line="360" w:lineRule="auto"/>
            </w:pPr>
            <w:r>
              <w:t>Consultation publique (UC-03)</w:t>
            </w:r>
          </w:p>
        </w:tc>
      </w:tr>
      <w:tr w:rsidR="00FB463B" w14:paraId="6F87DE7A" w14:textId="77777777">
        <w:tc>
          <w:tcPr>
            <w:tcW w:w="2800" w:type="dxa"/>
          </w:tcPr>
          <w:p w14:paraId="58ACD01F" w14:textId="77777777" w:rsidR="00FB463B" w:rsidRDefault="00000000">
            <w:pPr>
              <w:spacing w:after="120" w:line="360" w:lineRule="auto"/>
            </w:pPr>
            <w:r>
              <w:rPr>
                <w:b/>
              </w:rPr>
              <w:t>Résumé</w:t>
            </w:r>
          </w:p>
        </w:tc>
        <w:tc>
          <w:tcPr>
            <w:tcW w:w="6267" w:type="dxa"/>
          </w:tcPr>
          <w:p w14:paraId="78B915D7" w14:textId="77777777" w:rsidR="00FB463B" w:rsidRDefault="00000000">
            <w:pPr>
              <w:spacing w:after="120" w:line="360" w:lineRule="auto"/>
            </w:pPr>
            <w:r>
              <w:t>Vérifier la disponibilité des documents sans compte utilisateur.</w:t>
            </w:r>
          </w:p>
        </w:tc>
      </w:tr>
      <w:tr w:rsidR="00FB463B" w14:paraId="594BB001" w14:textId="77777777">
        <w:tc>
          <w:tcPr>
            <w:tcW w:w="2800" w:type="dxa"/>
          </w:tcPr>
          <w:p w14:paraId="4A6ED473" w14:textId="77777777" w:rsidR="00FB463B" w:rsidRDefault="00000000">
            <w:pPr>
              <w:spacing w:after="120" w:line="360" w:lineRule="auto"/>
            </w:pPr>
            <w:r>
              <w:rPr>
                <w:b/>
              </w:rPr>
              <w:t>Acteurs</w:t>
            </w:r>
          </w:p>
        </w:tc>
        <w:tc>
          <w:tcPr>
            <w:tcW w:w="6267" w:type="dxa"/>
          </w:tcPr>
          <w:p w14:paraId="18D9096F" w14:textId="77777777" w:rsidR="00FB463B" w:rsidRDefault="00000000">
            <w:pPr>
              <w:spacing w:after="120" w:line="360" w:lineRule="auto"/>
            </w:pPr>
            <w:r>
              <w:t>Visiteur, Élève non connecté</w:t>
            </w:r>
          </w:p>
        </w:tc>
      </w:tr>
      <w:tr w:rsidR="00FB463B" w14:paraId="7DEB12FC" w14:textId="77777777">
        <w:tc>
          <w:tcPr>
            <w:tcW w:w="2800" w:type="dxa"/>
          </w:tcPr>
          <w:p w14:paraId="47ABF78C" w14:textId="77777777" w:rsidR="00FB463B" w:rsidRDefault="00000000">
            <w:pPr>
              <w:spacing w:after="120" w:line="360" w:lineRule="auto"/>
            </w:pPr>
            <w:r>
              <w:rPr>
                <w:b/>
              </w:rPr>
              <w:t>Précondition</w:t>
            </w:r>
          </w:p>
        </w:tc>
        <w:tc>
          <w:tcPr>
            <w:tcW w:w="6267" w:type="dxa"/>
          </w:tcPr>
          <w:p w14:paraId="2B447FE4" w14:textId="77777777" w:rsidR="00FB463B" w:rsidRDefault="00000000">
            <w:pPr>
              <w:spacing w:after="120" w:line="360" w:lineRule="auto"/>
            </w:pPr>
            <w:r>
              <w:t>Aucune authentification ; matricule valide ; rate-limit IP respecté.</w:t>
            </w:r>
          </w:p>
        </w:tc>
      </w:tr>
      <w:tr w:rsidR="00FB463B" w14:paraId="2A72E1B8" w14:textId="77777777">
        <w:tc>
          <w:tcPr>
            <w:tcW w:w="2800" w:type="dxa"/>
          </w:tcPr>
          <w:p w14:paraId="3E44407D" w14:textId="77777777" w:rsidR="00FB463B" w:rsidRDefault="00000000">
            <w:pPr>
              <w:spacing w:after="120" w:line="360" w:lineRule="auto"/>
            </w:pPr>
            <w:r>
              <w:rPr>
                <w:b/>
              </w:rPr>
              <w:t>Scénario nominal</w:t>
            </w:r>
          </w:p>
        </w:tc>
        <w:tc>
          <w:tcPr>
            <w:tcW w:w="6267" w:type="dxa"/>
          </w:tcPr>
          <w:p w14:paraId="5B6AC776" w14:textId="77777777" w:rsidR="00FB463B" w:rsidRDefault="00000000">
            <w:pPr>
              <w:spacing w:after="120" w:line="360" w:lineRule="auto"/>
            </w:pPr>
            <w:r>
              <w:t>▪ Accès landing #consultation ou /consultation ; ▪ Saisie matricule ; ▪ POST /api/public/consultation ; ▪ Affichage des statuts (hors duplicatas).</w:t>
            </w:r>
          </w:p>
        </w:tc>
      </w:tr>
      <w:tr w:rsidR="00FB463B" w14:paraId="42BE5C0E" w14:textId="77777777">
        <w:tc>
          <w:tcPr>
            <w:tcW w:w="2800" w:type="dxa"/>
          </w:tcPr>
          <w:p w14:paraId="144A203F" w14:textId="77777777" w:rsidR="00FB463B" w:rsidRDefault="00000000">
            <w:pPr>
              <w:spacing w:after="120" w:line="360" w:lineRule="auto"/>
            </w:pPr>
            <w:r>
              <w:rPr>
                <w:b/>
              </w:rPr>
              <w:t>Post condition</w:t>
            </w:r>
          </w:p>
        </w:tc>
        <w:tc>
          <w:tcPr>
            <w:tcW w:w="6267" w:type="dxa"/>
          </w:tcPr>
          <w:p w14:paraId="7AC3C08A" w14:textId="77777777" w:rsidR="00FB463B" w:rsidRDefault="00000000">
            <w:pPr>
              <w:spacing w:after="120" w:line="360" w:lineRule="auto"/>
            </w:pPr>
            <w:r>
              <w:t>Consultation en lecture seule ; aucune modification en base.</w:t>
            </w:r>
          </w:p>
        </w:tc>
      </w:tr>
      <w:tr w:rsidR="00FB463B" w14:paraId="2C848BB2" w14:textId="77777777">
        <w:tc>
          <w:tcPr>
            <w:tcW w:w="2800" w:type="dxa"/>
          </w:tcPr>
          <w:p w14:paraId="1BDE4A8C" w14:textId="77777777" w:rsidR="00FB463B" w:rsidRDefault="00000000">
            <w:pPr>
              <w:spacing w:after="120" w:line="360" w:lineRule="auto"/>
            </w:pPr>
            <w:r>
              <w:rPr>
                <w:b/>
              </w:rPr>
              <w:t>Exception</w:t>
            </w:r>
          </w:p>
        </w:tc>
        <w:tc>
          <w:tcPr>
            <w:tcW w:w="6267" w:type="dxa"/>
          </w:tcPr>
          <w:p w14:paraId="39DE9EF2" w14:textId="77777777" w:rsidR="00FB463B" w:rsidRDefault="00000000">
            <w:pPr>
              <w:spacing w:after="120" w:line="360" w:lineRule="auto"/>
            </w:pPr>
            <w:r>
              <w:t xml:space="preserve">Matricule inconnu ; compte non </w:t>
            </w:r>
            <w:proofErr w:type="gramStart"/>
            <w:r>
              <w:t>activé</w:t>
            </w:r>
            <w:proofErr w:type="gramEnd"/>
            <w:r>
              <w:t xml:space="preserve"> ; HTTP 429 (trop de requêtes).</w:t>
            </w:r>
          </w:p>
        </w:tc>
      </w:tr>
    </w:tbl>
    <w:p w14:paraId="73F00713" w14:textId="77777777" w:rsidR="00FB463B" w:rsidRDefault="00000000">
      <w:pPr>
        <w:pStyle w:val="Heading6"/>
        <w:spacing w:after="120" w:line="360" w:lineRule="auto"/>
      </w:pPr>
      <w:r>
        <w:rPr>
          <w:rFonts w:cs="Times New Roman"/>
        </w:rPr>
        <w:lastRenderedPageBreak/>
        <w:t>Activité — Consulter via QR code / matricule</w:t>
      </w:r>
    </w:p>
    <w:p w14:paraId="5A4C54D1" w14:textId="77777777" w:rsidR="00FB463B" w:rsidRDefault="00000000">
      <w:pPr>
        <w:spacing w:after="120" w:line="360" w:lineRule="auto"/>
        <w:jc w:val="both"/>
      </w:pPr>
      <w:r>
        <w:t>Le visiteur saisit un matricule sur la page publique. Le système recherche l'élève et retourne les statuts documentaires autorisés sans exposer les duplicatas.</w:t>
      </w:r>
    </w:p>
    <w:p w14:paraId="3D5ECBF0" w14:textId="77777777" w:rsidR="00FB463B" w:rsidRDefault="00000000">
      <w:pPr>
        <w:spacing w:after="120" w:line="360" w:lineRule="auto"/>
        <w:jc w:val="both"/>
      </w:pPr>
      <w:r>
        <w:t>Ce scénario est matérialisé par la figure 6 suivante :</w:t>
      </w:r>
    </w:p>
    <w:p w14:paraId="78C2933F" w14:textId="77777777" w:rsidR="00FB463B" w:rsidRDefault="00000000">
      <w:pPr>
        <w:spacing w:after="80" w:line="360" w:lineRule="auto"/>
        <w:jc w:val="center"/>
      </w:pPr>
      <w:r>
        <w:rPr>
          <w:noProof/>
        </w:rPr>
        <w:drawing>
          <wp:inline distT="0" distB="0" distL="0" distR="0" wp14:anchorId="421BE81A" wp14:editId="43A3F91F">
            <wp:extent cx="5600000" cy="5312000"/>
            <wp:effectExtent l="0" t="0" r="0" b="0"/>
            <wp:docPr id="1019" name="Figure 6: Diagramme d'activité de la consultation publ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Diagramme d'activité de la consultation publique."/>
                    <pic:cNvPicPr/>
                  </pic:nvPicPr>
                  <pic:blipFill>
                    <a:blip r:embed="rId13"/>
                    <a:stretch>
                      <a:fillRect/>
                    </a:stretch>
                  </pic:blipFill>
                  <pic:spPr>
                    <a:xfrm>
                      <a:off x="0" y="0"/>
                      <a:ext cx="5600000" cy="5312000"/>
                    </a:xfrm>
                    <a:prstGeom prst="rect">
                      <a:avLst/>
                    </a:prstGeom>
                  </pic:spPr>
                </pic:pic>
              </a:graphicData>
            </a:graphic>
          </wp:inline>
        </w:drawing>
      </w:r>
    </w:p>
    <w:p w14:paraId="5B97C8A7"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6:</w:t>
      </w:r>
      <w:proofErr w:type="gramEnd"/>
      <w:r w:rsidRPr="00796FBC">
        <w:rPr>
          <w:sz w:val="24"/>
          <w:szCs w:val="24"/>
          <w:lang w:val="fr-CM"/>
        </w:rPr>
        <w:t xml:space="preserve"> Diagramme d'activité de la consultation publique.</w:t>
      </w:r>
    </w:p>
    <w:p w14:paraId="68F996BE" w14:textId="77777777" w:rsidR="00FB463B" w:rsidRDefault="00000000">
      <w:pPr>
        <w:pStyle w:val="Heading6"/>
        <w:spacing w:after="120" w:line="360" w:lineRule="auto"/>
      </w:pPr>
      <w:r>
        <w:rPr>
          <w:rFonts w:cs="Times New Roman"/>
        </w:rPr>
        <w:t>Diagramme de séquence du cas « Consultation publique »</w:t>
      </w:r>
    </w:p>
    <w:p w14:paraId="4A18DC54" w14:textId="77777777" w:rsidR="00FB463B" w:rsidRDefault="00000000">
      <w:pPr>
        <w:spacing w:after="120" w:line="360" w:lineRule="auto"/>
        <w:jc w:val="both"/>
      </w:pPr>
      <w:r>
        <w:t xml:space="preserve">La route API </w:t>
      </w:r>
      <w:proofErr w:type="gramStart"/>
      <w:r>
        <w:t>lookupPublicConsultationByMatricule(</w:t>
      </w:r>
      <w:proofErr w:type="gramEnd"/>
      <w:r>
        <w:t>) interroge Prisma et renvoie une réponse JSON affichée sur components/landing/consultation-access.tsx.</w:t>
      </w:r>
    </w:p>
    <w:p w14:paraId="36C94C2C" w14:textId="77777777" w:rsidR="00FB463B" w:rsidRDefault="00000000">
      <w:pPr>
        <w:spacing w:after="120" w:line="360" w:lineRule="auto"/>
        <w:jc w:val="both"/>
      </w:pPr>
      <w:r>
        <w:t>Les échanges sont illustrés par la figure 7 suivante :</w:t>
      </w:r>
    </w:p>
    <w:p w14:paraId="637BFCAA" w14:textId="77777777" w:rsidR="00FB463B" w:rsidRDefault="00000000">
      <w:pPr>
        <w:spacing w:after="80" w:line="360" w:lineRule="auto"/>
        <w:jc w:val="center"/>
      </w:pPr>
      <w:r>
        <w:rPr>
          <w:noProof/>
        </w:rPr>
        <w:lastRenderedPageBreak/>
        <w:drawing>
          <wp:inline distT="0" distB="0" distL="0" distR="0" wp14:anchorId="049905A3" wp14:editId="7D79FCDA">
            <wp:extent cx="5600000" cy="2337545"/>
            <wp:effectExtent l="0" t="0" r="0" b="0"/>
            <wp:docPr id="1020" name="Figure 7: Diagramme de séquence du cas « consulter via QR c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 Diagramme de séquence du cas « consulter via QR code »."/>
                    <pic:cNvPicPr/>
                  </pic:nvPicPr>
                  <pic:blipFill>
                    <a:blip r:embed="rId14"/>
                    <a:stretch>
                      <a:fillRect/>
                    </a:stretch>
                  </pic:blipFill>
                  <pic:spPr>
                    <a:xfrm>
                      <a:off x="0" y="0"/>
                      <a:ext cx="5600000" cy="2337545"/>
                    </a:xfrm>
                    <a:prstGeom prst="rect">
                      <a:avLst/>
                    </a:prstGeom>
                  </pic:spPr>
                </pic:pic>
              </a:graphicData>
            </a:graphic>
          </wp:inline>
        </w:drawing>
      </w:r>
    </w:p>
    <w:p w14:paraId="2698E6F1"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7:</w:t>
      </w:r>
      <w:proofErr w:type="gramEnd"/>
      <w:r w:rsidRPr="00796FBC">
        <w:rPr>
          <w:sz w:val="24"/>
          <w:szCs w:val="24"/>
          <w:lang w:val="fr-CM"/>
        </w:rPr>
        <w:t xml:space="preserve"> Diagramme de séquence du cas « consulter via QR code ».</w:t>
      </w:r>
    </w:p>
    <w:p w14:paraId="52E07594" w14:textId="77777777" w:rsidR="00FB463B" w:rsidRDefault="00000000">
      <w:pPr>
        <w:pStyle w:val="Heading5"/>
        <w:spacing w:after="120" w:line="360" w:lineRule="auto"/>
      </w:pPr>
      <w:r>
        <w:rPr>
          <w:rFonts w:cs="Times New Roman"/>
        </w:rPr>
        <w:t>Analyse du cas d'utilisation « Demander un duplicata et effectuer le paiement »</w:t>
      </w:r>
    </w:p>
    <w:p w14:paraId="080B9A4B" w14:textId="77777777" w:rsidR="00FB463B" w:rsidRDefault="00000000">
      <w:pPr>
        <w:spacing w:after="120" w:line="360" w:lineRule="auto"/>
        <w:jc w:val="both"/>
      </w:pPr>
      <w:r>
        <w:t>Nous allons dans un premier temps décrire le cas d'utilisation « Demander un duplicata et effectuer le paiement », ensuite son diagramme d'activité et pour finir son diagramme de séquence.</w:t>
      </w:r>
    </w:p>
    <w:p w14:paraId="402AD576" w14:textId="77777777" w:rsidR="00FB463B" w:rsidRDefault="00000000">
      <w:pPr>
        <w:pStyle w:val="Heading6"/>
        <w:spacing w:after="120" w:line="360" w:lineRule="auto"/>
      </w:pPr>
      <w:r>
        <w:rPr>
          <w:rFonts w:cs="Times New Roman"/>
        </w:rPr>
        <w:t>Description du cas d'utilisation</w:t>
      </w:r>
    </w:p>
    <w:p w14:paraId="464BDBC5" w14:textId="77777777" w:rsidR="00FB463B" w:rsidRPr="00796FBC" w:rsidRDefault="00000000">
      <w:pPr>
        <w:pStyle w:val="Caption"/>
        <w:spacing w:after="120" w:line="360" w:lineRule="auto"/>
        <w:jc w:val="center"/>
        <w:rPr>
          <w:lang w:val="fr-CM"/>
        </w:rPr>
      </w:pPr>
      <w:r w:rsidRPr="00796FBC">
        <w:rPr>
          <w:sz w:val="24"/>
          <w:szCs w:val="24"/>
          <w:lang w:val="fr-CM"/>
        </w:rPr>
        <w:t xml:space="preserve">Tableau </w:t>
      </w:r>
      <w:proofErr w:type="gramStart"/>
      <w:r w:rsidRPr="00796FBC">
        <w:rPr>
          <w:sz w:val="24"/>
          <w:szCs w:val="24"/>
          <w:lang w:val="fr-CM"/>
        </w:rPr>
        <w:t>7:</w:t>
      </w:r>
      <w:proofErr w:type="gramEnd"/>
      <w:r w:rsidRPr="00796FBC">
        <w:rPr>
          <w:sz w:val="24"/>
          <w:szCs w:val="24"/>
          <w:lang w:val="fr-CM"/>
        </w:rPr>
        <w:t xml:space="preserve"> Description du cas d'utilisation « Demande de duplicata et paiement »</w:t>
      </w:r>
    </w:p>
    <w:tbl>
      <w:tblPr>
        <w:tblW w:w="9067" w:type="dxa"/>
        <w:tblLook w:val="04A0" w:firstRow="1" w:lastRow="0" w:firstColumn="1" w:lastColumn="0" w:noHBand="0" w:noVBand="1"/>
      </w:tblPr>
      <w:tblGrid>
        <w:gridCol w:w="2800"/>
        <w:gridCol w:w="6267"/>
      </w:tblGrid>
      <w:tr w:rsidR="00FB463B" w14:paraId="3AFAEE6C" w14:textId="77777777">
        <w:tc>
          <w:tcPr>
            <w:tcW w:w="2800" w:type="dxa"/>
          </w:tcPr>
          <w:p w14:paraId="673AEE7A" w14:textId="77777777" w:rsidR="00FB463B" w:rsidRDefault="00000000">
            <w:pPr>
              <w:spacing w:after="120" w:line="360" w:lineRule="auto"/>
            </w:pPr>
            <w:r>
              <w:rPr>
                <w:b/>
              </w:rPr>
              <w:t>Titre</w:t>
            </w:r>
          </w:p>
        </w:tc>
        <w:tc>
          <w:tcPr>
            <w:tcW w:w="6267" w:type="dxa"/>
          </w:tcPr>
          <w:p w14:paraId="5ADBBD53" w14:textId="77777777" w:rsidR="00FB463B" w:rsidRDefault="00000000">
            <w:pPr>
              <w:spacing w:after="120" w:line="360" w:lineRule="auto"/>
            </w:pPr>
            <w:r>
              <w:t>Demande de duplicata (UC-05)</w:t>
            </w:r>
          </w:p>
        </w:tc>
      </w:tr>
      <w:tr w:rsidR="00FB463B" w14:paraId="71154E31" w14:textId="77777777">
        <w:tc>
          <w:tcPr>
            <w:tcW w:w="2800" w:type="dxa"/>
          </w:tcPr>
          <w:p w14:paraId="479973D6" w14:textId="77777777" w:rsidR="00FB463B" w:rsidRDefault="00000000">
            <w:pPr>
              <w:spacing w:after="120" w:line="360" w:lineRule="auto"/>
            </w:pPr>
            <w:r>
              <w:rPr>
                <w:b/>
              </w:rPr>
              <w:t>Résumé</w:t>
            </w:r>
          </w:p>
        </w:tc>
        <w:tc>
          <w:tcPr>
            <w:tcW w:w="6267" w:type="dxa"/>
          </w:tcPr>
          <w:p w14:paraId="64FDA0F9" w14:textId="77777777" w:rsidR="00FB463B" w:rsidRDefault="00000000">
            <w:pPr>
              <w:spacing w:after="120" w:line="360" w:lineRule="auto"/>
            </w:pPr>
            <w:r>
              <w:t>Soumettre une demande de duplicata, joindre des pièces et simuler le paiement Mobile Money.</w:t>
            </w:r>
          </w:p>
        </w:tc>
      </w:tr>
      <w:tr w:rsidR="00FB463B" w14:paraId="25CD195F" w14:textId="77777777">
        <w:tc>
          <w:tcPr>
            <w:tcW w:w="2800" w:type="dxa"/>
          </w:tcPr>
          <w:p w14:paraId="5965908E" w14:textId="77777777" w:rsidR="00FB463B" w:rsidRDefault="00000000">
            <w:pPr>
              <w:spacing w:after="120" w:line="360" w:lineRule="auto"/>
            </w:pPr>
            <w:r>
              <w:rPr>
                <w:b/>
              </w:rPr>
              <w:t>Acteurs</w:t>
            </w:r>
          </w:p>
        </w:tc>
        <w:tc>
          <w:tcPr>
            <w:tcW w:w="6267" w:type="dxa"/>
          </w:tcPr>
          <w:p w14:paraId="28678103" w14:textId="77777777" w:rsidR="00FB463B" w:rsidRDefault="00000000">
            <w:pPr>
              <w:spacing w:after="120" w:line="360" w:lineRule="auto"/>
            </w:pPr>
            <w:r>
              <w:t>Élève connecté</w:t>
            </w:r>
          </w:p>
        </w:tc>
      </w:tr>
      <w:tr w:rsidR="00FB463B" w14:paraId="3A39C070" w14:textId="77777777">
        <w:tc>
          <w:tcPr>
            <w:tcW w:w="2800" w:type="dxa"/>
          </w:tcPr>
          <w:p w14:paraId="48531DB7" w14:textId="77777777" w:rsidR="00FB463B" w:rsidRDefault="00000000">
            <w:pPr>
              <w:spacing w:after="120" w:line="360" w:lineRule="auto"/>
            </w:pPr>
            <w:r>
              <w:rPr>
                <w:b/>
              </w:rPr>
              <w:t>Précondition</w:t>
            </w:r>
          </w:p>
        </w:tc>
        <w:tc>
          <w:tcPr>
            <w:tcW w:w="6267" w:type="dxa"/>
          </w:tcPr>
          <w:p w14:paraId="37A7C4E8" w14:textId="77777777" w:rsidR="00FB463B" w:rsidRDefault="00000000">
            <w:pPr>
              <w:spacing w:after="120" w:line="360" w:lineRule="auto"/>
            </w:pPr>
            <w:r>
              <w:t>Session élève ; document éligible ; formulaire et pièces valides (Zod).</w:t>
            </w:r>
          </w:p>
        </w:tc>
      </w:tr>
      <w:tr w:rsidR="00FB463B" w14:paraId="3EA99E5A" w14:textId="77777777">
        <w:tc>
          <w:tcPr>
            <w:tcW w:w="2800" w:type="dxa"/>
          </w:tcPr>
          <w:p w14:paraId="54985F74" w14:textId="77777777" w:rsidR="00FB463B" w:rsidRDefault="00000000">
            <w:pPr>
              <w:spacing w:after="120" w:line="360" w:lineRule="auto"/>
            </w:pPr>
            <w:r>
              <w:rPr>
                <w:b/>
              </w:rPr>
              <w:t>Scénario nominal</w:t>
            </w:r>
          </w:p>
        </w:tc>
        <w:tc>
          <w:tcPr>
            <w:tcW w:w="6267" w:type="dxa"/>
          </w:tcPr>
          <w:p w14:paraId="7492CC04" w14:textId="77777777" w:rsidR="00FB463B" w:rsidRDefault="00000000">
            <w:pPr>
              <w:spacing w:after="120" w:line="360" w:lineRule="auto"/>
            </w:pPr>
            <w:r>
              <w:t>▪ Formulaire duplicata ; ▪ Enregistrement DemandeDuplicata + PieceDuplicata ; ▪ Simulation paiement ; ▪ Génération reçu ; ▪ Notification admin.</w:t>
            </w:r>
          </w:p>
        </w:tc>
      </w:tr>
      <w:tr w:rsidR="00FB463B" w14:paraId="3D2B98D2" w14:textId="77777777">
        <w:tc>
          <w:tcPr>
            <w:tcW w:w="2800" w:type="dxa"/>
          </w:tcPr>
          <w:p w14:paraId="0C2CC7ED" w14:textId="77777777" w:rsidR="00FB463B" w:rsidRDefault="00000000">
            <w:pPr>
              <w:spacing w:after="120" w:line="360" w:lineRule="auto"/>
            </w:pPr>
            <w:r>
              <w:rPr>
                <w:b/>
              </w:rPr>
              <w:t>Post condition</w:t>
            </w:r>
          </w:p>
        </w:tc>
        <w:tc>
          <w:tcPr>
            <w:tcW w:w="6267" w:type="dxa"/>
          </w:tcPr>
          <w:p w14:paraId="2CFE91C9" w14:textId="77777777" w:rsidR="00FB463B" w:rsidRDefault="00000000">
            <w:pPr>
              <w:spacing w:after="120" w:line="360" w:lineRule="auto"/>
            </w:pPr>
            <w:proofErr w:type="gramStart"/>
            <w:r>
              <w:t>Demande EN</w:t>
            </w:r>
            <w:proofErr w:type="gramEnd"/>
            <w:r>
              <w:t>_ATTENTE ; paiement et reçu créés ; admin alerté.</w:t>
            </w:r>
          </w:p>
        </w:tc>
      </w:tr>
      <w:tr w:rsidR="00FB463B" w14:paraId="6810D59D" w14:textId="77777777">
        <w:tc>
          <w:tcPr>
            <w:tcW w:w="2800" w:type="dxa"/>
          </w:tcPr>
          <w:p w14:paraId="4C929119" w14:textId="77777777" w:rsidR="00FB463B" w:rsidRDefault="00000000">
            <w:pPr>
              <w:spacing w:after="120" w:line="360" w:lineRule="auto"/>
            </w:pPr>
            <w:r>
              <w:rPr>
                <w:b/>
              </w:rPr>
              <w:t>Exception</w:t>
            </w:r>
          </w:p>
        </w:tc>
        <w:tc>
          <w:tcPr>
            <w:tcW w:w="6267" w:type="dxa"/>
          </w:tcPr>
          <w:p w14:paraId="2DD539A2" w14:textId="77777777" w:rsidR="00FB463B" w:rsidRDefault="00000000">
            <w:pPr>
              <w:spacing w:after="120" w:line="360" w:lineRule="auto"/>
            </w:pPr>
            <w:r>
              <w:t>Document non éligible ; paiement refusé ; pièce manquante.</w:t>
            </w:r>
          </w:p>
        </w:tc>
      </w:tr>
    </w:tbl>
    <w:p w14:paraId="68DFD91A" w14:textId="77777777" w:rsidR="00FB463B" w:rsidRDefault="00000000">
      <w:pPr>
        <w:pStyle w:val="Heading6"/>
        <w:spacing w:after="120" w:line="360" w:lineRule="auto"/>
      </w:pPr>
      <w:r>
        <w:rPr>
          <w:rFonts w:cs="Times New Roman"/>
        </w:rPr>
        <w:lastRenderedPageBreak/>
        <w:t>Activité — Demander un duplicata et effectuer le paiement</w:t>
      </w:r>
    </w:p>
    <w:p w14:paraId="6E9897F4" w14:textId="77777777" w:rsidR="00FB463B" w:rsidRDefault="00000000">
      <w:pPr>
        <w:spacing w:after="120" w:line="360" w:lineRule="auto"/>
        <w:jc w:val="both"/>
      </w:pPr>
      <w:r>
        <w:t>L'élève remplit le formulaire de duplicata depuis /dashboard. Le système valide l'éligibilité, enregistre la demande et déclenche le flux de paiement simulé.</w:t>
      </w:r>
    </w:p>
    <w:p w14:paraId="6F0A5FDA" w14:textId="77777777" w:rsidR="00FB463B" w:rsidRDefault="00000000">
      <w:pPr>
        <w:spacing w:after="120" w:line="360" w:lineRule="auto"/>
        <w:jc w:val="both"/>
      </w:pPr>
      <w:r>
        <w:t>Ce scénario est matérialisé par la figure 8 suivante :</w:t>
      </w:r>
    </w:p>
    <w:p w14:paraId="7C0C23E8" w14:textId="77777777" w:rsidR="00FB463B" w:rsidRDefault="00000000">
      <w:pPr>
        <w:spacing w:after="80" w:line="360" w:lineRule="auto"/>
        <w:jc w:val="center"/>
      </w:pPr>
      <w:r>
        <w:rPr>
          <w:noProof/>
        </w:rPr>
        <w:drawing>
          <wp:inline distT="0" distB="0" distL="0" distR="0" wp14:anchorId="4BE631B4" wp14:editId="590D9FA1">
            <wp:extent cx="5600000" cy="6867368"/>
            <wp:effectExtent l="0" t="0" r="0" b="0"/>
            <wp:docPr id="1021" name="Figure 8: Diagramme d'activité — demande de duplicata et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 Diagramme d'activité — demande de duplicata et paiement."/>
                    <pic:cNvPicPr/>
                  </pic:nvPicPr>
                  <pic:blipFill>
                    <a:blip r:embed="rId15"/>
                    <a:stretch>
                      <a:fillRect/>
                    </a:stretch>
                  </pic:blipFill>
                  <pic:spPr>
                    <a:xfrm>
                      <a:off x="0" y="0"/>
                      <a:ext cx="5600000" cy="6867368"/>
                    </a:xfrm>
                    <a:prstGeom prst="rect">
                      <a:avLst/>
                    </a:prstGeom>
                  </pic:spPr>
                </pic:pic>
              </a:graphicData>
            </a:graphic>
          </wp:inline>
        </w:drawing>
      </w:r>
    </w:p>
    <w:p w14:paraId="78CA62E7"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8:</w:t>
      </w:r>
      <w:proofErr w:type="gramEnd"/>
      <w:r w:rsidRPr="00796FBC">
        <w:rPr>
          <w:sz w:val="24"/>
          <w:szCs w:val="24"/>
          <w:lang w:val="fr-CM"/>
        </w:rPr>
        <w:t xml:space="preserve"> Diagramme d'activité — demande de duplicata et paiement.</w:t>
      </w:r>
    </w:p>
    <w:p w14:paraId="07414037" w14:textId="77777777" w:rsidR="00FB463B" w:rsidRDefault="00000000">
      <w:pPr>
        <w:pStyle w:val="Heading6"/>
        <w:spacing w:after="120" w:line="360" w:lineRule="auto"/>
      </w:pPr>
      <w:r>
        <w:rPr>
          <w:rFonts w:cs="Times New Roman"/>
        </w:rPr>
        <w:lastRenderedPageBreak/>
        <w:t>Diagramme de séquence du cas « Demande de duplicata et paiement »</w:t>
      </w:r>
    </w:p>
    <w:p w14:paraId="6D49410A" w14:textId="77777777" w:rsidR="00FB463B" w:rsidRDefault="00000000">
      <w:pPr>
        <w:spacing w:after="120" w:line="360" w:lineRule="auto"/>
        <w:jc w:val="both"/>
      </w:pPr>
      <w:r>
        <w:t>Les Server Actions créent la demande en base, appellent le service de paiement simulé et notifient l'administrateur OBC/DECC pour validation.</w:t>
      </w:r>
    </w:p>
    <w:p w14:paraId="2E510C47" w14:textId="77777777" w:rsidR="00FB463B" w:rsidRDefault="00000000">
      <w:pPr>
        <w:spacing w:after="120" w:line="360" w:lineRule="auto"/>
        <w:jc w:val="both"/>
      </w:pPr>
      <w:r>
        <w:t>Les échanges sont illustrés par la figure 9 suivante :</w:t>
      </w:r>
    </w:p>
    <w:p w14:paraId="7650CC24" w14:textId="77777777" w:rsidR="00FB463B" w:rsidRDefault="00000000">
      <w:pPr>
        <w:spacing w:after="80" w:line="360" w:lineRule="auto"/>
        <w:jc w:val="center"/>
      </w:pPr>
      <w:r>
        <w:rPr>
          <w:noProof/>
        </w:rPr>
        <w:drawing>
          <wp:inline distT="0" distB="0" distL="0" distR="0" wp14:anchorId="7AB1CA23" wp14:editId="11A49B13">
            <wp:extent cx="5600000" cy="3276811"/>
            <wp:effectExtent l="0" t="0" r="0" b="0"/>
            <wp:docPr id="1022" name="Figure 9: Diagramme de séquence du cas « demande de duplicata et pai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 Diagramme de séquence du cas « demande de duplicata et paiement »."/>
                    <pic:cNvPicPr/>
                  </pic:nvPicPr>
                  <pic:blipFill>
                    <a:blip r:embed="rId16"/>
                    <a:stretch>
                      <a:fillRect/>
                    </a:stretch>
                  </pic:blipFill>
                  <pic:spPr>
                    <a:xfrm>
                      <a:off x="0" y="0"/>
                      <a:ext cx="5600000" cy="3276811"/>
                    </a:xfrm>
                    <a:prstGeom prst="rect">
                      <a:avLst/>
                    </a:prstGeom>
                  </pic:spPr>
                </pic:pic>
              </a:graphicData>
            </a:graphic>
          </wp:inline>
        </w:drawing>
      </w:r>
    </w:p>
    <w:p w14:paraId="14B484CE"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9:</w:t>
      </w:r>
      <w:proofErr w:type="gramEnd"/>
      <w:r w:rsidRPr="00796FBC">
        <w:rPr>
          <w:sz w:val="24"/>
          <w:szCs w:val="24"/>
          <w:lang w:val="fr-CM"/>
        </w:rPr>
        <w:t xml:space="preserve"> Diagramme de séquence du cas « demande de duplicata et paiement ».</w:t>
      </w:r>
    </w:p>
    <w:p w14:paraId="6C5792E6" w14:textId="77777777" w:rsidR="00FB463B" w:rsidRDefault="00000000">
      <w:pPr>
        <w:pStyle w:val="Heading5"/>
        <w:spacing w:after="120" w:line="360" w:lineRule="auto"/>
      </w:pPr>
      <w:r>
        <w:rPr>
          <w:rFonts w:cs="Times New Roman"/>
        </w:rPr>
        <w:t>Analyse du cas d'utilisation « Prendre un rendez-vous de retrait »</w:t>
      </w:r>
    </w:p>
    <w:p w14:paraId="76AB6701" w14:textId="77777777" w:rsidR="00FB463B" w:rsidRDefault="00000000">
      <w:pPr>
        <w:spacing w:after="120" w:line="360" w:lineRule="auto"/>
        <w:jc w:val="both"/>
      </w:pPr>
      <w:r>
        <w:t>Nous allons dans un premier temps décrire le cas d'utilisation « Prendre un rendez-vous de retrait », ensuite son diagramme d'activité et pour finir son diagramme de séquence.</w:t>
      </w:r>
    </w:p>
    <w:p w14:paraId="289B8F78" w14:textId="77777777" w:rsidR="00FB463B" w:rsidRDefault="00000000">
      <w:pPr>
        <w:pStyle w:val="Heading6"/>
        <w:spacing w:after="120" w:line="360" w:lineRule="auto"/>
      </w:pPr>
      <w:r>
        <w:rPr>
          <w:rFonts w:cs="Times New Roman"/>
        </w:rPr>
        <w:t>Description du cas d'utilisation</w:t>
      </w:r>
    </w:p>
    <w:p w14:paraId="72DBBD0A" w14:textId="77777777" w:rsidR="00FB463B" w:rsidRPr="00796FBC" w:rsidRDefault="00000000">
      <w:pPr>
        <w:pStyle w:val="Caption"/>
        <w:spacing w:after="120" w:line="360" w:lineRule="auto"/>
        <w:jc w:val="center"/>
        <w:rPr>
          <w:lang w:val="fr-CM"/>
        </w:rPr>
      </w:pPr>
      <w:r w:rsidRPr="00796FBC">
        <w:rPr>
          <w:sz w:val="24"/>
          <w:szCs w:val="24"/>
          <w:lang w:val="fr-CM"/>
        </w:rPr>
        <w:t xml:space="preserve">Tableau </w:t>
      </w:r>
      <w:proofErr w:type="gramStart"/>
      <w:r w:rsidRPr="00796FBC">
        <w:rPr>
          <w:sz w:val="24"/>
          <w:szCs w:val="24"/>
          <w:lang w:val="fr-CM"/>
        </w:rPr>
        <w:t>8:</w:t>
      </w:r>
      <w:proofErr w:type="gramEnd"/>
      <w:r w:rsidRPr="00796FBC">
        <w:rPr>
          <w:sz w:val="24"/>
          <w:szCs w:val="24"/>
          <w:lang w:val="fr-CM"/>
        </w:rPr>
        <w:t xml:space="preserve"> Description du cas d'utilisation « Prise de rendez-vous de retrait »</w:t>
      </w:r>
    </w:p>
    <w:tbl>
      <w:tblPr>
        <w:tblW w:w="9067" w:type="dxa"/>
        <w:tblLook w:val="04A0" w:firstRow="1" w:lastRow="0" w:firstColumn="1" w:lastColumn="0" w:noHBand="0" w:noVBand="1"/>
      </w:tblPr>
      <w:tblGrid>
        <w:gridCol w:w="2800"/>
        <w:gridCol w:w="6267"/>
      </w:tblGrid>
      <w:tr w:rsidR="00FB463B" w14:paraId="3B41FEC4" w14:textId="77777777">
        <w:tc>
          <w:tcPr>
            <w:tcW w:w="2800" w:type="dxa"/>
          </w:tcPr>
          <w:p w14:paraId="72F02FA7" w14:textId="77777777" w:rsidR="00FB463B" w:rsidRDefault="00000000">
            <w:pPr>
              <w:spacing w:after="120" w:line="360" w:lineRule="auto"/>
            </w:pPr>
            <w:r>
              <w:rPr>
                <w:b/>
              </w:rPr>
              <w:t>Titre</w:t>
            </w:r>
          </w:p>
        </w:tc>
        <w:tc>
          <w:tcPr>
            <w:tcW w:w="6267" w:type="dxa"/>
          </w:tcPr>
          <w:p w14:paraId="0360FFCD" w14:textId="77777777" w:rsidR="00FB463B" w:rsidRDefault="00000000">
            <w:pPr>
              <w:spacing w:after="120" w:line="360" w:lineRule="auto"/>
            </w:pPr>
            <w:r>
              <w:t>Rendez-vous de retrait (UC-06)</w:t>
            </w:r>
          </w:p>
        </w:tc>
      </w:tr>
      <w:tr w:rsidR="00FB463B" w14:paraId="080AB2A1" w14:textId="77777777">
        <w:tc>
          <w:tcPr>
            <w:tcW w:w="2800" w:type="dxa"/>
          </w:tcPr>
          <w:p w14:paraId="6DD76DE2" w14:textId="77777777" w:rsidR="00FB463B" w:rsidRDefault="00000000">
            <w:pPr>
              <w:spacing w:after="120" w:line="360" w:lineRule="auto"/>
            </w:pPr>
            <w:r>
              <w:rPr>
                <w:b/>
              </w:rPr>
              <w:t>Résumé</w:t>
            </w:r>
          </w:p>
        </w:tc>
        <w:tc>
          <w:tcPr>
            <w:tcW w:w="6267" w:type="dxa"/>
          </w:tcPr>
          <w:p w14:paraId="7C9F5848" w14:textId="77777777" w:rsidR="00FB463B" w:rsidRDefault="00000000">
            <w:pPr>
              <w:spacing w:after="120" w:line="360" w:lineRule="auto"/>
            </w:pPr>
            <w:r>
              <w:t>Planifier ou annuler un créneau de retrait selon quotas et routage centre/antenne.</w:t>
            </w:r>
          </w:p>
        </w:tc>
      </w:tr>
      <w:tr w:rsidR="00FB463B" w14:paraId="21BB86B5" w14:textId="77777777">
        <w:tc>
          <w:tcPr>
            <w:tcW w:w="2800" w:type="dxa"/>
          </w:tcPr>
          <w:p w14:paraId="1D737054" w14:textId="77777777" w:rsidR="00FB463B" w:rsidRDefault="00000000">
            <w:pPr>
              <w:spacing w:after="120" w:line="360" w:lineRule="auto"/>
            </w:pPr>
            <w:r>
              <w:rPr>
                <w:b/>
              </w:rPr>
              <w:t>Acteurs</w:t>
            </w:r>
          </w:p>
        </w:tc>
        <w:tc>
          <w:tcPr>
            <w:tcW w:w="6267" w:type="dxa"/>
          </w:tcPr>
          <w:p w14:paraId="70A915F0" w14:textId="77777777" w:rsidR="00FB463B" w:rsidRDefault="00000000">
            <w:pPr>
              <w:spacing w:after="120" w:line="360" w:lineRule="auto"/>
            </w:pPr>
            <w:r>
              <w:t>Élève connecté</w:t>
            </w:r>
          </w:p>
        </w:tc>
      </w:tr>
      <w:tr w:rsidR="00FB463B" w14:paraId="3C3DCF97" w14:textId="77777777">
        <w:tc>
          <w:tcPr>
            <w:tcW w:w="2800" w:type="dxa"/>
          </w:tcPr>
          <w:p w14:paraId="322BA499" w14:textId="77777777" w:rsidR="00FB463B" w:rsidRDefault="00000000">
            <w:pPr>
              <w:spacing w:after="120" w:line="360" w:lineRule="auto"/>
            </w:pPr>
            <w:r>
              <w:rPr>
                <w:b/>
              </w:rPr>
              <w:lastRenderedPageBreak/>
              <w:t>Précondition</w:t>
            </w:r>
          </w:p>
        </w:tc>
        <w:tc>
          <w:tcPr>
            <w:tcW w:w="6267" w:type="dxa"/>
          </w:tcPr>
          <w:p w14:paraId="4F564910" w14:textId="77777777" w:rsidR="00FB463B" w:rsidRDefault="00000000">
            <w:pPr>
              <w:spacing w:after="120" w:line="360" w:lineRule="auto"/>
            </w:pPr>
            <w:r>
              <w:t>Document au statut DISPONIBLE ; créneau libre ; quota journalier non saturé.</w:t>
            </w:r>
          </w:p>
        </w:tc>
      </w:tr>
      <w:tr w:rsidR="00FB463B" w14:paraId="102F4878" w14:textId="77777777">
        <w:tc>
          <w:tcPr>
            <w:tcW w:w="2800" w:type="dxa"/>
          </w:tcPr>
          <w:p w14:paraId="2A51B976" w14:textId="77777777" w:rsidR="00FB463B" w:rsidRDefault="00000000">
            <w:pPr>
              <w:spacing w:after="120" w:line="360" w:lineRule="auto"/>
            </w:pPr>
            <w:r>
              <w:rPr>
                <w:b/>
              </w:rPr>
              <w:t>Scénario nominal</w:t>
            </w:r>
          </w:p>
        </w:tc>
        <w:tc>
          <w:tcPr>
            <w:tcW w:w="6267" w:type="dxa"/>
          </w:tcPr>
          <w:p w14:paraId="1C44A309" w14:textId="77777777" w:rsidR="00FB463B" w:rsidRDefault="00000000">
            <w:pPr>
              <w:spacing w:after="120" w:line="360" w:lineRule="auto"/>
            </w:pPr>
            <w:r>
              <w:t>▪ Choix créneau sur /dashboard ; ▪ Vérification routage et quota ; ▪ Création RendezVous PLANIFIE ; ▪ Transmission agent ou antenne.</w:t>
            </w:r>
          </w:p>
        </w:tc>
      </w:tr>
      <w:tr w:rsidR="00FB463B" w14:paraId="2E3B831C" w14:textId="77777777">
        <w:tc>
          <w:tcPr>
            <w:tcW w:w="2800" w:type="dxa"/>
          </w:tcPr>
          <w:p w14:paraId="00FBDFEA" w14:textId="77777777" w:rsidR="00FB463B" w:rsidRDefault="00000000">
            <w:pPr>
              <w:spacing w:after="120" w:line="360" w:lineRule="auto"/>
            </w:pPr>
            <w:r>
              <w:rPr>
                <w:b/>
              </w:rPr>
              <w:t>Post condition</w:t>
            </w:r>
          </w:p>
        </w:tc>
        <w:tc>
          <w:tcPr>
            <w:tcW w:w="6267" w:type="dxa"/>
          </w:tcPr>
          <w:p w14:paraId="59C9CFF3" w14:textId="77777777" w:rsidR="00FB463B" w:rsidRDefault="00000000">
            <w:pPr>
              <w:spacing w:after="120" w:line="360" w:lineRule="auto"/>
            </w:pPr>
            <w:r>
              <w:t>RDV enregistré ; lieu et horaire affichés ; agent informé si centre d'examen.</w:t>
            </w:r>
          </w:p>
        </w:tc>
      </w:tr>
      <w:tr w:rsidR="00FB463B" w14:paraId="3FE768E7" w14:textId="77777777">
        <w:tc>
          <w:tcPr>
            <w:tcW w:w="2800" w:type="dxa"/>
          </w:tcPr>
          <w:p w14:paraId="3C218258" w14:textId="77777777" w:rsidR="00FB463B" w:rsidRDefault="00000000">
            <w:pPr>
              <w:spacing w:after="120" w:line="360" w:lineRule="auto"/>
            </w:pPr>
            <w:r>
              <w:rPr>
                <w:b/>
              </w:rPr>
              <w:t>Exception</w:t>
            </w:r>
          </w:p>
        </w:tc>
        <w:tc>
          <w:tcPr>
            <w:tcW w:w="6267" w:type="dxa"/>
          </w:tcPr>
          <w:p w14:paraId="6C923425" w14:textId="77777777" w:rsidR="00FB463B" w:rsidRDefault="00000000">
            <w:pPr>
              <w:spacing w:after="120" w:line="360" w:lineRule="auto"/>
            </w:pPr>
            <w:r>
              <w:t>Créneau indisponible ; document non disponible ; annulation par l'élève.</w:t>
            </w:r>
          </w:p>
        </w:tc>
      </w:tr>
    </w:tbl>
    <w:p w14:paraId="2BB02A54" w14:textId="77777777" w:rsidR="00FB463B" w:rsidRDefault="00000000">
      <w:pPr>
        <w:pStyle w:val="Heading6"/>
        <w:spacing w:after="120" w:line="360" w:lineRule="auto"/>
      </w:pPr>
      <w:r>
        <w:rPr>
          <w:rFonts w:cs="Times New Roman"/>
        </w:rPr>
        <w:t>Activité — Prendre un rendez-vous de retrait</w:t>
      </w:r>
    </w:p>
    <w:p w14:paraId="2054AC23" w14:textId="77777777" w:rsidR="00FB463B" w:rsidRDefault="00000000">
      <w:pPr>
        <w:spacing w:after="120" w:line="360" w:lineRule="auto"/>
        <w:jc w:val="both"/>
      </w:pPr>
      <w:r>
        <w:t>L'élève sélectionne une date et un créneau. Le service de routage détermine le lieu de retrait (centre d'examen ou antenne OBC/DECC) avant confirmation.</w:t>
      </w:r>
    </w:p>
    <w:p w14:paraId="6B5C8976" w14:textId="77777777" w:rsidR="00FB463B" w:rsidRDefault="00000000">
      <w:pPr>
        <w:spacing w:after="120" w:line="360" w:lineRule="auto"/>
        <w:jc w:val="both"/>
      </w:pPr>
      <w:r>
        <w:t>Ce scénario est matérialisé par la figure 10 suivante :</w:t>
      </w:r>
    </w:p>
    <w:p w14:paraId="58127066" w14:textId="77777777" w:rsidR="00FB463B" w:rsidRDefault="00000000">
      <w:pPr>
        <w:spacing w:after="80" w:line="360" w:lineRule="auto"/>
        <w:jc w:val="center"/>
      </w:pPr>
      <w:r>
        <w:rPr>
          <w:noProof/>
        </w:rPr>
        <w:drawing>
          <wp:inline distT="0" distB="0" distL="0" distR="0" wp14:anchorId="72DDF334" wp14:editId="47C800C9">
            <wp:extent cx="5600000" cy="4192000"/>
            <wp:effectExtent l="0" t="0" r="0" b="0"/>
            <wp:docPr id="1023" name="Figure 10: Diagramme d'activité — prise de rendez-vous de re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 Diagramme d'activité — prise de rendez-vous de retrait."/>
                    <pic:cNvPicPr/>
                  </pic:nvPicPr>
                  <pic:blipFill>
                    <a:blip r:embed="rId17"/>
                    <a:stretch>
                      <a:fillRect/>
                    </a:stretch>
                  </pic:blipFill>
                  <pic:spPr>
                    <a:xfrm>
                      <a:off x="0" y="0"/>
                      <a:ext cx="5600000" cy="4192000"/>
                    </a:xfrm>
                    <a:prstGeom prst="rect">
                      <a:avLst/>
                    </a:prstGeom>
                  </pic:spPr>
                </pic:pic>
              </a:graphicData>
            </a:graphic>
          </wp:inline>
        </w:drawing>
      </w:r>
    </w:p>
    <w:p w14:paraId="566ECEB2"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10:</w:t>
      </w:r>
      <w:proofErr w:type="gramEnd"/>
      <w:r w:rsidRPr="00796FBC">
        <w:rPr>
          <w:sz w:val="24"/>
          <w:szCs w:val="24"/>
          <w:lang w:val="fr-CM"/>
        </w:rPr>
        <w:t xml:space="preserve"> Diagramme d'activité — prise de rendez-vous de retrait.</w:t>
      </w:r>
    </w:p>
    <w:p w14:paraId="73FC741A" w14:textId="77777777" w:rsidR="00FB463B" w:rsidRDefault="00000000">
      <w:pPr>
        <w:pStyle w:val="Heading6"/>
        <w:spacing w:after="120" w:line="360" w:lineRule="auto"/>
      </w:pPr>
      <w:r>
        <w:rPr>
          <w:rFonts w:cs="Times New Roman"/>
        </w:rPr>
        <w:lastRenderedPageBreak/>
        <w:t>Diagramme de séquence du cas « Prise de rendez-vous de retrait »</w:t>
      </w:r>
    </w:p>
    <w:p w14:paraId="36FF09CC" w14:textId="77777777" w:rsidR="00FB463B" w:rsidRDefault="00000000">
      <w:pPr>
        <w:spacing w:after="120" w:line="360" w:lineRule="auto"/>
        <w:jc w:val="both"/>
      </w:pPr>
      <w:proofErr w:type="gramStart"/>
      <w:r>
        <w:t>createRendezVousAction(</w:t>
      </w:r>
      <w:proofErr w:type="gramEnd"/>
      <w:r>
        <w:t>) contrôle le statut document, le quota RDV (QuotaJournalier) et persiste le rendez-vous avec le lieu calculé.</w:t>
      </w:r>
    </w:p>
    <w:p w14:paraId="7127B6CA" w14:textId="77777777" w:rsidR="00FB463B" w:rsidRDefault="00000000">
      <w:pPr>
        <w:spacing w:after="120" w:line="360" w:lineRule="auto"/>
        <w:jc w:val="both"/>
      </w:pPr>
      <w:r>
        <w:t>Les échanges sont illustrés par la figure 11 suivante :</w:t>
      </w:r>
    </w:p>
    <w:p w14:paraId="1B9C61DD" w14:textId="77777777" w:rsidR="00FB463B" w:rsidRDefault="00000000">
      <w:pPr>
        <w:spacing w:after="80" w:line="360" w:lineRule="auto"/>
        <w:jc w:val="center"/>
      </w:pPr>
      <w:r>
        <w:rPr>
          <w:noProof/>
        </w:rPr>
        <w:drawing>
          <wp:inline distT="0" distB="0" distL="0" distR="0" wp14:anchorId="5ED2F243" wp14:editId="5DA4ECF9">
            <wp:extent cx="5600000" cy="1949301"/>
            <wp:effectExtent l="0" t="0" r="0" b="0"/>
            <wp:docPr id="1024" name="Figure 11: Diagramme de séquence du cas « prendre rendez-v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 Diagramme de séquence du cas « prendre rendez-vous »."/>
                    <pic:cNvPicPr/>
                  </pic:nvPicPr>
                  <pic:blipFill>
                    <a:blip r:embed="rId18"/>
                    <a:stretch>
                      <a:fillRect/>
                    </a:stretch>
                  </pic:blipFill>
                  <pic:spPr>
                    <a:xfrm>
                      <a:off x="0" y="0"/>
                      <a:ext cx="5600000" cy="1949301"/>
                    </a:xfrm>
                    <a:prstGeom prst="rect">
                      <a:avLst/>
                    </a:prstGeom>
                  </pic:spPr>
                </pic:pic>
              </a:graphicData>
            </a:graphic>
          </wp:inline>
        </w:drawing>
      </w:r>
    </w:p>
    <w:p w14:paraId="59632623"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11:</w:t>
      </w:r>
      <w:proofErr w:type="gramEnd"/>
      <w:r w:rsidRPr="00796FBC">
        <w:rPr>
          <w:sz w:val="24"/>
          <w:szCs w:val="24"/>
          <w:lang w:val="fr-CM"/>
        </w:rPr>
        <w:t xml:space="preserve"> Diagramme de séquence du cas « prendre rendez-vous ».</w:t>
      </w:r>
    </w:p>
    <w:p w14:paraId="4BBAF829" w14:textId="77777777" w:rsidR="00FB463B" w:rsidRDefault="00000000">
      <w:pPr>
        <w:spacing w:after="120" w:line="360" w:lineRule="auto"/>
        <w:jc w:val="both"/>
      </w:pPr>
      <w:r>
        <w:t>Le diagramme du package administrateur OBC/DECC regroupe imports, mise à jour des statuts, validation duplicata, quotas RDV et journal d'audit.</w:t>
      </w:r>
    </w:p>
    <w:p w14:paraId="5ECF28DD" w14:textId="77777777" w:rsidR="00FB463B" w:rsidRDefault="00000000">
      <w:pPr>
        <w:spacing w:after="80" w:line="360" w:lineRule="auto"/>
        <w:jc w:val="center"/>
      </w:pPr>
      <w:r>
        <w:rPr>
          <w:noProof/>
        </w:rPr>
        <w:drawing>
          <wp:inline distT="0" distB="0" distL="0" distR="0" wp14:anchorId="1B23F73B" wp14:editId="4DD0660E">
            <wp:extent cx="5600000" cy="3678761"/>
            <wp:effectExtent l="0" t="0" r="0" b="0"/>
            <wp:docPr id="1025" name="Figure 12: Diagramme de cas d'utilisation — Administrateur OBC/D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 Diagramme de cas d'utilisation — Administrateur OBC/DECC."/>
                    <pic:cNvPicPr/>
                  </pic:nvPicPr>
                  <pic:blipFill>
                    <a:blip r:embed="rId19"/>
                    <a:stretch>
                      <a:fillRect/>
                    </a:stretch>
                  </pic:blipFill>
                  <pic:spPr>
                    <a:xfrm>
                      <a:off x="0" y="0"/>
                      <a:ext cx="5600000" cy="3678761"/>
                    </a:xfrm>
                    <a:prstGeom prst="rect">
                      <a:avLst/>
                    </a:prstGeom>
                  </pic:spPr>
                </pic:pic>
              </a:graphicData>
            </a:graphic>
          </wp:inline>
        </w:drawing>
      </w:r>
    </w:p>
    <w:p w14:paraId="4C5F9CAC"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12:</w:t>
      </w:r>
      <w:proofErr w:type="gramEnd"/>
      <w:r w:rsidRPr="00796FBC">
        <w:rPr>
          <w:sz w:val="24"/>
          <w:szCs w:val="24"/>
          <w:lang w:val="fr-CM"/>
        </w:rPr>
        <w:t xml:space="preserve"> Diagramme de cas d'utilisation — Administrateur OBC/DECC.</w:t>
      </w:r>
    </w:p>
    <w:p w14:paraId="0B0A4C07" w14:textId="77777777" w:rsidR="00FB463B" w:rsidRDefault="00000000">
      <w:pPr>
        <w:pStyle w:val="Heading4"/>
        <w:spacing w:after="120" w:line="360" w:lineRule="auto"/>
      </w:pPr>
      <w:r>
        <w:rPr>
          <w:rFonts w:cs="Times New Roman"/>
        </w:rPr>
        <w:lastRenderedPageBreak/>
        <w:t>Analyse des cas d'utilisation — package Administrateur</w:t>
      </w:r>
    </w:p>
    <w:p w14:paraId="25135E58" w14:textId="77777777" w:rsidR="00FB463B" w:rsidRDefault="00000000">
      <w:pPr>
        <w:pStyle w:val="Heading5"/>
        <w:spacing w:after="120" w:line="360" w:lineRule="auto"/>
      </w:pPr>
      <w:r>
        <w:rPr>
          <w:rFonts w:cs="Times New Roman"/>
        </w:rPr>
        <w:t>Analyse du cas d'utilisation « Effectuer un import de disponibilisation »</w:t>
      </w:r>
    </w:p>
    <w:p w14:paraId="7317197A" w14:textId="77777777" w:rsidR="00FB463B" w:rsidRDefault="00000000">
      <w:pPr>
        <w:spacing w:after="120" w:line="360" w:lineRule="auto"/>
        <w:jc w:val="both"/>
      </w:pPr>
      <w:r>
        <w:t>Nous allons dans un premier temps décrire le cas d'utilisation « Effectuer un import de disponibilisation », ensuite son diagramme d'activité et pour finir son diagramme de séquence.</w:t>
      </w:r>
    </w:p>
    <w:p w14:paraId="58395069" w14:textId="77777777" w:rsidR="00FB463B" w:rsidRDefault="00000000">
      <w:pPr>
        <w:pStyle w:val="Heading6"/>
        <w:spacing w:after="120" w:line="360" w:lineRule="auto"/>
      </w:pPr>
      <w:r>
        <w:rPr>
          <w:rFonts w:cs="Times New Roman"/>
        </w:rPr>
        <w:t>Description du cas d'utilisation</w:t>
      </w:r>
    </w:p>
    <w:p w14:paraId="29CEA5FC" w14:textId="77777777" w:rsidR="00FB463B" w:rsidRPr="00796FBC" w:rsidRDefault="00000000">
      <w:pPr>
        <w:pStyle w:val="Caption"/>
        <w:spacing w:after="120" w:line="360" w:lineRule="auto"/>
        <w:jc w:val="center"/>
        <w:rPr>
          <w:lang w:val="fr-CM"/>
        </w:rPr>
      </w:pPr>
      <w:r w:rsidRPr="00796FBC">
        <w:rPr>
          <w:sz w:val="24"/>
          <w:szCs w:val="24"/>
          <w:lang w:val="fr-CM"/>
        </w:rPr>
        <w:t xml:space="preserve">Tableau </w:t>
      </w:r>
      <w:proofErr w:type="gramStart"/>
      <w:r w:rsidRPr="00796FBC">
        <w:rPr>
          <w:sz w:val="24"/>
          <w:szCs w:val="24"/>
          <w:lang w:val="fr-CM"/>
        </w:rPr>
        <w:t>9:</w:t>
      </w:r>
      <w:proofErr w:type="gramEnd"/>
      <w:r w:rsidRPr="00796FBC">
        <w:rPr>
          <w:sz w:val="24"/>
          <w:szCs w:val="24"/>
          <w:lang w:val="fr-CM"/>
        </w:rPr>
        <w:t xml:space="preserve"> Description du cas d'utilisation « Import et disponibilisation »</w:t>
      </w:r>
    </w:p>
    <w:tbl>
      <w:tblPr>
        <w:tblW w:w="9067" w:type="dxa"/>
        <w:tblLook w:val="04A0" w:firstRow="1" w:lastRow="0" w:firstColumn="1" w:lastColumn="0" w:noHBand="0" w:noVBand="1"/>
      </w:tblPr>
      <w:tblGrid>
        <w:gridCol w:w="2800"/>
        <w:gridCol w:w="6267"/>
      </w:tblGrid>
      <w:tr w:rsidR="00FB463B" w14:paraId="37975999" w14:textId="77777777">
        <w:tc>
          <w:tcPr>
            <w:tcW w:w="2800" w:type="dxa"/>
          </w:tcPr>
          <w:p w14:paraId="77C28637" w14:textId="77777777" w:rsidR="00FB463B" w:rsidRDefault="00000000">
            <w:pPr>
              <w:spacing w:after="120" w:line="360" w:lineRule="auto"/>
            </w:pPr>
            <w:r>
              <w:rPr>
                <w:b/>
              </w:rPr>
              <w:t>Titre</w:t>
            </w:r>
          </w:p>
        </w:tc>
        <w:tc>
          <w:tcPr>
            <w:tcW w:w="6267" w:type="dxa"/>
          </w:tcPr>
          <w:p w14:paraId="7CA3EBBB" w14:textId="77777777" w:rsidR="00FB463B" w:rsidRDefault="00000000">
            <w:pPr>
              <w:spacing w:after="120" w:line="360" w:lineRule="auto"/>
            </w:pPr>
            <w:r>
              <w:t>Disponibilisation des documents (UC-08)</w:t>
            </w:r>
          </w:p>
        </w:tc>
      </w:tr>
      <w:tr w:rsidR="00FB463B" w14:paraId="255CB7F3" w14:textId="77777777">
        <w:tc>
          <w:tcPr>
            <w:tcW w:w="2800" w:type="dxa"/>
          </w:tcPr>
          <w:p w14:paraId="44551561" w14:textId="77777777" w:rsidR="00FB463B" w:rsidRDefault="00000000">
            <w:pPr>
              <w:spacing w:after="120" w:line="360" w:lineRule="auto"/>
            </w:pPr>
            <w:r>
              <w:rPr>
                <w:b/>
              </w:rPr>
              <w:t>Résumé</w:t>
            </w:r>
          </w:p>
        </w:tc>
        <w:tc>
          <w:tcPr>
            <w:tcW w:w="6267" w:type="dxa"/>
          </w:tcPr>
          <w:p w14:paraId="0F21F911" w14:textId="77777777" w:rsidR="00FB463B" w:rsidRDefault="00000000">
            <w:pPr>
              <w:spacing w:after="120" w:line="360" w:lineRule="auto"/>
            </w:pPr>
            <w:r>
              <w:t>Importer un CSV pour passer les documents au statut DISPONIBLE et notifier les élèves.</w:t>
            </w:r>
          </w:p>
        </w:tc>
      </w:tr>
      <w:tr w:rsidR="00FB463B" w14:paraId="48E203DC" w14:textId="77777777">
        <w:tc>
          <w:tcPr>
            <w:tcW w:w="2800" w:type="dxa"/>
          </w:tcPr>
          <w:p w14:paraId="7109B6A6" w14:textId="77777777" w:rsidR="00FB463B" w:rsidRDefault="00000000">
            <w:pPr>
              <w:spacing w:after="120" w:line="360" w:lineRule="auto"/>
            </w:pPr>
            <w:r>
              <w:rPr>
                <w:b/>
              </w:rPr>
              <w:t>Acteurs</w:t>
            </w:r>
          </w:p>
        </w:tc>
        <w:tc>
          <w:tcPr>
            <w:tcW w:w="6267" w:type="dxa"/>
          </w:tcPr>
          <w:p w14:paraId="1CB0E230" w14:textId="77777777" w:rsidR="00FB463B" w:rsidRDefault="00000000">
            <w:pPr>
              <w:spacing w:after="120" w:line="360" w:lineRule="auto"/>
            </w:pPr>
            <w:r>
              <w:t>Administrateur OBC / DECC</w:t>
            </w:r>
          </w:p>
        </w:tc>
      </w:tr>
      <w:tr w:rsidR="00FB463B" w14:paraId="3E48B38E" w14:textId="77777777">
        <w:tc>
          <w:tcPr>
            <w:tcW w:w="2800" w:type="dxa"/>
          </w:tcPr>
          <w:p w14:paraId="21BAE025" w14:textId="77777777" w:rsidR="00FB463B" w:rsidRDefault="00000000">
            <w:pPr>
              <w:spacing w:after="120" w:line="360" w:lineRule="auto"/>
            </w:pPr>
            <w:r>
              <w:rPr>
                <w:b/>
              </w:rPr>
              <w:t>Précondition</w:t>
            </w:r>
          </w:p>
        </w:tc>
        <w:tc>
          <w:tcPr>
            <w:tcW w:w="6267" w:type="dxa"/>
          </w:tcPr>
          <w:p w14:paraId="1935C163" w14:textId="77777777" w:rsidR="00FB463B" w:rsidRDefault="00000000">
            <w:pPr>
              <w:spacing w:after="120" w:line="360" w:lineRule="auto"/>
            </w:pPr>
            <w:r>
              <w:t>Compte admin ; fichier CSV conforme au modèle Import A.</w:t>
            </w:r>
          </w:p>
        </w:tc>
      </w:tr>
      <w:tr w:rsidR="00FB463B" w14:paraId="0BEE974B" w14:textId="77777777">
        <w:tc>
          <w:tcPr>
            <w:tcW w:w="2800" w:type="dxa"/>
          </w:tcPr>
          <w:p w14:paraId="061D1818" w14:textId="77777777" w:rsidR="00FB463B" w:rsidRDefault="00000000">
            <w:pPr>
              <w:spacing w:after="120" w:line="360" w:lineRule="auto"/>
            </w:pPr>
            <w:r>
              <w:rPr>
                <w:b/>
              </w:rPr>
              <w:t>Scénario nominal</w:t>
            </w:r>
          </w:p>
        </w:tc>
        <w:tc>
          <w:tcPr>
            <w:tcW w:w="6267" w:type="dxa"/>
          </w:tcPr>
          <w:p w14:paraId="25320B77" w14:textId="77777777" w:rsidR="00FB463B" w:rsidRDefault="00000000">
            <w:pPr>
              <w:spacing w:after="120" w:line="360" w:lineRule="auto"/>
            </w:pPr>
            <w:r>
              <w:t>▪ Upload CSV admin ; ▪ Validation ligne à ligne ; ▪ Mise à jour statuts ; ▪ Notifications email.</w:t>
            </w:r>
          </w:p>
        </w:tc>
      </w:tr>
      <w:tr w:rsidR="00FB463B" w14:paraId="700B744F" w14:textId="77777777">
        <w:tc>
          <w:tcPr>
            <w:tcW w:w="2800" w:type="dxa"/>
          </w:tcPr>
          <w:p w14:paraId="5B2EE186" w14:textId="77777777" w:rsidR="00FB463B" w:rsidRDefault="00000000">
            <w:pPr>
              <w:spacing w:after="120" w:line="360" w:lineRule="auto"/>
            </w:pPr>
            <w:r>
              <w:rPr>
                <w:b/>
              </w:rPr>
              <w:t>Post condition</w:t>
            </w:r>
          </w:p>
        </w:tc>
        <w:tc>
          <w:tcPr>
            <w:tcW w:w="6267" w:type="dxa"/>
          </w:tcPr>
          <w:p w14:paraId="308EC43F" w14:textId="77777777" w:rsidR="00FB463B" w:rsidRDefault="00000000">
            <w:pPr>
              <w:spacing w:after="120" w:line="360" w:lineRule="auto"/>
            </w:pPr>
            <w:r>
              <w:t>Documents DISPONIBLE ; historique import enregistré.</w:t>
            </w:r>
          </w:p>
        </w:tc>
      </w:tr>
      <w:tr w:rsidR="00FB463B" w14:paraId="624958EB" w14:textId="77777777">
        <w:tc>
          <w:tcPr>
            <w:tcW w:w="2800" w:type="dxa"/>
          </w:tcPr>
          <w:p w14:paraId="0279E939" w14:textId="77777777" w:rsidR="00FB463B" w:rsidRDefault="00000000">
            <w:pPr>
              <w:spacing w:after="120" w:line="360" w:lineRule="auto"/>
            </w:pPr>
            <w:r>
              <w:rPr>
                <w:b/>
              </w:rPr>
              <w:t>Exception</w:t>
            </w:r>
          </w:p>
        </w:tc>
        <w:tc>
          <w:tcPr>
            <w:tcW w:w="6267" w:type="dxa"/>
          </w:tcPr>
          <w:p w14:paraId="19F4E030" w14:textId="77777777" w:rsidR="00FB463B" w:rsidRDefault="00000000">
            <w:pPr>
              <w:spacing w:after="120" w:line="360" w:lineRule="auto"/>
            </w:pPr>
            <w:r>
              <w:t>Ligne CSV invalide ; matricule introuvable ; doublon de traitement.</w:t>
            </w:r>
          </w:p>
        </w:tc>
      </w:tr>
    </w:tbl>
    <w:p w14:paraId="32E52B27" w14:textId="77777777" w:rsidR="00FB463B" w:rsidRDefault="00000000">
      <w:pPr>
        <w:pStyle w:val="Heading6"/>
        <w:spacing w:after="120" w:line="360" w:lineRule="auto"/>
      </w:pPr>
      <w:r>
        <w:rPr>
          <w:rFonts w:cs="Times New Roman"/>
        </w:rPr>
        <w:t>Activité — Effectuer un import de disponibilisation</w:t>
      </w:r>
    </w:p>
    <w:p w14:paraId="1CB553B5" w14:textId="77777777" w:rsidR="00FB463B" w:rsidRDefault="00000000">
      <w:pPr>
        <w:spacing w:after="120" w:line="360" w:lineRule="auto"/>
        <w:jc w:val="both"/>
      </w:pPr>
      <w:r>
        <w:t>L'administrateur importe un fichier de disponibilisation. Chaque ligne est validée avant mise à jour du statut document et envoi de notification.</w:t>
      </w:r>
    </w:p>
    <w:p w14:paraId="735906BD" w14:textId="77777777" w:rsidR="00FB463B" w:rsidRDefault="00000000">
      <w:pPr>
        <w:spacing w:after="120" w:line="360" w:lineRule="auto"/>
        <w:jc w:val="both"/>
      </w:pPr>
      <w:r>
        <w:t>Ce scénario est matérialisé par la figure 13 suivante :</w:t>
      </w:r>
    </w:p>
    <w:p w14:paraId="39648582" w14:textId="77777777" w:rsidR="00FB463B" w:rsidRDefault="00000000">
      <w:pPr>
        <w:spacing w:after="80" w:line="360" w:lineRule="auto"/>
        <w:jc w:val="center"/>
      </w:pPr>
      <w:r>
        <w:rPr>
          <w:noProof/>
        </w:rPr>
        <w:lastRenderedPageBreak/>
        <w:drawing>
          <wp:inline distT="0" distB="0" distL="0" distR="0" wp14:anchorId="4EE7F5D6" wp14:editId="33CEE8E9">
            <wp:extent cx="5600000" cy="6082222"/>
            <wp:effectExtent l="0" t="0" r="0" b="0"/>
            <wp:docPr id="1026" name="Figure 13: Diagramme d'activité — import de disponib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 Diagramme d'activité — import de disponibilisation."/>
                    <pic:cNvPicPr/>
                  </pic:nvPicPr>
                  <pic:blipFill>
                    <a:blip r:embed="rId20"/>
                    <a:stretch>
                      <a:fillRect/>
                    </a:stretch>
                  </pic:blipFill>
                  <pic:spPr>
                    <a:xfrm>
                      <a:off x="0" y="0"/>
                      <a:ext cx="5600000" cy="6082222"/>
                    </a:xfrm>
                    <a:prstGeom prst="rect">
                      <a:avLst/>
                    </a:prstGeom>
                  </pic:spPr>
                </pic:pic>
              </a:graphicData>
            </a:graphic>
          </wp:inline>
        </w:drawing>
      </w:r>
    </w:p>
    <w:p w14:paraId="6062A803"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13:</w:t>
      </w:r>
      <w:proofErr w:type="gramEnd"/>
      <w:r w:rsidRPr="00796FBC">
        <w:rPr>
          <w:sz w:val="24"/>
          <w:szCs w:val="24"/>
          <w:lang w:val="fr-CM"/>
        </w:rPr>
        <w:t xml:space="preserve"> Diagramme d'activité — import de disponibilisation.</w:t>
      </w:r>
    </w:p>
    <w:p w14:paraId="43D4687C" w14:textId="77777777" w:rsidR="00FB463B" w:rsidRDefault="00000000">
      <w:pPr>
        <w:pStyle w:val="Heading6"/>
        <w:spacing w:after="120" w:line="360" w:lineRule="auto"/>
      </w:pPr>
      <w:r>
        <w:rPr>
          <w:rFonts w:cs="Times New Roman"/>
        </w:rPr>
        <w:t>Diagramme de séquence du cas « Import et disponibilisation »</w:t>
      </w:r>
    </w:p>
    <w:p w14:paraId="46B93E61" w14:textId="77777777" w:rsidR="00FB463B" w:rsidRDefault="00000000">
      <w:pPr>
        <w:spacing w:after="120" w:line="360" w:lineRule="auto"/>
        <w:jc w:val="both"/>
      </w:pPr>
      <w:r>
        <w:t>L'API d'import parse le CSV, applique les règles métier OBC/DECC et déclenche Nodemailer pour informer les élèves concernés.</w:t>
      </w:r>
    </w:p>
    <w:p w14:paraId="4B9AE734" w14:textId="77777777" w:rsidR="00FB463B" w:rsidRDefault="00000000">
      <w:pPr>
        <w:spacing w:after="120" w:line="360" w:lineRule="auto"/>
        <w:jc w:val="both"/>
      </w:pPr>
      <w:r>
        <w:t>Les échanges sont illustrés par la figure 14 suivante :</w:t>
      </w:r>
    </w:p>
    <w:p w14:paraId="10A4992C" w14:textId="77777777" w:rsidR="00FB463B" w:rsidRDefault="00000000">
      <w:pPr>
        <w:spacing w:after="80" w:line="360" w:lineRule="auto"/>
        <w:jc w:val="center"/>
      </w:pPr>
      <w:r>
        <w:rPr>
          <w:noProof/>
        </w:rPr>
        <w:lastRenderedPageBreak/>
        <w:drawing>
          <wp:inline distT="0" distB="0" distL="0" distR="0" wp14:anchorId="23CA0824" wp14:editId="18A70A39">
            <wp:extent cx="5600000" cy="1821866"/>
            <wp:effectExtent l="0" t="0" r="0" b="0"/>
            <wp:docPr id="1027" name="Figure 14: Diagramme de séquence du cas « import disponibilis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 Diagramme de séquence du cas « import disponibilisation »."/>
                    <pic:cNvPicPr/>
                  </pic:nvPicPr>
                  <pic:blipFill>
                    <a:blip r:embed="rId21"/>
                    <a:stretch>
                      <a:fillRect/>
                    </a:stretch>
                  </pic:blipFill>
                  <pic:spPr>
                    <a:xfrm>
                      <a:off x="0" y="0"/>
                      <a:ext cx="5600000" cy="1821866"/>
                    </a:xfrm>
                    <a:prstGeom prst="rect">
                      <a:avLst/>
                    </a:prstGeom>
                  </pic:spPr>
                </pic:pic>
              </a:graphicData>
            </a:graphic>
          </wp:inline>
        </w:drawing>
      </w:r>
    </w:p>
    <w:p w14:paraId="1594FA50"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14:</w:t>
      </w:r>
      <w:proofErr w:type="gramEnd"/>
      <w:r w:rsidRPr="00796FBC">
        <w:rPr>
          <w:sz w:val="24"/>
          <w:szCs w:val="24"/>
          <w:lang w:val="fr-CM"/>
        </w:rPr>
        <w:t xml:space="preserve"> Diagramme de séquence du cas « import disponibilisation ».</w:t>
      </w:r>
    </w:p>
    <w:p w14:paraId="0F5393ED" w14:textId="77777777" w:rsidR="00FB463B" w:rsidRDefault="00000000">
      <w:pPr>
        <w:pStyle w:val="Heading5"/>
        <w:spacing w:after="120" w:line="360" w:lineRule="auto"/>
      </w:pPr>
      <w:r>
        <w:rPr>
          <w:rFonts w:cs="Times New Roman"/>
        </w:rPr>
        <w:t>Analyse du cas d'utilisation « Valider une demande de duplicata »</w:t>
      </w:r>
    </w:p>
    <w:p w14:paraId="145E9BCE" w14:textId="77777777" w:rsidR="00FB463B" w:rsidRDefault="00000000">
      <w:pPr>
        <w:spacing w:after="120" w:line="360" w:lineRule="auto"/>
        <w:jc w:val="both"/>
      </w:pPr>
      <w:r>
        <w:t>Nous allons dans un premier temps décrire le cas d'utilisation « Valider une demande de duplicata », ensuite son diagramme d'activité et pour finir son diagramme de séquence.</w:t>
      </w:r>
    </w:p>
    <w:p w14:paraId="0C8BE3DD" w14:textId="77777777" w:rsidR="00FB463B" w:rsidRDefault="00000000">
      <w:pPr>
        <w:pStyle w:val="Heading6"/>
        <w:spacing w:after="120" w:line="360" w:lineRule="auto"/>
      </w:pPr>
      <w:r>
        <w:rPr>
          <w:rFonts w:cs="Times New Roman"/>
        </w:rPr>
        <w:t>Description du cas d'utilisation</w:t>
      </w:r>
    </w:p>
    <w:p w14:paraId="6DB14756" w14:textId="77777777" w:rsidR="00FB463B" w:rsidRPr="00796FBC" w:rsidRDefault="00000000">
      <w:pPr>
        <w:pStyle w:val="Caption"/>
        <w:spacing w:after="120" w:line="360" w:lineRule="auto"/>
        <w:jc w:val="center"/>
        <w:rPr>
          <w:lang w:val="fr-CM"/>
        </w:rPr>
      </w:pPr>
      <w:r w:rsidRPr="00796FBC">
        <w:rPr>
          <w:sz w:val="24"/>
          <w:szCs w:val="24"/>
          <w:lang w:val="fr-CM"/>
        </w:rPr>
        <w:t xml:space="preserve">Tableau </w:t>
      </w:r>
      <w:proofErr w:type="gramStart"/>
      <w:r w:rsidRPr="00796FBC">
        <w:rPr>
          <w:sz w:val="24"/>
          <w:szCs w:val="24"/>
          <w:lang w:val="fr-CM"/>
        </w:rPr>
        <w:t>10:</w:t>
      </w:r>
      <w:proofErr w:type="gramEnd"/>
      <w:r w:rsidRPr="00796FBC">
        <w:rPr>
          <w:sz w:val="24"/>
          <w:szCs w:val="24"/>
          <w:lang w:val="fr-CM"/>
        </w:rPr>
        <w:t xml:space="preserve"> Description du cas d'utilisation « Validation duplicata »</w:t>
      </w:r>
    </w:p>
    <w:tbl>
      <w:tblPr>
        <w:tblW w:w="9067" w:type="dxa"/>
        <w:tblLook w:val="04A0" w:firstRow="1" w:lastRow="0" w:firstColumn="1" w:lastColumn="0" w:noHBand="0" w:noVBand="1"/>
      </w:tblPr>
      <w:tblGrid>
        <w:gridCol w:w="2800"/>
        <w:gridCol w:w="6267"/>
      </w:tblGrid>
      <w:tr w:rsidR="00FB463B" w14:paraId="598DEB6D" w14:textId="77777777">
        <w:tc>
          <w:tcPr>
            <w:tcW w:w="2800" w:type="dxa"/>
          </w:tcPr>
          <w:p w14:paraId="450A94F8" w14:textId="77777777" w:rsidR="00FB463B" w:rsidRDefault="00000000">
            <w:pPr>
              <w:spacing w:after="120" w:line="360" w:lineRule="auto"/>
            </w:pPr>
            <w:r>
              <w:rPr>
                <w:b/>
              </w:rPr>
              <w:t>Titre</w:t>
            </w:r>
          </w:p>
        </w:tc>
        <w:tc>
          <w:tcPr>
            <w:tcW w:w="6267" w:type="dxa"/>
          </w:tcPr>
          <w:p w14:paraId="4201C922" w14:textId="77777777" w:rsidR="00FB463B" w:rsidRDefault="00000000">
            <w:pPr>
              <w:spacing w:after="120" w:line="360" w:lineRule="auto"/>
            </w:pPr>
            <w:r>
              <w:t>Valider / rejeter un duplicata (UC-10)</w:t>
            </w:r>
          </w:p>
        </w:tc>
      </w:tr>
      <w:tr w:rsidR="00FB463B" w14:paraId="02A727BA" w14:textId="77777777">
        <w:tc>
          <w:tcPr>
            <w:tcW w:w="2800" w:type="dxa"/>
          </w:tcPr>
          <w:p w14:paraId="348D98C7" w14:textId="77777777" w:rsidR="00FB463B" w:rsidRDefault="00000000">
            <w:pPr>
              <w:spacing w:after="120" w:line="360" w:lineRule="auto"/>
            </w:pPr>
            <w:r>
              <w:rPr>
                <w:b/>
              </w:rPr>
              <w:t>Résumé</w:t>
            </w:r>
          </w:p>
        </w:tc>
        <w:tc>
          <w:tcPr>
            <w:tcW w:w="6267" w:type="dxa"/>
          </w:tcPr>
          <w:p w14:paraId="372ADE83" w14:textId="77777777" w:rsidR="00FB463B" w:rsidRDefault="00000000">
            <w:pPr>
              <w:spacing w:after="120" w:line="360" w:lineRule="auto"/>
            </w:pPr>
            <w:r>
              <w:t>Instruire une demande de duplicata soumise par un élève.</w:t>
            </w:r>
          </w:p>
        </w:tc>
      </w:tr>
      <w:tr w:rsidR="00FB463B" w14:paraId="40433AC9" w14:textId="77777777">
        <w:tc>
          <w:tcPr>
            <w:tcW w:w="2800" w:type="dxa"/>
          </w:tcPr>
          <w:p w14:paraId="61ABBFC5" w14:textId="77777777" w:rsidR="00FB463B" w:rsidRDefault="00000000">
            <w:pPr>
              <w:spacing w:after="120" w:line="360" w:lineRule="auto"/>
            </w:pPr>
            <w:r>
              <w:rPr>
                <w:b/>
              </w:rPr>
              <w:t>Acteurs</w:t>
            </w:r>
          </w:p>
        </w:tc>
        <w:tc>
          <w:tcPr>
            <w:tcW w:w="6267" w:type="dxa"/>
          </w:tcPr>
          <w:p w14:paraId="14E8C110" w14:textId="77777777" w:rsidR="00FB463B" w:rsidRDefault="00000000">
            <w:pPr>
              <w:spacing w:after="120" w:line="360" w:lineRule="auto"/>
            </w:pPr>
            <w:r>
              <w:t>Administrateur OBC / DECC</w:t>
            </w:r>
          </w:p>
        </w:tc>
      </w:tr>
      <w:tr w:rsidR="00FB463B" w14:paraId="16C7E74A" w14:textId="77777777">
        <w:tc>
          <w:tcPr>
            <w:tcW w:w="2800" w:type="dxa"/>
          </w:tcPr>
          <w:p w14:paraId="6E32FECB" w14:textId="77777777" w:rsidR="00FB463B" w:rsidRDefault="00000000">
            <w:pPr>
              <w:spacing w:after="120" w:line="360" w:lineRule="auto"/>
            </w:pPr>
            <w:r>
              <w:rPr>
                <w:b/>
              </w:rPr>
              <w:t>Précondition</w:t>
            </w:r>
          </w:p>
        </w:tc>
        <w:tc>
          <w:tcPr>
            <w:tcW w:w="6267" w:type="dxa"/>
          </w:tcPr>
          <w:p w14:paraId="3565A06B" w14:textId="77777777" w:rsidR="00FB463B" w:rsidRDefault="00000000">
            <w:pPr>
              <w:spacing w:after="120" w:line="360" w:lineRule="auto"/>
            </w:pPr>
            <w:proofErr w:type="gramStart"/>
            <w:r>
              <w:t>Demande EN</w:t>
            </w:r>
            <w:proofErr w:type="gramEnd"/>
            <w:r>
              <w:t>_ATTENTE ; admin habilité sur l'organisme.</w:t>
            </w:r>
          </w:p>
        </w:tc>
      </w:tr>
      <w:tr w:rsidR="00FB463B" w14:paraId="171ACEF2" w14:textId="77777777">
        <w:tc>
          <w:tcPr>
            <w:tcW w:w="2800" w:type="dxa"/>
          </w:tcPr>
          <w:p w14:paraId="0E00C120" w14:textId="77777777" w:rsidR="00FB463B" w:rsidRDefault="00000000">
            <w:pPr>
              <w:spacing w:after="120" w:line="360" w:lineRule="auto"/>
            </w:pPr>
            <w:r>
              <w:rPr>
                <w:b/>
              </w:rPr>
              <w:t>Scénario nominal</w:t>
            </w:r>
          </w:p>
        </w:tc>
        <w:tc>
          <w:tcPr>
            <w:tcW w:w="6267" w:type="dxa"/>
          </w:tcPr>
          <w:p w14:paraId="4DFDA7CA" w14:textId="77777777" w:rsidR="00FB463B" w:rsidRDefault="00000000">
            <w:pPr>
              <w:spacing w:after="120" w:line="360" w:lineRule="auto"/>
            </w:pPr>
            <w:r>
              <w:t>▪ Consultation file duplicata ; ▪ Analyse pièces ; ▪ Validation ou rejet ; ▪ Notification élève.</w:t>
            </w:r>
          </w:p>
        </w:tc>
      </w:tr>
      <w:tr w:rsidR="00FB463B" w14:paraId="6072737C" w14:textId="77777777">
        <w:tc>
          <w:tcPr>
            <w:tcW w:w="2800" w:type="dxa"/>
          </w:tcPr>
          <w:p w14:paraId="7A81D63A" w14:textId="77777777" w:rsidR="00FB463B" w:rsidRDefault="00000000">
            <w:pPr>
              <w:spacing w:after="120" w:line="360" w:lineRule="auto"/>
            </w:pPr>
            <w:r>
              <w:rPr>
                <w:b/>
              </w:rPr>
              <w:t>Post condition</w:t>
            </w:r>
          </w:p>
        </w:tc>
        <w:tc>
          <w:tcPr>
            <w:tcW w:w="6267" w:type="dxa"/>
          </w:tcPr>
          <w:p w14:paraId="620477BD" w14:textId="77777777" w:rsidR="00FB463B" w:rsidRDefault="00000000">
            <w:pPr>
              <w:spacing w:after="120" w:line="360" w:lineRule="auto"/>
            </w:pPr>
            <w:r>
              <w:t>Statut VALIDEE ou REJETEE ; trace AuditLog.</w:t>
            </w:r>
          </w:p>
        </w:tc>
      </w:tr>
      <w:tr w:rsidR="00FB463B" w14:paraId="7777618A" w14:textId="77777777">
        <w:tc>
          <w:tcPr>
            <w:tcW w:w="2800" w:type="dxa"/>
          </w:tcPr>
          <w:p w14:paraId="21C5567B" w14:textId="77777777" w:rsidR="00FB463B" w:rsidRDefault="00000000">
            <w:pPr>
              <w:spacing w:after="120" w:line="360" w:lineRule="auto"/>
            </w:pPr>
            <w:r>
              <w:rPr>
                <w:b/>
              </w:rPr>
              <w:t>Exception</w:t>
            </w:r>
          </w:p>
        </w:tc>
        <w:tc>
          <w:tcPr>
            <w:tcW w:w="6267" w:type="dxa"/>
          </w:tcPr>
          <w:p w14:paraId="2A937EE2" w14:textId="77777777" w:rsidR="00FB463B" w:rsidRDefault="00000000">
            <w:pPr>
              <w:spacing w:after="120" w:line="360" w:lineRule="auto"/>
            </w:pPr>
            <w:r>
              <w:t>Pièces insuffisantes ; demande déjà traitée.</w:t>
            </w:r>
          </w:p>
        </w:tc>
      </w:tr>
    </w:tbl>
    <w:p w14:paraId="39E5E93D" w14:textId="77777777" w:rsidR="00FB463B" w:rsidRDefault="00000000">
      <w:pPr>
        <w:pStyle w:val="Heading6"/>
        <w:spacing w:after="120" w:line="360" w:lineRule="auto"/>
      </w:pPr>
      <w:r>
        <w:rPr>
          <w:rFonts w:cs="Times New Roman"/>
        </w:rPr>
        <w:t>Activité — Valider une demande de duplicata</w:t>
      </w:r>
    </w:p>
    <w:p w14:paraId="4431979C" w14:textId="77777777" w:rsidR="00FB463B" w:rsidRDefault="00000000">
      <w:pPr>
        <w:spacing w:after="120" w:line="360" w:lineRule="auto"/>
        <w:jc w:val="both"/>
      </w:pPr>
      <w:r>
        <w:t>L'administrateur ouvre la demande, vérifie les pièces jointes (PieceDuplicata) et valide ou rejette avec motif.</w:t>
      </w:r>
    </w:p>
    <w:p w14:paraId="3D921C54" w14:textId="77777777" w:rsidR="00FB463B" w:rsidRDefault="00000000">
      <w:pPr>
        <w:spacing w:after="120" w:line="360" w:lineRule="auto"/>
        <w:jc w:val="both"/>
      </w:pPr>
      <w:r>
        <w:t>Ce scénario est matérialisé par la figure 15 suivante :</w:t>
      </w:r>
    </w:p>
    <w:p w14:paraId="2955A87F" w14:textId="77777777" w:rsidR="00FB463B" w:rsidRDefault="00000000">
      <w:pPr>
        <w:spacing w:after="80" w:line="360" w:lineRule="auto"/>
        <w:jc w:val="center"/>
      </w:pPr>
      <w:r>
        <w:rPr>
          <w:noProof/>
        </w:rPr>
        <w:lastRenderedPageBreak/>
        <w:drawing>
          <wp:inline distT="0" distB="0" distL="0" distR="0" wp14:anchorId="5B3FE893" wp14:editId="3DCA2E43">
            <wp:extent cx="5600000" cy="4704000"/>
            <wp:effectExtent l="0" t="0" r="0" b="0"/>
            <wp:docPr id="1028" name="Figure 15: Diagramme d'activité — validation d'une demande de duplic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 Diagramme d'activité — validation d'une demande de duplicata."/>
                    <pic:cNvPicPr/>
                  </pic:nvPicPr>
                  <pic:blipFill>
                    <a:blip r:embed="rId22"/>
                    <a:stretch>
                      <a:fillRect/>
                    </a:stretch>
                  </pic:blipFill>
                  <pic:spPr>
                    <a:xfrm>
                      <a:off x="0" y="0"/>
                      <a:ext cx="5600000" cy="4704000"/>
                    </a:xfrm>
                    <a:prstGeom prst="rect">
                      <a:avLst/>
                    </a:prstGeom>
                  </pic:spPr>
                </pic:pic>
              </a:graphicData>
            </a:graphic>
          </wp:inline>
        </w:drawing>
      </w:r>
    </w:p>
    <w:p w14:paraId="562DCBC7"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15:</w:t>
      </w:r>
      <w:proofErr w:type="gramEnd"/>
      <w:r w:rsidRPr="00796FBC">
        <w:rPr>
          <w:sz w:val="24"/>
          <w:szCs w:val="24"/>
          <w:lang w:val="fr-CM"/>
        </w:rPr>
        <w:t xml:space="preserve"> Diagramme d'activité — validation d'une demande de duplicata.</w:t>
      </w:r>
    </w:p>
    <w:p w14:paraId="35EF819D" w14:textId="77777777" w:rsidR="00FB463B" w:rsidRDefault="00000000">
      <w:pPr>
        <w:pStyle w:val="Heading6"/>
        <w:spacing w:after="120" w:line="360" w:lineRule="auto"/>
      </w:pPr>
      <w:r>
        <w:rPr>
          <w:rFonts w:cs="Times New Roman"/>
        </w:rPr>
        <w:t>Diagramme de séquence du cas « Validation duplicata »</w:t>
      </w:r>
    </w:p>
    <w:p w14:paraId="404C223A" w14:textId="77777777" w:rsidR="00FB463B" w:rsidRDefault="00000000">
      <w:pPr>
        <w:spacing w:after="120" w:line="360" w:lineRule="auto"/>
        <w:jc w:val="both"/>
      </w:pPr>
      <w:proofErr w:type="gramStart"/>
      <w:r>
        <w:t>validateDuplicataAction(</w:t>
      </w:r>
      <w:proofErr w:type="gramEnd"/>
      <w:r>
        <w:t>) met à jour le statut, journalise l'action et notifie l'élève du résultat.</w:t>
      </w:r>
    </w:p>
    <w:p w14:paraId="43C9DBC5" w14:textId="77777777" w:rsidR="00FB463B" w:rsidRDefault="00000000">
      <w:pPr>
        <w:spacing w:after="120" w:line="360" w:lineRule="auto"/>
        <w:jc w:val="both"/>
      </w:pPr>
      <w:r>
        <w:t>Les échanges sont illustrés par la figure 16 suivante :</w:t>
      </w:r>
    </w:p>
    <w:p w14:paraId="3200E018" w14:textId="77777777" w:rsidR="00FB463B" w:rsidRDefault="00000000">
      <w:pPr>
        <w:spacing w:after="80" w:line="360" w:lineRule="auto"/>
        <w:jc w:val="center"/>
      </w:pPr>
      <w:r>
        <w:rPr>
          <w:noProof/>
        </w:rPr>
        <w:drawing>
          <wp:inline distT="0" distB="0" distL="0" distR="0" wp14:anchorId="105D9889" wp14:editId="71B16B3A">
            <wp:extent cx="5600000" cy="1787234"/>
            <wp:effectExtent l="0" t="0" r="0" b="0"/>
            <wp:docPr id="1029" name="Figure 16: Diagramme de séquence du cas « valider demande duplic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 Diagramme de séquence du cas « valider demande duplicata »."/>
                    <pic:cNvPicPr/>
                  </pic:nvPicPr>
                  <pic:blipFill>
                    <a:blip r:embed="rId23"/>
                    <a:stretch>
                      <a:fillRect/>
                    </a:stretch>
                  </pic:blipFill>
                  <pic:spPr>
                    <a:xfrm>
                      <a:off x="0" y="0"/>
                      <a:ext cx="5600000" cy="1787234"/>
                    </a:xfrm>
                    <a:prstGeom prst="rect">
                      <a:avLst/>
                    </a:prstGeom>
                  </pic:spPr>
                </pic:pic>
              </a:graphicData>
            </a:graphic>
          </wp:inline>
        </w:drawing>
      </w:r>
    </w:p>
    <w:p w14:paraId="66A1D627" w14:textId="77777777" w:rsidR="00FB463B" w:rsidRPr="00796FBC" w:rsidRDefault="00000000">
      <w:pPr>
        <w:pStyle w:val="Caption"/>
        <w:spacing w:after="120" w:line="360" w:lineRule="auto"/>
        <w:jc w:val="center"/>
        <w:rPr>
          <w:lang w:val="fr-CM"/>
        </w:rPr>
      </w:pPr>
      <w:r w:rsidRPr="00796FBC">
        <w:rPr>
          <w:sz w:val="24"/>
          <w:szCs w:val="24"/>
          <w:lang w:val="fr-CM"/>
        </w:rPr>
        <w:lastRenderedPageBreak/>
        <w:t xml:space="preserve">Figure </w:t>
      </w:r>
      <w:proofErr w:type="gramStart"/>
      <w:r w:rsidRPr="00796FBC">
        <w:rPr>
          <w:sz w:val="24"/>
          <w:szCs w:val="24"/>
          <w:lang w:val="fr-CM"/>
        </w:rPr>
        <w:t>16:</w:t>
      </w:r>
      <w:proofErr w:type="gramEnd"/>
      <w:r w:rsidRPr="00796FBC">
        <w:rPr>
          <w:sz w:val="24"/>
          <w:szCs w:val="24"/>
          <w:lang w:val="fr-CM"/>
        </w:rPr>
        <w:t xml:space="preserve"> Diagramme de séquence du cas « valider demande duplicata ».</w:t>
      </w:r>
    </w:p>
    <w:p w14:paraId="69A18369" w14:textId="77777777" w:rsidR="00FB463B" w:rsidRDefault="00000000">
      <w:pPr>
        <w:spacing w:after="120" w:line="360" w:lineRule="auto"/>
        <w:jc w:val="both"/>
      </w:pPr>
      <w:r>
        <w:t>Le diagramme du package agent centre d'examen couvre la consultation des rendez-vous transmis et la confirmation du retrait physique.</w:t>
      </w:r>
    </w:p>
    <w:p w14:paraId="743B4CE6" w14:textId="77777777" w:rsidR="00FB463B" w:rsidRDefault="00000000">
      <w:pPr>
        <w:spacing w:after="80" w:line="360" w:lineRule="auto"/>
        <w:jc w:val="center"/>
      </w:pPr>
      <w:r>
        <w:rPr>
          <w:noProof/>
        </w:rPr>
        <w:drawing>
          <wp:inline distT="0" distB="0" distL="0" distR="0" wp14:anchorId="3E6B7766" wp14:editId="3BD04A1D">
            <wp:extent cx="5600000" cy="2667075"/>
            <wp:effectExtent l="0" t="0" r="0" b="0"/>
            <wp:docPr id="1030" name="Figure 17: Diagramme de cas d'utilisation — Agent centre d'exa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 Diagramme de cas d'utilisation — Agent centre d'examen."/>
                    <pic:cNvPicPr/>
                  </pic:nvPicPr>
                  <pic:blipFill>
                    <a:blip r:embed="rId24"/>
                    <a:stretch>
                      <a:fillRect/>
                    </a:stretch>
                  </pic:blipFill>
                  <pic:spPr>
                    <a:xfrm>
                      <a:off x="0" y="0"/>
                      <a:ext cx="5600000" cy="2667075"/>
                    </a:xfrm>
                    <a:prstGeom prst="rect">
                      <a:avLst/>
                    </a:prstGeom>
                  </pic:spPr>
                </pic:pic>
              </a:graphicData>
            </a:graphic>
          </wp:inline>
        </w:drawing>
      </w:r>
    </w:p>
    <w:p w14:paraId="22021A21"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17:</w:t>
      </w:r>
      <w:proofErr w:type="gramEnd"/>
      <w:r w:rsidRPr="00796FBC">
        <w:rPr>
          <w:sz w:val="24"/>
          <w:szCs w:val="24"/>
          <w:lang w:val="fr-CM"/>
        </w:rPr>
        <w:t xml:space="preserve"> Diagramme de cas d'utilisation — Agent centre d'examen.</w:t>
      </w:r>
    </w:p>
    <w:p w14:paraId="45B12028" w14:textId="77777777" w:rsidR="00FB463B" w:rsidRDefault="00000000">
      <w:pPr>
        <w:pStyle w:val="Heading4"/>
        <w:spacing w:after="120" w:line="360" w:lineRule="auto"/>
      </w:pPr>
      <w:r>
        <w:rPr>
          <w:rFonts w:cs="Times New Roman"/>
        </w:rPr>
        <w:t>Analyse des cas d'utilisation — package Agent</w:t>
      </w:r>
    </w:p>
    <w:p w14:paraId="372B72E7" w14:textId="77777777" w:rsidR="00FB463B" w:rsidRDefault="00000000">
      <w:pPr>
        <w:pStyle w:val="Heading5"/>
        <w:spacing w:after="120" w:line="360" w:lineRule="auto"/>
      </w:pPr>
      <w:r>
        <w:rPr>
          <w:rFonts w:cs="Times New Roman"/>
        </w:rPr>
        <w:t>Analyse du cas d'utilisation « Confirmer le retrait effectué »</w:t>
      </w:r>
    </w:p>
    <w:p w14:paraId="18E3CFA1" w14:textId="77777777" w:rsidR="00FB463B" w:rsidRDefault="00000000">
      <w:pPr>
        <w:spacing w:after="120" w:line="360" w:lineRule="auto"/>
        <w:jc w:val="both"/>
      </w:pPr>
      <w:r>
        <w:t>Nous allons dans un premier temps décrire le cas d'utilisation « Confirmer le retrait effectué », ensuite son diagramme d'activité et pour finir son diagramme de séquence.</w:t>
      </w:r>
    </w:p>
    <w:p w14:paraId="76A10071" w14:textId="77777777" w:rsidR="00FB463B" w:rsidRDefault="00000000">
      <w:pPr>
        <w:pStyle w:val="Heading6"/>
        <w:spacing w:after="120" w:line="360" w:lineRule="auto"/>
      </w:pPr>
      <w:r>
        <w:rPr>
          <w:rFonts w:cs="Times New Roman"/>
        </w:rPr>
        <w:t>Description du cas d'utilisation</w:t>
      </w:r>
    </w:p>
    <w:p w14:paraId="199AEEA8" w14:textId="77777777" w:rsidR="00FB463B" w:rsidRPr="00796FBC" w:rsidRDefault="00000000">
      <w:pPr>
        <w:pStyle w:val="Caption"/>
        <w:spacing w:after="120" w:line="360" w:lineRule="auto"/>
        <w:jc w:val="center"/>
        <w:rPr>
          <w:lang w:val="fr-CM"/>
        </w:rPr>
      </w:pPr>
      <w:r w:rsidRPr="00796FBC">
        <w:rPr>
          <w:sz w:val="24"/>
          <w:szCs w:val="24"/>
          <w:lang w:val="fr-CM"/>
        </w:rPr>
        <w:t xml:space="preserve">Tableau </w:t>
      </w:r>
      <w:proofErr w:type="gramStart"/>
      <w:r w:rsidRPr="00796FBC">
        <w:rPr>
          <w:sz w:val="24"/>
          <w:szCs w:val="24"/>
          <w:lang w:val="fr-CM"/>
        </w:rPr>
        <w:t>11:</w:t>
      </w:r>
      <w:proofErr w:type="gramEnd"/>
      <w:r w:rsidRPr="00796FBC">
        <w:rPr>
          <w:sz w:val="24"/>
          <w:szCs w:val="24"/>
          <w:lang w:val="fr-CM"/>
        </w:rPr>
        <w:t xml:space="preserve"> Description du cas d'utilisation « Confirmation de retrait »</w:t>
      </w:r>
    </w:p>
    <w:tbl>
      <w:tblPr>
        <w:tblW w:w="9067" w:type="dxa"/>
        <w:tblLook w:val="04A0" w:firstRow="1" w:lastRow="0" w:firstColumn="1" w:lastColumn="0" w:noHBand="0" w:noVBand="1"/>
      </w:tblPr>
      <w:tblGrid>
        <w:gridCol w:w="2800"/>
        <w:gridCol w:w="6267"/>
      </w:tblGrid>
      <w:tr w:rsidR="00FB463B" w14:paraId="73959823" w14:textId="77777777">
        <w:tc>
          <w:tcPr>
            <w:tcW w:w="2800" w:type="dxa"/>
          </w:tcPr>
          <w:p w14:paraId="67C26364" w14:textId="77777777" w:rsidR="00FB463B" w:rsidRDefault="00000000">
            <w:pPr>
              <w:spacing w:after="120" w:line="360" w:lineRule="auto"/>
            </w:pPr>
            <w:r>
              <w:rPr>
                <w:b/>
              </w:rPr>
              <w:t>Titre</w:t>
            </w:r>
          </w:p>
        </w:tc>
        <w:tc>
          <w:tcPr>
            <w:tcW w:w="6267" w:type="dxa"/>
          </w:tcPr>
          <w:p w14:paraId="276BF4A8" w14:textId="77777777" w:rsidR="00FB463B" w:rsidRDefault="00000000">
            <w:pPr>
              <w:spacing w:after="120" w:line="360" w:lineRule="auto"/>
            </w:pPr>
            <w:r>
              <w:t>Confirmer retrait physique (UC-11)</w:t>
            </w:r>
          </w:p>
        </w:tc>
      </w:tr>
      <w:tr w:rsidR="00FB463B" w14:paraId="16DE7744" w14:textId="77777777">
        <w:tc>
          <w:tcPr>
            <w:tcW w:w="2800" w:type="dxa"/>
          </w:tcPr>
          <w:p w14:paraId="4CFA5F04" w14:textId="77777777" w:rsidR="00FB463B" w:rsidRDefault="00000000">
            <w:pPr>
              <w:spacing w:after="120" w:line="360" w:lineRule="auto"/>
            </w:pPr>
            <w:r>
              <w:rPr>
                <w:b/>
              </w:rPr>
              <w:t>Résumé</w:t>
            </w:r>
          </w:p>
        </w:tc>
        <w:tc>
          <w:tcPr>
            <w:tcW w:w="6267" w:type="dxa"/>
          </w:tcPr>
          <w:p w14:paraId="3C1BF04C" w14:textId="77777777" w:rsidR="00FB463B" w:rsidRDefault="00000000">
            <w:pPr>
              <w:spacing w:after="120" w:line="360" w:lineRule="auto"/>
            </w:pPr>
            <w:r>
              <w:t>Confirmer que l'élève a retiré son document au centre d'examen.</w:t>
            </w:r>
          </w:p>
        </w:tc>
      </w:tr>
      <w:tr w:rsidR="00FB463B" w14:paraId="57DD4168" w14:textId="77777777">
        <w:tc>
          <w:tcPr>
            <w:tcW w:w="2800" w:type="dxa"/>
          </w:tcPr>
          <w:p w14:paraId="6F923581" w14:textId="77777777" w:rsidR="00FB463B" w:rsidRDefault="00000000">
            <w:pPr>
              <w:spacing w:after="120" w:line="360" w:lineRule="auto"/>
            </w:pPr>
            <w:r>
              <w:rPr>
                <w:b/>
              </w:rPr>
              <w:t>Acteurs</w:t>
            </w:r>
          </w:p>
        </w:tc>
        <w:tc>
          <w:tcPr>
            <w:tcW w:w="6267" w:type="dxa"/>
          </w:tcPr>
          <w:p w14:paraId="571B92D8" w14:textId="77777777" w:rsidR="00FB463B" w:rsidRDefault="00000000">
            <w:pPr>
              <w:spacing w:after="120" w:line="360" w:lineRule="auto"/>
            </w:pPr>
            <w:r>
              <w:t>Agent centre d'examen</w:t>
            </w:r>
          </w:p>
        </w:tc>
      </w:tr>
      <w:tr w:rsidR="00FB463B" w14:paraId="1CD67CB6" w14:textId="77777777">
        <w:tc>
          <w:tcPr>
            <w:tcW w:w="2800" w:type="dxa"/>
          </w:tcPr>
          <w:p w14:paraId="5E2323EC" w14:textId="77777777" w:rsidR="00FB463B" w:rsidRDefault="00000000">
            <w:pPr>
              <w:spacing w:after="120" w:line="360" w:lineRule="auto"/>
            </w:pPr>
            <w:r>
              <w:rPr>
                <w:b/>
              </w:rPr>
              <w:t>Précondition</w:t>
            </w:r>
          </w:p>
        </w:tc>
        <w:tc>
          <w:tcPr>
            <w:tcW w:w="6267" w:type="dxa"/>
          </w:tcPr>
          <w:p w14:paraId="0525F938" w14:textId="77777777" w:rsidR="00FB463B" w:rsidRDefault="00000000">
            <w:pPr>
              <w:spacing w:after="120" w:line="360" w:lineRule="auto"/>
            </w:pPr>
            <w:r>
              <w:t>RDV transmis au centre ; agent authentifié sur /centre-examen.</w:t>
            </w:r>
          </w:p>
        </w:tc>
      </w:tr>
      <w:tr w:rsidR="00FB463B" w14:paraId="2860B042" w14:textId="77777777">
        <w:tc>
          <w:tcPr>
            <w:tcW w:w="2800" w:type="dxa"/>
          </w:tcPr>
          <w:p w14:paraId="6B7B21C3" w14:textId="77777777" w:rsidR="00FB463B" w:rsidRDefault="00000000">
            <w:pPr>
              <w:spacing w:after="120" w:line="360" w:lineRule="auto"/>
            </w:pPr>
            <w:r>
              <w:rPr>
                <w:b/>
              </w:rPr>
              <w:lastRenderedPageBreak/>
              <w:t>Scénario nominal</w:t>
            </w:r>
          </w:p>
        </w:tc>
        <w:tc>
          <w:tcPr>
            <w:tcW w:w="6267" w:type="dxa"/>
          </w:tcPr>
          <w:p w14:paraId="6DCB3943" w14:textId="77777777" w:rsidR="00FB463B" w:rsidRDefault="00000000">
            <w:pPr>
              <w:spacing w:after="120" w:line="360" w:lineRule="auto"/>
            </w:pPr>
            <w:r>
              <w:t>▪ Consultation liste RDV ; ▪ Vérification identité sur place ; ▪ confirm-withdrawal API ; ▪ Statut RETIRE.</w:t>
            </w:r>
          </w:p>
        </w:tc>
      </w:tr>
      <w:tr w:rsidR="00FB463B" w14:paraId="66BD11D7" w14:textId="77777777">
        <w:tc>
          <w:tcPr>
            <w:tcW w:w="2800" w:type="dxa"/>
          </w:tcPr>
          <w:p w14:paraId="2056A3A1" w14:textId="77777777" w:rsidR="00FB463B" w:rsidRDefault="00000000">
            <w:pPr>
              <w:spacing w:after="120" w:line="360" w:lineRule="auto"/>
            </w:pPr>
            <w:r>
              <w:rPr>
                <w:b/>
              </w:rPr>
              <w:t>Post condition</w:t>
            </w:r>
          </w:p>
        </w:tc>
        <w:tc>
          <w:tcPr>
            <w:tcW w:w="6267" w:type="dxa"/>
          </w:tcPr>
          <w:p w14:paraId="36D00E30" w14:textId="77777777" w:rsidR="00FB463B" w:rsidRDefault="00000000">
            <w:pPr>
              <w:spacing w:after="120" w:line="360" w:lineRule="auto"/>
            </w:pPr>
            <w:r>
              <w:t>Document RETIRE ; historique mis à jour ; élève notifié.</w:t>
            </w:r>
          </w:p>
        </w:tc>
      </w:tr>
      <w:tr w:rsidR="00FB463B" w14:paraId="33FAD04B" w14:textId="77777777">
        <w:tc>
          <w:tcPr>
            <w:tcW w:w="2800" w:type="dxa"/>
          </w:tcPr>
          <w:p w14:paraId="7E624D1A" w14:textId="77777777" w:rsidR="00FB463B" w:rsidRDefault="00000000">
            <w:pPr>
              <w:spacing w:after="120" w:line="360" w:lineRule="auto"/>
            </w:pPr>
            <w:r>
              <w:rPr>
                <w:b/>
              </w:rPr>
              <w:t>Exception</w:t>
            </w:r>
          </w:p>
        </w:tc>
        <w:tc>
          <w:tcPr>
            <w:tcW w:w="6267" w:type="dxa"/>
          </w:tcPr>
          <w:p w14:paraId="1C34E325" w14:textId="77777777" w:rsidR="00FB463B" w:rsidRDefault="00000000">
            <w:pPr>
              <w:spacing w:after="120" w:line="360" w:lineRule="auto"/>
            </w:pPr>
            <w:r>
              <w:t>RDV annulé ; document déjà retiré ; identité non conforme.</w:t>
            </w:r>
          </w:p>
        </w:tc>
      </w:tr>
    </w:tbl>
    <w:p w14:paraId="38159C85" w14:textId="77777777" w:rsidR="00FB463B" w:rsidRDefault="00000000">
      <w:pPr>
        <w:pStyle w:val="Heading6"/>
        <w:spacing w:after="120" w:line="360" w:lineRule="auto"/>
      </w:pPr>
      <w:r>
        <w:rPr>
          <w:rFonts w:cs="Times New Roman"/>
        </w:rPr>
        <w:t>Activité — Confirmer le retrait effectué</w:t>
      </w:r>
    </w:p>
    <w:p w14:paraId="30227AE6" w14:textId="77777777" w:rsidR="00FB463B" w:rsidRDefault="00000000">
      <w:pPr>
        <w:spacing w:after="120" w:line="360" w:lineRule="auto"/>
        <w:jc w:val="both"/>
      </w:pPr>
      <w:r>
        <w:t>L'agent consulte les rendez-vous du jour et confirme le retrait après vérification de l'identité de l'élève.</w:t>
      </w:r>
    </w:p>
    <w:p w14:paraId="35D1A891" w14:textId="77777777" w:rsidR="00FB463B" w:rsidRDefault="00000000">
      <w:pPr>
        <w:spacing w:after="120" w:line="360" w:lineRule="auto"/>
        <w:jc w:val="both"/>
      </w:pPr>
      <w:r>
        <w:t>Ce scénario est matérialisé par la figure 18 suivante :</w:t>
      </w:r>
    </w:p>
    <w:p w14:paraId="473C8271" w14:textId="77777777" w:rsidR="00FB463B" w:rsidRDefault="00000000">
      <w:pPr>
        <w:spacing w:after="80" w:line="360" w:lineRule="auto"/>
        <w:jc w:val="center"/>
      </w:pPr>
      <w:r>
        <w:rPr>
          <w:noProof/>
        </w:rPr>
        <w:lastRenderedPageBreak/>
        <w:drawing>
          <wp:inline distT="0" distB="0" distL="0" distR="0" wp14:anchorId="40B80E01" wp14:editId="6FFE2389">
            <wp:extent cx="5600000" cy="6704000"/>
            <wp:effectExtent l="0" t="0" r="0" b="0"/>
            <wp:docPr id="1031" name="Figure 18: Diagramme d'activité — confirmation du retrait par l'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 Diagramme d'activité — confirmation du retrait par l'agent."/>
                    <pic:cNvPicPr/>
                  </pic:nvPicPr>
                  <pic:blipFill>
                    <a:blip r:embed="rId25"/>
                    <a:stretch>
                      <a:fillRect/>
                    </a:stretch>
                  </pic:blipFill>
                  <pic:spPr>
                    <a:xfrm>
                      <a:off x="0" y="0"/>
                      <a:ext cx="5600000" cy="6704000"/>
                    </a:xfrm>
                    <a:prstGeom prst="rect">
                      <a:avLst/>
                    </a:prstGeom>
                  </pic:spPr>
                </pic:pic>
              </a:graphicData>
            </a:graphic>
          </wp:inline>
        </w:drawing>
      </w:r>
    </w:p>
    <w:p w14:paraId="7764F2A1"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18:</w:t>
      </w:r>
      <w:proofErr w:type="gramEnd"/>
      <w:r w:rsidRPr="00796FBC">
        <w:rPr>
          <w:sz w:val="24"/>
          <w:szCs w:val="24"/>
          <w:lang w:val="fr-CM"/>
        </w:rPr>
        <w:t xml:space="preserve"> Diagramme d'activité — confirmation du retrait par l'agent.</w:t>
      </w:r>
    </w:p>
    <w:p w14:paraId="76BCF290" w14:textId="77777777" w:rsidR="00FB463B" w:rsidRDefault="00000000">
      <w:pPr>
        <w:pStyle w:val="Heading6"/>
        <w:spacing w:after="120" w:line="360" w:lineRule="auto"/>
      </w:pPr>
      <w:r>
        <w:rPr>
          <w:rFonts w:cs="Times New Roman"/>
        </w:rPr>
        <w:t>Diagramme de séquence du cas « Confirmation de retrait »</w:t>
      </w:r>
    </w:p>
    <w:p w14:paraId="49B263B1" w14:textId="77777777" w:rsidR="00FB463B" w:rsidRDefault="00000000">
      <w:pPr>
        <w:spacing w:after="120" w:line="360" w:lineRule="auto"/>
        <w:jc w:val="both"/>
      </w:pPr>
      <w:r>
        <w:t>L'API confirm-withdrawal met à jour DocumentAcademique et RendezVous, et enregistre l'opération pour traçabilité.</w:t>
      </w:r>
    </w:p>
    <w:p w14:paraId="5BA74DFF" w14:textId="77777777" w:rsidR="00FB463B" w:rsidRDefault="00000000">
      <w:pPr>
        <w:spacing w:after="120" w:line="360" w:lineRule="auto"/>
        <w:jc w:val="both"/>
      </w:pPr>
      <w:r>
        <w:t>Les échanges sont illustrés par la figure 19 suivante :</w:t>
      </w:r>
    </w:p>
    <w:p w14:paraId="3C682187" w14:textId="77777777" w:rsidR="00FB463B" w:rsidRDefault="00000000">
      <w:pPr>
        <w:spacing w:after="80" w:line="360" w:lineRule="auto"/>
        <w:jc w:val="center"/>
      </w:pPr>
      <w:r>
        <w:rPr>
          <w:noProof/>
        </w:rPr>
        <w:lastRenderedPageBreak/>
        <w:drawing>
          <wp:inline distT="0" distB="0" distL="0" distR="0" wp14:anchorId="03A6438C" wp14:editId="1C7A003E">
            <wp:extent cx="5600000" cy="2154067"/>
            <wp:effectExtent l="0" t="0" r="0" b="0"/>
            <wp:docPr id="1032" name="Figure 19: Diagramme de séquence du cas « confirmer retrait effectu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 Diagramme de séquence du cas « confirmer retrait effectué »."/>
                    <pic:cNvPicPr/>
                  </pic:nvPicPr>
                  <pic:blipFill>
                    <a:blip r:embed="rId26"/>
                    <a:stretch>
                      <a:fillRect/>
                    </a:stretch>
                  </pic:blipFill>
                  <pic:spPr>
                    <a:xfrm>
                      <a:off x="0" y="0"/>
                      <a:ext cx="5600000" cy="2154067"/>
                    </a:xfrm>
                    <a:prstGeom prst="rect">
                      <a:avLst/>
                    </a:prstGeom>
                  </pic:spPr>
                </pic:pic>
              </a:graphicData>
            </a:graphic>
          </wp:inline>
        </w:drawing>
      </w:r>
    </w:p>
    <w:p w14:paraId="01DB157C"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19:</w:t>
      </w:r>
      <w:proofErr w:type="gramEnd"/>
      <w:r w:rsidRPr="00796FBC">
        <w:rPr>
          <w:sz w:val="24"/>
          <w:szCs w:val="24"/>
          <w:lang w:val="fr-CM"/>
        </w:rPr>
        <w:t xml:space="preserve"> Diagramme de séquence du cas « confirmer retrait effectué ».</w:t>
      </w:r>
    </w:p>
    <w:p w14:paraId="4CD3D691" w14:textId="77777777" w:rsidR="00FB463B" w:rsidRDefault="00000000">
      <w:pPr>
        <w:pStyle w:val="Heading4"/>
        <w:spacing w:after="120" w:line="360" w:lineRule="auto"/>
      </w:pPr>
      <w:r>
        <w:rPr>
          <w:rFonts w:cs="Times New Roman"/>
        </w:rPr>
        <w:t>DIAGRAMME DES CLASSES</w:t>
      </w:r>
    </w:p>
    <w:p w14:paraId="75DB4C12" w14:textId="77777777" w:rsidR="00FB463B" w:rsidRDefault="00000000">
      <w:pPr>
        <w:spacing w:after="120" w:line="360" w:lineRule="auto"/>
        <w:jc w:val="both"/>
      </w:pPr>
      <w:r>
        <w:t>Le diagramme de classes modélise la structure statique du système (vue simplifiée pour la soutenance). Il représente les héritages Utilisateur → Élève, Administrateur, AgentCentreExamen et DocumentScolaire → OriginalDiplome, ReleveNote, la classe Duplicata et les associations essentielles. Le modèle exhaustif (20 tables Prisma) est documenté dans le cahier de conception du projet.</w:t>
      </w:r>
    </w:p>
    <w:p w14:paraId="790245BF" w14:textId="77777777" w:rsidR="00FB463B" w:rsidRDefault="00000000">
      <w:pPr>
        <w:spacing w:after="80" w:line="360" w:lineRule="auto"/>
        <w:jc w:val="center"/>
      </w:pPr>
      <w:r>
        <w:rPr>
          <w:noProof/>
        </w:rPr>
        <w:drawing>
          <wp:inline distT="0" distB="0" distL="0" distR="0" wp14:anchorId="0F680EB6" wp14:editId="26091AD6">
            <wp:extent cx="5600000" cy="3903030"/>
            <wp:effectExtent l="0" t="0" r="0" b="0"/>
            <wp:docPr id="1033" name="Figure 20: Diagramme des classes du système DR-DOCSCOL (vue simplif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0: Diagramme des classes du système DR-DOCSCOL (vue simplifiée)."/>
                    <pic:cNvPicPr/>
                  </pic:nvPicPr>
                  <pic:blipFill>
                    <a:blip r:embed="rId27"/>
                    <a:stretch>
                      <a:fillRect/>
                    </a:stretch>
                  </pic:blipFill>
                  <pic:spPr>
                    <a:xfrm>
                      <a:off x="0" y="0"/>
                      <a:ext cx="5600000" cy="3903030"/>
                    </a:xfrm>
                    <a:prstGeom prst="rect">
                      <a:avLst/>
                    </a:prstGeom>
                  </pic:spPr>
                </pic:pic>
              </a:graphicData>
            </a:graphic>
          </wp:inline>
        </w:drawing>
      </w:r>
    </w:p>
    <w:p w14:paraId="673AB04A" w14:textId="77777777" w:rsidR="00FB463B" w:rsidRPr="00796FBC" w:rsidRDefault="00000000">
      <w:pPr>
        <w:pStyle w:val="Caption"/>
        <w:spacing w:after="120" w:line="360" w:lineRule="auto"/>
        <w:jc w:val="center"/>
        <w:rPr>
          <w:lang w:val="fr-CM"/>
        </w:rPr>
      </w:pPr>
      <w:r w:rsidRPr="00796FBC">
        <w:rPr>
          <w:sz w:val="24"/>
          <w:szCs w:val="24"/>
          <w:lang w:val="fr-CM"/>
        </w:rPr>
        <w:t xml:space="preserve">Figure </w:t>
      </w:r>
      <w:proofErr w:type="gramStart"/>
      <w:r w:rsidRPr="00796FBC">
        <w:rPr>
          <w:sz w:val="24"/>
          <w:szCs w:val="24"/>
          <w:lang w:val="fr-CM"/>
        </w:rPr>
        <w:t>20:</w:t>
      </w:r>
      <w:proofErr w:type="gramEnd"/>
      <w:r w:rsidRPr="00796FBC">
        <w:rPr>
          <w:sz w:val="24"/>
          <w:szCs w:val="24"/>
          <w:lang w:val="fr-CM"/>
        </w:rPr>
        <w:t xml:space="preserve"> Diagramme des classes du système DR-DOCSCOL (vue simplifiée).</w:t>
      </w:r>
    </w:p>
    <w:p w14:paraId="5189E31E" w14:textId="77777777" w:rsidR="00FB463B" w:rsidRDefault="00000000">
      <w:pPr>
        <w:spacing w:after="120" w:line="360" w:lineRule="auto"/>
        <w:jc w:val="both"/>
      </w:pPr>
      <w:r>
        <w:lastRenderedPageBreak/>
        <w:t>Cardinalités principales : Élève–Notification (</w:t>
      </w:r>
      <w:proofErr w:type="gramStart"/>
      <w:r>
        <w:t>0..</w:t>
      </w:r>
      <w:proofErr w:type="gramEnd"/>
      <w:r>
        <w:t>* / 1), Élève–Paiement (</w:t>
      </w:r>
      <w:proofErr w:type="gramStart"/>
      <w:r>
        <w:t>0..</w:t>
      </w:r>
      <w:proofErr w:type="gramEnd"/>
      <w:r>
        <w:t>* / 1), Élève–RendezVous (</w:t>
      </w:r>
      <w:proofErr w:type="gramStart"/>
      <w:r>
        <w:t>0..</w:t>
      </w:r>
      <w:proofErr w:type="gramEnd"/>
      <w:r>
        <w:t>* / 1), Administrateur–DocumentScolaire (* / *), DocumentScolaire–Duplicata (</w:t>
      </w:r>
      <w:proofErr w:type="gramStart"/>
      <w:r>
        <w:t>0..</w:t>
      </w:r>
      <w:proofErr w:type="gramEnd"/>
      <w:r>
        <w:t>1 / 1).</w:t>
      </w:r>
    </w:p>
    <w:p w14:paraId="31DAE6BE" w14:textId="77777777" w:rsidR="00154D36" w:rsidRDefault="00635A41" w:rsidP="00104BF4">
      <w:pPr>
        <w:spacing w:before="300" w:after="120" w:line="360" w:lineRule="auto"/>
      </w:pPr>
      <w:r>
        <w:rPr>
          <w:b/>
          <w:bCs/>
          <w:color w:val="2E6DA4"/>
        </w:rPr>
        <w:t>2.5 DÉVELOPPEMENT ET IMPLÉMENTATION</w:t>
      </w:r>
    </w:p>
    <w:p w14:paraId="35D2CFA1" w14:textId="77777777" w:rsidR="00154D36" w:rsidRDefault="00635A41" w:rsidP="00104BF4">
      <w:pPr>
        <w:spacing w:after="120" w:line="360" w:lineRule="auto"/>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line="360" w:lineRule="auto"/>
        <w:jc w:val="both"/>
      </w:pPr>
      <w:r>
        <w:t>L'environnement de développement a été mis en place pour faciliter l'écriture, le test et l'organisation du code. Il comprend :</w:t>
      </w:r>
    </w:p>
    <w:p w14:paraId="5E8F395B" w14:textId="77777777" w:rsidR="00154D36" w:rsidRDefault="00635A41" w:rsidP="00104BF4">
      <w:pPr>
        <w:spacing w:after="120" w:line="360" w:lineRule="auto"/>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line="360" w:lineRule="auto"/>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line="360" w:lineRule="auto"/>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line="360" w:lineRule="auto"/>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line="360" w:lineRule="auto"/>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line="360" w:lineRule="auto"/>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line="360" w:lineRule="auto"/>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line="360" w:lineRule="auto"/>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line="360" w:lineRule="auto"/>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line="360" w:lineRule="auto"/>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line="360" w:lineRule="auto"/>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line="360" w:lineRule="auto"/>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line="360" w:lineRule="auto"/>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line="360" w:lineRule="auto"/>
      </w:pPr>
      <w:r>
        <w:rPr>
          <w:b/>
          <w:bCs/>
          <w:color w:val="2E6DA4"/>
        </w:rPr>
        <w:t>2.6 MÉTHODE DE TEST ET VALIDATION</w:t>
      </w:r>
    </w:p>
    <w:p w14:paraId="6D27E0E5" w14:textId="77777777" w:rsidR="00154D36" w:rsidRDefault="00635A41" w:rsidP="00AF5A7B">
      <w:pPr>
        <w:spacing w:after="120" w:line="360" w:lineRule="auto"/>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line="360" w:lineRule="auto"/>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line="360" w:lineRule="auto"/>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line="360" w:lineRule="auto"/>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line="360" w:lineRule="auto"/>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line="360" w:lineRule="auto"/>
      </w:pPr>
      <w:r>
        <w:rPr>
          <w:b/>
          <w:bCs/>
          <w:color w:val="2E6DA4"/>
        </w:rPr>
        <w:t>2.7 DÉPLOIEMENT ET MAINTENANCE</w:t>
      </w:r>
    </w:p>
    <w:p w14:paraId="4F3826AF" w14:textId="77777777" w:rsidR="00154D36" w:rsidRDefault="00635A41" w:rsidP="00104BF4">
      <w:pPr>
        <w:spacing w:after="120" w:line="360" w:lineRule="auto"/>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line="360" w:lineRule="auto"/>
        <w:jc w:val="both"/>
      </w:pPr>
      <w:r>
        <w:t xml:space="preserve">Le déploiement de l'application DR-DOCSCOL repose sur une architecture cloud composée de deux plateformes complémentaires. L'application Next.js est déployée sur </w:t>
      </w:r>
      <w:proofErr w:type="spellStart"/>
      <w:r>
        <w:t>Vercel</w:t>
      </w:r>
      <w:proofErr w:type="spellEnd"/>
      <w:r>
        <w:t xml:space="preserve">, plateforme optimisée pour le déploiement continu des projets Next.js. Chaque push sur la branche principale du dépôt GitHub déclenche automatiquement un nouveau déploiement sur </w:t>
      </w:r>
      <w:proofErr w:type="spellStart"/>
      <w:r>
        <w:t>Vercel</w:t>
      </w:r>
      <w:proofErr w:type="spellEnd"/>
      <w:r>
        <w:t xml:space="preserve">, garantissant que la version en production correspond toujours au dernier état validé du code. La base de données PostgreSQL et le service d'authentification sont quant à eux hébergés sur </w:t>
      </w:r>
      <w:proofErr w:type="spellStart"/>
      <w:r>
        <w:t>Supabase</w:t>
      </w:r>
      <w:proofErr w:type="spellEnd"/>
      <w:r>
        <w:t xml:space="preserve"> Cloud, qui assure des sauvegardes automatiques, une haute disponibilité et une sécurité intégrée des données. La combinaison </w:t>
      </w:r>
      <w:proofErr w:type="spellStart"/>
      <w:r>
        <w:t>Vercel</w:t>
      </w:r>
      <w:proofErr w:type="spellEnd"/>
      <w:r>
        <w:t xml:space="preserve"> et </w:t>
      </w:r>
      <w:proofErr w:type="spellStart"/>
      <w:r>
        <w:t>Supabase</w:t>
      </w:r>
      <w:proofErr w:type="spellEnd"/>
      <w:r>
        <w:t xml:space="preserve"> Cloud offre ainsi une solution de déploiement scalable, fiable et particulièrement adaptée aux contraintes d'un service administratif numérique.</w:t>
      </w:r>
    </w:p>
    <w:p w14:paraId="2D17682F"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line="360" w:lineRule="auto"/>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line="360" w:lineRule="auto"/>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line="360" w:lineRule="auto"/>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line="360" w:lineRule="auto"/>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line="360" w:lineRule="auto"/>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line="360" w:lineRule="auto"/>
      </w:pPr>
      <w:r>
        <w:rPr>
          <w:b/>
          <w:bCs/>
          <w:color w:val="2E6DA4"/>
        </w:rPr>
        <w:t>2.8 LIMITES ET DIFFICULTÉS RENCONTRÉES</w:t>
      </w:r>
    </w:p>
    <w:p w14:paraId="4A8446D4" w14:textId="77777777" w:rsidR="00154D36" w:rsidRDefault="00635A41" w:rsidP="00104BF4">
      <w:pPr>
        <w:spacing w:after="120" w:line="360" w:lineRule="auto"/>
        <w:jc w:val="both"/>
      </w:pPr>
      <w:r>
        <w:t>Comme tout projet informatique réalisé dans un contexte académique, le développement de DR-DOCSCOL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line="360" w:lineRule="auto"/>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line="360" w:lineRule="auto"/>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line="360" w:lineRule="auto"/>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line="360" w:lineRule="auto"/>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line="360" w:lineRule="auto"/>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line="360" w:lineRule="auto"/>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line="360" w:lineRule="auto"/>
      </w:pPr>
      <w:r>
        <w:rPr>
          <w:b/>
          <w:bCs/>
          <w:color w:val="2E6DA4"/>
        </w:rPr>
        <w:t xml:space="preserve">                                               </w:t>
      </w:r>
      <w:r w:rsidR="00635A41">
        <w:rPr>
          <w:b/>
          <w:bCs/>
          <w:color w:val="2E6DA4"/>
        </w:rPr>
        <w:t>2.9 CONCLUSION</w:t>
      </w:r>
    </w:p>
    <w:p w14:paraId="38137628" w14:textId="77777777" w:rsidR="00154D36" w:rsidRDefault="00635A41" w:rsidP="00104BF4">
      <w:pPr>
        <w:spacing w:after="120" w:line="360" w:lineRule="auto"/>
        <w:jc w:val="both"/>
      </w:pPr>
      <w:r>
        <w:t xml:space="preserve">Dans ce chapitre nous avons présenté en détail la démarche méthodologique adoptée pour le développement de l'application web DR-DOCSCOL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w:t>
      </w:r>
      <w:proofErr w:type="spellStart"/>
      <w:r>
        <w:t>Supabase</w:t>
      </w:r>
      <w:proofErr w:type="spellEnd"/>
      <w:r>
        <w:t xml:space="preserve"> Auth, </w:t>
      </w:r>
      <w:proofErr w:type="spellStart"/>
      <w:r>
        <w:t>Tailwind</w:t>
      </w:r>
      <w:proofErr w:type="spellEnd"/>
      <w:r>
        <w:t xml:space="preserve"> CSS et </w:t>
      </w:r>
      <w:proofErr w:type="spellStart"/>
      <w:r>
        <w:t>Nodemailer</w:t>
      </w:r>
      <w:proofErr w:type="spellEnd"/>
      <w:r>
        <w:t xml:space="preserve">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
    <w:p w14:paraId="2073CCC4" w14:textId="77777777" w:rsidR="00FD5562" w:rsidRDefault="00FD5562" w:rsidP="00104BF4">
      <w:pPr>
        <w:spacing w:before="300" w:after="120" w:line="360" w:lineRule="auto"/>
        <w:rPr>
          <w:b/>
          <w:bCs/>
          <w:color w:val="2E6DA4"/>
        </w:rPr>
      </w:pPr>
    </w:p>
    <w:p w14:paraId="6942E599" w14:textId="77777777" w:rsidR="00FD5562" w:rsidRDefault="00FD5562" w:rsidP="00104BF4">
      <w:pPr>
        <w:spacing w:before="300" w:after="120" w:line="360" w:lineRule="auto"/>
        <w:rPr>
          <w:b/>
          <w:bCs/>
          <w:color w:val="2E6DA4"/>
        </w:rPr>
      </w:pPr>
    </w:p>
    <w:p w14:paraId="2E70288A" w14:textId="77777777" w:rsidR="00FD5562" w:rsidRDefault="00FD5562" w:rsidP="00104BF4">
      <w:pPr>
        <w:spacing w:before="300" w:after="120" w:line="360" w:lineRule="auto"/>
        <w:rPr>
          <w:b/>
          <w:bCs/>
          <w:color w:val="2E6DA4"/>
        </w:rPr>
      </w:pPr>
    </w:p>
    <w:p w14:paraId="0AEDA18C" w14:textId="77777777" w:rsidR="00FD5562" w:rsidRDefault="00FD5562" w:rsidP="00104BF4">
      <w:pPr>
        <w:spacing w:before="300" w:after="120" w:line="360" w:lineRule="auto"/>
        <w:rPr>
          <w:b/>
          <w:bCs/>
          <w:color w:val="2E6DA4"/>
        </w:rPr>
      </w:pPr>
    </w:p>
    <w:p w14:paraId="1B550000" w14:textId="77777777" w:rsidR="00FD5562" w:rsidRDefault="00FD5562" w:rsidP="00104BF4">
      <w:pPr>
        <w:spacing w:before="300" w:after="120" w:line="360" w:lineRule="auto"/>
        <w:rPr>
          <w:b/>
          <w:bCs/>
          <w:color w:val="2E6DA4"/>
        </w:rPr>
      </w:pPr>
    </w:p>
    <w:p w14:paraId="0A9A8382" w14:textId="77777777" w:rsidR="00FD5562" w:rsidRDefault="00FD5562" w:rsidP="00104BF4">
      <w:pPr>
        <w:spacing w:before="300" w:after="120" w:line="360" w:lineRule="auto"/>
        <w:rPr>
          <w:b/>
          <w:bCs/>
          <w:color w:val="2E6DA4"/>
        </w:rPr>
      </w:pPr>
    </w:p>
    <w:p w14:paraId="628E7B36" w14:textId="77777777" w:rsidR="00FD5562" w:rsidRDefault="00FD5562" w:rsidP="00104BF4">
      <w:pPr>
        <w:spacing w:before="300" w:after="120" w:line="360" w:lineRule="auto"/>
        <w:rPr>
          <w:b/>
          <w:bCs/>
          <w:color w:val="2E6DA4"/>
        </w:rPr>
      </w:pPr>
    </w:p>
    <w:p w14:paraId="69384B9E" w14:textId="77777777" w:rsidR="00FD5562" w:rsidRDefault="00FD5562" w:rsidP="00104BF4">
      <w:pPr>
        <w:spacing w:before="300" w:after="120" w:line="360" w:lineRule="auto"/>
        <w:rPr>
          <w:b/>
          <w:bCs/>
          <w:color w:val="2E6DA4"/>
        </w:rPr>
      </w:pPr>
    </w:p>
    <w:p w14:paraId="06C88EE3" w14:textId="77777777" w:rsidR="00FD5562" w:rsidRDefault="00FD5562" w:rsidP="00104BF4">
      <w:pPr>
        <w:spacing w:before="300" w:after="120" w:line="360" w:lineRule="auto"/>
        <w:rPr>
          <w:b/>
          <w:bCs/>
          <w:color w:val="2E6DA4"/>
        </w:rPr>
      </w:pPr>
    </w:p>
    <w:p w14:paraId="3E3F83A4" w14:textId="77777777" w:rsidR="00FD5562" w:rsidRDefault="00FD5562" w:rsidP="00104BF4">
      <w:pPr>
        <w:spacing w:before="300" w:after="120" w:line="360" w:lineRule="auto"/>
        <w:rPr>
          <w:b/>
          <w:bCs/>
          <w:color w:val="2E6DA4"/>
        </w:rPr>
      </w:pPr>
    </w:p>
    <w:p w14:paraId="05199E53" w14:textId="77777777" w:rsidR="00FD5562" w:rsidRDefault="00FD5562" w:rsidP="00104BF4">
      <w:pPr>
        <w:spacing w:before="300" w:after="120" w:line="360" w:lineRule="auto"/>
        <w:rPr>
          <w:b/>
          <w:bCs/>
          <w:color w:val="2E6DA4"/>
        </w:rPr>
      </w:pPr>
    </w:p>
    <w:p w14:paraId="7BC5B0F3" w14:textId="77777777" w:rsidR="00FD5562" w:rsidRDefault="00FD5562" w:rsidP="00104BF4">
      <w:pPr>
        <w:spacing w:before="300" w:after="120" w:line="360" w:lineRule="auto"/>
        <w:rPr>
          <w:b/>
          <w:bCs/>
          <w:color w:val="2E6DA4"/>
        </w:rPr>
      </w:pPr>
    </w:p>
    <w:p w14:paraId="41FEBD8D" w14:textId="77777777" w:rsidR="00FD5562" w:rsidRDefault="00FD5562" w:rsidP="00104BF4">
      <w:pPr>
        <w:spacing w:before="300" w:after="120" w:line="360" w:lineRule="auto"/>
        <w:rPr>
          <w:b/>
          <w:bCs/>
          <w:color w:val="2E6DA4"/>
        </w:rPr>
      </w:pPr>
    </w:p>
    <w:p w14:paraId="698D9074" w14:textId="77777777" w:rsidR="00FD5562" w:rsidRDefault="00FD5562" w:rsidP="00104BF4">
      <w:pPr>
        <w:spacing w:before="300" w:after="120" w:line="360" w:lineRule="auto"/>
        <w:rPr>
          <w:b/>
          <w:bCs/>
          <w:color w:val="2E6DA4"/>
        </w:rPr>
      </w:pPr>
    </w:p>
    <w:p w14:paraId="487C6A4A" w14:textId="77777777" w:rsidR="00FD5562" w:rsidRDefault="00FD5562" w:rsidP="00104BF4">
      <w:pPr>
        <w:spacing w:before="300" w:after="120" w:line="360" w:lineRule="auto"/>
        <w:rPr>
          <w:b/>
          <w:bCs/>
          <w:color w:val="2E6DA4"/>
        </w:rPr>
      </w:pPr>
    </w:p>
    <w:p w14:paraId="5D011722" w14:textId="6F02D56A" w:rsidR="00FD5562" w:rsidRDefault="00FD5562" w:rsidP="00104BF4">
      <w:pPr>
        <w:spacing w:before="300" w:after="120" w:line="360" w:lineRule="auto"/>
        <w:rPr>
          <w:b/>
          <w:bCs/>
          <w:color w:val="2E6DA4"/>
        </w:rPr>
      </w:pPr>
      <w:r>
        <w:rPr>
          <w:b/>
          <w:bCs/>
          <w:noProof/>
          <w:color w:val="2E6DA4"/>
        </w:rPr>
        <mc:AlternateContent>
          <mc:Choice Requires="wps">
            <w:drawing>
              <wp:anchor distT="0" distB="0" distL="114300" distR="114300" simplePos="0" relativeHeight="251691008" behindDoc="0" locked="0" layoutInCell="1" allowOverlap="1" wp14:anchorId="0BE9B248" wp14: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wps:spPr>
                      <wps: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v:stroke joinstyle="miter"/>
                <v:path arrowok="t"/>
                <v: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v:textbox>
                <w10:wrap anchorx="page"/>
              </v: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w:t>
      </w:r>
    </w:p>
    <w:p w14:paraId="21C84AAF" w14:textId="7A88A54D" w:rsidR="00154D36" w:rsidRDefault="009A1BCC" w:rsidP="00104BF4">
      <w:pPr>
        <w:spacing w:before="300" w:after="120" w:line="360" w:lineRule="auto"/>
      </w:pPr>
      <w:r>
        <w:rPr>
          <w:b/>
          <w:bCs/>
          <w:color w:val="2E6DA4"/>
        </w:rPr>
        <w:t xml:space="preserve">                   </w:t>
      </w:r>
      <w:r w:rsidR="00635A41">
        <w:rPr>
          <w:b/>
          <w:bCs/>
          <w:color w:val="2E6DA4"/>
        </w:rPr>
        <w:t>3.2 PRÉSENTATION DES RÉSULTATS OBTENUS</w:t>
      </w:r>
    </w:p>
    <w:p w14:paraId="1BE5DBF1" w14:textId="61EF4724" w:rsidR="00154D36" w:rsidRDefault="009A1BCC" w:rsidP="00104BF4">
      <w:pPr>
        <w:spacing w:before="240" w:after="120" w:line="360" w:lineRule="auto"/>
        <w:ind w:left="360"/>
      </w:pPr>
      <w:r>
        <w:rPr>
          <w:b/>
          <w:bCs/>
        </w:rPr>
        <w:t xml:space="preserve">                                    </w:t>
      </w:r>
      <w:r w:rsidR="00635A41">
        <w:rPr>
          <w:b/>
          <w:bCs/>
        </w:rPr>
        <w:t>3.2.1 Résultats techniques</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DR-DOCSCOL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                                        </w:t>
      </w:r>
      <w:r w:rsidR="00635A41">
        <w:rPr>
          <w:b/>
          <w:bCs/>
          <w:color w:val="2E6DA4"/>
        </w:rPr>
        <w:t>3.2.2 Présentation de la solution</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3.2.2.1 Espace élève</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jc w:val="center"/>
      </w:pPr>
      <w:r>
        <w:rPr>
          <w:noProof/>
        </w:rPr>
        <w:drawing>
          <wp:inline distT="0" distB="0" distL="0" distR="0" wp14:anchorId="4657387E" wp14:editId="1B1F0ED2">
            <wp:extent cx="5600000" cy="3500000"/>
            <wp:effectExtent l="0" t="0" r="0" b="0"/>
            <wp:docPr id="1002" name="Figure 21 : Activation du compte élè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jc w:val="center"/>
      </w:pPr>
      <w:r>
        <w:rPr>
          <w:noProof/>
        </w:rPr>
        <w:lastRenderedPageBreak/>
        <w:drawing>
          <wp:inline distT="0" distB="0" distL="0" distR="0" wp14:anchorId="118847FD" wp14:editId="343E6324">
            <wp:extent cx="5600000" cy="3500000"/>
            <wp:effectExtent l="0" t="0" r="0" b="0"/>
            <wp:docPr id="1003" name="Figure 22 : Portail de connexion élè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jc w:val="center"/>
      </w:pPr>
      <w:r>
        <w:rPr>
          <w:noProof/>
        </w:rPr>
        <w:lastRenderedPageBreak/>
        <w:drawing>
          <wp:inline distT="0" distB="0" distL="0" distR="0" wp14:anchorId="586E38B0" wp14:editId="1781A543">
            <wp:extent cx="5600000" cy="3500000"/>
            <wp:effectExtent l="0" t="0" r="0" b="0"/>
            <wp:docPr id="1004" name="Figure 23 : Tableau de bord élève — documents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jc w:val="center"/>
      </w:pPr>
      <w:r>
        <w:rPr>
          <w:noProof/>
        </w:rPr>
        <w:lastRenderedPageBreak/>
        <w:drawing>
          <wp:inline distT="0" distB="0" distL="0" distR="0" wp14:anchorId="63ADAF57" wp14:editId="192C78B2">
            <wp:extent cx="5600000" cy="3500000"/>
            <wp:effectExtent l="0" t="0" r="0" b="0"/>
            <wp:docPr id="1005" name="Figure 24 : Détail document inline — instructions de re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jc w:val="center"/>
      </w:pPr>
      <w:r>
        <w:rPr>
          <w:noProof/>
        </w:rPr>
        <w:lastRenderedPageBreak/>
        <w:drawing>
          <wp:inline distT="0" distB="0" distL="0" distR="0" wp14:anchorId="5A1F0134" wp14:editId="727E1F19">
            <wp:extent cx="5600000" cy="3500000"/>
            <wp:effectExtent l="0" t="0" r="0" b="0"/>
            <wp:docPr id="1006" name="Figure 25 : Demande de duplic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jc w:val="center"/>
      </w:pPr>
      <w:r>
        <w:rPr>
          <w:noProof/>
        </w:rPr>
        <w:drawing>
          <wp:inline distT="0" distB="0" distL="0" distR="0" wp14:anchorId="6B7C01E8" wp14:editId="0F621CFE">
            <wp:extent cx="5600000" cy="3500000"/>
            <wp:effectExtent l="0" t="0" r="0" b="0"/>
            <wp:docPr id="1007" name="Figure 26 : Prise de rendez-vous de re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jc w:val="center"/>
      </w:pPr>
      <w:r>
        <w:rPr>
          <w:noProof/>
        </w:rPr>
        <w:drawing>
          <wp:inline distT="0" distB="0" distL="0" distR="0" wp14:anchorId="41FEEB8E" wp14:editId="6B9F71A9">
            <wp:extent cx="5600000" cy="3500000"/>
            <wp:effectExtent l="0" t="0" r="0" b="0"/>
            <wp:docPr id="1008" name="Figure 27 : Notifications et reç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3.2.2.2 Espace administrateur OBC / DECC</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jc w:val="center"/>
      </w:pPr>
      <w:r>
        <w:rPr>
          <w:noProof/>
        </w:rPr>
        <w:lastRenderedPageBreak/>
        <w:drawing>
          <wp:inline distT="0" distB="0" distL="0" distR="0" wp14:anchorId="5ED860BF" wp14:editId="2E045F12">
            <wp:extent cx="5600000" cy="3500000"/>
            <wp:effectExtent l="0" t="0" r="0" b="0"/>
            <wp:docPr id="1009" name="Figure 28 : Tableau de bord administrateur O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jc w:val="center"/>
      </w:pPr>
      <w:r>
        <w:rPr>
          <w:noProof/>
        </w:rPr>
        <w:lastRenderedPageBreak/>
        <w:drawing>
          <wp:inline distT="0" distB="0" distL="0" distR="0" wp14:anchorId="78C00DA7" wp14:editId="7AD8B0E2">
            <wp:extent cx="5600000" cy="3500000"/>
            <wp:effectExtent l="0" t="0" r="0" b="0"/>
            <wp:docPr id="1010" name="Figure 29 : Gestion des documents scolaires (back-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jc w:val="center"/>
      </w:pPr>
      <w:r>
        <w:rPr>
          <w:noProof/>
        </w:rPr>
        <w:lastRenderedPageBreak/>
        <w:drawing>
          <wp:inline distT="0" distB="0" distL="0" distR="0" wp14:anchorId="6606B99F" wp14:editId="2B0BFBC7">
            <wp:extent cx="5600000" cy="3500000"/>
            <wp:effectExtent l="0" t="0" r="0" b="0"/>
            <wp:docPr id="1011" name="Figure 30 : Import et gestion des données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jc w:val="center"/>
      </w:pPr>
      <w:r>
        <w:rPr>
          <w:noProof/>
        </w:rPr>
        <w:lastRenderedPageBreak/>
        <w:drawing>
          <wp:inline distT="0" distB="0" distL="0" distR="0" wp14:anchorId="05C6D42B" wp14:editId="37C6250D">
            <wp:extent cx="5600000" cy="3500000"/>
            <wp:effectExtent l="0" t="0" r="0" b="0"/>
            <wp:docPr id="1012" name="Figure 31 : Traitement des demandes de duplic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3.2.2.3 Espace agent centre d’examen</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jc w:val="center"/>
      </w:pPr>
      <w:r>
        <w:rPr>
          <w:noProof/>
        </w:rPr>
        <w:lastRenderedPageBreak/>
        <w:drawing>
          <wp:inline distT="0" distB="0" distL="0" distR="0" wp14:anchorId="47883CBD" wp14:editId="508EF068">
            <wp:extent cx="5600000" cy="3500000"/>
            <wp:effectExtent l="0" t="0" r="0" b="0"/>
            <wp:docPr id="1013" name="Figure 32 : Portail agent centre — rendez-vous trans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jc w:val="center"/>
      </w:pPr>
      <w:r>
        <w:rPr>
          <w:noProof/>
        </w:rPr>
        <w:drawing>
          <wp:inline distT="0" distB="0" distL="0" distR="0" wp14:anchorId="16A9A624" wp14:editId="05577D30">
            <wp:extent cx="5600000" cy="3500000"/>
            <wp:effectExtent l="0" t="0" r="0" b="0"/>
            <wp:docPr id="1014" name="Figure 33 : Confirmation du retrait par l'agent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3.2.3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3.3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                           </w:t>
      </w:r>
      <w:r w:rsidRPr="00C31A30">
        <w:rPr>
          <w:b/>
          <w:bCs/>
        </w:rPr>
        <w:t xml:space="preserve"> </w:t>
      </w:r>
      <w:r w:rsidR="00635A41" w:rsidRPr="00C31A30">
        <w:rPr>
          <w:b/>
          <w:bCs/>
          <w:color w:val="4472C4" w:themeColor="accent1"/>
        </w:rPr>
        <w:t>3.3.2 Limites et difficultés rencontrées</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     </w:t>
      </w:r>
      <w:r w:rsidR="00635A41" w:rsidRPr="00B22772">
        <w:rPr>
          <w:b/>
          <w:bCs/>
          <w:color w:val="4472C4" w:themeColor="accent1"/>
        </w:rPr>
        <w:t>3.3.3 Comparaison avec des solutions existantes</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w:t>
      </w:r>
      <w:r>
        <w:t xml:space="preserve"> : contrairement aux systèmes manuels où l’élève doit se déplacer régulièrement pour vérifier la disponibilité de son document, DR-DOCSCOL envoie automatiquement une notification dès qu’un changement de statut intervient.</w:t>
      </w:r>
      <w:r w:rsidR="005A3089">
        <w:t xml:space="preserve"> </w:t>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DR-DOCSCOL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                             </w:t>
      </w:r>
      <w:r w:rsidR="00635A41">
        <w:rPr>
          <w:b/>
          <w:bCs/>
          <w:color w:val="2E6DA4"/>
        </w:rPr>
        <w:t>3.4 PERSPECTIVES D’AMÉLIORATION</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                                        </w:t>
      </w:r>
      <w:r w:rsidR="00635A41">
        <w:rPr>
          <w:b/>
          <w:bCs/>
          <w:color w:val="2E6DA4"/>
        </w:rPr>
        <w:t>3.5 CONCLUSION</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v:shape id="Scroll: Horizontal 10" o: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v:stroke joinstyle="miter"/>
            <v: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GENERALE</w:t>
                  </w:r>
                </w:p>
              </w:txbxContent>
            </v:textbox>
          </v: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w:t>
      </w:r>
      <w:proofErr w:type="spellStart"/>
      <w:proofErr w:type="gramStart"/>
      <w:r>
        <w:t>statistique.À</w:t>
      </w:r>
      <w:proofErr w:type="spellEnd"/>
      <w:proofErr w:type="gramEnd"/>
      <w:r>
        <w:t xml:space="preserve"> partir de ces constats, une solution numérique centralisée a été conçue et développée selon une approche itérative et incrémentale. L'application DR-DOCSCOL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w:t>
      </w:r>
      <w:proofErr w:type="spellStart"/>
      <w:r>
        <w:t>CSV.Le</w:t>
      </w:r>
      <w:proofErr w:type="spellEnd"/>
      <w:r>
        <w:t xml:space="preserve"> développement de l'application s'est appuyé sur des technologies modernes et robustes : Next.js et </w:t>
      </w:r>
      <w:proofErr w:type="spellStart"/>
      <w:r>
        <w:t>React</w:t>
      </w:r>
      <w:proofErr w:type="spellEnd"/>
      <w:r>
        <w:t xml:space="preserve"> pour le frontend, PostgreSQL avec Prisma ORM et </w:t>
      </w:r>
      <w:proofErr w:type="spellStart"/>
      <w:r>
        <w:t>Supabase</w:t>
      </w:r>
      <w:proofErr w:type="spellEnd"/>
      <w:r>
        <w:t xml:space="preserve"> Auth pour la gestion des données et de l'authentification, </w:t>
      </w:r>
      <w:proofErr w:type="spellStart"/>
      <w:r>
        <w:t>Tailwind</w:t>
      </w:r>
      <w:proofErr w:type="spellEnd"/>
      <w:r>
        <w:t xml:space="preserve"> CSS pour l'interface, </w:t>
      </w:r>
      <w:proofErr w:type="spellStart"/>
      <w:r>
        <w:t>Nodemailer</w:t>
      </w:r>
      <w:proofErr w:type="spellEnd"/>
      <w:r>
        <w:t xml:space="preserve"> pour les notifications par email et </w:t>
      </w:r>
      <w:proofErr w:type="spellStart"/>
      <w:r>
        <w:t>Zod</w:t>
      </w:r>
      <w:proofErr w:type="spellEnd"/>
      <w:r>
        <w:t xml:space="preserve"> pour la validation des données. L'ensemble du code a été versionné via Git et GitHub, avec un déploiement cible sur </w:t>
      </w:r>
      <w:proofErr w:type="spellStart"/>
      <w:r>
        <w:t>Vercel</w:t>
      </w:r>
      <w:proofErr w:type="spellEnd"/>
      <w:r>
        <w:t xml:space="preserve"> et </w:t>
      </w:r>
      <w:proofErr w:type="spellStart"/>
      <w:r>
        <w:t>Supabase</w:t>
      </w:r>
      <w:proofErr w:type="spellEnd"/>
      <w:r>
        <w:t xml:space="preserve"> Cloud. Les tests réalisés sur l'ensemble des fonctionnalités et des routes de l'application ont confirmé leur bon fonctionnement, avec des résultats conformes aux </w:t>
      </w:r>
      <w:proofErr w:type="spellStart"/>
      <w:proofErr w:type="gramStart"/>
      <w:r>
        <w:t>attentes.Cependant</w:t>
      </w:r>
      <w:proofErr w:type="spellEnd"/>
      <w:proofErr w:type="gramEnd"/>
      <w:r>
        <w:t xml:space="preserve">,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w:t>
      </w:r>
      <w:r>
        <w:lastRenderedPageBreak/>
        <w:t>sein des services OBC et DECC, constituent des priorités identifiées pour les versions futures.</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DR-DOCSCOL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300" w:after="120" w:line="360" w:lineRule="auto"/>
        <w:rPr>
          <w:b/>
          <w:bCs/>
          <w:u w:val="single"/>
        </w:rPr>
      </w:pPr>
      <w:r>
        <w:rPr>
          <w:b/>
          <w:bCs/>
          <w:noProof/>
          <w:color w:val="2E6DA4"/>
        </w:rPr>
        <mc:AlternateContent>
          <mc:Choice Requires="wps">
            <w:drawing>
              <wp:anchor distT="0" distB="0" distL="114300" distR="114300" simplePos="0" relativeHeight="251688960" behindDoc="0" locked="0" layoutInCell="1" allowOverlap="1" wp14:anchorId="19214EDF" wp14: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wps:spPr>
                      <wps: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v:stroke joinstyle="miter"/>
                <v:path arrowok="t"/>
                <v: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v:textbox>
                <w10:wrap anchorx="margin"/>
              </v:shape>
            </w:pict>
          </mc:Fallback>
        </mc:AlternateContent>
      </w:r>
    </w:p>
    <w:p w14:paraId="09159563" w14:textId="6B7FEA2A" w:rsidR="00A57A81" w:rsidRDefault="00A57A81" w:rsidP="00104BF4">
      <w:pPr>
        <w:spacing w:before="300" w:after="120" w:line="360" w:lineRule="auto"/>
        <w:rPr>
          <w:b/>
          <w:bCs/>
          <w:u w:val="single"/>
        </w:rPr>
      </w:pPr>
    </w:p>
    <w:p w14:paraId="0EF09798" w14:textId="77777777" w:rsidR="00FD5562" w:rsidRDefault="00FD5562" w:rsidP="00104BF4">
      <w:pPr>
        <w:spacing w:before="300" w:after="120" w:line="360" w:lineRule="auto"/>
        <w:rPr>
          <w:b/>
          <w:bCs/>
          <w:u w:val="single"/>
        </w:rPr>
      </w:pPr>
    </w:p>
    <w:p w14:paraId="165B1567" w14:textId="1A0D6536" w:rsidR="00154D36" w:rsidRDefault="00635A41" w:rsidP="00104BF4">
      <w:pPr>
        <w:spacing w:before="300" w:after="120" w:line="360" w:lineRule="auto"/>
      </w:pPr>
      <w:r>
        <w:rPr>
          <w:b/>
          <w:bCs/>
          <w:u w:val="single"/>
        </w:rPr>
        <w:t>Sites institutionnels</w:t>
      </w:r>
    </w:p>
    <w:p w14:paraId="3F50DAAC" w14:textId="4EF201B3" w:rsidR="00154D36" w:rsidRDefault="00635A41" w:rsidP="00104BF4">
      <w:pPr>
        <w:spacing w:after="120" w:line="360" w:lineRule="auto"/>
        <w:ind w:left="360" w:hanging="360"/>
        <w:jc w:val="both"/>
      </w:pPr>
      <w:r>
        <w:rPr>
          <w:b/>
          <w:bCs/>
        </w:rPr>
        <w:t>[</w:t>
      </w:r>
      <w:r w:rsidR="00FD5562">
        <w:rPr>
          <w:b/>
          <w:bCs/>
        </w:rPr>
        <w:t>1</w:t>
      </w:r>
      <w:proofErr w:type="gramStart"/>
      <w:r>
        <w:rPr>
          <w:b/>
          <w:bCs/>
        </w:rPr>
        <w:t xml:space="preserve">]  </w:t>
      </w:r>
      <w:r>
        <w:t>Office</w:t>
      </w:r>
      <w:proofErr w:type="gramEnd"/>
      <w:r>
        <w:t xml:space="preserve"> du Baccalauréat du Cameroun (OBC), Site officiel, [En ligne]. Disponible sur : https://www.officedubac.cm. [Consulté en 2025-2026].</w:t>
      </w:r>
    </w:p>
    <w:p w14:paraId="1BE1D28D" w14:textId="41DC7B73" w:rsidR="00154D36" w:rsidRDefault="00635A41" w:rsidP="00104BF4">
      <w:pPr>
        <w:spacing w:after="120" w:line="360" w:lineRule="auto"/>
        <w:ind w:left="360" w:hanging="360"/>
        <w:jc w:val="both"/>
      </w:pPr>
      <w:r>
        <w:rPr>
          <w:b/>
          <w:bCs/>
        </w:rPr>
        <w:lastRenderedPageBreak/>
        <w:t>[</w:t>
      </w:r>
      <w:r w:rsidR="00FD5562">
        <w:rPr>
          <w:b/>
          <w:bCs/>
        </w:rPr>
        <w:t>2</w:t>
      </w:r>
      <w:proofErr w:type="gramStart"/>
      <w:r>
        <w:rPr>
          <w:b/>
          <w:bCs/>
        </w:rPr>
        <w:t xml:space="preserve">]  </w:t>
      </w:r>
      <w:r>
        <w:t>Ministère</w:t>
      </w:r>
      <w:proofErr w:type="gramEnd"/>
      <w:r>
        <w:t xml:space="preserve"> des Enseignements Secondaires du Cameroun (MINESEC), Site officiel, [En ligne]. Disponible sur : https://www.minesec.gov.cm. [Consulté en 2025-2026].</w:t>
      </w:r>
    </w:p>
    <w:p w14:paraId="41572B70" w14:textId="2EA88CBC" w:rsidR="00154D36" w:rsidRDefault="00635A41" w:rsidP="00104BF4">
      <w:pPr>
        <w:spacing w:after="120" w:line="360" w:lineRule="auto"/>
        <w:ind w:left="360" w:hanging="360"/>
        <w:jc w:val="both"/>
      </w:pPr>
      <w:r>
        <w:rPr>
          <w:b/>
          <w:bCs/>
        </w:rPr>
        <w:t>[</w:t>
      </w:r>
      <w:r w:rsidR="00FD5562">
        <w:rPr>
          <w:b/>
          <w:bCs/>
        </w:rPr>
        <w:t>3</w:t>
      </w:r>
      <w:proofErr w:type="gramStart"/>
      <w:r>
        <w:rPr>
          <w:b/>
          <w:bCs/>
        </w:rPr>
        <w:t xml:space="preserve">]  </w:t>
      </w:r>
      <w:r>
        <w:t>Délégation</w:t>
      </w:r>
      <w:proofErr w:type="gramEnd"/>
      <w:r>
        <w:t xml:space="preserve"> Générale à la Sûreté Nationale (DGSN), Plateforme IDCAM — Pré-enrôlement en ligne pour la carte nationale d'identité, [En ligne]. Disponible sur : https://www.idcam.cm. [Consulté en 2025-2026].</w:t>
      </w:r>
    </w:p>
    <w:p w14:paraId="482A34B7" w14:textId="13F9DCA0" w:rsidR="00154D36" w:rsidRDefault="00635A41" w:rsidP="00104BF4">
      <w:pPr>
        <w:spacing w:after="120" w:line="360" w:lineRule="auto"/>
        <w:ind w:left="360" w:hanging="360"/>
        <w:jc w:val="both"/>
      </w:pPr>
      <w:r>
        <w:rPr>
          <w:b/>
          <w:bCs/>
        </w:rPr>
        <w:t>[</w:t>
      </w:r>
      <w:r w:rsidR="00FD5562">
        <w:rPr>
          <w:b/>
          <w:bCs/>
        </w:rPr>
        <w:t>4</w:t>
      </w:r>
      <w:proofErr w:type="gramStart"/>
      <w:r>
        <w:rPr>
          <w:b/>
          <w:bCs/>
        </w:rPr>
        <w:t xml:space="preserve">]  </w:t>
      </w:r>
      <w:r>
        <w:t>Agence</w:t>
      </w:r>
      <w:proofErr w:type="gramEnd"/>
      <w:r>
        <w:t xml:space="preserve"> Nationale des Technologies de l'Information et de la Communication (ANTIC), Site officiel, [En ligne]. Disponible sur : https://www.antic.cm. [Consulté en 2025-2026].</w:t>
      </w:r>
    </w:p>
    <w:p w14:paraId="16351FD5" w14:textId="77777777" w:rsidR="00154D36" w:rsidRDefault="00635A41" w:rsidP="00104BF4">
      <w:pPr>
        <w:spacing w:before="300" w:after="120" w:line="360" w:lineRule="auto"/>
      </w:pPr>
      <w:r>
        <w:rPr>
          <w:b/>
          <w:bCs/>
          <w:u w:val="single"/>
        </w:rPr>
        <w:t>Documentation technique</w:t>
      </w:r>
    </w:p>
    <w:p w14:paraId="0F12EF92" w14:textId="3484D1B2" w:rsidR="00154D36" w:rsidRDefault="00635A41" w:rsidP="00104BF4">
      <w:pPr>
        <w:spacing w:after="120" w:line="360" w:lineRule="auto"/>
        <w:ind w:left="360" w:hanging="360"/>
        <w:jc w:val="both"/>
      </w:pPr>
      <w:r>
        <w:rPr>
          <w:b/>
          <w:bCs/>
        </w:rPr>
        <w:t>[</w:t>
      </w:r>
      <w:r w:rsidR="00FD5562">
        <w:rPr>
          <w:b/>
          <w:bCs/>
        </w:rPr>
        <w:t>5</w:t>
      </w:r>
      <w:proofErr w:type="gramStart"/>
      <w:r>
        <w:rPr>
          <w:b/>
          <w:bCs/>
        </w:rPr>
        <w:t xml:space="preserve">]  </w:t>
      </w:r>
      <w:proofErr w:type="spellStart"/>
      <w:r>
        <w:t>Vercel</w:t>
      </w:r>
      <w:proofErr w:type="spellEnd"/>
      <w:proofErr w:type="gramEnd"/>
      <w:r>
        <w:t xml:space="preserve"> Inc., « Next.js Documentation », [En ligne]. Disponible sur : https://nextjs.org/docs. [Consulté en 2025-2026].</w:t>
      </w:r>
    </w:p>
    <w:p w14:paraId="647D6890" w14:textId="0D880979" w:rsidR="00154D36" w:rsidRDefault="00635A41" w:rsidP="00104BF4">
      <w:pPr>
        <w:spacing w:after="120" w:line="360" w:lineRule="auto"/>
        <w:ind w:left="360" w:hanging="360"/>
        <w:jc w:val="both"/>
      </w:pPr>
      <w:r>
        <w:rPr>
          <w:b/>
          <w:bCs/>
        </w:rPr>
        <w:t>[</w:t>
      </w:r>
      <w:r w:rsidR="00FD5562">
        <w:rPr>
          <w:b/>
          <w:bCs/>
        </w:rPr>
        <w:t>6</w:t>
      </w:r>
      <w:proofErr w:type="gramStart"/>
      <w:r>
        <w:rPr>
          <w:b/>
          <w:bCs/>
        </w:rPr>
        <w:t xml:space="preserve">]  </w:t>
      </w:r>
      <w:r>
        <w:t>Prisma</w:t>
      </w:r>
      <w:proofErr w:type="gramEnd"/>
      <w:r>
        <w:t xml:space="preserve"> Data Inc., « Prisma ORM Documentation », [En ligne]. Disponible sur : https://www.prisma.io/docs. [Consulté en 2025-2026].</w:t>
      </w:r>
    </w:p>
    <w:p w14:paraId="3A2142D1" w14:textId="4F7C9952" w:rsidR="00154D36" w:rsidRDefault="00635A41" w:rsidP="00104BF4">
      <w:pPr>
        <w:spacing w:after="120" w:line="360" w:lineRule="auto"/>
        <w:ind w:left="360" w:hanging="360"/>
        <w:jc w:val="both"/>
      </w:pPr>
      <w:r>
        <w:rPr>
          <w:b/>
          <w:bCs/>
        </w:rPr>
        <w:t>[</w:t>
      </w:r>
      <w:r w:rsidR="00FD5562">
        <w:rPr>
          <w:b/>
          <w:bCs/>
        </w:rPr>
        <w:t>7</w:t>
      </w:r>
      <w:proofErr w:type="gramStart"/>
      <w:r>
        <w:rPr>
          <w:b/>
          <w:bCs/>
        </w:rPr>
        <w:t xml:space="preserve">]  </w:t>
      </w:r>
      <w:proofErr w:type="spellStart"/>
      <w:r>
        <w:t>Supabase</w:t>
      </w:r>
      <w:proofErr w:type="spellEnd"/>
      <w:proofErr w:type="gram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290D11FC" w14:textId="0EDEFEA2" w:rsidR="00154D36" w:rsidRDefault="00635A41" w:rsidP="00104BF4">
      <w:pPr>
        <w:spacing w:after="120" w:line="360" w:lineRule="auto"/>
        <w:ind w:left="360" w:hanging="360"/>
        <w:jc w:val="both"/>
      </w:pPr>
      <w:r>
        <w:rPr>
          <w:b/>
          <w:bCs/>
        </w:rPr>
        <w:t>[</w:t>
      </w:r>
      <w:r w:rsidR="00FD5562">
        <w:rPr>
          <w:b/>
          <w:bCs/>
        </w:rPr>
        <w:t>8</w:t>
      </w:r>
      <w:proofErr w:type="gramStart"/>
      <w:r>
        <w:rPr>
          <w:b/>
          <w:bCs/>
        </w:rPr>
        <w:t xml:space="preserve">]  </w:t>
      </w:r>
      <w:r>
        <w:t>Meta</w:t>
      </w:r>
      <w:proofErr w:type="gramEnd"/>
      <w:r>
        <w:t xml:space="preserve"> Open Source, « </w:t>
      </w:r>
      <w:proofErr w:type="spellStart"/>
      <w:r>
        <w:t>React</w:t>
      </w:r>
      <w:proofErr w:type="spellEnd"/>
      <w:r>
        <w:t xml:space="preserve"> — Documentation officielle », [En ligne]. Disponible sur : https://react.dev. [Consulté en 2025-2026].</w:t>
      </w:r>
    </w:p>
    <w:p w14:paraId="7577C404" w14:textId="43936C62" w:rsidR="00154D36" w:rsidRDefault="00635A41" w:rsidP="00104BF4">
      <w:pPr>
        <w:spacing w:after="120" w:line="360" w:lineRule="auto"/>
        <w:ind w:left="360" w:hanging="360"/>
        <w:jc w:val="both"/>
      </w:pPr>
      <w:r>
        <w:rPr>
          <w:b/>
          <w:bCs/>
        </w:rPr>
        <w:t>[</w:t>
      </w:r>
      <w:r w:rsidR="00FD5562">
        <w:rPr>
          <w:b/>
          <w:bCs/>
        </w:rPr>
        <w:t>9</w:t>
      </w:r>
      <w:proofErr w:type="gramStart"/>
      <w:r>
        <w:rPr>
          <w:b/>
          <w:bCs/>
        </w:rPr>
        <w:t xml:space="preserve">]  </w:t>
      </w:r>
      <w:proofErr w:type="spellStart"/>
      <w:r>
        <w:t>Tailwind</w:t>
      </w:r>
      <w:proofErr w:type="spellEnd"/>
      <w:proofErr w:type="gram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0EA7B4A2" w14:textId="4C4CED55" w:rsidR="00154D36" w:rsidRDefault="00635A41" w:rsidP="00104BF4">
      <w:pPr>
        <w:spacing w:after="120" w:line="360" w:lineRule="auto"/>
        <w:ind w:left="360" w:hanging="360"/>
        <w:jc w:val="both"/>
      </w:pPr>
      <w:r>
        <w:rPr>
          <w:b/>
          <w:bCs/>
        </w:rPr>
        <w:t>[</w:t>
      </w:r>
      <w:r w:rsidR="00FD5562">
        <w:rPr>
          <w:b/>
          <w:bCs/>
        </w:rPr>
        <w:t>10</w:t>
      </w:r>
      <w:proofErr w:type="gramStart"/>
      <w:r>
        <w:rPr>
          <w:b/>
          <w:bCs/>
        </w:rPr>
        <w:t xml:space="preserve">]  </w:t>
      </w:r>
      <w:r>
        <w:t>Colin</w:t>
      </w:r>
      <w:proofErr w:type="gramEnd"/>
      <w:r>
        <w:t xml:space="preserve"> Ihrig &amp; Andrew Kelley, « </w:t>
      </w:r>
      <w:proofErr w:type="spellStart"/>
      <w:r>
        <w:t>Nodemailer</w:t>
      </w:r>
      <w:proofErr w:type="spellEnd"/>
      <w:r>
        <w:t xml:space="preserve"> Documentation », [En ligne]. Disponible sur : https://nodemailer.com/about. [Consulté en 2025-2026].</w:t>
      </w:r>
    </w:p>
    <w:p w14:paraId="52C962F9" w14:textId="47FE31A2" w:rsidR="00154D36" w:rsidRDefault="00635A41" w:rsidP="00104BF4">
      <w:pPr>
        <w:spacing w:after="120" w:line="360" w:lineRule="auto"/>
        <w:ind w:left="360" w:hanging="360"/>
        <w:jc w:val="both"/>
      </w:pPr>
      <w:r>
        <w:rPr>
          <w:b/>
          <w:bCs/>
        </w:rPr>
        <w:t>[1</w:t>
      </w:r>
      <w:r w:rsidR="00FD5562">
        <w:rPr>
          <w:b/>
          <w:bCs/>
        </w:rPr>
        <w:t>1</w:t>
      </w:r>
      <w:proofErr w:type="gramStart"/>
      <w:r>
        <w:rPr>
          <w:b/>
          <w:bCs/>
        </w:rPr>
        <w:t xml:space="preserve">]  </w:t>
      </w:r>
      <w:r>
        <w:t>Colin</w:t>
      </w:r>
      <w:proofErr w:type="gramEnd"/>
      <w:r>
        <w:t xml:space="preserve">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12E6C62C" w14:textId="77777777" w:rsidR="00C31A30" w:rsidRDefault="00C31A30" w:rsidP="00C31A30">
      <w:pPr>
        <w:spacing w:before="300" w:after="120" w:line="360" w:lineRule="auto"/>
      </w:pPr>
      <w:r>
        <w:rPr>
          <w:b/>
          <w:bCs/>
          <w:u w:val="single"/>
        </w:rPr>
        <w:t>Mémoires académiques</w:t>
      </w:r>
    </w:p>
    <w:p w14:paraId="3A4D460C" w14:textId="56F2C5BF" w:rsidR="00C31A30" w:rsidRDefault="00C31A30" w:rsidP="00C31A30">
      <w:pPr>
        <w:spacing w:after="120" w:line="360" w:lineRule="auto"/>
        <w:ind w:left="360" w:hanging="360"/>
        <w:jc w:val="both"/>
      </w:pPr>
      <w:r>
        <w:rPr>
          <w:b/>
          <w:bCs/>
        </w:rPr>
        <w:t>[1</w:t>
      </w:r>
      <w:r w:rsidR="00FD5562">
        <w:rPr>
          <w:b/>
          <w:bCs/>
        </w:rPr>
        <w:t>2</w:t>
      </w:r>
      <w:proofErr w:type="gramStart"/>
      <w:r>
        <w:rPr>
          <w:b/>
          <w:bCs/>
        </w:rPr>
        <w:t xml:space="preserve">]  </w:t>
      </w:r>
      <w:r>
        <w:t>DENGNI</w:t>
      </w:r>
      <w:proofErr w:type="gramEnd"/>
      <w:r>
        <w: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41851FD0" w14:textId="5AC270E8" w:rsidR="00C31A30" w:rsidRDefault="00C31A30" w:rsidP="00C31A30">
      <w:pPr>
        <w:spacing w:after="120" w:line="360" w:lineRule="auto"/>
        <w:ind w:left="360" w:hanging="360"/>
        <w:jc w:val="both"/>
      </w:pPr>
      <w:r>
        <w:rPr>
          <w:b/>
          <w:bCs/>
        </w:rPr>
        <w:lastRenderedPageBreak/>
        <w:t>[</w:t>
      </w:r>
      <w:r w:rsidR="00FD5562">
        <w:rPr>
          <w:b/>
          <w:bCs/>
        </w:rPr>
        <w:t>13</w:t>
      </w:r>
      <w:proofErr w:type="gramStart"/>
      <w:r>
        <w:rPr>
          <w:b/>
          <w:bCs/>
        </w:rPr>
        <w:t xml:space="preserve">]  </w:t>
      </w:r>
      <w:r>
        <w:t>TAMELA</w:t>
      </w:r>
      <w:proofErr w:type="gramEnd"/>
      <w:r>
        <w: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w:t>
      </w:r>
    </w:p>
    <w:sectPr w:rsidR="00C31A30" w:rsidSect="00C334D0">
      <w:headerReference w:type="default" r:id="rId39"/>
      <w:footerReference w:type="default" r:id="rId40"/>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