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DABCE7B" w:rsidR="00A5442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Coding Description for Bioinformatics Role: TRUST4 Pipeline Implementation</w:t>
      </w:r>
    </w:p>
    <w:p w14:paraId="00000002" w14:textId="77777777" w:rsidR="00A54428" w:rsidRDefault="00000000">
      <w:pPr>
        <w:pStyle w:val="Heading3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bookmarkStart w:id="0" w:name="_ogwlq4fn3dgs" w:colFirst="0" w:colLast="0"/>
      <w:bookmarkEnd w:id="0"/>
      <w:r>
        <w:rPr>
          <w:b/>
        </w:rPr>
        <w:t>Objective</w:t>
      </w:r>
      <w:r>
        <w:t>:</w:t>
      </w:r>
      <w:r>
        <w:br/>
        <w:t>Implement the TRUST4 (TCR and BCR Repertoire Utilities for Solid Tissue) pipeline to analyze immune repertoires in cancer samples. This exercise aims to assess coding skills, problem-solving abilities, and understanding of high level immunogenomics concepts.</w:t>
      </w:r>
    </w:p>
    <w:p w14:paraId="00000003" w14:textId="77777777" w:rsidR="00A54428" w:rsidRDefault="00A54428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Roboto" w:eastAsia="Roboto" w:hAnsi="Roboto" w:cs="Roboto"/>
          <w:sz w:val="24"/>
          <w:szCs w:val="24"/>
        </w:rPr>
      </w:pPr>
    </w:p>
    <w:p w14:paraId="00000004" w14:textId="77777777" w:rsidR="00A5442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Task Overview:</w:t>
      </w:r>
    </w:p>
    <w:p w14:paraId="00000005" w14:textId="77777777" w:rsidR="00A54428" w:rsidRDefault="00000000">
      <w:pPr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</w:pPr>
      <w:r>
        <w:rPr>
          <w:rFonts w:ascii="Roboto" w:eastAsia="Roboto" w:hAnsi="Roboto" w:cs="Roboto"/>
          <w:sz w:val="24"/>
          <w:szCs w:val="24"/>
        </w:rPr>
        <w:t>Implement the TRUST4 pipeline (</w:t>
      </w:r>
      <w:hyperlink r:id="rId5">
        <w:r w:rsidR="00A54428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https://github.com/liulab-dfci/TRUST4</w:t>
        </w:r>
      </w:hyperlink>
      <w:r>
        <w:rPr>
          <w:rFonts w:ascii="Roboto" w:eastAsia="Roboto" w:hAnsi="Roboto" w:cs="Roboto"/>
          <w:sz w:val="24"/>
          <w:szCs w:val="24"/>
        </w:rPr>
        <w:t>)</w:t>
      </w:r>
    </w:p>
    <w:p w14:paraId="00000006" w14:textId="77777777" w:rsidR="00A54428" w:rsidRDefault="00000000">
      <w:pPr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Identify and select 2-3 cancer samples with available immunophenotyping data (hot or cold tumor)</w:t>
      </w:r>
    </w:p>
    <w:p w14:paraId="00000007" w14:textId="77777777" w:rsidR="00A54428" w:rsidRDefault="00000000">
      <w:pPr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Run the pipeline on the selected samples</w:t>
      </w:r>
    </w:p>
    <w:p w14:paraId="00000008" w14:textId="77777777" w:rsidR="00A54428" w:rsidRDefault="00000000">
      <w:pPr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</w:pPr>
      <w:r>
        <w:rPr>
          <w:rFonts w:ascii="Roboto" w:eastAsia="Roboto" w:hAnsi="Roboto" w:cs="Roboto"/>
          <w:sz w:val="24"/>
          <w:szCs w:val="24"/>
        </w:rPr>
        <w:t>Report your code and high-level results</w:t>
      </w:r>
    </w:p>
    <w:p w14:paraId="00000009" w14:textId="77777777" w:rsidR="00A5442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Detailed Instructions:</w:t>
      </w:r>
    </w:p>
    <w:p w14:paraId="0000000A" w14:textId="77777777" w:rsidR="00A54428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</w:pPr>
      <w:r>
        <w:rPr>
          <w:rFonts w:ascii="Roboto" w:eastAsia="Roboto" w:hAnsi="Roboto" w:cs="Roboto"/>
          <w:sz w:val="24"/>
          <w:szCs w:val="24"/>
        </w:rPr>
        <w:t>TRUST4 Pipeline Implementation:</w:t>
      </w:r>
    </w:p>
    <w:p w14:paraId="0000000B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Familiarize yourself with the TRUST4 tool and its requirements</w:t>
      </w:r>
    </w:p>
    <w:p w14:paraId="0000000C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 xml:space="preserve">Set up the necessary environment and dependencies (e.g., using </w:t>
      </w:r>
      <w:proofErr w:type="spellStart"/>
      <w:r>
        <w:rPr>
          <w:rFonts w:ascii="Roboto" w:eastAsia="Roboto" w:hAnsi="Roboto" w:cs="Roboto"/>
          <w:sz w:val="24"/>
          <w:szCs w:val="24"/>
        </w:rPr>
        <w:t>conda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or docker)</w:t>
      </w:r>
    </w:p>
    <w:p w14:paraId="0000000D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Implement a workflow to run TRUST4 on multiple samples</w:t>
      </w:r>
    </w:p>
    <w:p w14:paraId="0000000E" w14:textId="77777777" w:rsidR="00A54428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Sample Selection:</w:t>
      </w:r>
    </w:p>
    <w:p w14:paraId="0000000F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Choose 2-3 cancer samples with available RNA-seq data and known immunophenotyping status (hot or cold tumor)</w:t>
      </w:r>
    </w:p>
    <w:p w14:paraId="00000010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Samples can be obtained from public repositories like The Cancer Genome Atlas (TCGA) or Gene Expression Omnibus (GEO)</w:t>
      </w:r>
    </w:p>
    <w:p w14:paraId="00000011" w14:textId="77777777" w:rsidR="00A54428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Pipeline Execution:</w:t>
      </w:r>
    </w:p>
    <w:p w14:paraId="00000012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Run the TRUST4 pipeline on your selected samples</w:t>
      </w:r>
    </w:p>
    <w:p w14:paraId="00000013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Ensure proper input formatting and parameter settings</w:t>
      </w:r>
    </w:p>
    <w:p w14:paraId="00000014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Document any modifications or additional steps you implement</w:t>
      </w:r>
    </w:p>
    <w:p w14:paraId="00000015" w14:textId="3F4575C5" w:rsidR="00A54428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Deliverables:</w:t>
      </w:r>
      <w:r>
        <w:rPr>
          <w:rFonts w:ascii="Roboto" w:eastAsia="Roboto" w:hAnsi="Roboto" w:cs="Roboto"/>
          <w:sz w:val="24"/>
          <w:szCs w:val="24"/>
        </w:rPr>
        <w:br/>
      </w:r>
      <w:r w:rsidR="00C12052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Code:</w:t>
      </w:r>
    </w:p>
    <w:p w14:paraId="00000016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Provide well-commented, readable code for your implementation</w:t>
      </w:r>
    </w:p>
    <w:p w14:paraId="00000017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Include any scripts for data preprocessing, pipeline execution, and result analysis</w:t>
      </w:r>
    </w:p>
    <w:p w14:paraId="00000018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Use version control (e.g., git) and share a link to your repository</w:t>
      </w:r>
    </w:p>
    <w:p w14:paraId="00000019" w14:textId="0EC430E2" w:rsidR="00A54428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 xml:space="preserve"> Challenges and Solutions:</w:t>
      </w:r>
    </w:p>
    <w:p w14:paraId="0000001A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Describe any specific challenges encountered during the implementation</w:t>
      </w:r>
    </w:p>
    <w:p w14:paraId="0000001B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Explain how you addressed these challenges</w:t>
      </w:r>
    </w:p>
    <w:p w14:paraId="0000001C" w14:textId="3A8D46E3" w:rsidR="00A54428" w:rsidRDefault="00C12052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 Results Summary:</w:t>
      </w:r>
    </w:p>
    <w:p w14:paraId="0000001D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Provide a very high-level explanation of the output</w:t>
      </w:r>
    </w:p>
    <w:p w14:paraId="0000001E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Discuss whether the results are consistent across samples and with expected outcomes</w:t>
      </w:r>
    </w:p>
    <w:p w14:paraId="0000001F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Include basic visualizations if applicable (e.g., clonotype diversity, V/J gene usage)</w:t>
      </w:r>
    </w:p>
    <w:p w14:paraId="00000020" w14:textId="58E54170" w:rsidR="00A54428" w:rsidRDefault="00000000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Quality Control:</w:t>
      </w:r>
    </w:p>
    <w:p w14:paraId="00000021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Explain how you assess the quality of the results and process</w:t>
      </w:r>
    </w:p>
    <w:p w14:paraId="00000022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>Describe any QC metrics or checks you implemented</w:t>
      </w:r>
    </w:p>
    <w:p w14:paraId="00000023" w14:textId="77777777" w:rsidR="00A54428" w:rsidRDefault="00000000">
      <w:pPr>
        <w:numPr>
          <w:ilvl w:val="1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420"/>
      </w:pPr>
      <w:r>
        <w:rPr>
          <w:rFonts w:ascii="Roboto" w:eastAsia="Roboto" w:hAnsi="Roboto" w:cs="Roboto"/>
          <w:sz w:val="24"/>
          <w:szCs w:val="24"/>
        </w:rPr>
        <w:t>Discuss how you would validate the reliability of the output</w:t>
      </w:r>
    </w:p>
    <w:p w14:paraId="00000024" w14:textId="77777777" w:rsidR="00A5442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Additional Guidelines:</w:t>
      </w:r>
    </w:p>
    <w:p w14:paraId="00000025" w14:textId="77777777" w:rsidR="00A54428" w:rsidRDefault="00000000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</w:pPr>
      <w:r>
        <w:rPr>
          <w:rFonts w:ascii="Roboto" w:eastAsia="Roboto" w:hAnsi="Roboto" w:cs="Roboto"/>
          <w:sz w:val="24"/>
          <w:szCs w:val="24"/>
        </w:rPr>
        <w:t>Use best practices for reproducible research (e.g., environment management, documentation)</w:t>
      </w:r>
    </w:p>
    <w:p w14:paraId="00000026" w14:textId="77777777" w:rsidR="00A54428" w:rsidRDefault="00000000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</w:pPr>
      <w:r>
        <w:rPr>
          <w:rFonts w:ascii="Roboto" w:eastAsia="Roboto" w:hAnsi="Roboto" w:cs="Roboto"/>
          <w:sz w:val="24"/>
          <w:szCs w:val="24"/>
        </w:rPr>
        <w:t>You may use additional tools or packages as needed, but justify their use</w:t>
      </w:r>
    </w:p>
    <w:p w14:paraId="00000027" w14:textId="77777777" w:rsidR="00A5442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Relevant Packages and Resources:</w:t>
      </w:r>
    </w:p>
    <w:p w14:paraId="00000028" w14:textId="77777777" w:rsidR="00A54428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</w:pPr>
      <w:r>
        <w:rPr>
          <w:rFonts w:ascii="Roboto" w:eastAsia="Roboto" w:hAnsi="Roboto" w:cs="Roboto"/>
          <w:sz w:val="24"/>
          <w:szCs w:val="24"/>
        </w:rPr>
        <w:t xml:space="preserve">TRUST4: </w:t>
      </w:r>
      <w:hyperlink r:id="rId6">
        <w:r w:rsidR="00A54428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https://github.com/liulab-dfci/TRUST4</w:t>
        </w:r>
      </w:hyperlink>
    </w:p>
    <w:p w14:paraId="00000029" w14:textId="77777777" w:rsidR="00A54428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 xml:space="preserve">Bioconductor (for potential downstream analysis): </w:t>
      </w:r>
      <w:hyperlink r:id="rId7">
        <w:r w:rsidR="00A54428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https://www.bioconductor.org/</w:t>
        </w:r>
      </w:hyperlink>
    </w:p>
    <w:p w14:paraId="0000002A" w14:textId="77777777" w:rsidR="00A54428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 xml:space="preserve">Pandas (for data manipulation): </w:t>
      </w:r>
      <w:hyperlink r:id="rId8">
        <w:r w:rsidR="00A54428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https://pandas.pydata.org/</w:t>
        </w:r>
      </w:hyperlink>
    </w:p>
    <w:p w14:paraId="0000002B" w14:textId="77777777" w:rsidR="00A54428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</w:pPr>
      <w:r>
        <w:rPr>
          <w:rFonts w:ascii="Roboto" w:eastAsia="Roboto" w:hAnsi="Roboto" w:cs="Roboto"/>
          <w:sz w:val="24"/>
          <w:szCs w:val="24"/>
        </w:rPr>
        <w:t xml:space="preserve">Matplotlib or Seaborn (for visualizations): </w:t>
      </w:r>
      <w:hyperlink r:id="rId9">
        <w:r w:rsidR="00A54428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https://matplotlib.org/</w:t>
        </w:r>
      </w:hyperlink>
      <w:r>
        <w:rPr>
          <w:rFonts w:ascii="Roboto" w:eastAsia="Roboto" w:hAnsi="Roboto" w:cs="Roboto"/>
          <w:sz w:val="24"/>
          <w:szCs w:val="24"/>
        </w:rPr>
        <w:t xml:space="preserve"> or </w:t>
      </w:r>
      <w:hyperlink r:id="rId10">
        <w:r w:rsidR="00A54428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https://seaborn.pydata.org/</w:t>
        </w:r>
      </w:hyperlink>
    </w:p>
    <w:p w14:paraId="0000002C" w14:textId="77777777" w:rsidR="00A54428" w:rsidRDefault="00000000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</w:pPr>
      <w:r>
        <w:rPr>
          <w:rFonts w:ascii="Roboto" w:eastAsia="Roboto" w:hAnsi="Roboto" w:cs="Roboto"/>
          <w:sz w:val="24"/>
          <w:szCs w:val="24"/>
        </w:rPr>
        <w:t xml:space="preserve">Snakemake or </w:t>
      </w:r>
      <w:proofErr w:type="spellStart"/>
      <w:r>
        <w:rPr>
          <w:rFonts w:ascii="Roboto" w:eastAsia="Roboto" w:hAnsi="Roboto" w:cs="Roboto"/>
          <w:sz w:val="24"/>
          <w:szCs w:val="24"/>
        </w:rPr>
        <w:t>Nextflow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(for workflow management, if desired): </w:t>
      </w:r>
      <w:hyperlink r:id="rId11">
        <w:r w:rsidR="00A54428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https://snakemake.readthedocs.io/</w:t>
        </w:r>
      </w:hyperlink>
      <w:r>
        <w:rPr>
          <w:rFonts w:ascii="Roboto" w:eastAsia="Roboto" w:hAnsi="Roboto" w:cs="Roboto"/>
          <w:sz w:val="24"/>
          <w:szCs w:val="24"/>
        </w:rPr>
        <w:t xml:space="preserve"> or </w:t>
      </w:r>
      <w:hyperlink r:id="rId12">
        <w:r w:rsidR="00A54428"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https://www.nextflow.io/</w:t>
        </w:r>
      </w:hyperlink>
    </w:p>
    <w:p w14:paraId="0000002D" w14:textId="77777777" w:rsidR="00A54428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Submission:</w:t>
      </w:r>
      <w:r>
        <w:rPr>
          <w:rFonts w:ascii="Roboto" w:eastAsia="Roboto" w:hAnsi="Roboto" w:cs="Roboto"/>
          <w:sz w:val="24"/>
          <w:szCs w:val="24"/>
        </w:rPr>
        <w:br/>
        <w:t>Please submit your code, documentation, and results within [specify timeframe, e.g., 5 days]. Feel free to reach out if you have any questions or need clarification on any aspect of the assignment.</w:t>
      </w:r>
    </w:p>
    <w:p w14:paraId="0000002E" w14:textId="77777777" w:rsidR="00A54428" w:rsidRDefault="00A54428"/>
    <w:sectPr w:rsidR="00A544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4707D"/>
    <w:multiLevelType w:val="multilevel"/>
    <w:tmpl w:val="510EE83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7E7863"/>
    <w:multiLevelType w:val="multilevel"/>
    <w:tmpl w:val="768AF86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66303B"/>
    <w:multiLevelType w:val="multilevel"/>
    <w:tmpl w:val="F3D858F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E35A36"/>
    <w:multiLevelType w:val="multilevel"/>
    <w:tmpl w:val="1D78D8F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0233902">
    <w:abstractNumId w:val="3"/>
  </w:num>
  <w:num w:numId="2" w16cid:durableId="884832824">
    <w:abstractNumId w:val="2"/>
  </w:num>
  <w:num w:numId="3" w16cid:durableId="129830723">
    <w:abstractNumId w:val="0"/>
  </w:num>
  <w:num w:numId="4" w16cid:durableId="77022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428"/>
    <w:rsid w:val="001E16C3"/>
    <w:rsid w:val="00A54428"/>
    <w:rsid w:val="00BC3813"/>
    <w:rsid w:val="00C1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9BB85"/>
  <w15:docId w15:val="{CC2BF3F6-8FE8-4048-A42A-72FBDC2D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oconductor.org/" TargetMode="External"/><Relationship Id="rId12" Type="http://schemas.openxmlformats.org/officeDocument/2006/relationships/hyperlink" Target="https://www.nextflow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ulab-dfci/TRUST4" TargetMode="External"/><Relationship Id="rId11" Type="http://schemas.openxmlformats.org/officeDocument/2006/relationships/hyperlink" Target="https://snakemake.readthedocs.io/" TargetMode="External"/><Relationship Id="rId5" Type="http://schemas.openxmlformats.org/officeDocument/2006/relationships/hyperlink" Target="https://github.com/liulab-dfci/TRUST4" TargetMode="External"/><Relationship Id="rId10" Type="http://schemas.openxmlformats.org/officeDocument/2006/relationships/hyperlink" Target="https://seaborn.pydat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YORAM ZARAI</cp:lastModifiedBy>
  <cp:revision>2</cp:revision>
  <dcterms:created xsi:type="dcterms:W3CDTF">2025-03-30T17:50:00Z</dcterms:created>
  <dcterms:modified xsi:type="dcterms:W3CDTF">2025-03-30T17:50:00Z</dcterms:modified>
</cp:coreProperties>
</file>