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827" w:rsidRDefault="00BC2827">
      <w:pPr>
        <w:rPr>
          <w:b/>
        </w:rPr>
      </w:pPr>
      <w:proofErr w:type="spellStart"/>
      <w:r>
        <w:rPr>
          <w:b/>
        </w:rPr>
        <w:t>vCenter</w:t>
      </w:r>
      <w:proofErr w:type="spellEnd"/>
      <w:r>
        <w:rPr>
          <w:b/>
        </w:rPr>
        <w:t>: 172.27.66.10</w:t>
      </w:r>
    </w:p>
    <w:p w:rsidR="00BC2827" w:rsidRDefault="00BC2827">
      <w:pPr>
        <w:rPr>
          <w:b/>
        </w:rPr>
      </w:pPr>
      <w:r w:rsidRPr="00BC2827">
        <w:rPr>
          <w:b/>
        </w:rPr>
        <w:t>Gateway:</w:t>
      </w:r>
      <w:r>
        <w:rPr>
          <w:b/>
        </w:rPr>
        <w:t xml:space="preserve"> </w:t>
      </w:r>
      <w:r w:rsidRPr="00BC2827">
        <w:rPr>
          <w:b/>
        </w:rPr>
        <w:t>172.27.66.254</w:t>
      </w:r>
    </w:p>
    <w:p w:rsidR="00BC2827" w:rsidRPr="00BC2827" w:rsidRDefault="00BC2827">
      <w:pPr>
        <w:rPr>
          <w:b/>
        </w:rPr>
      </w:pPr>
      <w:r w:rsidRPr="00BC2827">
        <w:rPr>
          <w:b/>
        </w:rPr>
        <w:t>172.27.66. …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40"/>
        <w:gridCol w:w="812"/>
        <w:gridCol w:w="1120"/>
        <w:gridCol w:w="1125"/>
        <w:gridCol w:w="950"/>
        <w:gridCol w:w="1047"/>
        <w:gridCol w:w="740"/>
        <w:gridCol w:w="740"/>
        <w:gridCol w:w="938"/>
        <w:gridCol w:w="804"/>
      </w:tblGrid>
      <w:tr w:rsidR="00632A9D" w:rsidTr="00BC2827">
        <w:trPr>
          <w:trHeight w:val="557"/>
        </w:trPr>
        <w:tc>
          <w:tcPr>
            <w:tcW w:w="876" w:type="dxa"/>
          </w:tcPr>
          <w:p w:rsidR="00BC2827" w:rsidRDefault="00BC2827">
            <w:r>
              <w:t>.170</w:t>
            </w:r>
          </w:p>
        </w:tc>
        <w:tc>
          <w:tcPr>
            <w:tcW w:w="888" w:type="dxa"/>
          </w:tcPr>
          <w:p w:rsidR="00BC2827" w:rsidRDefault="00BC2827">
            <w:r>
              <w:t>.171</w:t>
            </w:r>
          </w:p>
        </w:tc>
        <w:tc>
          <w:tcPr>
            <w:tcW w:w="1121" w:type="dxa"/>
          </w:tcPr>
          <w:p w:rsidR="00BC2827" w:rsidRDefault="00BC2827">
            <w:r>
              <w:t>.172</w:t>
            </w:r>
          </w:p>
        </w:tc>
        <w:tc>
          <w:tcPr>
            <w:tcW w:w="875" w:type="dxa"/>
          </w:tcPr>
          <w:p w:rsidR="00BC2827" w:rsidRDefault="00BC2827">
            <w:r>
              <w:t>.173</w:t>
            </w:r>
          </w:p>
        </w:tc>
        <w:tc>
          <w:tcPr>
            <w:tcW w:w="876" w:type="dxa"/>
          </w:tcPr>
          <w:p w:rsidR="00BC2827" w:rsidRDefault="00BC2827">
            <w:r>
              <w:t>.174</w:t>
            </w:r>
          </w:p>
        </w:tc>
        <w:tc>
          <w:tcPr>
            <w:tcW w:w="876" w:type="dxa"/>
          </w:tcPr>
          <w:p w:rsidR="00BC2827" w:rsidRDefault="00BC2827">
            <w:r>
              <w:t>.175</w:t>
            </w:r>
          </w:p>
        </w:tc>
        <w:tc>
          <w:tcPr>
            <w:tcW w:w="876" w:type="dxa"/>
          </w:tcPr>
          <w:p w:rsidR="00BC2827" w:rsidRDefault="00BC2827">
            <w:r>
              <w:t>.176</w:t>
            </w:r>
          </w:p>
        </w:tc>
        <w:tc>
          <w:tcPr>
            <w:tcW w:w="876" w:type="dxa"/>
          </w:tcPr>
          <w:p w:rsidR="00BC2827" w:rsidRDefault="00BC2827">
            <w:r>
              <w:t>.177</w:t>
            </w:r>
          </w:p>
        </w:tc>
        <w:tc>
          <w:tcPr>
            <w:tcW w:w="876" w:type="dxa"/>
          </w:tcPr>
          <w:p w:rsidR="00BC2827" w:rsidRDefault="00BC2827">
            <w:r>
              <w:t>.178</w:t>
            </w:r>
          </w:p>
        </w:tc>
        <w:tc>
          <w:tcPr>
            <w:tcW w:w="876" w:type="dxa"/>
          </w:tcPr>
          <w:p w:rsidR="00BC2827" w:rsidRDefault="00BC2827">
            <w:r>
              <w:t>.179</w:t>
            </w:r>
          </w:p>
        </w:tc>
      </w:tr>
      <w:tr w:rsidR="00632A9D" w:rsidTr="00BC2827">
        <w:trPr>
          <w:trHeight w:val="552"/>
        </w:trPr>
        <w:tc>
          <w:tcPr>
            <w:tcW w:w="876" w:type="dxa"/>
          </w:tcPr>
          <w:p w:rsidR="00BC2827" w:rsidRDefault="00BC2827">
            <w:r>
              <w:t>DNS</w:t>
            </w:r>
          </w:p>
        </w:tc>
        <w:tc>
          <w:tcPr>
            <w:tcW w:w="888" w:type="dxa"/>
          </w:tcPr>
          <w:p w:rsidR="00BC2827" w:rsidRDefault="00BC2827">
            <w:r>
              <w:t>LAMP</w:t>
            </w:r>
          </w:p>
        </w:tc>
        <w:tc>
          <w:tcPr>
            <w:tcW w:w="1121" w:type="dxa"/>
          </w:tcPr>
          <w:p w:rsidR="00BC2827" w:rsidRDefault="00BC2827">
            <w:r>
              <w:t>MONITOR</w:t>
            </w:r>
          </w:p>
        </w:tc>
        <w:tc>
          <w:tcPr>
            <w:tcW w:w="875" w:type="dxa"/>
          </w:tcPr>
          <w:p w:rsidR="00BC2827" w:rsidRDefault="00BC2827">
            <w:r>
              <w:t>PASSBOLT</w:t>
            </w:r>
          </w:p>
        </w:tc>
        <w:tc>
          <w:tcPr>
            <w:tcW w:w="876" w:type="dxa"/>
          </w:tcPr>
          <w:p w:rsidR="00BC2827" w:rsidRDefault="00BC2827">
            <w:r>
              <w:t>BACKUP</w:t>
            </w:r>
          </w:p>
        </w:tc>
        <w:tc>
          <w:tcPr>
            <w:tcW w:w="876" w:type="dxa"/>
          </w:tcPr>
          <w:p w:rsidR="00BC2827" w:rsidRDefault="00BC2827">
            <w:r>
              <w:t>(PUPPET)</w:t>
            </w:r>
          </w:p>
        </w:tc>
        <w:tc>
          <w:tcPr>
            <w:tcW w:w="876" w:type="dxa"/>
          </w:tcPr>
          <w:p w:rsidR="00BC2827" w:rsidRDefault="00BC2827"/>
        </w:tc>
        <w:tc>
          <w:tcPr>
            <w:tcW w:w="876" w:type="dxa"/>
          </w:tcPr>
          <w:p w:rsidR="00BC2827" w:rsidRDefault="00BC2827"/>
        </w:tc>
        <w:tc>
          <w:tcPr>
            <w:tcW w:w="876" w:type="dxa"/>
          </w:tcPr>
          <w:p w:rsidR="00BC2827" w:rsidRDefault="00AD6D7B">
            <w:r>
              <w:t>testDNS</w:t>
            </w:r>
            <w:bookmarkStart w:id="0" w:name="_GoBack"/>
            <w:bookmarkEnd w:id="0"/>
          </w:p>
        </w:tc>
        <w:tc>
          <w:tcPr>
            <w:tcW w:w="876" w:type="dxa"/>
          </w:tcPr>
          <w:p w:rsidR="00BC2827" w:rsidRDefault="00632A9D">
            <w:r>
              <w:t>W10 Client</w:t>
            </w:r>
          </w:p>
        </w:tc>
      </w:tr>
      <w:tr w:rsidR="00632A9D" w:rsidTr="00BC2827">
        <w:trPr>
          <w:trHeight w:val="552"/>
        </w:trPr>
        <w:tc>
          <w:tcPr>
            <w:tcW w:w="876" w:type="dxa"/>
          </w:tcPr>
          <w:p w:rsidR="00632A9D" w:rsidRDefault="00632A9D"/>
        </w:tc>
        <w:tc>
          <w:tcPr>
            <w:tcW w:w="888" w:type="dxa"/>
          </w:tcPr>
          <w:p w:rsidR="00632A9D" w:rsidRDefault="00632A9D"/>
        </w:tc>
        <w:tc>
          <w:tcPr>
            <w:tcW w:w="1121" w:type="dxa"/>
          </w:tcPr>
          <w:p w:rsidR="00632A9D" w:rsidRDefault="00632A9D"/>
        </w:tc>
        <w:tc>
          <w:tcPr>
            <w:tcW w:w="875" w:type="dxa"/>
          </w:tcPr>
          <w:p w:rsidR="00632A9D" w:rsidRDefault="00632A9D"/>
        </w:tc>
        <w:tc>
          <w:tcPr>
            <w:tcW w:w="876" w:type="dxa"/>
          </w:tcPr>
          <w:p w:rsidR="00632A9D" w:rsidRDefault="00632A9D"/>
        </w:tc>
        <w:tc>
          <w:tcPr>
            <w:tcW w:w="876" w:type="dxa"/>
          </w:tcPr>
          <w:p w:rsidR="00632A9D" w:rsidRDefault="00632A9D"/>
        </w:tc>
        <w:tc>
          <w:tcPr>
            <w:tcW w:w="876" w:type="dxa"/>
          </w:tcPr>
          <w:p w:rsidR="00632A9D" w:rsidRDefault="00632A9D"/>
        </w:tc>
        <w:tc>
          <w:tcPr>
            <w:tcW w:w="876" w:type="dxa"/>
          </w:tcPr>
          <w:p w:rsidR="00632A9D" w:rsidRDefault="00632A9D"/>
        </w:tc>
        <w:tc>
          <w:tcPr>
            <w:tcW w:w="876" w:type="dxa"/>
          </w:tcPr>
          <w:p w:rsidR="00632A9D" w:rsidRDefault="00632A9D"/>
        </w:tc>
        <w:tc>
          <w:tcPr>
            <w:tcW w:w="876" w:type="dxa"/>
          </w:tcPr>
          <w:p w:rsidR="00632A9D" w:rsidRDefault="00632A9D"/>
        </w:tc>
      </w:tr>
    </w:tbl>
    <w:p w:rsidR="00412528" w:rsidRDefault="00412528"/>
    <w:sectPr w:rsidR="00412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27"/>
    <w:rsid w:val="0005469F"/>
    <w:rsid w:val="00233679"/>
    <w:rsid w:val="00412528"/>
    <w:rsid w:val="00632A9D"/>
    <w:rsid w:val="00AD6D7B"/>
    <w:rsid w:val="00BC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C86ED"/>
  <w15:chartTrackingRefBased/>
  <w15:docId w15:val="{8090AA39-406C-49BA-8527-CF853088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C2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9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Kybo van Prooijen</dc:creator>
  <cp:keywords/>
  <dc:description/>
  <cp:lastModifiedBy>Kybo van Prooijen</cp:lastModifiedBy>
  <cp:revision>3</cp:revision>
  <dcterms:created xsi:type="dcterms:W3CDTF">2019-05-15T10:48:00Z</dcterms:created>
  <dcterms:modified xsi:type="dcterms:W3CDTF">2019-05-21T06:37:00Z</dcterms:modified>
</cp:coreProperties>
</file>