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B4F84" w14:textId="77777777" w:rsidR="00817FEC" w:rsidRDefault="00817FEC">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12"/>
        <w:gridCol w:w="4438"/>
      </w:tblGrid>
      <w:tr w:rsidR="00817FEC" w14:paraId="000B6377" w14:textId="77777777">
        <w:tc>
          <w:tcPr>
            <w:tcW w:w="4912" w:type="dxa"/>
          </w:tcPr>
          <w:p w14:paraId="73162E47" w14:textId="77777777" w:rsidR="00817FEC" w:rsidRDefault="00000000">
            <w:pPr>
              <w:spacing w:line="276" w:lineRule="auto"/>
              <w:rPr>
                <w:rFonts w:ascii="Arial" w:eastAsia="Arial" w:hAnsi="Arial" w:cs="Arial"/>
                <w:b/>
                <w:sz w:val="24"/>
                <w:szCs w:val="24"/>
              </w:rPr>
            </w:pPr>
            <w:r>
              <w:rPr>
                <w:rFonts w:ascii="Arial" w:eastAsia="Arial" w:hAnsi="Arial" w:cs="Arial"/>
                <w:b/>
                <w:sz w:val="24"/>
                <w:szCs w:val="24"/>
              </w:rPr>
              <w:t>Name:</w:t>
            </w:r>
          </w:p>
        </w:tc>
        <w:tc>
          <w:tcPr>
            <w:tcW w:w="4438" w:type="dxa"/>
          </w:tcPr>
          <w:p w14:paraId="34FA43E4" w14:textId="77777777" w:rsidR="00817FEC" w:rsidRDefault="00000000">
            <w:pPr>
              <w:spacing w:line="276" w:lineRule="auto"/>
              <w:rPr>
                <w:rFonts w:ascii="Arial" w:eastAsia="Arial" w:hAnsi="Arial" w:cs="Arial"/>
                <w:b/>
                <w:sz w:val="24"/>
                <w:szCs w:val="24"/>
              </w:rPr>
            </w:pPr>
            <w:r>
              <w:rPr>
                <w:rFonts w:ascii="Arial" w:eastAsia="Arial" w:hAnsi="Arial" w:cs="Arial"/>
                <w:b/>
                <w:sz w:val="24"/>
                <w:szCs w:val="24"/>
              </w:rPr>
              <w:t>Date Performed:</w:t>
            </w:r>
          </w:p>
        </w:tc>
      </w:tr>
      <w:tr w:rsidR="00817FEC" w14:paraId="1EF540AB" w14:textId="77777777">
        <w:tc>
          <w:tcPr>
            <w:tcW w:w="4912" w:type="dxa"/>
          </w:tcPr>
          <w:p w14:paraId="4FF37358" w14:textId="77777777" w:rsidR="00817FEC" w:rsidRDefault="00000000">
            <w:pPr>
              <w:spacing w:line="276" w:lineRule="auto"/>
              <w:rPr>
                <w:rFonts w:ascii="Arial" w:eastAsia="Arial" w:hAnsi="Arial" w:cs="Arial"/>
                <w:b/>
                <w:sz w:val="24"/>
                <w:szCs w:val="24"/>
              </w:rPr>
            </w:pPr>
            <w:r>
              <w:rPr>
                <w:rFonts w:ascii="Arial" w:eastAsia="Arial" w:hAnsi="Arial" w:cs="Arial"/>
                <w:b/>
                <w:sz w:val="24"/>
                <w:szCs w:val="24"/>
              </w:rPr>
              <w:t>Course/Section:</w:t>
            </w:r>
          </w:p>
        </w:tc>
        <w:tc>
          <w:tcPr>
            <w:tcW w:w="4438" w:type="dxa"/>
          </w:tcPr>
          <w:p w14:paraId="499CC9C4" w14:textId="77777777" w:rsidR="00817FEC" w:rsidRDefault="00000000">
            <w:pPr>
              <w:spacing w:line="276" w:lineRule="auto"/>
              <w:rPr>
                <w:rFonts w:ascii="Arial" w:eastAsia="Arial" w:hAnsi="Arial" w:cs="Arial"/>
                <w:b/>
                <w:sz w:val="24"/>
                <w:szCs w:val="24"/>
              </w:rPr>
            </w:pPr>
            <w:r>
              <w:rPr>
                <w:rFonts w:ascii="Arial" w:eastAsia="Arial" w:hAnsi="Arial" w:cs="Arial"/>
                <w:b/>
                <w:sz w:val="24"/>
                <w:szCs w:val="24"/>
              </w:rPr>
              <w:t>Date Submitted:</w:t>
            </w:r>
          </w:p>
        </w:tc>
      </w:tr>
      <w:tr w:rsidR="00817FEC" w14:paraId="23F000EA" w14:textId="77777777">
        <w:tc>
          <w:tcPr>
            <w:tcW w:w="4912" w:type="dxa"/>
          </w:tcPr>
          <w:p w14:paraId="41BE9924" w14:textId="77777777" w:rsidR="00817FEC" w:rsidRDefault="00000000">
            <w:pPr>
              <w:spacing w:line="276" w:lineRule="auto"/>
              <w:rPr>
                <w:rFonts w:ascii="Arial" w:eastAsia="Arial" w:hAnsi="Arial" w:cs="Arial"/>
                <w:b/>
                <w:sz w:val="24"/>
                <w:szCs w:val="24"/>
              </w:rPr>
            </w:pPr>
            <w:r>
              <w:rPr>
                <w:rFonts w:ascii="Arial" w:eastAsia="Arial" w:hAnsi="Arial" w:cs="Arial"/>
                <w:b/>
                <w:sz w:val="24"/>
                <w:szCs w:val="24"/>
              </w:rPr>
              <w:t xml:space="preserve">Instructor: </w:t>
            </w:r>
          </w:p>
        </w:tc>
        <w:tc>
          <w:tcPr>
            <w:tcW w:w="4438" w:type="dxa"/>
          </w:tcPr>
          <w:p w14:paraId="4805DCAF" w14:textId="77777777" w:rsidR="00817FEC" w:rsidRDefault="00000000">
            <w:pPr>
              <w:spacing w:line="276" w:lineRule="auto"/>
              <w:rPr>
                <w:rFonts w:ascii="Arial" w:eastAsia="Arial" w:hAnsi="Arial" w:cs="Arial"/>
                <w:b/>
                <w:sz w:val="24"/>
                <w:szCs w:val="24"/>
              </w:rPr>
            </w:pPr>
            <w:r>
              <w:rPr>
                <w:rFonts w:ascii="Arial" w:eastAsia="Arial" w:hAnsi="Arial" w:cs="Arial"/>
                <w:b/>
                <w:sz w:val="24"/>
                <w:szCs w:val="24"/>
              </w:rPr>
              <w:t xml:space="preserve">Semester and SY: </w:t>
            </w:r>
          </w:p>
        </w:tc>
      </w:tr>
      <w:tr w:rsidR="00817FEC" w14:paraId="7C6B9EE9" w14:textId="77777777">
        <w:tc>
          <w:tcPr>
            <w:tcW w:w="9350" w:type="dxa"/>
            <w:gridSpan w:val="2"/>
          </w:tcPr>
          <w:p w14:paraId="495FD498" w14:textId="4424FF7B" w:rsidR="00817FEC" w:rsidRDefault="00000000">
            <w:pPr>
              <w:spacing w:line="276" w:lineRule="auto"/>
              <w:jc w:val="center"/>
              <w:rPr>
                <w:rFonts w:ascii="Arial" w:eastAsia="Arial" w:hAnsi="Arial" w:cs="Arial"/>
                <w:b/>
                <w:sz w:val="24"/>
                <w:szCs w:val="24"/>
              </w:rPr>
            </w:pPr>
            <w:r>
              <w:rPr>
                <w:rFonts w:ascii="Arial" w:eastAsia="Arial" w:hAnsi="Arial" w:cs="Arial"/>
                <w:b/>
                <w:sz w:val="24"/>
                <w:szCs w:val="24"/>
              </w:rPr>
              <w:t xml:space="preserve">Activity </w:t>
            </w:r>
            <w:r w:rsidR="00EC5997">
              <w:rPr>
                <w:rFonts w:ascii="Arial" w:eastAsia="Arial" w:hAnsi="Arial" w:cs="Arial"/>
                <w:b/>
                <w:sz w:val="24"/>
                <w:szCs w:val="24"/>
              </w:rPr>
              <w:t>11</w:t>
            </w:r>
            <w:r>
              <w:rPr>
                <w:rFonts w:ascii="Arial" w:eastAsia="Arial" w:hAnsi="Arial" w:cs="Arial"/>
                <w:b/>
                <w:sz w:val="24"/>
                <w:szCs w:val="24"/>
              </w:rPr>
              <w:t>:</w:t>
            </w:r>
            <w:r>
              <w:rPr>
                <w:rFonts w:ascii="Arial" w:eastAsia="Arial" w:hAnsi="Arial" w:cs="Arial"/>
                <w:b/>
                <w:color w:val="2D3B45"/>
                <w:sz w:val="24"/>
                <w:szCs w:val="24"/>
              </w:rPr>
              <w:t xml:space="preserve"> </w:t>
            </w:r>
            <w:r w:rsidR="00EC5997">
              <w:rPr>
                <w:rFonts w:ascii="Arial" w:eastAsia="Arial" w:hAnsi="Arial" w:cs="Arial"/>
                <w:b/>
                <w:color w:val="3D454C"/>
                <w:sz w:val="24"/>
                <w:szCs w:val="24"/>
              </w:rPr>
              <w:t xml:space="preserve">Containerization </w:t>
            </w:r>
          </w:p>
        </w:tc>
      </w:tr>
      <w:tr w:rsidR="00817FEC" w14:paraId="1DD84D9F" w14:textId="77777777">
        <w:tc>
          <w:tcPr>
            <w:tcW w:w="9350" w:type="dxa"/>
            <w:gridSpan w:val="2"/>
          </w:tcPr>
          <w:p w14:paraId="47BC4CBA" w14:textId="77777777" w:rsidR="00817FEC" w:rsidRDefault="00000000">
            <w:pPr>
              <w:numPr>
                <w:ilvl w:val="0"/>
                <w:numId w:val="2"/>
              </w:numPr>
              <w:pBdr>
                <w:top w:val="nil"/>
                <w:left w:val="nil"/>
                <w:bottom w:val="nil"/>
                <w:right w:val="nil"/>
                <w:between w:val="nil"/>
              </w:pBdr>
              <w:spacing w:line="276" w:lineRule="auto"/>
              <w:ind w:left="270"/>
              <w:rPr>
                <w:rFonts w:ascii="Arial" w:eastAsia="Arial" w:hAnsi="Arial" w:cs="Arial"/>
                <w:b/>
                <w:color w:val="000000"/>
                <w:sz w:val="24"/>
                <w:szCs w:val="24"/>
              </w:rPr>
            </w:pPr>
            <w:r>
              <w:rPr>
                <w:rFonts w:ascii="Arial" w:eastAsia="Arial" w:hAnsi="Arial" w:cs="Arial"/>
                <w:b/>
                <w:color w:val="000000"/>
                <w:sz w:val="24"/>
                <w:szCs w:val="24"/>
              </w:rPr>
              <w:t>Objectives</w:t>
            </w:r>
          </w:p>
        </w:tc>
      </w:tr>
      <w:tr w:rsidR="00817FEC" w14:paraId="757A1CAF" w14:textId="77777777">
        <w:tc>
          <w:tcPr>
            <w:tcW w:w="9350" w:type="dxa"/>
            <w:gridSpan w:val="2"/>
          </w:tcPr>
          <w:p w14:paraId="0E267C45" w14:textId="6EC66091" w:rsidR="00EC5997" w:rsidRDefault="00EC5997">
            <w:pPr>
              <w:spacing w:line="276" w:lineRule="auto"/>
              <w:jc w:val="both"/>
              <w:rPr>
                <w:rFonts w:ascii="Arial" w:eastAsia="Arial" w:hAnsi="Arial" w:cs="Arial"/>
                <w:b/>
                <w:color w:val="000000"/>
                <w:sz w:val="24"/>
                <w:szCs w:val="24"/>
              </w:rPr>
            </w:pPr>
            <w:r w:rsidRPr="00EC5997">
              <w:rPr>
                <w:rFonts w:ascii="Arial" w:eastAsia="Arial" w:hAnsi="Arial" w:cs="Arial"/>
                <w:sz w:val="24"/>
                <w:szCs w:val="24"/>
              </w:rPr>
              <w:t xml:space="preserve">Create a </w:t>
            </w:r>
            <w:proofErr w:type="spellStart"/>
            <w:r w:rsidRPr="00EC5997">
              <w:rPr>
                <w:rFonts w:ascii="Arial" w:eastAsia="Arial" w:hAnsi="Arial" w:cs="Arial"/>
                <w:sz w:val="24"/>
                <w:szCs w:val="24"/>
              </w:rPr>
              <w:t>Dockerfile</w:t>
            </w:r>
            <w:proofErr w:type="spellEnd"/>
            <w:r w:rsidRPr="00EC5997">
              <w:rPr>
                <w:rFonts w:ascii="Arial" w:eastAsia="Arial" w:hAnsi="Arial" w:cs="Arial"/>
                <w:sz w:val="24"/>
                <w:szCs w:val="24"/>
              </w:rPr>
              <w:t xml:space="preserve"> and form a workflow using Ansible as Infrastructure as Code (</w:t>
            </w:r>
            <w:proofErr w:type="spellStart"/>
            <w:r w:rsidRPr="00EC5997">
              <w:rPr>
                <w:rFonts w:ascii="Arial" w:eastAsia="Arial" w:hAnsi="Arial" w:cs="Arial"/>
                <w:sz w:val="24"/>
                <w:szCs w:val="24"/>
              </w:rPr>
              <w:t>IaC</w:t>
            </w:r>
            <w:proofErr w:type="spellEnd"/>
            <w:r w:rsidRPr="00EC5997">
              <w:rPr>
                <w:rFonts w:ascii="Arial" w:eastAsia="Arial" w:hAnsi="Arial" w:cs="Arial"/>
                <w:sz w:val="24"/>
                <w:szCs w:val="24"/>
              </w:rPr>
              <w:t>) to enable Continuous Delivery process</w:t>
            </w:r>
          </w:p>
        </w:tc>
      </w:tr>
      <w:tr w:rsidR="00817FEC" w14:paraId="1097CA0C" w14:textId="77777777">
        <w:tc>
          <w:tcPr>
            <w:tcW w:w="9350" w:type="dxa"/>
            <w:gridSpan w:val="2"/>
          </w:tcPr>
          <w:p w14:paraId="68AB5990" w14:textId="77777777" w:rsidR="00817FEC" w:rsidRDefault="00000000">
            <w:pPr>
              <w:numPr>
                <w:ilvl w:val="0"/>
                <w:numId w:val="2"/>
              </w:numPr>
              <w:pBdr>
                <w:top w:val="nil"/>
                <w:left w:val="nil"/>
                <w:bottom w:val="nil"/>
                <w:right w:val="nil"/>
                <w:between w:val="nil"/>
              </w:pBdr>
              <w:spacing w:after="160" w:line="276" w:lineRule="auto"/>
              <w:ind w:left="270"/>
              <w:rPr>
                <w:rFonts w:ascii="Arial" w:eastAsia="Arial" w:hAnsi="Arial" w:cs="Arial"/>
                <w:color w:val="000000"/>
                <w:sz w:val="24"/>
                <w:szCs w:val="24"/>
              </w:rPr>
            </w:pPr>
            <w:r>
              <w:rPr>
                <w:rFonts w:ascii="Arial" w:eastAsia="Arial" w:hAnsi="Arial" w:cs="Arial"/>
                <w:b/>
                <w:color w:val="000000"/>
                <w:sz w:val="24"/>
                <w:szCs w:val="24"/>
              </w:rPr>
              <w:t>Discussion</w:t>
            </w:r>
          </w:p>
        </w:tc>
      </w:tr>
      <w:tr w:rsidR="00817FEC" w14:paraId="66779F6F" w14:textId="77777777">
        <w:tc>
          <w:tcPr>
            <w:tcW w:w="9350" w:type="dxa"/>
            <w:gridSpan w:val="2"/>
          </w:tcPr>
          <w:p w14:paraId="46F78CC4" w14:textId="77777777" w:rsidR="00EC5997" w:rsidRPr="00EC5997" w:rsidRDefault="00EC5997" w:rsidP="00EC5997">
            <w:pPr>
              <w:pStyle w:val="NormalWeb"/>
              <w:shd w:val="clear" w:color="auto" w:fill="FFFFFF"/>
              <w:spacing w:before="180" w:beforeAutospacing="0" w:after="180" w:afterAutospacing="0"/>
              <w:jc w:val="both"/>
              <w:rPr>
                <w:rFonts w:ascii="Arial" w:eastAsia="Arial" w:hAnsi="Arial" w:cs="Arial"/>
                <w:lang w:eastAsia="en-US"/>
              </w:rPr>
            </w:pPr>
            <w:r w:rsidRPr="00EC5997">
              <w:rPr>
                <w:rFonts w:ascii="Arial" w:eastAsia="Arial" w:hAnsi="Arial" w:cs="Arial"/>
                <w:lang w:eastAsia="en-US"/>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14:paraId="036DE3FE" w14:textId="77777777" w:rsidR="00817FEC" w:rsidRDefault="00EC5997" w:rsidP="00EC599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Source: </w:t>
            </w:r>
            <w:hyperlink r:id="rId6" w:tgtFrame="_blank" w:history="1">
              <w:r>
                <w:rPr>
                  <w:rStyle w:val="Hyperlink"/>
                  <w:rFonts w:ascii="Helvetica" w:hAnsi="Helvetica" w:cs="Helvetica"/>
                </w:rPr>
                <w:t>https://docs.docker.com/get-started/overview/</w:t>
              </w:r>
            </w:hyperlink>
          </w:p>
          <w:p w14:paraId="5055884B" w14:textId="7A491F8B" w:rsidR="00EC5997" w:rsidRDefault="00EC5997" w:rsidP="00EC599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You may also check the difference between containers and virtual machines. Click the link given below. </w:t>
            </w:r>
          </w:p>
          <w:p w14:paraId="28F16898" w14:textId="1BEF8F34" w:rsidR="00EC5997" w:rsidRDefault="00EC5997" w:rsidP="00EC599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Source: </w:t>
            </w:r>
            <w:hyperlink r:id="rId7" w:tgtFrame="_blank" w:history="1">
              <w:r>
                <w:rPr>
                  <w:rStyle w:val="Hyperlink"/>
                  <w:rFonts w:ascii="Helvetica" w:hAnsi="Helvetica" w:cs="Helvetica"/>
                </w:rPr>
                <w:t>https://docs.microsoft.com/en-us/virtualization/windowscontainers/about/containers-vs-vm</w:t>
              </w:r>
            </w:hyperlink>
          </w:p>
          <w:p w14:paraId="2A2EF4F2" w14:textId="67C17337" w:rsidR="00EC5997" w:rsidRPr="00EC5997" w:rsidRDefault="00EC5997" w:rsidP="00EC5997">
            <w:pPr>
              <w:pStyle w:val="NormalWeb"/>
              <w:shd w:val="clear" w:color="auto" w:fill="FFFFFF"/>
              <w:spacing w:before="180" w:beforeAutospacing="0" w:after="180" w:afterAutospacing="0"/>
              <w:rPr>
                <w:rFonts w:ascii="Helvetica" w:hAnsi="Helvetica" w:cs="Helvetica"/>
                <w:color w:val="2D3B45"/>
              </w:rPr>
            </w:pPr>
          </w:p>
        </w:tc>
      </w:tr>
      <w:tr w:rsidR="00817FEC" w14:paraId="3DECB87C" w14:textId="77777777">
        <w:tc>
          <w:tcPr>
            <w:tcW w:w="9350" w:type="dxa"/>
            <w:gridSpan w:val="2"/>
          </w:tcPr>
          <w:p w14:paraId="162C5605" w14:textId="77777777" w:rsidR="00817FEC" w:rsidRDefault="00000000">
            <w:pPr>
              <w:numPr>
                <w:ilvl w:val="0"/>
                <w:numId w:val="2"/>
              </w:numPr>
              <w:spacing w:after="160" w:line="276" w:lineRule="auto"/>
              <w:ind w:left="270"/>
              <w:rPr>
                <w:rFonts w:ascii="Arial" w:eastAsia="Arial" w:hAnsi="Arial" w:cs="Arial"/>
                <w:sz w:val="24"/>
                <w:szCs w:val="24"/>
              </w:rPr>
            </w:pPr>
            <w:r>
              <w:rPr>
                <w:rFonts w:ascii="Arial" w:eastAsia="Arial" w:hAnsi="Arial" w:cs="Arial"/>
                <w:b/>
                <w:sz w:val="24"/>
                <w:szCs w:val="24"/>
              </w:rPr>
              <w:t>Tasks</w:t>
            </w:r>
          </w:p>
        </w:tc>
      </w:tr>
      <w:tr w:rsidR="00817FEC" w14:paraId="3D16FD5A" w14:textId="77777777">
        <w:tc>
          <w:tcPr>
            <w:tcW w:w="9350" w:type="dxa"/>
            <w:gridSpan w:val="2"/>
          </w:tcPr>
          <w:p w14:paraId="2EBC0BEF" w14:textId="77777777" w:rsidR="00694A50" w:rsidRDefault="00694A50">
            <w:pPr>
              <w:numPr>
                <w:ilvl w:val="0"/>
                <w:numId w:val="3"/>
              </w:numPr>
              <w:spacing w:line="276" w:lineRule="auto"/>
              <w:jc w:val="both"/>
              <w:rPr>
                <w:rFonts w:ascii="Arial" w:eastAsia="Arial" w:hAnsi="Arial" w:cs="Arial"/>
                <w:sz w:val="24"/>
                <w:szCs w:val="24"/>
              </w:rPr>
            </w:pPr>
            <w:r>
              <w:rPr>
                <w:rFonts w:ascii="Arial" w:eastAsia="Arial" w:hAnsi="Arial" w:cs="Arial"/>
                <w:sz w:val="24"/>
                <w:szCs w:val="24"/>
              </w:rPr>
              <w:t>Create a new repository for this activity.</w:t>
            </w:r>
          </w:p>
          <w:p w14:paraId="0DFF6D43" w14:textId="77777777" w:rsidR="00694A50" w:rsidRDefault="00694A50">
            <w:pPr>
              <w:numPr>
                <w:ilvl w:val="0"/>
                <w:numId w:val="3"/>
              </w:numPr>
              <w:spacing w:line="276" w:lineRule="auto"/>
              <w:jc w:val="both"/>
              <w:rPr>
                <w:rFonts w:ascii="Arial" w:eastAsia="Arial" w:hAnsi="Arial" w:cs="Arial"/>
                <w:sz w:val="24"/>
                <w:szCs w:val="24"/>
              </w:rPr>
            </w:pPr>
            <w:r>
              <w:rPr>
                <w:rFonts w:ascii="Arial" w:eastAsia="Arial" w:hAnsi="Arial" w:cs="Arial"/>
                <w:sz w:val="24"/>
                <w:szCs w:val="24"/>
              </w:rPr>
              <w:t>Install Docker and enable the docker socket.</w:t>
            </w:r>
          </w:p>
          <w:p w14:paraId="7E45E82A" w14:textId="77777777" w:rsidR="00694A50" w:rsidRDefault="00694A50">
            <w:pPr>
              <w:numPr>
                <w:ilvl w:val="0"/>
                <w:numId w:val="3"/>
              </w:numPr>
              <w:spacing w:line="276" w:lineRule="auto"/>
              <w:jc w:val="both"/>
              <w:rPr>
                <w:rFonts w:ascii="Arial" w:eastAsia="Arial" w:hAnsi="Arial" w:cs="Arial"/>
                <w:sz w:val="24"/>
                <w:szCs w:val="24"/>
              </w:rPr>
            </w:pPr>
            <w:r>
              <w:rPr>
                <w:rFonts w:ascii="Arial" w:eastAsia="Arial" w:hAnsi="Arial" w:cs="Arial"/>
                <w:sz w:val="24"/>
                <w:szCs w:val="24"/>
              </w:rPr>
              <w:t>Add to Docker group to your current user.</w:t>
            </w:r>
          </w:p>
          <w:p w14:paraId="078389B5" w14:textId="78113CDA" w:rsidR="00162A57" w:rsidRDefault="00694A50">
            <w:pPr>
              <w:numPr>
                <w:ilvl w:val="0"/>
                <w:numId w:val="3"/>
              </w:numPr>
              <w:spacing w:line="276" w:lineRule="auto"/>
              <w:jc w:val="both"/>
              <w:rPr>
                <w:rFonts w:ascii="Arial" w:eastAsia="Arial" w:hAnsi="Arial" w:cs="Arial"/>
                <w:sz w:val="24"/>
                <w:szCs w:val="24"/>
              </w:rPr>
            </w:pPr>
            <w:r>
              <w:rPr>
                <w:rFonts w:ascii="Arial" w:eastAsia="Arial" w:hAnsi="Arial" w:cs="Arial"/>
                <w:sz w:val="24"/>
                <w:szCs w:val="24"/>
              </w:rPr>
              <w:t xml:space="preserve">Create a </w:t>
            </w:r>
            <w:proofErr w:type="spellStart"/>
            <w:r>
              <w:rPr>
                <w:rFonts w:ascii="Arial" w:eastAsia="Arial" w:hAnsi="Arial" w:cs="Arial"/>
                <w:sz w:val="24"/>
                <w:szCs w:val="24"/>
              </w:rPr>
              <w:t>Dockerfile</w:t>
            </w:r>
            <w:proofErr w:type="spellEnd"/>
            <w:r>
              <w:rPr>
                <w:rFonts w:ascii="Arial" w:eastAsia="Arial" w:hAnsi="Arial" w:cs="Arial"/>
                <w:sz w:val="24"/>
                <w:szCs w:val="24"/>
              </w:rPr>
              <w:t xml:space="preserve"> to install web and DB server. </w:t>
            </w:r>
          </w:p>
          <w:p w14:paraId="036B0715" w14:textId="77777777" w:rsidR="00694A50" w:rsidRDefault="00694A50">
            <w:pPr>
              <w:numPr>
                <w:ilvl w:val="0"/>
                <w:numId w:val="3"/>
              </w:numPr>
              <w:spacing w:line="276" w:lineRule="auto"/>
              <w:jc w:val="both"/>
              <w:rPr>
                <w:rFonts w:ascii="Arial" w:eastAsia="Arial" w:hAnsi="Arial" w:cs="Arial"/>
                <w:sz w:val="24"/>
                <w:szCs w:val="24"/>
              </w:rPr>
            </w:pPr>
            <w:r>
              <w:rPr>
                <w:rFonts w:ascii="Arial" w:eastAsia="Arial" w:hAnsi="Arial" w:cs="Arial"/>
                <w:sz w:val="24"/>
                <w:szCs w:val="24"/>
              </w:rPr>
              <w:t xml:space="preserve">Install and build the </w:t>
            </w:r>
            <w:proofErr w:type="spellStart"/>
            <w:r>
              <w:rPr>
                <w:rFonts w:ascii="Arial" w:eastAsia="Arial" w:hAnsi="Arial" w:cs="Arial"/>
                <w:sz w:val="24"/>
                <w:szCs w:val="24"/>
              </w:rPr>
              <w:t>Dockerfile</w:t>
            </w:r>
            <w:proofErr w:type="spellEnd"/>
            <w:r>
              <w:rPr>
                <w:rFonts w:ascii="Arial" w:eastAsia="Arial" w:hAnsi="Arial" w:cs="Arial"/>
                <w:sz w:val="24"/>
                <w:szCs w:val="24"/>
              </w:rPr>
              <w:t xml:space="preserve"> using Ansible.</w:t>
            </w:r>
          </w:p>
          <w:p w14:paraId="57BE5D88" w14:textId="5170999A" w:rsidR="00694A50" w:rsidRDefault="00694A50">
            <w:pPr>
              <w:numPr>
                <w:ilvl w:val="0"/>
                <w:numId w:val="3"/>
              </w:numPr>
              <w:spacing w:line="276" w:lineRule="auto"/>
              <w:jc w:val="both"/>
              <w:rPr>
                <w:rFonts w:ascii="Arial" w:eastAsia="Arial" w:hAnsi="Arial" w:cs="Arial"/>
                <w:sz w:val="24"/>
                <w:szCs w:val="24"/>
              </w:rPr>
            </w:pPr>
            <w:r>
              <w:rPr>
                <w:rFonts w:ascii="Arial" w:eastAsia="Arial" w:hAnsi="Arial" w:cs="Arial"/>
                <w:sz w:val="24"/>
                <w:szCs w:val="24"/>
              </w:rPr>
              <w:t xml:space="preserve">Add, commit and push it to your repository. </w:t>
            </w:r>
          </w:p>
        </w:tc>
      </w:tr>
      <w:tr w:rsidR="00817FEC" w14:paraId="7B2AD66C" w14:textId="77777777">
        <w:tc>
          <w:tcPr>
            <w:tcW w:w="9350" w:type="dxa"/>
            <w:gridSpan w:val="2"/>
          </w:tcPr>
          <w:p w14:paraId="36024275" w14:textId="77777777" w:rsidR="00817FEC" w:rsidRDefault="00000000">
            <w:pPr>
              <w:numPr>
                <w:ilvl w:val="0"/>
                <w:numId w:val="2"/>
              </w:numPr>
              <w:spacing w:after="160" w:line="276" w:lineRule="auto"/>
              <w:ind w:left="270"/>
              <w:rPr>
                <w:rFonts w:ascii="Arial" w:eastAsia="Arial" w:hAnsi="Arial" w:cs="Arial"/>
                <w:sz w:val="24"/>
                <w:szCs w:val="24"/>
              </w:rPr>
            </w:pPr>
            <w:r>
              <w:rPr>
                <w:rFonts w:ascii="Arial" w:eastAsia="Arial" w:hAnsi="Arial" w:cs="Arial"/>
                <w:b/>
                <w:sz w:val="24"/>
                <w:szCs w:val="24"/>
              </w:rPr>
              <w:t>Output</w:t>
            </w:r>
            <w:r>
              <w:rPr>
                <w:rFonts w:ascii="Arial" w:eastAsia="Arial" w:hAnsi="Arial" w:cs="Arial"/>
                <w:sz w:val="24"/>
                <w:szCs w:val="24"/>
              </w:rPr>
              <w:t xml:space="preserve"> (screenshots and explanations)</w:t>
            </w:r>
          </w:p>
          <w:p w14:paraId="0FBC5767" w14:textId="54889E70" w:rsidR="00817FEC" w:rsidRDefault="00817FEC">
            <w:pPr>
              <w:spacing w:after="160" w:line="276" w:lineRule="auto"/>
              <w:rPr>
                <w:rFonts w:ascii="Arial" w:eastAsia="Arial" w:hAnsi="Arial" w:cs="Arial"/>
                <w:sz w:val="24"/>
                <w:szCs w:val="24"/>
              </w:rPr>
            </w:pPr>
          </w:p>
          <w:p w14:paraId="4771B62D" w14:textId="77777777" w:rsidR="00817FEC" w:rsidRDefault="00817FEC">
            <w:pPr>
              <w:spacing w:after="160" w:line="276" w:lineRule="auto"/>
              <w:rPr>
                <w:rFonts w:ascii="Arial" w:eastAsia="Arial" w:hAnsi="Arial" w:cs="Arial"/>
                <w:sz w:val="24"/>
                <w:szCs w:val="24"/>
              </w:rPr>
            </w:pPr>
          </w:p>
          <w:p w14:paraId="7066B92E" w14:textId="77777777" w:rsidR="00817FEC" w:rsidRDefault="00817FEC">
            <w:pPr>
              <w:spacing w:after="160" w:line="276" w:lineRule="auto"/>
              <w:rPr>
                <w:rFonts w:ascii="Arial" w:eastAsia="Arial" w:hAnsi="Arial" w:cs="Arial"/>
                <w:sz w:val="24"/>
                <w:szCs w:val="24"/>
              </w:rPr>
            </w:pPr>
          </w:p>
          <w:p w14:paraId="2FDB1BF0" w14:textId="77777777" w:rsidR="00817FEC" w:rsidRDefault="00817FEC">
            <w:pPr>
              <w:spacing w:after="160" w:line="276" w:lineRule="auto"/>
              <w:rPr>
                <w:rFonts w:ascii="Arial" w:eastAsia="Arial" w:hAnsi="Arial" w:cs="Arial"/>
                <w:sz w:val="24"/>
                <w:szCs w:val="24"/>
              </w:rPr>
            </w:pPr>
          </w:p>
          <w:p w14:paraId="03CB9457" w14:textId="77777777" w:rsidR="00817FEC" w:rsidRDefault="00817FEC">
            <w:pPr>
              <w:spacing w:after="160" w:line="276" w:lineRule="auto"/>
              <w:rPr>
                <w:rFonts w:ascii="Arial" w:eastAsia="Arial" w:hAnsi="Arial" w:cs="Arial"/>
                <w:sz w:val="24"/>
                <w:szCs w:val="24"/>
              </w:rPr>
            </w:pPr>
          </w:p>
          <w:p w14:paraId="34069264" w14:textId="77777777" w:rsidR="00817FEC" w:rsidRDefault="00817FEC">
            <w:pPr>
              <w:spacing w:after="160" w:line="276" w:lineRule="auto"/>
              <w:rPr>
                <w:rFonts w:ascii="Arial" w:eastAsia="Arial" w:hAnsi="Arial" w:cs="Arial"/>
                <w:sz w:val="24"/>
                <w:szCs w:val="24"/>
              </w:rPr>
            </w:pPr>
          </w:p>
        </w:tc>
      </w:tr>
      <w:tr w:rsidR="00817FEC" w14:paraId="33B940D6" w14:textId="77777777">
        <w:tc>
          <w:tcPr>
            <w:tcW w:w="9350" w:type="dxa"/>
            <w:gridSpan w:val="2"/>
          </w:tcPr>
          <w:p w14:paraId="3570F41B" w14:textId="77777777" w:rsidR="00817FEC" w:rsidRDefault="00000000">
            <w:pPr>
              <w:spacing w:line="276" w:lineRule="auto"/>
              <w:jc w:val="both"/>
              <w:rPr>
                <w:rFonts w:ascii="Arial" w:eastAsia="Arial" w:hAnsi="Arial" w:cs="Arial"/>
                <w:b/>
                <w:sz w:val="24"/>
                <w:szCs w:val="24"/>
              </w:rPr>
            </w:pPr>
            <w:r>
              <w:rPr>
                <w:rFonts w:ascii="Arial" w:eastAsia="Arial" w:hAnsi="Arial" w:cs="Arial"/>
                <w:b/>
                <w:sz w:val="24"/>
                <w:szCs w:val="24"/>
              </w:rPr>
              <w:lastRenderedPageBreak/>
              <w:t>Reflections:</w:t>
            </w:r>
          </w:p>
          <w:p w14:paraId="495187D9" w14:textId="77777777" w:rsidR="00817FEC" w:rsidRDefault="00000000">
            <w:pPr>
              <w:spacing w:line="276" w:lineRule="auto"/>
              <w:jc w:val="both"/>
              <w:rPr>
                <w:rFonts w:ascii="Arial" w:eastAsia="Arial" w:hAnsi="Arial" w:cs="Arial"/>
                <w:sz w:val="24"/>
                <w:szCs w:val="24"/>
              </w:rPr>
            </w:pPr>
            <w:r>
              <w:rPr>
                <w:rFonts w:ascii="Arial" w:eastAsia="Arial" w:hAnsi="Arial" w:cs="Arial"/>
                <w:sz w:val="24"/>
                <w:szCs w:val="24"/>
              </w:rPr>
              <w:t>Answer the following:</w:t>
            </w:r>
          </w:p>
          <w:p w14:paraId="57D57A14" w14:textId="1A28EE2A" w:rsidR="00817FEC" w:rsidRDefault="00000000">
            <w:pPr>
              <w:numPr>
                <w:ilvl w:val="1"/>
                <w:numId w:val="1"/>
              </w:num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sz w:val="24"/>
                <w:szCs w:val="24"/>
              </w:rPr>
              <w:t xml:space="preserve">What are the benefits of </w:t>
            </w:r>
            <w:r w:rsidR="00694A50">
              <w:rPr>
                <w:rFonts w:ascii="Arial" w:eastAsia="Arial" w:hAnsi="Arial" w:cs="Arial"/>
                <w:sz w:val="24"/>
                <w:szCs w:val="24"/>
              </w:rPr>
              <w:t>implementing containerizations?</w:t>
            </w:r>
          </w:p>
        </w:tc>
      </w:tr>
      <w:tr w:rsidR="00817FEC" w14:paraId="55EC55C0" w14:textId="77777777">
        <w:tc>
          <w:tcPr>
            <w:tcW w:w="9350" w:type="dxa"/>
            <w:gridSpan w:val="2"/>
          </w:tcPr>
          <w:p w14:paraId="64F916F9" w14:textId="77777777" w:rsidR="00817FEC" w:rsidRDefault="00000000">
            <w:pPr>
              <w:spacing w:line="276" w:lineRule="auto"/>
              <w:jc w:val="both"/>
              <w:rPr>
                <w:rFonts w:ascii="Arial" w:eastAsia="Arial" w:hAnsi="Arial" w:cs="Arial"/>
                <w:b/>
                <w:sz w:val="24"/>
                <w:szCs w:val="24"/>
              </w:rPr>
            </w:pPr>
            <w:r>
              <w:rPr>
                <w:rFonts w:ascii="Arial" w:eastAsia="Arial" w:hAnsi="Arial" w:cs="Arial"/>
                <w:b/>
                <w:sz w:val="24"/>
                <w:szCs w:val="24"/>
              </w:rPr>
              <w:t>Conclusions:</w:t>
            </w:r>
          </w:p>
          <w:p w14:paraId="42F3485E" w14:textId="77777777" w:rsidR="00817FEC" w:rsidRDefault="00817FEC">
            <w:pPr>
              <w:spacing w:line="276" w:lineRule="auto"/>
              <w:jc w:val="both"/>
              <w:rPr>
                <w:rFonts w:ascii="Arial" w:eastAsia="Arial" w:hAnsi="Arial" w:cs="Arial"/>
                <w:b/>
                <w:sz w:val="24"/>
                <w:szCs w:val="24"/>
              </w:rPr>
            </w:pPr>
          </w:p>
          <w:p w14:paraId="0A2C05EF" w14:textId="77777777" w:rsidR="00817FEC" w:rsidRDefault="00817FEC">
            <w:pPr>
              <w:spacing w:line="276" w:lineRule="auto"/>
              <w:jc w:val="both"/>
              <w:rPr>
                <w:rFonts w:ascii="Arial" w:eastAsia="Arial" w:hAnsi="Arial" w:cs="Arial"/>
                <w:b/>
                <w:sz w:val="24"/>
                <w:szCs w:val="24"/>
              </w:rPr>
            </w:pPr>
          </w:p>
        </w:tc>
      </w:tr>
    </w:tbl>
    <w:p w14:paraId="66A27BDE" w14:textId="77777777" w:rsidR="00817FEC" w:rsidRDefault="00817FEC">
      <w:pPr>
        <w:spacing w:line="276" w:lineRule="auto"/>
        <w:jc w:val="both"/>
        <w:rPr>
          <w:rFonts w:ascii="Arial" w:eastAsia="Arial" w:hAnsi="Arial" w:cs="Arial"/>
          <w:sz w:val="24"/>
          <w:szCs w:val="24"/>
        </w:rPr>
      </w:pPr>
    </w:p>
    <w:sectPr w:rsidR="00817FE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0016"/>
    <w:multiLevelType w:val="multilevel"/>
    <w:tmpl w:val="1846A62C"/>
    <w:lvl w:ilvl="0">
      <w:start w:val="1"/>
      <w:numFmt w:val="decimal"/>
      <w:lvlText w:val="%1."/>
      <w:lvlJc w:val="left"/>
      <w:pPr>
        <w:ind w:left="720" w:hanging="360"/>
      </w:pPr>
      <w:rPr>
        <w:b/>
      </w:rPr>
    </w:lvl>
    <w:lvl w:ilvl="1">
      <w:start w:val="1"/>
      <w:numFmt w:val="decimal"/>
      <w:lvlText w:val="%1.%2"/>
      <w:lvlJc w:val="left"/>
      <w:pPr>
        <w:ind w:left="1578" w:hanging="407"/>
      </w:pPr>
    </w:lvl>
    <w:lvl w:ilvl="2">
      <w:start w:val="1"/>
      <w:numFmt w:val="decimal"/>
      <w:lvlText w:val="%1.%2.%3"/>
      <w:lvlJc w:val="left"/>
      <w:pPr>
        <w:ind w:left="2700" w:hanging="720"/>
      </w:pPr>
    </w:lvl>
    <w:lvl w:ilvl="3">
      <w:start w:val="1"/>
      <w:numFmt w:val="decimal"/>
      <w:lvlText w:val="%1.%2.%3.%4"/>
      <w:lvlJc w:val="left"/>
      <w:pPr>
        <w:ind w:left="3870" w:hanging="1080"/>
      </w:pPr>
    </w:lvl>
    <w:lvl w:ilvl="4">
      <w:start w:val="1"/>
      <w:numFmt w:val="decimal"/>
      <w:lvlText w:val="%1.%2.%3.%4.%5"/>
      <w:lvlJc w:val="left"/>
      <w:pPr>
        <w:ind w:left="4680" w:hanging="1080"/>
      </w:pPr>
    </w:lvl>
    <w:lvl w:ilvl="5">
      <w:start w:val="1"/>
      <w:numFmt w:val="decimal"/>
      <w:lvlText w:val="%1.%2.%3.%4.%5.%6"/>
      <w:lvlJc w:val="left"/>
      <w:pPr>
        <w:ind w:left="5850" w:hanging="1440"/>
      </w:pPr>
    </w:lvl>
    <w:lvl w:ilvl="6">
      <w:start w:val="1"/>
      <w:numFmt w:val="decimal"/>
      <w:lvlText w:val="%1.%2.%3.%4.%5.%6.%7"/>
      <w:lvlJc w:val="left"/>
      <w:pPr>
        <w:ind w:left="6660" w:hanging="1440"/>
      </w:pPr>
    </w:lvl>
    <w:lvl w:ilvl="7">
      <w:start w:val="1"/>
      <w:numFmt w:val="decimal"/>
      <w:lvlText w:val="%1.%2.%3.%4.%5.%6.%7.%8"/>
      <w:lvlJc w:val="left"/>
      <w:pPr>
        <w:ind w:left="7830" w:hanging="1800"/>
      </w:pPr>
    </w:lvl>
    <w:lvl w:ilvl="8">
      <w:start w:val="1"/>
      <w:numFmt w:val="decimal"/>
      <w:lvlText w:val="%1.%2.%3.%4.%5.%6.%7.%8.%9"/>
      <w:lvlJc w:val="left"/>
      <w:pPr>
        <w:ind w:left="8640" w:hanging="1800"/>
      </w:pPr>
    </w:lvl>
  </w:abstractNum>
  <w:abstractNum w:abstractNumId="1" w15:restartNumberingAfterBreak="0">
    <w:nsid w:val="200E5E47"/>
    <w:multiLevelType w:val="multilevel"/>
    <w:tmpl w:val="04021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55F99"/>
    <w:multiLevelType w:val="multilevel"/>
    <w:tmpl w:val="96AA6826"/>
    <w:lvl w:ilvl="0">
      <w:start w:val="7"/>
      <w:numFmt w:val="decimal"/>
      <w:lvlText w:val="%1"/>
      <w:lvlJc w:val="left"/>
      <w:pPr>
        <w:ind w:left="360" w:hanging="360"/>
      </w:pPr>
    </w:lvl>
    <w:lvl w:ilvl="1">
      <w:start w:val="1"/>
      <w:numFmt w:val="decimal"/>
      <w:lvlText w:val="%2."/>
      <w:lvlJc w:val="left"/>
      <w:pPr>
        <w:ind w:left="360" w:hanging="360"/>
      </w:pPr>
      <w:rPr>
        <w:rFonts w:ascii="Arial" w:eastAsia="Arial" w:hAnsi="Arial" w:cs="Arial"/>
        <w:b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5B3C5FB1"/>
    <w:multiLevelType w:val="hybridMultilevel"/>
    <w:tmpl w:val="A71C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47934"/>
    <w:multiLevelType w:val="multilevel"/>
    <w:tmpl w:val="1AF6B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9462670">
    <w:abstractNumId w:val="2"/>
  </w:num>
  <w:num w:numId="2" w16cid:durableId="712197052">
    <w:abstractNumId w:val="0"/>
  </w:num>
  <w:num w:numId="3" w16cid:durableId="1863125180">
    <w:abstractNumId w:val="4"/>
  </w:num>
  <w:num w:numId="4" w16cid:durableId="255792321">
    <w:abstractNumId w:val="3"/>
  </w:num>
  <w:num w:numId="5" w16cid:durableId="361443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FEC"/>
    <w:rsid w:val="00162A57"/>
    <w:rsid w:val="002073D0"/>
    <w:rsid w:val="002E79BC"/>
    <w:rsid w:val="00496097"/>
    <w:rsid w:val="00537B6D"/>
    <w:rsid w:val="00694A50"/>
    <w:rsid w:val="00817FEC"/>
    <w:rsid w:val="00971B2B"/>
    <w:rsid w:val="00B2484A"/>
    <w:rsid w:val="00D72A63"/>
    <w:rsid w:val="00EC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EF53"/>
  <w15:docId w15:val="{BF66737A-705C-494A-AA5A-F2F3EAC0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5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0412EF"/>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71EE8"/>
    <w:pPr>
      <w:ind w:left="720"/>
      <w:contextualSpacing/>
    </w:pPr>
  </w:style>
  <w:style w:type="character" w:styleId="Hyperlink">
    <w:name w:val="Hyperlink"/>
    <w:basedOn w:val="DefaultParagraphFont"/>
    <w:uiPriority w:val="99"/>
    <w:unhideWhenUsed/>
    <w:rsid w:val="0084404A"/>
    <w:rPr>
      <w:color w:val="0563C1" w:themeColor="hyperlink"/>
      <w:u w:val="single"/>
    </w:rPr>
  </w:style>
  <w:style w:type="character" w:styleId="UnresolvedMention">
    <w:name w:val="Unresolved Mention"/>
    <w:basedOn w:val="DefaultParagraphFont"/>
    <w:uiPriority w:val="99"/>
    <w:semiHidden/>
    <w:unhideWhenUsed/>
    <w:rsid w:val="0084404A"/>
    <w:rPr>
      <w:color w:val="605E5C"/>
      <w:shd w:val="clear" w:color="auto" w:fill="E1DFDD"/>
    </w:rPr>
  </w:style>
  <w:style w:type="table" w:styleId="TableGrid">
    <w:name w:val="Table Grid"/>
    <w:basedOn w:val="TableNormal"/>
    <w:uiPriority w:val="39"/>
    <w:rsid w:val="00862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4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0412EF"/>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0412E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12EF"/>
    <w:rPr>
      <w:rFonts w:ascii="Times New Roman" w:eastAsia="Times New Roman" w:hAnsi="Times New Roman" w:cs="Times New Roman"/>
      <w:b/>
      <w:bCs/>
      <w:sz w:val="36"/>
      <w:szCs w:val="36"/>
      <w:lang w:eastAsia="en-PH"/>
    </w:rPr>
  </w:style>
  <w:style w:type="paragraph" w:styleId="NormalWeb">
    <w:name w:val="Normal (Web)"/>
    <w:basedOn w:val="Normal"/>
    <w:uiPriority w:val="99"/>
    <w:unhideWhenUsed/>
    <w:rsid w:val="000412E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FollowedHyperlink">
    <w:name w:val="FollowedHyperlink"/>
    <w:basedOn w:val="DefaultParagraphFont"/>
    <w:uiPriority w:val="99"/>
    <w:semiHidden/>
    <w:unhideWhenUsed/>
    <w:rsid w:val="00584F95"/>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Emphasis">
    <w:name w:val="Emphasis"/>
    <w:basedOn w:val="DefaultParagraphFont"/>
    <w:uiPriority w:val="20"/>
    <w:qFormat/>
    <w:rsid w:val="00162A57"/>
    <w:rPr>
      <w:i/>
      <w:iCs/>
    </w:rPr>
  </w:style>
  <w:style w:type="character" w:customStyle="1" w:styleId="screenreader-only">
    <w:name w:val="screenreader-only"/>
    <w:basedOn w:val="DefaultParagraphFont"/>
    <w:rsid w:val="00162A57"/>
  </w:style>
  <w:style w:type="character" w:customStyle="1" w:styleId="Heading3Char">
    <w:name w:val="Heading 3 Char"/>
    <w:basedOn w:val="DefaultParagraphFont"/>
    <w:link w:val="Heading3"/>
    <w:uiPriority w:val="9"/>
    <w:rsid w:val="00537B6D"/>
    <w:rPr>
      <w:b/>
      <w:sz w:val="28"/>
      <w:szCs w:val="28"/>
    </w:rPr>
  </w:style>
  <w:style w:type="character" w:customStyle="1" w:styleId="externallinkicon">
    <w:name w:val="external_link_icon"/>
    <w:basedOn w:val="DefaultParagraphFont"/>
    <w:rsid w:val="00EC5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5979">
      <w:bodyDiv w:val="1"/>
      <w:marLeft w:val="0"/>
      <w:marRight w:val="0"/>
      <w:marTop w:val="0"/>
      <w:marBottom w:val="0"/>
      <w:divBdr>
        <w:top w:val="none" w:sz="0" w:space="0" w:color="auto"/>
        <w:left w:val="none" w:sz="0" w:space="0" w:color="auto"/>
        <w:bottom w:val="none" w:sz="0" w:space="0" w:color="auto"/>
        <w:right w:val="none" w:sz="0" w:space="0" w:color="auto"/>
      </w:divBdr>
    </w:div>
    <w:div w:id="290013137">
      <w:bodyDiv w:val="1"/>
      <w:marLeft w:val="0"/>
      <w:marRight w:val="0"/>
      <w:marTop w:val="0"/>
      <w:marBottom w:val="0"/>
      <w:divBdr>
        <w:top w:val="none" w:sz="0" w:space="0" w:color="auto"/>
        <w:left w:val="none" w:sz="0" w:space="0" w:color="auto"/>
        <w:bottom w:val="none" w:sz="0" w:space="0" w:color="auto"/>
        <w:right w:val="none" w:sz="0" w:space="0" w:color="auto"/>
      </w:divBdr>
    </w:div>
    <w:div w:id="438724705">
      <w:bodyDiv w:val="1"/>
      <w:marLeft w:val="0"/>
      <w:marRight w:val="0"/>
      <w:marTop w:val="0"/>
      <w:marBottom w:val="0"/>
      <w:divBdr>
        <w:top w:val="none" w:sz="0" w:space="0" w:color="auto"/>
        <w:left w:val="none" w:sz="0" w:space="0" w:color="auto"/>
        <w:bottom w:val="none" w:sz="0" w:space="0" w:color="auto"/>
        <w:right w:val="none" w:sz="0" w:space="0" w:color="auto"/>
      </w:divBdr>
    </w:div>
    <w:div w:id="619461184">
      <w:bodyDiv w:val="1"/>
      <w:marLeft w:val="0"/>
      <w:marRight w:val="0"/>
      <w:marTop w:val="0"/>
      <w:marBottom w:val="0"/>
      <w:divBdr>
        <w:top w:val="none" w:sz="0" w:space="0" w:color="auto"/>
        <w:left w:val="none" w:sz="0" w:space="0" w:color="auto"/>
        <w:bottom w:val="none" w:sz="0" w:space="0" w:color="auto"/>
        <w:right w:val="none" w:sz="0" w:space="0" w:color="auto"/>
      </w:divBdr>
    </w:div>
    <w:div w:id="638266768">
      <w:bodyDiv w:val="1"/>
      <w:marLeft w:val="0"/>
      <w:marRight w:val="0"/>
      <w:marTop w:val="0"/>
      <w:marBottom w:val="0"/>
      <w:divBdr>
        <w:top w:val="none" w:sz="0" w:space="0" w:color="auto"/>
        <w:left w:val="none" w:sz="0" w:space="0" w:color="auto"/>
        <w:bottom w:val="none" w:sz="0" w:space="0" w:color="auto"/>
        <w:right w:val="none" w:sz="0" w:space="0" w:color="auto"/>
      </w:divBdr>
    </w:div>
    <w:div w:id="1053770751">
      <w:bodyDiv w:val="1"/>
      <w:marLeft w:val="0"/>
      <w:marRight w:val="0"/>
      <w:marTop w:val="0"/>
      <w:marBottom w:val="0"/>
      <w:divBdr>
        <w:top w:val="none" w:sz="0" w:space="0" w:color="auto"/>
        <w:left w:val="none" w:sz="0" w:space="0" w:color="auto"/>
        <w:bottom w:val="none" w:sz="0" w:space="0" w:color="auto"/>
        <w:right w:val="none" w:sz="0" w:space="0" w:color="auto"/>
      </w:divBdr>
    </w:div>
    <w:div w:id="2085447978">
      <w:bodyDiv w:val="1"/>
      <w:marLeft w:val="0"/>
      <w:marRight w:val="0"/>
      <w:marTop w:val="0"/>
      <w:marBottom w:val="0"/>
      <w:divBdr>
        <w:top w:val="none" w:sz="0" w:space="0" w:color="auto"/>
        <w:left w:val="none" w:sz="0" w:space="0" w:color="auto"/>
        <w:bottom w:val="none" w:sz="0" w:space="0" w:color="auto"/>
        <w:right w:val="none" w:sz="0" w:space="0" w:color="auto"/>
      </w:divBdr>
    </w:div>
    <w:div w:id="2135171732">
      <w:bodyDiv w:val="1"/>
      <w:marLeft w:val="0"/>
      <w:marRight w:val="0"/>
      <w:marTop w:val="0"/>
      <w:marBottom w:val="0"/>
      <w:divBdr>
        <w:top w:val="none" w:sz="0" w:space="0" w:color="auto"/>
        <w:left w:val="none" w:sz="0" w:space="0" w:color="auto"/>
        <w:bottom w:val="none" w:sz="0" w:space="0" w:color="auto"/>
        <w:right w:val="none" w:sz="0" w:space="0" w:color="auto"/>
      </w:divBdr>
      <w:divsChild>
        <w:div w:id="160043473">
          <w:marLeft w:val="0"/>
          <w:marRight w:val="0"/>
          <w:marTop w:val="0"/>
          <w:marBottom w:val="0"/>
          <w:divBdr>
            <w:top w:val="single" w:sz="2" w:space="0" w:color="E5E7EB"/>
            <w:left w:val="single" w:sz="2" w:space="0" w:color="E5E7EB"/>
            <w:bottom w:val="single" w:sz="2" w:space="0" w:color="E5E7EB"/>
            <w:right w:val="single" w:sz="2" w:space="0" w:color="E5E7EB"/>
          </w:divBdr>
        </w:div>
        <w:div w:id="45372067">
          <w:marLeft w:val="0"/>
          <w:marRight w:val="0"/>
          <w:marTop w:val="0"/>
          <w:marBottom w:val="0"/>
          <w:divBdr>
            <w:top w:val="single" w:sz="2" w:space="0" w:color="E5E7EB"/>
            <w:left w:val="single" w:sz="2" w:space="0" w:color="E5E7EB"/>
            <w:bottom w:val="single" w:sz="2" w:space="0" w:color="E5E7EB"/>
            <w:right w:val="single" w:sz="2" w:space="0" w:color="E5E7EB"/>
          </w:divBdr>
        </w:div>
        <w:div w:id="1157647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virtualization/windowscontainers/about/containers-vs-v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docker.com/get-started/overvie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E4Pt2lrxukj5MFwueYCT9fAniw==">AMUW2mU7t5w4KsQqSF7vys8C/jpEEFN8y3NMrVAc0BtdHl/LfCzmq4DsAfpjEbydHSRoNKYWw98q8Y+nXR/OIzGEGwZbehd/NZEPmUBNejlQvHhasoVFJHw=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Taylar</dc:creator>
  <cp:lastModifiedBy>Jonathan Taylar</cp:lastModifiedBy>
  <cp:revision>2</cp:revision>
  <dcterms:created xsi:type="dcterms:W3CDTF">2022-11-11T11:46:00Z</dcterms:created>
  <dcterms:modified xsi:type="dcterms:W3CDTF">2022-11-11T11:46:00Z</dcterms:modified>
</cp:coreProperties>
</file>