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14="http://schemas.microsoft.com/office/word/2010/wordprocessingDrawing" xmlns:mc="http://schemas.openxmlformats.org/markup-compatibility/2006" mc:Ignorable="wp14">
  <w:body>
    <w:p>
      <w:pPr>
        <w:spacing w:after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8640000" cy="11952000"/>
            <wp:effectExtent l="0" t="0" r="0" b="0"/>
            <wp:wrapNone/>
            <wp:docPr id="1" name="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b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1195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3606" w:h="18822"/>
      <w:pgMar w:top="0" w:right="0" w:bottom="0" w:left="0" w:header="0" w:footer="0" w:gutter="0"/>
      <w:docGrid w:linePitch="360"/>
    </w:sectPr>
  </w:body>
</w:document>
</file>

<file path=word/settings.xml><?xml version="1.0" encoding="utf-8"?>
<w:settings xmlns:w="http://schemas.openxmlformats.org/wordprocessingml/2006/main"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Yu Gothic" w:cs="Arial"/>
        <w:sz w:val="22"/>
        <w:szCs w:val="22"/>
        <w:lang w:val="en-US" w:eastAsia="ja-JP"/>
      </w:rPr>
    </w:rPrDefault>
    <w:pPrDefault/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100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LIEN brand generator</Application>
</Properties>
</file>

<file path=docProps/core.xml><?xml version="1.0" encoding="utf-8"?>
<cp:coreProperties xmlns:cp="http://schemas.openxmlformats.org/package/2006/metadata/core-properties" xmlns:dc="http://purl.org/dc/elements/1.1/">
  <dc:title>LIEN 封筒</dc:title>
  <dc:creator>株式会社LIEN</dc:creator>
</cp:coreProperties>
</file>