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15"/>
        <w:gridCol w:w="5385"/>
        <w:tblGridChange w:id="0">
          <w:tblGrid>
            <w:gridCol w:w="5415"/>
            <w:gridCol w:w="5385"/>
          </w:tblGrid>
        </w:tblGridChange>
      </w:tblGrid>
      <w:tr>
        <w:trPr>
          <w:cantSplit w:val="0"/>
          <w:trHeight w:val="1404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c78d8"/>
                <w:sz w:val="48"/>
                <w:szCs w:val="4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60"/>
                <w:szCs w:val="60"/>
                <w:rtl w:val="0"/>
              </w:rPr>
              <w:t xml:space="preserve">Troy Hancock</w:t>
            </w: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sz w:val="2"/>
                <w:szCs w:val="2"/>
              </w:rPr>
              <w:drawing>
                <wp:inline distB="0" distT="0" distL="0" distR="0">
                  <wp:extent cx="362585" cy="26416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" cy="264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32"/>
                <w:szCs w:val="32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32"/>
                <w:szCs w:val="32"/>
                <w:rtl w:val="0"/>
              </w:rPr>
              <w:t xml:space="preserve">Gameplay Engineer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u w:val="single"/>
                  <w:rtl w:val="0"/>
                </w:rPr>
                <w:t xml:space="preserve">tnoblehancock@gmail.com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u w:val="single"/>
                  <w:rtl w:val="0"/>
                </w:rPr>
                <w:t xml:space="preserve">https://www.linkedin.com/in/troy-hancock/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" w:cs="Nunito Sans" w:eastAsia="Nunito Sans" w:hAnsi="Nunito Sans"/>
              </w:rPr>
            </w:pP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u w:val="single"/>
                  <w:rtl w:val="0"/>
                </w:rPr>
                <w:t xml:space="preserve">github.com/yortortle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770-843-6891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" w:cs="Nunito Sans" w:eastAsia="Nunito Sans" w:hAnsi="Nunito Sans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Nunito Sans" w:cs="Nunito Sans" w:eastAsia="Nunito Sans" w:hAnsi="Nunito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 Sans" w:cs="Nunito Sans" w:eastAsia="Nunito Sans" w:hAnsi="Nunito Sans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rHeight w:val="1808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Gameplay</w:t>
              <w:br w:type="textWrapping"/>
              <w:t xml:space="preserve">CCC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Networking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rtl w:val="0"/>
              </w:rPr>
              <w:t xml:space="preserve">ENGINES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Unreal Engine 5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Godot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Unity3D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Kotlin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Perforce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Video Editing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Self Motivated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Communication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Nunito Sans" w:cs="Nunito Sans" w:eastAsia="Nunito Sans" w:hAnsi="Nunito Sans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rPr>
          <w:cantSplit w:val="0"/>
          <w:trHeight w:val="2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10.0" w:type="dxa"/>
              <w:jc w:val="center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4770"/>
              <w:gridCol w:w="1500"/>
              <w:gridCol w:w="2640"/>
              <w:tblGridChange w:id="0">
                <w:tblGrid>
                  <w:gridCol w:w="4770"/>
                  <w:gridCol w:w="1500"/>
                  <w:gridCol w:w="2640"/>
                </w:tblGrid>
              </w:tblGridChange>
            </w:tblGrid>
            <w:tr>
              <w:trPr>
                <w:cantSplit w:val="0"/>
                <w:trHeight w:val="285.07999999999987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rtl w:val="0"/>
                    </w:rPr>
                    <w:t xml:space="preserve">Gameplay Engineer 2 - Final Strike Games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Remote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June 2023 - Present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a64d7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a64d79"/>
                <w:rtl w:val="0"/>
              </w:rPr>
              <w:t xml:space="preserve">  Unannounced AAA project (November 2023 - Present)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Actively working with People Can Fly on an unannounced AAA project.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a64d7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a64d79"/>
                <w:rtl w:val="0"/>
              </w:rPr>
              <w:t xml:space="preserve">  Rapid Prototyping Internal AA Project (June 2023 - November 2023)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Wore many hats and fulfilled many needs in a rapid fast paced internal project.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Implemented AI mechanics such as aggression and leashing.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910.0" w:type="dxa"/>
              <w:jc w:val="center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4815"/>
              <w:gridCol w:w="1470"/>
              <w:gridCol w:w="2625"/>
              <w:tblGridChange w:id="0">
                <w:tblGrid>
                  <w:gridCol w:w="4815"/>
                  <w:gridCol w:w="1470"/>
                  <w:gridCol w:w="2625"/>
                </w:tblGrid>
              </w:tblGridChange>
            </w:tblGrid>
            <w:tr>
              <w:trPr>
                <w:cantSplit w:val="0"/>
                <w:trHeight w:val="435.07999999999987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rtl w:val="0"/>
                    </w:rPr>
                    <w:t xml:space="preserve">Gameplay Engineer - Final Strike Games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Remote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June 2022 - June 2023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a64d7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a64d79"/>
                <w:rtl w:val="0"/>
              </w:rPr>
              <w:t xml:space="preserve">  Cancelled AAA title (C++ UE5) (June 2022 - May 2023)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a64d7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Worked with Deviation Games on a now cancelled live service multiplayer title for PC and PS5.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Full ownership of high quality movement mechanics, such as mantle or slide.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Implemented shooter mechanics according to designer specifications.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Worked with Gameplay Ability System (GAS) to make abilities controlling all matters of gameplay.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Polished and implemented input system with custom specifications.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Networked abilities to ensure consistent client server communications mid match.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910.0" w:type="dxa"/>
              <w:jc w:val="center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4815"/>
              <w:gridCol w:w="1470"/>
              <w:gridCol w:w="2625"/>
              <w:tblGridChange w:id="0">
                <w:tblGrid>
                  <w:gridCol w:w="4815"/>
                  <w:gridCol w:w="1470"/>
                  <w:gridCol w:w="2625"/>
                </w:tblGrid>
              </w:tblGridChange>
            </w:tblGrid>
            <w:tr>
              <w:trPr>
                <w:cantSplit w:val="0"/>
                <w:trHeight w:val="435.07999999999987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rtl w:val="0"/>
                    </w:rPr>
                    <w:t xml:space="preserve">Gameplay Engineer - Lionheart Games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Atlanta, GA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Dec 2020 - June 2022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a64d7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 </w:t>
            </w:r>
            <w:r w:rsidDel="00000000" w:rsidR="00000000" w:rsidRPr="00000000">
              <w:rPr>
                <w:rFonts w:ascii="Nunito Sans" w:cs="Nunito Sans" w:eastAsia="Nunito Sans" w:hAnsi="Nunito Sans"/>
                <w:color w:val="a64d79"/>
                <w:rtl w:val="0"/>
              </w:rPr>
              <w:t xml:space="preserve">Dragonspire (C++ UE4) (Dec 2020 - June 2022)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Wore many hats implementing Gameplay, UI, and backend components with UE4 C++.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Implemented all 50 in game character abilities using Unreal Engine’s GAS plugin.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Wrote enemy boss and AI logic using UE4 behavior trees and AI controllers.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Streamlined GAS plugin infrastructure for modular future development.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Solved performance issues on android fixing Niagara System hitches using PSO Caching.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Implemented UI in UMG with blueprints and C++, designing a framework for future devs.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19"/>
                <w:szCs w:val="1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9"/>
                <w:szCs w:val="19"/>
                <w:rtl w:val="0"/>
              </w:rPr>
              <w:t xml:space="preserve">  •   Wrote server calls and components to communicate back end data to the front end.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Nunito Sans" w:cs="Nunito Sans" w:eastAsia="Nunito Sans" w:hAnsi="Nunito Sans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Nunito Sans" w:cs="Nunito Sans" w:eastAsia="Nunito Sans" w:hAnsi="Nunito Sans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 Sans" w:cs="Nunito Sans" w:eastAsia="Nunito Sans" w:hAnsi="Nunito Sans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6aa84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865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4920"/>
              <w:gridCol w:w="1425"/>
              <w:gridCol w:w="2520"/>
              <w:tblGridChange w:id="0">
                <w:tblGrid>
                  <w:gridCol w:w="4920"/>
                  <w:gridCol w:w="1425"/>
                  <w:gridCol w:w="2520"/>
                </w:tblGrid>
              </w:tblGridChange>
            </w:tblGrid>
            <w:tr>
              <w:trPr>
                <w:cantSplit w:val="0"/>
                <w:trHeight w:val="49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rtl w:val="0"/>
                    </w:rPr>
                    <w:t xml:space="preserve">Georgia State University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Atlanta, GA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Aug 2014 - Dec 2018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a64d79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a64d79"/>
                <w:rtl w:val="0"/>
              </w:rPr>
              <w:t xml:space="preserve">  Bachelor of Arts and Sciences (Philosophy)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 </w:t>
            </w: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•  Cumulative GPU: 3.4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  •  President of and founder of GCSU Smash Club, hosting tournaments and smash events.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 </w:t>
            </w: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•  Presidents list 2016</w:t>
            </w:r>
          </w:p>
        </w:tc>
      </w:tr>
    </w:tbl>
    <w:p w:rsidR="00000000" w:rsidDel="00000000" w:rsidP="00000000" w:rsidRDefault="00000000" w:rsidRPr="00000000" w14:paraId="0000005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0" w:top="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yortortle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tnoblehancock@gmail.com" TargetMode="External"/><Relationship Id="rId8" Type="http://schemas.openxmlformats.org/officeDocument/2006/relationships/hyperlink" Target="https://www.linkedin.com/in/troy-hancoc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