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0F451" w14:textId="23870A55" w:rsidR="00070293" w:rsidRDefault="00070293" w:rsidP="000702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Лабораторная работа 2</w:t>
      </w:r>
    </w:p>
    <w:p w14:paraId="0EA411C2" w14:textId="77777777" w:rsidR="00A27094" w:rsidRPr="00070293" w:rsidRDefault="00A27094" w:rsidP="000702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</w:p>
    <w:p w14:paraId="70B02132" w14:textId="4749FFC4" w:rsidR="00A27094" w:rsidRPr="00A27094" w:rsidRDefault="00EE32B7" w:rsidP="00A270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EE32B7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Задание 1</w:t>
      </w:r>
    </w:p>
    <w:p w14:paraId="6394C8E2" w14:textId="6A6CF2EB" w:rsidR="008F43BF" w:rsidRPr="00070293" w:rsidRDefault="00070293" w:rsidP="000702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Воспользуйтесь таблицей </w:t>
      </w:r>
      <w:r w:rsidR="00EE32B7" w:rsidRPr="00EE32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HairEyeColor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</w:t>
      </w:r>
      <w:r w:rsidR="00EE32B7" w:rsidRPr="00EE32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Ваша задача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а) </w:t>
      </w:r>
      <w:r w:rsidR="00EE32B7" w:rsidRPr="00EE32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переменную</w:t>
      </w:r>
      <w:r w:rsidR="00EE32B7" w:rsidRPr="00EE32B7">
        <w:rPr>
          <w:rFonts w:ascii="Times New Roman" w:eastAsia="Times New Roman" w:hAnsi="Times New Roman" w:cs="Times New Roman"/>
          <w:color w:val="A03881"/>
          <w:sz w:val="28"/>
          <w:szCs w:val="28"/>
          <w:lang w:eastAsia="ru-RU"/>
        </w:rPr>
        <w:t> </w:t>
      </w:r>
      <w:r w:rsidR="002D1073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blond</w:t>
      </w:r>
      <w:r w:rsidR="00EE32B7" w:rsidRPr="00EE32B7">
        <w:rPr>
          <w:rFonts w:ascii="Times New Roman" w:eastAsia="Times New Roman" w:hAnsi="Times New Roman" w:cs="Times New Roman"/>
          <w:b/>
          <w:bCs/>
          <w:color w:val="A03881"/>
          <w:sz w:val="28"/>
          <w:szCs w:val="28"/>
          <w:lang w:eastAsia="ru-RU"/>
        </w:rPr>
        <w:t>_men</w:t>
      </w:r>
      <w:r w:rsidR="00EE32B7" w:rsidRPr="00EE32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сохранить долю </w:t>
      </w:r>
      <w:r w:rsidR="002D10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блондинов</w:t>
      </w:r>
      <w:r w:rsidR="00EE32B7" w:rsidRPr="00EE32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(</w:t>
      </w:r>
      <w:r w:rsidR="002D1073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Blond</w:t>
      </w:r>
      <w:r w:rsidR="00EE32B7" w:rsidRPr="00EE32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от об</w:t>
      </w:r>
      <w:r w:rsidR="00EE32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щего числа </w:t>
      </w:r>
      <w:r w:rsidR="002D1073" w:rsidRPr="002D107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кареглазых</w:t>
      </w:r>
      <w:r w:rsidR="00EE32B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мужчин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б)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п</w:t>
      </w:r>
      <w:r w:rsidR="000F266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осчитайте </w:t>
      </w:r>
      <w:r w:rsidR="00FD5373" w:rsidRPr="00FD53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число </w:t>
      </w:r>
      <w:r w:rsidR="002D10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голубоглазых</w:t>
      </w:r>
      <w:r w:rsidR="00FD5373" w:rsidRPr="00FD537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женщин в наборе данных HairEyeColor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4F6"/>
          <w:lang w:eastAsia="ru-RU"/>
        </w:rPr>
        <w:t xml:space="preserve"> в)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</w:t>
      </w:r>
      <w:r w:rsidR="008F43BF"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остройте столбчатую диаграмму распределения цвета глаз по</w:t>
      </w:r>
      <w:r w:rsid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цвету волос только у женщин из </w:t>
      </w:r>
      <w:r w:rsidR="008F43BF"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таблицы HairEyeColor. По оси X должен идти цвет волос, цвет столбиков должен отражать цвет глаз. По оси Y - количество наблюдений.</w:t>
      </w:r>
    </w:p>
    <w:p w14:paraId="5DEB6DA7" w14:textId="77777777" w:rsid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8F43B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случае, если все сделано правильно, он будет выглядеть так (обратите внимание на название осей и легенды):</w:t>
      </w:r>
    </w:p>
    <w:p w14:paraId="2BDA7A8F" w14:textId="77777777" w:rsid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779C8016" w14:textId="77777777" w:rsidR="008F43BF" w:rsidRDefault="008F43BF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47629C" wp14:editId="789EB689">
            <wp:extent cx="5154489" cy="410307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l="37101" t="23156" r="23227" b="20701"/>
                    <a:stretch/>
                  </pic:blipFill>
                  <pic:spPr bwMode="auto">
                    <a:xfrm>
                      <a:off x="0" y="0"/>
                      <a:ext cx="5176881" cy="4120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AB86A" w14:textId="77777777" w:rsidR="00F161BE" w:rsidRDefault="00F161BE" w:rsidP="008F43B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4CB18E0D" w14:textId="7B5A479A" w:rsidR="00F161BE" w:rsidRDefault="00F161BE" w:rsidP="00F161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F161BE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Задание </w:t>
      </w:r>
      <w:r w:rsidR="0007029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2</w:t>
      </w:r>
    </w:p>
    <w:p w14:paraId="52A376DE" w14:textId="77777777" w:rsidR="00F161BE" w:rsidRDefault="00F161BE" w:rsidP="00F161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F161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На основе таблицы HairEyeColor создайте ещё одну таблицу, в которой хранится информация о распределении цвета глаз у женщин-</w:t>
      </w:r>
      <w:r w:rsidR="0049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брюнеток</w:t>
      </w:r>
      <w:r w:rsidRPr="00F161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(Hair = 'B</w:t>
      </w:r>
      <w:r w:rsidR="0049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lack</w:t>
      </w:r>
      <w:r w:rsidRPr="00F161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'). Проведите тест равномерности распределения цвета глаз у </w:t>
      </w:r>
      <w:r w:rsidR="00495F40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брюнеток</w:t>
      </w:r>
      <w:r w:rsidRPr="00F161B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выведите значение хи-квадрата для этого теста.</w:t>
      </w:r>
    </w:p>
    <w:p w14:paraId="6413FCEF" w14:textId="77777777" w:rsidR="00E07D58" w:rsidRPr="00070293" w:rsidRDefault="00E07D58" w:rsidP="00972B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6DDB584E" w14:textId="4C9A994E" w:rsidR="00A73AE1" w:rsidRPr="00070293" w:rsidRDefault="00CD0B22" w:rsidP="00A73A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Задание </w:t>
      </w:r>
      <w:r w:rsidR="0007029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3</w:t>
      </w:r>
    </w:p>
    <w:p w14:paraId="12D78F5E" w14:textId="6495E438" w:rsidR="00A73AE1" w:rsidRPr="00A73AE1" w:rsidRDefault="00E07D58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</w:t>
      </w:r>
      <w:r w:rsidR="00A73AE1"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оспользуемся данными </w:t>
      </w:r>
      <w:r w:rsidR="0007029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из таблицы </w:t>
      </w:r>
      <w:r w:rsidR="00A73AE1"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diamonds. При помощи критерия Хи - квадрат проверьте гипотезу о взаимосвязи цены (price) и каратов (carat) бриллиантов. Для этого сначала нужно перевести эти количественные </w:t>
      </w:r>
      <w:r w:rsidR="00A73AE1"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переменные в формат пригодный для Хи - квадрат. Создайте две новые переменные в данных diamonds:</w:t>
      </w:r>
    </w:p>
    <w:p w14:paraId="72A3B355" w14:textId="77777777"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0D23A7D6" w14:textId="77777777"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factor_price - где будет 1, если значение цены больше либо равно чем среднее, и 0, если значение цены ниже среднего цены по выборке.</w:t>
      </w:r>
    </w:p>
    <w:p w14:paraId="2BEA7C35" w14:textId="77777777"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5DABD152" w14:textId="77777777"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factor_carat - где будет 1, если число карат </w:t>
      </w:r>
      <w:r w:rsid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больше либо равно чем среднее, </w:t>
      </w:r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и 0, если ниже среднего числа карат по выборке.</w:t>
      </w:r>
    </w:p>
    <w:p w14:paraId="238A2F5A" w14:textId="77777777"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07474D24" w14:textId="77777777"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Важный момент - на больших данных цикл for() работает довольно медленно, постарайтесь решить эту задачу без его использования!</w:t>
      </w:r>
    </w:p>
    <w:p w14:paraId="55670F74" w14:textId="77777777" w:rsidR="00A73AE1" w:rsidRP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6DC8C9E0" w14:textId="77777777" w:rsidR="00A73AE1" w:rsidRDefault="00A73AE1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A73AE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Используя эти шкалы при помощи Хи - квадрат проверьте исходную гипотезу. Сохраните в переменную main_stat значение критерия  Хи - квадрат.</w:t>
      </w:r>
    </w:p>
    <w:p w14:paraId="4AF5966D" w14:textId="77777777" w:rsidR="00E07D58" w:rsidRDefault="00E07D58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4A98BDC5" w14:textId="58E0BCC9" w:rsidR="00E07D58" w:rsidRPr="00070293" w:rsidRDefault="00CD0B22" w:rsidP="00E07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Задание </w:t>
      </w:r>
      <w:r w:rsidR="0007029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4</w:t>
      </w:r>
    </w:p>
    <w:p w14:paraId="60B5172A" w14:textId="6F1E99C8" w:rsidR="00E07D58" w:rsidRDefault="00070293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Воспользуйтесь таблицей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val="en-US" w:eastAsia="ru-RU"/>
        </w:rPr>
        <w:t>mtcars</w:t>
      </w:r>
      <w:r w:rsidRPr="0007029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. </w:t>
      </w:r>
      <w:r w:rsidR="00E07D58" w:rsidRP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При помощи точного критерия Фишера проверьте гипотезу о взаимосвязи типа коробки передач (am) и типа двигателя (vs) в данных mtcars. Результат выполнения критерия сохраните в переменную.</w:t>
      </w:r>
      <w:r w:rsid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="00E07D58" w:rsidRPr="00E07D58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Получившийся p - уровень значимости сохраните в переменную fisher_test.</w:t>
      </w:r>
    </w:p>
    <w:p w14:paraId="1E4695FA" w14:textId="77777777" w:rsidR="00C57E34" w:rsidRDefault="00C57E34" w:rsidP="00A73AE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4F46AFE" w14:textId="77777777" w:rsidR="00C57E34" w:rsidRPr="002D1073" w:rsidRDefault="00C57E34" w:rsidP="00C57E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57E3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t</w:t>
      </w:r>
      <w:r w:rsidRPr="002D107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-</w:t>
      </w:r>
      <w:r w:rsidRPr="00C57E3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 w:eastAsia="ru-RU"/>
        </w:rPr>
        <w:t>test</w:t>
      </w:r>
    </w:p>
    <w:p w14:paraId="7FB95D93" w14:textId="584A1A98" w:rsidR="00C57E34" w:rsidRPr="00070293" w:rsidRDefault="00C57E34" w:rsidP="00C57E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C57E34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Задание </w:t>
      </w:r>
      <w:r w:rsidR="00070293" w:rsidRPr="0007029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5</w:t>
      </w:r>
    </w:p>
    <w:p w14:paraId="0547BF4D" w14:textId="105D7927" w:rsidR="00C57E34" w:rsidRDefault="00C57E34" w:rsidP="00C57E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C57E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Воспользу</w:t>
      </w:r>
      <w:r w:rsidR="0007029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йтесь</w:t>
      </w:r>
      <w:r w:rsidRPr="00C57E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="0007029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таблицей </w:t>
      </w:r>
      <w:r w:rsidRPr="00C57E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ToothGrowth. Данные позволяют исследовать рост зубов у морских свинок в зависимости от дозировки витамина C и типа потребляемых продуктов. Сравните среднее значение длины зубов свинок, которые потребляли апельсиновый сок (OJ) с дозировкой 0.5 миллиграмм, со средним значением длины зубов свинок, которые потребляли аскорбиновую кислоту (V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C) с дозировкой 2 миллиграмма. </w:t>
      </w:r>
      <w:r w:rsidRPr="00C57E34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Значение t - критерия сохраните в переменную t_stat.</w:t>
      </w:r>
    </w:p>
    <w:p w14:paraId="2C8299DB" w14:textId="77777777" w:rsidR="00B35522" w:rsidRPr="00070293" w:rsidRDefault="00B35522" w:rsidP="00972BC0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295538D5" w14:textId="5722AA3F" w:rsidR="00B35522" w:rsidRPr="00070293" w:rsidRDefault="00B35522" w:rsidP="00B355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</w:pPr>
      <w:r w:rsidRPr="00B35522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 xml:space="preserve">Задание </w:t>
      </w:r>
      <w:r w:rsidR="00070293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eastAsia="ru-RU"/>
        </w:rPr>
        <w:t>6</w:t>
      </w:r>
    </w:p>
    <w:p w14:paraId="457207CA" w14:textId="33FB6257" w:rsidR="00B35522" w:rsidRPr="00B35522" w:rsidRDefault="00B35522" w:rsidP="0064056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этом задании нужно проверить гипотезу о равенстве средних двух выборок, загрузив набор данных</w:t>
      </w:r>
      <w:r w:rsidR="0007029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из файла «</w:t>
      </w:r>
      <w:r w:rsidR="0007029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dataset_11504_15</w:t>
      </w:r>
      <w:r w:rsidR="00070293"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.txt</w:t>
      </w:r>
      <w:r w:rsidR="0007029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»</w:t>
      </w:r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и выполнив все необходимые операции на вашем компьютере. В скачанных данных вы найдете две переменные: количественную переменную, и номинативную переменную с двумя градациями (которая разделяет наблюдения на две группы).</w:t>
      </w:r>
    </w:p>
    <w:p w14:paraId="578F15E2" w14:textId="4D6AB8B2" w:rsidR="00B35522" w:rsidRPr="00B35522" w:rsidRDefault="00B35522" w:rsidP="0007029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Сначала с помощью теста Бартлетта проверьте гомогенность дисперсий двух выборок. В случае, если дисперсии значимо не отличаются (с уровнем 0.05), примените тест Стьюдента, иначе - непараметрический тест (</w:t>
      </w:r>
      <w:r w:rsidR="0064056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Манна-Уитни). Вы</w:t>
      </w:r>
      <w:r w:rsidRPr="00B3552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ведите получившийся p-value, с точностью четыре знака после запятой.</w:t>
      </w:r>
    </w:p>
    <w:sectPr w:rsidR="00B35522" w:rsidRPr="00B35522" w:rsidSect="00D061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B7"/>
    <w:rsid w:val="0003400D"/>
    <w:rsid w:val="00070293"/>
    <w:rsid w:val="000F266F"/>
    <w:rsid w:val="0029206C"/>
    <w:rsid w:val="002D1073"/>
    <w:rsid w:val="002D2366"/>
    <w:rsid w:val="0042736A"/>
    <w:rsid w:val="00495F40"/>
    <w:rsid w:val="00536463"/>
    <w:rsid w:val="00604AF6"/>
    <w:rsid w:val="0064056E"/>
    <w:rsid w:val="007D6F1E"/>
    <w:rsid w:val="00806E9B"/>
    <w:rsid w:val="008F43BF"/>
    <w:rsid w:val="00972BC0"/>
    <w:rsid w:val="00A27094"/>
    <w:rsid w:val="00A72E5E"/>
    <w:rsid w:val="00A73AE1"/>
    <w:rsid w:val="00B35522"/>
    <w:rsid w:val="00C57E34"/>
    <w:rsid w:val="00CD0B22"/>
    <w:rsid w:val="00D0612D"/>
    <w:rsid w:val="00E07D58"/>
    <w:rsid w:val="00EE32B7"/>
    <w:rsid w:val="00F161BE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AA9E"/>
  <w15:docId w15:val="{085CB61E-F029-40C8-82BD-D173D154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3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32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E32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EE32B7"/>
  </w:style>
  <w:style w:type="paragraph" w:styleId="a3">
    <w:name w:val="Normal (Web)"/>
    <w:basedOn w:val="a"/>
    <w:uiPriority w:val="99"/>
    <w:semiHidden/>
    <w:unhideWhenUsed/>
    <w:rsid w:val="00EE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D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1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Казаковцев</dc:creator>
  <cp:lastModifiedBy>Екатерина Казаковцева</cp:lastModifiedBy>
  <cp:revision>3</cp:revision>
  <dcterms:created xsi:type="dcterms:W3CDTF">2024-11-06T13:54:00Z</dcterms:created>
  <dcterms:modified xsi:type="dcterms:W3CDTF">2024-11-06T13:55:00Z</dcterms:modified>
</cp:coreProperties>
</file>