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03" w:rsidRDefault="00E16DF4" w:rsidP="00890D03">
      <w:pPr>
        <w:bidi/>
        <w:jc w:val="center"/>
        <w:rPr>
          <w:rFonts w:cs="DecoType Naskh Variants"/>
          <w:b/>
          <w:bCs/>
          <w:sz w:val="56"/>
          <w:szCs w:val="56"/>
          <w:rtl/>
        </w:rPr>
      </w:pPr>
      <w:r>
        <w:rPr>
          <w:noProof/>
          <w:lang w:val="es-ES" w:eastAsia="es-ES"/>
        </w:rPr>
        <w:drawing>
          <wp:inline distT="0" distB="0" distL="0" distR="0" wp14:anchorId="30094474" wp14:editId="6E93DCCC">
            <wp:extent cx="1381125" cy="1381125"/>
            <wp:effectExtent l="0" t="0" r="0" b="0"/>
            <wp:docPr id="4357476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2" w:rsidRDefault="00926C02" w:rsidP="00926C02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GB"/>
        </w:rPr>
      </w:pPr>
      <w:r>
        <w:rPr>
          <w:rFonts w:asciiTheme="majorBidi" w:hAnsiTheme="majorBidi" w:cstheme="majorBidi"/>
          <w:sz w:val="44"/>
          <w:szCs w:val="44"/>
          <w:lang w:val="en-GB"/>
        </w:rPr>
        <w:t xml:space="preserve">Department of Programming Engineering </w:t>
      </w:r>
    </w:p>
    <w:p w:rsidR="00926C02" w:rsidRDefault="00926C02" w:rsidP="00926C02">
      <w:pPr>
        <w:tabs>
          <w:tab w:val="left" w:pos="821"/>
          <w:tab w:val="center" w:pos="4153"/>
        </w:tabs>
        <w:bidi/>
        <w:rPr>
          <w:rFonts w:asciiTheme="majorBidi" w:hAnsiTheme="majorBidi" w:cstheme="majorBidi"/>
          <w:sz w:val="48"/>
          <w:szCs w:val="48"/>
          <w:lang w:val="en-GB"/>
        </w:rPr>
      </w:pPr>
      <w:r>
        <w:rPr>
          <w:rFonts w:asciiTheme="majorBidi" w:hAnsiTheme="majorBidi" w:cstheme="majorBidi"/>
          <w:sz w:val="48"/>
          <w:szCs w:val="48"/>
          <w:lang w:val="en-GB"/>
        </w:rPr>
        <w:tab/>
      </w:r>
      <w:r>
        <w:rPr>
          <w:rFonts w:asciiTheme="majorBidi" w:hAnsiTheme="majorBidi" w:cstheme="majorBidi"/>
          <w:sz w:val="48"/>
          <w:szCs w:val="48"/>
          <w:lang w:val="en-GB"/>
        </w:rPr>
        <w:tab/>
        <w:t>Computer System Engineering</w:t>
      </w:r>
    </w:p>
    <w:p w:rsidR="00926C02" w:rsidRDefault="00926C02" w:rsidP="00926C02">
      <w:pPr>
        <w:tabs>
          <w:tab w:val="left" w:pos="821"/>
          <w:tab w:val="center" w:pos="4153"/>
        </w:tabs>
        <w:bidi/>
        <w:rPr>
          <w:rFonts w:asciiTheme="majorBidi" w:hAnsiTheme="majorBidi" w:cstheme="majorBidi"/>
          <w:sz w:val="48"/>
          <w:szCs w:val="48"/>
          <w:rtl/>
          <w:lang w:val="en-GB"/>
        </w:rPr>
      </w:pPr>
    </w:p>
    <w:p w:rsidR="00926C02" w:rsidRDefault="00926C02" w:rsidP="00926C02">
      <w:pPr>
        <w:tabs>
          <w:tab w:val="left" w:pos="671"/>
          <w:tab w:val="center" w:pos="4153"/>
          <w:tab w:val="right" w:pos="8306"/>
        </w:tabs>
        <w:bidi/>
        <w:jc w:val="center"/>
        <w:rPr>
          <w:b/>
          <w:bCs/>
          <w:sz w:val="40"/>
          <w:szCs w:val="40"/>
          <w:u w:val="single"/>
        </w:rPr>
      </w:pPr>
      <w:r w:rsidRPr="00926C02">
        <w:rPr>
          <w:b/>
          <w:bCs/>
          <w:sz w:val="40"/>
          <w:szCs w:val="40"/>
          <w:u w:val="single"/>
        </w:rPr>
        <w:t>Software development and modeling</w:t>
      </w:r>
    </w:p>
    <w:p w:rsidR="00475B48" w:rsidRPr="00475B48" w:rsidRDefault="00475B48" w:rsidP="00475B48">
      <w:pPr>
        <w:tabs>
          <w:tab w:val="left" w:pos="671"/>
          <w:tab w:val="center" w:pos="4153"/>
        </w:tabs>
        <w:bidi/>
        <w:jc w:val="center"/>
        <w:rPr>
          <w:rFonts w:asciiTheme="majorHAnsi" w:hAnsiTheme="majorHAnsi" w:cs="DecoType Naskh Variants"/>
          <w:b/>
          <w:bCs/>
          <w:sz w:val="52"/>
          <w:szCs w:val="52"/>
        </w:rPr>
      </w:pPr>
      <w:r w:rsidRPr="00475B48">
        <w:rPr>
          <w:rFonts w:asciiTheme="majorHAnsi" w:hAnsiTheme="majorHAnsi" w:cs="DecoType Naskh Variants"/>
          <w:b/>
          <w:bCs/>
          <w:sz w:val="52"/>
          <w:szCs w:val="52"/>
          <w:lang w:val="en"/>
        </w:rPr>
        <w:t>Personal Blog</w:t>
      </w:r>
    </w:p>
    <w:p w:rsidR="00926C02" w:rsidRPr="00475B48" w:rsidRDefault="00926C02" w:rsidP="00475B48">
      <w:pPr>
        <w:tabs>
          <w:tab w:val="left" w:pos="671"/>
          <w:tab w:val="center" w:pos="4153"/>
        </w:tabs>
        <w:bidi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70F8">
        <w:rPr>
          <w:rFonts w:asciiTheme="majorHAnsi" w:hAnsiTheme="majorHAnsi" w:cs="DecoType Naskh Variants"/>
          <w:sz w:val="36"/>
          <w:szCs w:val="36"/>
          <w:lang w:val="en-GB"/>
        </w:rPr>
        <w:t xml:space="preserve">Std. name: </w:t>
      </w:r>
      <w:r w:rsidR="00475B48">
        <w:rPr>
          <w:rFonts w:ascii="Times New Roman" w:hAnsi="Times New Roman" w:cs="Times New Roman"/>
          <w:b/>
          <w:bCs/>
          <w:sz w:val="36"/>
          <w:szCs w:val="36"/>
        </w:rPr>
        <w:t>Yousef aliwadi</w:t>
      </w:r>
    </w:p>
    <w:p w:rsidR="00926C02" w:rsidRDefault="00926C02" w:rsidP="00475B48">
      <w:pPr>
        <w:tabs>
          <w:tab w:val="left" w:pos="671"/>
          <w:tab w:val="center" w:pos="4153"/>
        </w:tabs>
        <w:bidi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26C02">
        <w:rPr>
          <w:rFonts w:asciiTheme="majorBidi" w:hAnsiTheme="majorBidi" w:cstheme="majorBidi"/>
          <w:sz w:val="36"/>
          <w:szCs w:val="36"/>
        </w:rPr>
        <w:t>Students ID</w:t>
      </w:r>
      <w:r w:rsidR="003667AC" w:rsidRPr="00926C02">
        <w:rPr>
          <w:rFonts w:asciiTheme="majorBidi" w:hAnsiTheme="majorBidi" w:cstheme="majorBidi"/>
          <w:b/>
          <w:bCs/>
          <w:sz w:val="36"/>
          <w:szCs w:val="36"/>
        </w:rPr>
        <w:t>: 20151393</w:t>
      </w:r>
    </w:p>
    <w:p w:rsidR="00881962" w:rsidRPr="003667AC" w:rsidRDefault="00881962" w:rsidP="00881962">
      <w:pPr>
        <w:tabs>
          <w:tab w:val="left" w:pos="671"/>
          <w:tab w:val="center" w:pos="4153"/>
        </w:tabs>
        <w:bidi/>
        <w:jc w:val="center"/>
        <w:rPr>
          <w:rFonts w:asciiTheme="majorHAnsi" w:hAnsiTheme="majorHAnsi" w:cs="DecoType Naskh Variants"/>
          <w:sz w:val="36"/>
          <w:szCs w:val="36"/>
          <w:rtl/>
        </w:rPr>
      </w:pPr>
    </w:p>
    <w:p w:rsidR="00926C02" w:rsidRDefault="00926C02" w:rsidP="00926C02">
      <w:pPr>
        <w:bidi/>
        <w:spacing w:after="160" w:line="254" w:lineRule="auto"/>
        <w:jc w:val="center"/>
        <w:rPr>
          <w:rFonts w:asciiTheme="minorBidi" w:eastAsia="Calibri" w:hAnsiTheme="minorBidi"/>
          <w:b/>
          <w:bCs/>
          <w:sz w:val="36"/>
          <w:szCs w:val="36"/>
          <w:rtl/>
        </w:rPr>
      </w:pPr>
      <w:r>
        <w:rPr>
          <w:rFonts w:asciiTheme="minorBidi" w:eastAsia="Calibri" w:hAnsiTheme="minorBidi"/>
          <w:b/>
          <w:bCs/>
          <w:sz w:val="28"/>
          <w:szCs w:val="28"/>
        </w:rPr>
        <w:t>SUPERVISED BY</w:t>
      </w:r>
    </w:p>
    <w:p w:rsidR="00926C02" w:rsidRDefault="00926C02" w:rsidP="00926C02">
      <w:pPr>
        <w:bidi/>
        <w:spacing w:after="160" w:line="254" w:lineRule="auto"/>
        <w:jc w:val="center"/>
        <w:rPr>
          <w:rFonts w:asciiTheme="minorBidi" w:eastAsia="Calibri" w:hAnsiTheme="minorBidi"/>
          <w:sz w:val="28"/>
          <w:szCs w:val="28"/>
        </w:rPr>
      </w:pPr>
      <w:r>
        <w:rPr>
          <w:rFonts w:asciiTheme="minorBidi" w:eastAsia="Calibri" w:hAnsiTheme="minorBidi"/>
          <w:sz w:val="28"/>
          <w:szCs w:val="28"/>
        </w:rPr>
        <w:t>Eng. Mai Ubeid</w:t>
      </w:r>
    </w:p>
    <w:p w:rsidR="00926C02" w:rsidRDefault="00926C02" w:rsidP="00926C02">
      <w:pPr>
        <w:pStyle w:val="HTML"/>
        <w:rPr>
          <w:rFonts w:ascii="inherit" w:hAnsi="inherit"/>
          <w:color w:val="212121"/>
        </w:rPr>
      </w:pPr>
    </w:p>
    <w:p w:rsidR="00926C02" w:rsidRDefault="00926C02" w:rsidP="00926C02">
      <w:pPr>
        <w:pStyle w:val="HTML"/>
      </w:pPr>
      <w:r>
        <w:br/>
      </w:r>
    </w:p>
    <w:p w:rsidR="00926C02" w:rsidRDefault="00926C02" w:rsidP="00881962">
      <w:pPr>
        <w:pStyle w:val="HTML"/>
        <w:rPr>
          <w:rFonts w:ascii="inherit" w:hAnsi="inherit"/>
          <w:color w:val="212121"/>
          <w:sz w:val="36"/>
          <w:szCs w:val="36"/>
          <w:rtl/>
        </w:rPr>
      </w:pPr>
    </w:p>
    <w:p w:rsidR="00926C02" w:rsidRDefault="00926C02" w:rsidP="00926C02">
      <w:pPr>
        <w:bidi/>
        <w:jc w:val="center"/>
        <w:rPr>
          <w:rFonts w:asciiTheme="majorHAnsi" w:hAnsiTheme="majorHAnsi" w:cs="DecoType Naskh Variants"/>
          <w:b/>
          <w:bCs/>
          <w:i/>
          <w:iCs/>
          <w:sz w:val="40"/>
          <w:szCs w:val="40"/>
          <w:rtl/>
          <w:lang w:val="en-GB"/>
        </w:rPr>
      </w:pPr>
      <w:r>
        <w:rPr>
          <w:rFonts w:asciiTheme="majorHAnsi" w:hAnsiTheme="majorHAnsi" w:cs="DecoType Naskh Variants"/>
          <w:b/>
          <w:bCs/>
          <w:i/>
          <w:iCs/>
          <w:sz w:val="40"/>
          <w:szCs w:val="40"/>
          <w:lang w:val="en-GB"/>
        </w:rPr>
        <w:t>2018-2019</w:t>
      </w:r>
    </w:p>
    <w:p w:rsidR="00475B48" w:rsidRDefault="00475B48" w:rsidP="00475B48">
      <w:pPr>
        <w:pStyle w:val="1"/>
        <w:rPr>
          <w:rFonts w:eastAsia="Calibri"/>
          <w:sz w:val="48"/>
          <w:szCs w:val="48"/>
        </w:rPr>
      </w:pPr>
    </w:p>
    <w:p w:rsidR="00890D03" w:rsidRDefault="00890D03" w:rsidP="00503650">
      <w:pPr>
        <w:ind w:left="360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</w:p>
    <w:p w:rsidR="00890D03" w:rsidRDefault="00890D03" w:rsidP="00503650">
      <w:pPr>
        <w:ind w:left="360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</w:p>
    <w:p w:rsidR="004D70F2" w:rsidRPr="00503650" w:rsidRDefault="0015396F" w:rsidP="00503650">
      <w:pPr>
        <w:ind w:left="360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  <w:r w:rsidRPr="00503650"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  <w:t>Requirements:</w:t>
      </w:r>
    </w:p>
    <w:p w:rsidR="0015396F" w:rsidRDefault="0015396F" w:rsidP="0015396F">
      <w:pPr>
        <w:rPr>
          <w:sz w:val="40"/>
          <w:szCs w:val="40"/>
        </w:rPr>
      </w:pPr>
    </w:p>
    <w:p w:rsidR="00475B48" w:rsidRDefault="00475B48" w:rsidP="00475B48">
      <w:pPr>
        <w:pStyle w:val="a5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Publication M</w:t>
      </w:r>
      <w:r w:rsidRPr="00475B48">
        <w:rPr>
          <w:rFonts w:asciiTheme="majorBidi" w:hAnsiTheme="majorBidi" w:cstheme="majorBidi"/>
          <w:b/>
          <w:bCs/>
          <w:sz w:val="36"/>
          <w:szCs w:val="36"/>
        </w:rPr>
        <w:t>anagement</w:t>
      </w:r>
    </w:p>
    <w:p w:rsidR="00475B48" w:rsidRDefault="00475B48" w:rsidP="00E92B89">
      <w:pPr>
        <w:pStyle w:val="a5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Account Setting</w:t>
      </w:r>
    </w:p>
    <w:p w:rsidR="00475B48" w:rsidRPr="00475B48" w:rsidRDefault="00475B48" w:rsidP="00475B48">
      <w:pPr>
        <w:pStyle w:val="a5"/>
        <w:rPr>
          <w:rFonts w:asciiTheme="majorBidi" w:hAnsiTheme="majorBidi" w:cstheme="majorBidi"/>
          <w:b/>
          <w:bCs/>
          <w:sz w:val="36"/>
          <w:szCs w:val="36"/>
        </w:rPr>
      </w:pPr>
    </w:p>
    <w:p w:rsidR="004D478A" w:rsidRDefault="0015396F" w:rsidP="004D478A">
      <w:pPr>
        <w:ind w:left="360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  <w:r w:rsidRPr="00475B48"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  <w:t>Story:</w:t>
      </w:r>
    </w:p>
    <w:p w:rsidR="00503650" w:rsidRPr="00475B48" w:rsidRDefault="00503650" w:rsidP="004D478A">
      <w:pPr>
        <w:ind w:left="360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</w:p>
    <w:p w:rsidR="00016DD6" w:rsidRPr="00D56ACC" w:rsidRDefault="004D478A" w:rsidP="00D56ACC">
      <w:pPr>
        <w:pStyle w:val="a5"/>
        <w:numPr>
          <w:ilvl w:val="0"/>
          <w:numId w:val="3"/>
        </w:numPr>
        <w:jc w:val="lowKashida"/>
        <w:rPr>
          <w:rFonts w:asciiTheme="majorBidi" w:hAnsiTheme="majorBidi" w:cstheme="majorBidi"/>
          <w:sz w:val="36"/>
          <w:szCs w:val="36"/>
        </w:rPr>
      </w:pPr>
      <w:r w:rsidRPr="004D478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D56ACC">
        <w:rPr>
          <w:rFonts w:asciiTheme="majorBidi" w:hAnsiTheme="majorBidi" w:cstheme="majorBidi"/>
          <w:sz w:val="36"/>
          <w:szCs w:val="36"/>
        </w:rPr>
        <w:t>You must have successfully completed the login process,</w:t>
      </w:r>
      <w:r w:rsidRPr="00D56ACC">
        <w:t xml:space="preserve"> </w:t>
      </w:r>
      <w:r w:rsidRPr="00D56ACC">
        <w:rPr>
          <w:rFonts w:asciiTheme="majorBidi" w:hAnsiTheme="majorBidi" w:cstheme="majorBidi"/>
          <w:sz w:val="36"/>
          <w:szCs w:val="36"/>
        </w:rPr>
        <w:t>and the home page is open,</w:t>
      </w:r>
      <w:r w:rsidRPr="00D56ACC">
        <w:t xml:space="preserve"> </w:t>
      </w:r>
      <w:r w:rsidRPr="00D56ACC">
        <w:rPr>
          <w:rFonts w:asciiTheme="majorBidi" w:hAnsiTheme="majorBidi" w:cstheme="majorBidi"/>
          <w:sz w:val="36"/>
          <w:szCs w:val="36"/>
        </w:rPr>
        <w:t>when you click ‘Add’ , it will add a publication, when you click ‘Edit’ , it will edit a publication, when you click ‘Delete’ , it will delete a publication.</w:t>
      </w:r>
    </w:p>
    <w:p w:rsidR="004D478A" w:rsidRPr="00D56ACC" w:rsidRDefault="004D478A" w:rsidP="00E92B89">
      <w:pPr>
        <w:pStyle w:val="a5"/>
        <w:jc w:val="both"/>
        <w:rPr>
          <w:rFonts w:asciiTheme="majorBidi" w:hAnsiTheme="majorBidi" w:cstheme="majorBidi"/>
          <w:sz w:val="36"/>
          <w:szCs w:val="36"/>
        </w:rPr>
      </w:pPr>
    </w:p>
    <w:p w:rsidR="00E73168" w:rsidRPr="00D56ACC" w:rsidRDefault="00E92B89" w:rsidP="00D56ACC">
      <w:pPr>
        <w:pStyle w:val="a5"/>
        <w:numPr>
          <w:ilvl w:val="0"/>
          <w:numId w:val="3"/>
        </w:numPr>
        <w:jc w:val="lowKashida"/>
        <w:rPr>
          <w:rFonts w:asciiTheme="majorBidi" w:hAnsiTheme="majorBidi" w:cstheme="majorBidi"/>
          <w:sz w:val="36"/>
          <w:szCs w:val="36"/>
        </w:rPr>
      </w:pPr>
      <w:r w:rsidRPr="00D56ACC">
        <w:rPr>
          <w:rFonts w:asciiTheme="majorBidi" w:hAnsiTheme="majorBidi" w:cstheme="majorBidi"/>
          <w:sz w:val="36"/>
          <w:szCs w:val="36"/>
        </w:rPr>
        <w:t>When you click "Settings" you will be able to change the username by adding a new name in the custom field, you can also change the password by adding a new password in the custom field</w:t>
      </w:r>
      <w:r w:rsidRPr="00D56ACC">
        <w:rPr>
          <w:rFonts w:asciiTheme="majorBidi" w:hAnsiTheme="majorBidi" w:cstheme="majorBidi" w:hint="cs"/>
          <w:sz w:val="36"/>
          <w:szCs w:val="36"/>
          <w:rtl/>
        </w:rPr>
        <w:t xml:space="preserve">, </w:t>
      </w:r>
      <w:r w:rsidRPr="00D56ACC">
        <w:rPr>
          <w:rFonts w:asciiTheme="majorBidi" w:hAnsiTheme="majorBidi" w:cstheme="majorBidi"/>
          <w:sz w:val="36"/>
          <w:szCs w:val="36"/>
        </w:rPr>
        <w:t xml:space="preserve">then click </w:t>
      </w:r>
      <w:r w:rsidR="00D56ACC" w:rsidRPr="00D56ACC">
        <w:rPr>
          <w:rFonts w:asciiTheme="majorBidi" w:hAnsiTheme="majorBidi" w:cstheme="majorBidi"/>
          <w:sz w:val="36"/>
          <w:szCs w:val="36"/>
        </w:rPr>
        <w:t>‘</w:t>
      </w:r>
      <w:r w:rsidRPr="00D56ACC">
        <w:rPr>
          <w:rFonts w:asciiTheme="majorBidi" w:hAnsiTheme="majorBidi" w:cstheme="majorBidi"/>
          <w:sz w:val="36"/>
          <w:szCs w:val="36"/>
        </w:rPr>
        <w:t>Done</w:t>
      </w:r>
      <w:r w:rsidR="00D56ACC" w:rsidRPr="00D56ACC">
        <w:rPr>
          <w:rFonts w:asciiTheme="majorBidi" w:hAnsiTheme="majorBidi" w:cstheme="majorBidi"/>
          <w:sz w:val="36"/>
          <w:szCs w:val="36"/>
        </w:rPr>
        <w:t>’</w:t>
      </w:r>
      <w:r w:rsidRPr="00D56ACC">
        <w:rPr>
          <w:rFonts w:asciiTheme="majorBidi" w:hAnsiTheme="majorBidi" w:cstheme="majorBidi"/>
          <w:sz w:val="36"/>
          <w:szCs w:val="36"/>
        </w:rPr>
        <w:t xml:space="preserve"> to save your changes.</w:t>
      </w:r>
    </w:p>
    <w:p w:rsidR="00E73168" w:rsidRDefault="00E73168" w:rsidP="0015396F">
      <w:pPr>
        <w:rPr>
          <w:sz w:val="40"/>
          <w:szCs w:val="40"/>
        </w:rPr>
      </w:pPr>
    </w:p>
    <w:p w:rsidR="00E73168" w:rsidRDefault="00E73168" w:rsidP="00E73168">
      <w:pPr>
        <w:pStyle w:val="a5"/>
        <w:rPr>
          <w:b/>
          <w:bCs/>
          <w:sz w:val="36"/>
          <w:szCs w:val="36"/>
        </w:rPr>
      </w:pPr>
    </w:p>
    <w:p w:rsidR="00503650" w:rsidRDefault="00503650" w:rsidP="00016DD6">
      <w:pPr>
        <w:pStyle w:val="a5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</w:p>
    <w:p w:rsidR="00503650" w:rsidRDefault="00503650" w:rsidP="00016DD6">
      <w:pPr>
        <w:pStyle w:val="a5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</w:p>
    <w:p w:rsidR="00EA5CFE" w:rsidRDefault="00EA5CFE" w:rsidP="00016DD6">
      <w:pPr>
        <w:pStyle w:val="a5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  <w:rtl/>
        </w:rPr>
      </w:pPr>
    </w:p>
    <w:p w:rsidR="00016DD6" w:rsidRPr="00503650" w:rsidRDefault="00016DD6" w:rsidP="00016DD6">
      <w:pPr>
        <w:pStyle w:val="a5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  <w:r w:rsidRPr="00503650"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  <w:t>Tasks:</w:t>
      </w:r>
    </w:p>
    <w:p w:rsidR="00016DD6" w:rsidRDefault="00016DD6" w:rsidP="00016DD6">
      <w:pPr>
        <w:pStyle w:val="a5"/>
        <w:ind w:left="1069"/>
        <w:rPr>
          <w:sz w:val="40"/>
          <w:szCs w:val="40"/>
        </w:rPr>
      </w:pPr>
    </w:p>
    <w:p w:rsidR="00E73168" w:rsidRDefault="00016DD6" w:rsidP="00FE169A">
      <w:pPr>
        <w:ind w:left="709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03650">
        <w:rPr>
          <w:rFonts w:asciiTheme="majorBidi" w:hAnsiTheme="majorBidi" w:cstheme="majorBidi"/>
          <w:b/>
          <w:bCs/>
          <w:sz w:val="36"/>
          <w:szCs w:val="36"/>
        </w:rPr>
        <w:t>1-</w:t>
      </w:r>
      <w:r w:rsidR="00503650">
        <w:rPr>
          <w:rFonts w:asciiTheme="majorBidi" w:hAnsiTheme="majorBidi" w:cstheme="majorBidi"/>
          <w:b/>
          <w:bCs/>
          <w:sz w:val="36"/>
          <w:szCs w:val="36"/>
        </w:rPr>
        <w:t xml:space="preserve">Add </w:t>
      </w:r>
      <w:r w:rsidR="00FE169A">
        <w:rPr>
          <w:rFonts w:asciiTheme="majorBidi" w:hAnsiTheme="majorBidi" w:cstheme="majorBidi"/>
          <w:b/>
          <w:bCs/>
          <w:sz w:val="36"/>
          <w:szCs w:val="36"/>
        </w:rPr>
        <w:t>P</w:t>
      </w:r>
      <w:r w:rsidR="00503650" w:rsidRPr="00503650">
        <w:rPr>
          <w:rFonts w:asciiTheme="majorBidi" w:hAnsiTheme="majorBidi" w:cstheme="majorBidi"/>
          <w:b/>
          <w:bCs/>
          <w:sz w:val="36"/>
          <w:szCs w:val="36"/>
        </w:rPr>
        <w:t>ublication</w:t>
      </w:r>
      <w:r w:rsidR="00503650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03650" w:rsidRPr="003667AC" w:rsidRDefault="0017301C" w:rsidP="007C1BA9">
      <w:pPr>
        <w:ind w:left="709"/>
        <w:jc w:val="lowKashida"/>
        <w:rPr>
          <w:rFonts w:asciiTheme="majorBidi" w:hAnsiTheme="majorBidi" w:cstheme="majorBidi"/>
          <w:sz w:val="36"/>
          <w:szCs w:val="36"/>
        </w:rPr>
      </w:pPr>
      <w:r w:rsidRPr="007C1BA9">
        <w:rPr>
          <w:rFonts w:asciiTheme="majorBidi" w:hAnsiTheme="majorBidi" w:cstheme="majorBidi"/>
          <w:sz w:val="36"/>
          <w:szCs w:val="36"/>
        </w:rPr>
        <w:t>Can’t</w:t>
      </w:r>
      <w:r w:rsidR="00503650" w:rsidRPr="007C1BA9">
        <w:rPr>
          <w:rFonts w:asciiTheme="majorBidi" w:hAnsiTheme="majorBidi" w:cstheme="majorBidi"/>
          <w:sz w:val="36"/>
          <w:szCs w:val="36"/>
        </w:rPr>
        <w:t xml:space="preserve"> publish and the field is empty,</w:t>
      </w:r>
      <w:r w:rsidRPr="007C1BA9">
        <w:rPr>
          <w:rFonts w:asciiTheme="majorBidi" w:hAnsiTheme="majorBidi" w:cstheme="majorBidi"/>
          <w:sz w:val="36"/>
          <w:szCs w:val="36"/>
        </w:rPr>
        <w:t xml:space="preserve"> and the number of characters does not exceed 300 characters</w:t>
      </w:r>
      <w:r w:rsidR="007C1BA9">
        <w:rPr>
          <w:rFonts w:asciiTheme="majorBidi" w:hAnsiTheme="majorBidi" w:cstheme="majorBidi"/>
          <w:sz w:val="36"/>
          <w:szCs w:val="36"/>
        </w:rPr>
        <w:t>,</w:t>
      </w:r>
      <w:r w:rsidR="007C1BA9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C1BA9">
        <w:rPr>
          <w:rFonts w:asciiTheme="majorBidi" w:hAnsiTheme="majorBidi" w:cstheme="majorBidi"/>
          <w:sz w:val="36"/>
          <w:szCs w:val="36"/>
        </w:rPr>
        <w:t>ca</w:t>
      </w:r>
      <w:r w:rsidR="007C1BA9" w:rsidRPr="007C1BA9">
        <w:rPr>
          <w:rFonts w:asciiTheme="majorBidi" w:hAnsiTheme="majorBidi" w:cstheme="majorBidi"/>
          <w:sz w:val="36"/>
          <w:szCs w:val="36"/>
        </w:rPr>
        <w:t>n add image</w:t>
      </w:r>
      <w:r w:rsidR="007C1BA9">
        <w:rPr>
          <w:rFonts w:asciiTheme="majorBidi" w:hAnsiTheme="majorBidi" w:cstheme="majorBidi"/>
          <w:sz w:val="36"/>
          <w:szCs w:val="36"/>
        </w:rPr>
        <w:t>.</w:t>
      </w:r>
    </w:p>
    <w:p w:rsidR="00E73168" w:rsidRDefault="00E73168" w:rsidP="00E73168">
      <w:pPr>
        <w:pStyle w:val="a5"/>
        <w:rPr>
          <w:sz w:val="36"/>
          <w:szCs w:val="36"/>
        </w:rPr>
      </w:pPr>
    </w:p>
    <w:p w:rsidR="007C1BA9" w:rsidRDefault="007C1BA9" w:rsidP="00FE169A">
      <w:pPr>
        <w:ind w:left="709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Edite </w:t>
      </w:r>
      <w:r w:rsidR="00FE169A">
        <w:rPr>
          <w:rFonts w:asciiTheme="majorBidi" w:hAnsiTheme="majorBidi" w:cstheme="majorBidi"/>
          <w:b/>
          <w:bCs/>
          <w:sz w:val="36"/>
          <w:szCs w:val="36"/>
        </w:rPr>
        <w:t>P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ublication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7C1BA9" w:rsidRPr="007C1BA9" w:rsidRDefault="007C1BA9" w:rsidP="007C1BA9">
      <w:pPr>
        <w:ind w:left="709"/>
        <w:jc w:val="lowKashida"/>
        <w:rPr>
          <w:rFonts w:asciiTheme="majorBidi" w:hAnsiTheme="majorBidi" w:cstheme="majorBidi"/>
          <w:sz w:val="36"/>
          <w:szCs w:val="36"/>
          <w:rtl/>
        </w:rPr>
      </w:pPr>
      <w:r w:rsidRPr="007C1BA9">
        <w:rPr>
          <w:rFonts w:asciiTheme="majorBidi" w:hAnsiTheme="majorBidi" w:cstheme="majorBidi"/>
          <w:sz w:val="36"/>
          <w:szCs w:val="36"/>
        </w:rPr>
        <w:t>By clicking Edit you will be able to edit the publication, and the message appears to indicate the success of the process</w:t>
      </w:r>
      <w:r>
        <w:rPr>
          <w:rFonts w:asciiTheme="majorBidi" w:hAnsiTheme="majorBidi" w:cstheme="majorBidi" w:hint="cs"/>
          <w:sz w:val="36"/>
          <w:szCs w:val="36"/>
          <w:rtl/>
        </w:rPr>
        <w:t>.</w:t>
      </w:r>
    </w:p>
    <w:p w:rsidR="006577AF" w:rsidRDefault="006577AF" w:rsidP="00E73168">
      <w:pPr>
        <w:pStyle w:val="a5"/>
        <w:rPr>
          <w:sz w:val="40"/>
          <w:szCs w:val="40"/>
          <w:rtl/>
        </w:rPr>
      </w:pPr>
    </w:p>
    <w:p w:rsidR="007C1BA9" w:rsidRDefault="007C1BA9" w:rsidP="007C1BA9">
      <w:pPr>
        <w:ind w:left="709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3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Delete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E169A">
        <w:rPr>
          <w:rFonts w:asciiTheme="majorBidi" w:hAnsiTheme="majorBidi" w:cstheme="majorBidi"/>
          <w:b/>
          <w:bCs/>
          <w:sz w:val="36"/>
          <w:szCs w:val="36"/>
        </w:rPr>
        <w:t>P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ublication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6577AF" w:rsidRDefault="007677E6" w:rsidP="00E73168">
      <w:pPr>
        <w:pStyle w:val="a5"/>
        <w:rPr>
          <w:sz w:val="40"/>
          <w:szCs w:val="40"/>
        </w:rPr>
      </w:pPr>
      <w:r w:rsidRPr="007677E6">
        <w:rPr>
          <w:rFonts w:asciiTheme="majorBidi" w:hAnsiTheme="majorBidi" w:cstheme="majorBidi"/>
          <w:sz w:val="36"/>
          <w:szCs w:val="36"/>
        </w:rPr>
        <w:t>When you click on "Delete" confirmation message appears when pressing "Yes" the publication will be deleted successfully and if you press "No" the process will be undone</w:t>
      </w:r>
      <w:r w:rsidR="00EA5CFE">
        <w:rPr>
          <w:rFonts w:asciiTheme="majorBidi" w:hAnsiTheme="majorBidi" w:cstheme="majorBidi" w:hint="cs"/>
          <w:sz w:val="36"/>
          <w:szCs w:val="36"/>
          <w:rtl/>
        </w:rPr>
        <w:t>.</w:t>
      </w:r>
    </w:p>
    <w:p w:rsidR="00EA5CFE" w:rsidRDefault="00EA5CFE" w:rsidP="00E73168">
      <w:pPr>
        <w:pStyle w:val="a5"/>
        <w:rPr>
          <w:sz w:val="40"/>
          <w:szCs w:val="40"/>
          <w:rtl/>
        </w:rPr>
      </w:pPr>
    </w:p>
    <w:p w:rsidR="006577AF" w:rsidRDefault="006577AF" w:rsidP="00E73168">
      <w:pPr>
        <w:pStyle w:val="a5"/>
        <w:rPr>
          <w:sz w:val="40"/>
          <w:szCs w:val="40"/>
          <w:rtl/>
        </w:rPr>
      </w:pPr>
    </w:p>
    <w:p w:rsidR="00EA5CFE" w:rsidRDefault="00EA5CFE" w:rsidP="00E73168">
      <w:pPr>
        <w:pStyle w:val="a5"/>
        <w:rPr>
          <w:sz w:val="40"/>
          <w:szCs w:val="40"/>
          <w:rtl/>
        </w:rPr>
      </w:pPr>
    </w:p>
    <w:p w:rsidR="006577AF" w:rsidRPr="00E73168" w:rsidRDefault="006577AF" w:rsidP="00E73168">
      <w:pPr>
        <w:pStyle w:val="a5"/>
        <w:rPr>
          <w:sz w:val="40"/>
          <w:szCs w:val="40"/>
        </w:rPr>
      </w:pPr>
    </w:p>
    <w:p w:rsidR="00E73168" w:rsidRDefault="00E73168" w:rsidP="00E73168">
      <w:pPr>
        <w:rPr>
          <w:sz w:val="40"/>
          <w:szCs w:val="40"/>
          <w:rtl/>
        </w:rPr>
      </w:pPr>
    </w:p>
    <w:p w:rsidR="00EA5CFE" w:rsidRDefault="00EA5CFE" w:rsidP="00EA5CFE">
      <w:pPr>
        <w:ind w:left="709"/>
        <w:rPr>
          <w:rFonts w:asciiTheme="majorBidi" w:hAnsiTheme="majorBidi" w:cstheme="majorBidi"/>
          <w:b/>
          <w:bCs/>
          <w:sz w:val="36"/>
          <w:szCs w:val="36"/>
        </w:rPr>
      </w:pPr>
    </w:p>
    <w:p w:rsidR="00EA5CFE" w:rsidRDefault="00EA5CFE" w:rsidP="00EA5CFE">
      <w:pPr>
        <w:ind w:left="709"/>
        <w:rPr>
          <w:rFonts w:asciiTheme="majorBidi" w:hAnsiTheme="majorBidi" w:cstheme="majorBidi"/>
          <w:b/>
          <w:bCs/>
          <w:sz w:val="36"/>
          <w:szCs w:val="36"/>
        </w:rPr>
      </w:pPr>
    </w:p>
    <w:p w:rsidR="00EA5CFE" w:rsidRDefault="00EA5CFE" w:rsidP="00EA5CFE">
      <w:pPr>
        <w:ind w:left="709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4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EA5CFE">
        <w:rPr>
          <w:rFonts w:asciiTheme="majorBidi" w:hAnsiTheme="majorBidi" w:cstheme="majorBidi"/>
          <w:b/>
          <w:bCs/>
          <w:sz w:val="36"/>
          <w:szCs w:val="36"/>
        </w:rPr>
        <w:t xml:space="preserve">Change </w:t>
      </w:r>
      <w:r w:rsidR="00FE169A">
        <w:rPr>
          <w:rFonts w:asciiTheme="majorBidi" w:hAnsiTheme="majorBidi" w:cstheme="majorBidi"/>
          <w:b/>
          <w:bCs/>
          <w:sz w:val="36"/>
          <w:szCs w:val="36"/>
        </w:rPr>
        <w:t>U</w:t>
      </w:r>
      <w:r>
        <w:rPr>
          <w:rFonts w:asciiTheme="majorBidi" w:hAnsiTheme="majorBidi" w:cstheme="majorBidi"/>
          <w:b/>
          <w:bCs/>
          <w:sz w:val="36"/>
          <w:szCs w:val="36"/>
        </w:rPr>
        <w:t>ser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FE169A">
        <w:rPr>
          <w:rFonts w:asciiTheme="majorBidi" w:hAnsiTheme="majorBidi" w:cstheme="majorBidi"/>
          <w:b/>
          <w:bCs/>
          <w:sz w:val="36"/>
          <w:szCs w:val="36"/>
        </w:rPr>
        <w:t>N</w:t>
      </w:r>
      <w:r w:rsidRPr="00EA5CFE">
        <w:rPr>
          <w:rFonts w:asciiTheme="majorBidi" w:hAnsiTheme="majorBidi" w:cstheme="majorBidi"/>
          <w:b/>
          <w:bCs/>
          <w:sz w:val="36"/>
          <w:szCs w:val="36"/>
        </w:rPr>
        <w:t>ame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EA5CFE" w:rsidRDefault="00EA5CFE" w:rsidP="00EA5CFE">
      <w:pPr>
        <w:ind w:left="709"/>
        <w:jc w:val="lowKashida"/>
        <w:rPr>
          <w:rFonts w:asciiTheme="majorBidi" w:hAnsiTheme="majorBidi" w:cstheme="majorBidi"/>
          <w:sz w:val="36"/>
          <w:szCs w:val="36"/>
        </w:rPr>
      </w:pPr>
      <w:r w:rsidRPr="00EA5CFE">
        <w:rPr>
          <w:rFonts w:asciiTheme="majorBidi" w:hAnsiTheme="majorBidi" w:cstheme="majorBidi"/>
          <w:sz w:val="36"/>
          <w:szCs w:val="36"/>
        </w:rPr>
        <w:t xml:space="preserve">The name is unique, if the name is reserved, a message appears stating that the name is reserved, you must use another name, or if it is not reserved, the transaction will be </w:t>
      </w:r>
      <w:r w:rsidR="00FE169A" w:rsidRPr="00EA5CFE">
        <w:rPr>
          <w:rFonts w:asciiTheme="majorBidi" w:hAnsiTheme="majorBidi" w:cstheme="majorBidi"/>
          <w:sz w:val="36"/>
          <w:szCs w:val="36"/>
        </w:rPr>
        <w:t>successful</w:t>
      </w:r>
      <w:r w:rsidR="00FE169A">
        <w:rPr>
          <w:rFonts w:asciiTheme="majorBidi" w:hAnsiTheme="majorBidi" w:cstheme="majorBidi"/>
          <w:sz w:val="36"/>
          <w:szCs w:val="36"/>
        </w:rPr>
        <w:t>.</w:t>
      </w:r>
    </w:p>
    <w:p w:rsidR="00FE169A" w:rsidRDefault="00FE169A" w:rsidP="00EA5CFE">
      <w:pPr>
        <w:ind w:left="709"/>
        <w:jc w:val="lowKashida"/>
        <w:rPr>
          <w:rFonts w:asciiTheme="majorBidi" w:hAnsiTheme="majorBidi" w:cstheme="majorBidi"/>
          <w:sz w:val="36"/>
          <w:szCs w:val="36"/>
        </w:rPr>
      </w:pPr>
    </w:p>
    <w:p w:rsidR="00FE169A" w:rsidRDefault="00FE169A" w:rsidP="00FE169A">
      <w:pPr>
        <w:ind w:left="709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503650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Change Password:</w:t>
      </w:r>
    </w:p>
    <w:p w:rsidR="00FE169A" w:rsidRPr="003667AC" w:rsidRDefault="00FE169A" w:rsidP="003667AC">
      <w:pPr>
        <w:ind w:left="709"/>
        <w:jc w:val="lowKashida"/>
        <w:rPr>
          <w:sz w:val="40"/>
          <w:szCs w:val="40"/>
        </w:rPr>
      </w:pPr>
      <w:r w:rsidRPr="00FE169A">
        <w:rPr>
          <w:rFonts w:asciiTheme="majorBidi" w:hAnsiTheme="majorBidi" w:cstheme="majorBidi"/>
          <w:sz w:val="36"/>
          <w:szCs w:val="36"/>
        </w:rPr>
        <w:t xml:space="preserve">To change the password, you must type the old password in the field. Also, confirm the new password. </w:t>
      </w:r>
      <w:bookmarkStart w:id="0" w:name="_GoBack"/>
      <w:bookmarkEnd w:id="0"/>
      <w:r w:rsidRPr="00FE169A">
        <w:rPr>
          <w:rFonts w:asciiTheme="majorBidi" w:hAnsiTheme="majorBidi" w:cstheme="majorBidi"/>
          <w:sz w:val="36"/>
          <w:szCs w:val="36"/>
        </w:rPr>
        <w:t>If the old password is correct, the operation will be successful, but if there is an error, the operation will not be completed.</w:t>
      </w:r>
    </w:p>
    <w:sectPr w:rsidR="00FE169A" w:rsidRPr="003667AC" w:rsidSect="00926C0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FF" w:rsidRDefault="001053FF" w:rsidP="00890D03">
      <w:pPr>
        <w:spacing w:after="0" w:line="240" w:lineRule="auto"/>
      </w:pPr>
      <w:r>
        <w:separator/>
      </w:r>
    </w:p>
  </w:endnote>
  <w:endnote w:type="continuationSeparator" w:id="0">
    <w:p w:rsidR="001053FF" w:rsidRDefault="001053FF" w:rsidP="0089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FF" w:rsidRDefault="001053FF" w:rsidP="00890D03">
      <w:pPr>
        <w:spacing w:after="0" w:line="240" w:lineRule="auto"/>
      </w:pPr>
      <w:r>
        <w:separator/>
      </w:r>
    </w:p>
  </w:footnote>
  <w:footnote w:type="continuationSeparator" w:id="0">
    <w:p w:rsidR="001053FF" w:rsidRDefault="001053FF" w:rsidP="00890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15C8"/>
    <w:multiLevelType w:val="hybridMultilevel"/>
    <w:tmpl w:val="2E9C6484"/>
    <w:lvl w:ilvl="0" w:tplc="D1705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41967"/>
    <w:multiLevelType w:val="hybridMultilevel"/>
    <w:tmpl w:val="F3F00432"/>
    <w:lvl w:ilvl="0" w:tplc="00729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57922"/>
    <w:multiLevelType w:val="hybridMultilevel"/>
    <w:tmpl w:val="848C575A"/>
    <w:lvl w:ilvl="0" w:tplc="6792C26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ar-SA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ar-EG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02"/>
    <w:rsid w:val="00016DD6"/>
    <w:rsid w:val="001053FF"/>
    <w:rsid w:val="0015396F"/>
    <w:rsid w:val="0017301C"/>
    <w:rsid w:val="003667AC"/>
    <w:rsid w:val="003F7377"/>
    <w:rsid w:val="00431BA8"/>
    <w:rsid w:val="00475B48"/>
    <w:rsid w:val="004D478A"/>
    <w:rsid w:val="004D70F2"/>
    <w:rsid w:val="00503650"/>
    <w:rsid w:val="006577AF"/>
    <w:rsid w:val="007677E6"/>
    <w:rsid w:val="007C1BA9"/>
    <w:rsid w:val="00881962"/>
    <w:rsid w:val="00890D03"/>
    <w:rsid w:val="00926C02"/>
    <w:rsid w:val="00A14CCC"/>
    <w:rsid w:val="00AC532A"/>
    <w:rsid w:val="00C74127"/>
    <w:rsid w:val="00D56ACC"/>
    <w:rsid w:val="00E16DF4"/>
    <w:rsid w:val="00E24CB7"/>
    <w:rsid w:val="00E73168"/>
    <w:rsid w:val="00E92B89"/>
    <w:rsid w:val="00EA5CFE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588E4B5-0ABF-4783-B70F-021EEC4E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C02"/>
  </w:style>
  <w:style w:type="paragraph" w:styleId="1">
    <w:name w:val="heading 1"/>
    <w:basedOn w:val="a"/>
    <w:next w:val="a"/>
    <w:link w:val="1Char"/>
    <w:uiPriority w:val="9"/>
    <w:qFormat/>
    <w:rsid w:val="00475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26C02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92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26C02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88196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73168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475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9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890D03"/>
  </w:style>
  <w:style w:type="paragraph" w:styleId="a7">
    <w:name w:val="footer"/>
    <w:basedOn w:val="a"/>
    <w:link w:val="Char1"/>
    <w:uiPriority w:val="99"/>
    <w:unhideWhenUsed/>
    <w:rsid w:val="0089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89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عبدالله العوضي</cp:lastModifiedBy>
  <cp:revision>12</cp:revision>
  <dcterms:created xsi:type="dcterms:W3CDTF">2019-03-06T16:40:00Z</dcterms:created>
  <dcterms:modified xsi:type="dcterms:W3CDTF">2019-03-20T06:24:00Z</dcterms:modified>
</cp:coreProperties>
</file>