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E85D04"/>
          <w:sz w:val="64"/>
        </w:rPr>
        <w:t>TOLLOE EXPRESS</w:t>
      </w:r>
    </w:p>
    <w:p>
      <w:pPr>
        <w:jc w:val="center"/>
      </w:pPr>
      <w:r>
        <w:rPr>
          <w:color w:val="1F2937"/>
          <w:sz w:val="36"/>
        </w:rPr>
        <w:t>System Architecture &amp; Technical Documentation</w:t>
      </w:r>
    </w:p>
    <w:p/>
    <w:p>
      <w:pPr>
        <w:jc w:val="center"/>
      </w:pPr>
      <w:r>
        <w:rPr>
          <w:b/>
          <w:color w:val="6B7280"/>
          <w:sz w:val="20"/>
        </w:rPr>
        <w:t xml:space="preserve">Version: </w:t>
      </w:r>
      <w:r>
        <w:rPr>
          <w:color w:val="1F2937"/>
          <w:sz w:val="20"/>
        </w:rPr>
        <w:t xml:space="preserve">1.0     </w:t>
      </w:r>
      <w:r>
        <w:rPr>
          <w:b/>
          <w:color w:val="6B7280"/>
          <w:sz w:val="20"/>
        </w:rPr>
        <w:t xml:space="preserve">Date: </w:t>
      </w:r>
      <w:r>
        <w:rPr>
          <w:color w:val="1F2937"/>
          <w:sz w:val="20"/>
        </w:rPr>
        <w:t xml:space="preserve">2026-05-03     </w:t>
      </w:r>
      <w:r>
        <w:rPr>
          <w:b/>
          <w:color w:val="6B7280"/>
          <w:sz w:val="20"/>
        </w:rPr>
        <w:t xml:space="preserve">Status: </w:t>
      </w:r>
      <w:r>
        <w:rPr>
          <w:color w:val="1F2937"/>
          <w:sz w:val="20"/>
        </w:rPr>
        <w:t xml:space="preserve">As-Built (derived from source code)     </w:t>
      </w:r>
      <w:r>
        <w:rPr>
          <w:b/>
          <w:color w:val="6B7280"/>
          <w:sz w:val="20"/>
        </w:rPr>
        <w:t xml:space="preserve">Audience: </w:t>
      </w:r>
      <w:r>
        <w:rPr>
          <w:color w:val="1F2937"/>
          <w:sz w:val="20"/>
        </w:rPr>
        <w:t xml:space="preserve">Engineers, Technical Stakeholders     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E85D04"/>
          <w:sz w:val="40"/>
        </w:rPr>
        <w:t>Table of Contents</w:t>
      </w:r>
    </w:p>
    <w:p>
      <w:pPr>
        <w:spacing w:before="40" w:after="40"/>
      </w:pPr>
      <w:r>
        <w:rPr>
          <w:b/>
          <w:color w:val="1F2937"/>
          <w:sz w:val="20"/>
        </w:rPr>
        <w:t>1.  System Analysis</w:t>
      </w:r>
      <w:r>
        <w:tab/>
      </w:r>
      <w:r>
        <w:rPr>
          <w:color w:val="6B7280"/>
          <w:sz w:val="20"/>
        </w:rPr>
        <w:t xml:space="preserve">  3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1.1  Functional Requirements</w:t>
      </w:r>
      <w:r>
        <w:tab/>
      </w:r>
      <w:r>
        <w:rPr>
          <w:color w:val="6B7280"/>
          <w:sz w:val="20"/>
        </w:rPr>
        <w:t xml:space="preserve">  3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1.2  Non-Functional Requirements</w:t>
      </w:r>
      <w:r>
        <w:tab/>
      </w:r>
      <w:r>
        <w:rPr>
          <w:color w:val="6B7280"/>
          <w:sz w:val="20"/>
        </w:rPr>
        <w:t xml:space="preserve">  4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1.3  User Roles &amp; Permissions</w:t>
      </w:r>
      <w:r>
        <w:tab/>
      </w:r>
      <w:r>
        <w:rPr>
          <w:color w:val="6B7280"/>
          <w:sz w:val="20"/>
        </w:rPr>
        <w:t xml:space="preserve">  5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1.4  Business Logic Summary</w:t>
      </w:r>
      <w:r>
        <w:tab/>
      </w:r>
      <w:r>
        <w:rPr>
          <w:color w:val="6B7280"/>
          <w:sz w:val="20"/>
        </w:rPr>
        <w:t xml:space="preserve">  5</w:t>
      </w:r>
    </w:p>
    <w:p>
      <w:pPr>
        <w:spacing w:before="40" w:after="40"/>
      </w:pPr>
      <w:r>
        <w:rPr>
          <w:b/>
          <w:color w:val="1F2937"/>
          <w:sz w:val="20"/>
        </w:rPr>
        <w:t>2.  System Design</w:t>
      </w:r>
      <w:r>
        <w:tab/>
      </w:r>
      <w:r>
        <w:rPr>
          <w:color w:val="6B7280"/>
          <w:sz w:val="20"/>
        </w:rPr>
        <w:t xml:space="preserve">  6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2.1  Architecture Overview</w:t>
      </w:r>
      <w:r>
        <w:tab/>
      </w:r>
      <w:r>
        <w:rPr>
          <w:color w:val="6B7280"/>
          <w:sz w:val="20"/>
        </w:rPr>
        <w:t xml:space="preserve">  6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2.2  Technology Stack</w:t>
      </w:r>
      <w:r>
        <w:tab/>
      </w:r>
      <w:r>
        <w:rPr>
          <w:color w:val="6B7280"/>
          <w:sz w:val="20"/>
        </w:rPr>
        <w:t xml:space="preserve">  7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2.3  Database Design</w:t>
      </w:r>
      <w:r>
        <w:tab/>
      </w:r>
      <w:r>
        <w:rPr>
          <w:color w:val="6B7280"/>
          <w:sz w:val="20"/>
        </w:rPr>
        <w:t xml:space="preserve">  8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2.4  API Design</w:t>
      </w:r>
      <w:r>
        <w:tab/>
      </w:r>
      <w:r>
        <w:rPr>
          <w:color w:val="6B7280"/>
          <w:sz w:val="20"/>
        </w:rPr>
        <w:t xml:space="preserve">  9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2.5  Security Design</w:t>
      </w:r>
      <w:r>
        <w:tab/>
      </w:r>
      <w:r>
        <w:rPr>
          <w:color w:val="6B7280"/>
          <w:sz w:val="20"/>
        </w:rPr>
        <w:t xml:space="preserve">  10</w:t>
      </w:r>
    </w:p>
    <w:p>
      <w:pPr>
        <w:spacing w:before="40" w:after="40"/>
      </w:pPr>
      <w:r>
        <w:rPr>
          <w:b/>
          <w:color w:val="1F2937"/>
          <w:sz w:val="20"/>
        </w:rPr>
        <w:t>3.  Code Structure Documentation</w:t>
      </w:r>
      <w:r>
        <w:tab/>
      </w:r>
      <w:r>
        <w:rPr>
          <w:color w:val="6B7280"/>
          <w:sz w:val="20"/>
        </w:rPr>
        <w:t xml:space="preserve">  11</w:t>
      </w:r>
    </w:p>
    <w:p>
      <w:pPr>
        <w:spacing w:before="40" w:after="40"/>
      </w:pPr>
      <w:r>
        <w:rPr>
          <w:b/>
          <w:color w:val="1F2937"/>
          <w:sz w:val="20"/>
        </w:rPr>
        <w:t>4.  Implementation Details</w:t>
      </w:r>
      <w:r>
        <w:tab/>
      </w:r>
      <w:r>
        <w:rPr>
          <w:color w:val="6B7280"/>
          <w:sz w:val="20"/>
        </w:rPr>
        <w:t xml:space="preserve">  13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4.1  Backend Implementation</w:t>
      </w:r>
      <w:r>
        <w:tab/>
      </w:r>
      <w:r>
        <w:rPr>
          <w:color w:val="6B7280"/>
          <w:sz w:val="20"/>
        </w:rPr>
        <w:t xml:space="preserve">  13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4.2  Frontend Implementation</w:t>
      </w:r>
      <w:r>
        <w:tab/>
      </w:r>
      <w:r>
        <w:rPr>
          <w:color w:val="6B7280"/>
          <w:sz w:val="20"/>
        </w:rPr>
        <w:t xml:space="preserve">  14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4.3  Database &amp; Data Access</w:t>
      </w:r>
      <w:r>
        <w:tab/>
      </w:r>
      <w:r>
        <w:rPr>
          <w:color w:val="6B7280"/>
          <w:sz w:val="20"/>
        </w:rPr>
        <w:t xml:space="preserve">  15</w:t>
      </w:r>
    </w:p>
    <w:p>
      <w:pPr>
        <w:spacing w:before="40" w:after="40"/>
      </w:pPr>
      <w:r>
        <w:rPr>
          <w:b/>
          <w:color w:val="1F2937"/>
          <w:sz w:val="20"/>
        </w:rPr>
        <w:t>5.  Architectural Assessment</w:t>
      </w:r>
      <w:r>
        <w:tab/>
      </w:r>
      <w:r>
        <w:rPr>
          <w:color w:val="6B7280"/>
          <w:sz w:val="20"/>
        </w:rPr>
        <w:t xml:space="preserve">  15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5.1  Strengths</w:t>
      </w:r>
      <w:r>
        <w:tab/>
      </w:r>
      <w:r>
        <w:rPr>
          <w:color w:val="6B7280"/>
          <w:sz w:val="20"/>
        </w:rPr>
        <w:t xml:space="preserve">  15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5.2  Risks &amp; Weaknesses</w:t>
      </w:r>
      <w:r>
        <w:tab/>
      </w:r>
      <w:r>
        <w:rPr>
          <w:color w:val="6B7280"/>
          <w:sz w:val="20"/>
        </w:rPr>
        <w:t xml:space="preserve">  16</w:t>
      </w:r>
    </w:p>
    <w:p>
      <w:pPr>
        <w:spacing w:before="40" w:after="40"/>
      </w:pPr>
      <w:r>
        <w:rPr>
          <w:b w:val="0"/>
          <w:color w:val="1F2937"/>
          <w:sz w:val="20"/>
        </w:rPr>
        <w:t xml:space="preserve">  5.3  Improvement Suggestions</w:t>
      </w:r>
      <w:r>
        <w:tab/>
      </w:r>
      <w:r>
        <w:rPr>
          <w:color w:val="6B7280"/>
          <w:sz w:val="20"/>
        </w:rPr>
        <w:t xml:space="preserve">  17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E85D04"/>
          <w:sz w:val="40"/>
        </w:rPr>
        <w:t>1. System Analysis</w:t>
      </w:r>
    </w:p>
    <w:p>
      <w:pPr>
        <w:pBdr>
          <w:bottom w:val="single" w:sz="4" w:space="1" w:color="E85D04"/>
        </w:pBdr>
        <w:spacing w:before="120" w:after="120"/>
      </w:pPr>
    </w:p>
    <w:p>
      <w:pPr>
        <w:spacing w:before="40" w:after="60"/>
      </w:pPr>
      <w:r>
        <w:rPr>
          <w:b w:val="0"/>
          <w:i/>
          <w:color w:val="6B7280"/>
          <w:sz w:val="19"/>
        </w:rPr>
        <w:t>All requirements below are derived directly from the source code. Where something is inferred rather than explicitly implemented, it is labelled as such.</w:t>
      </w:r>
    </w:p>
    <w:p>
      <w:pPr>
        <w:pStyle w:val="Heading2"/>
        <w:spacing w:before="280" w:after="80"/>
      </w:pPr>
      <w:r>
        <w:rPr>
          <w:b/>
          <w:color w:val="1F2937"/>
          <w:sz w:val="30"/>
        </w:rPr>
        <w:t>1.1  Functional Requirements (Implemented)</w:t>
      </w:r>
    </w:p>
    <w:p>
      <w:pPr>
        <w:spacing w:before="40" w:after="60"/>
      </w:pPr>
      <w:r>
        <w:rPr>
          <w:b w:val="0"/>
          <w:i w:val="0"/>
          <w:color w:val="6B7280"/>
          <w:sz w:val="19"/>
        </w:rPr>
        <w:t>Features are mapped to the specific controllers and service files where they are implemented.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760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Implementation Location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Public shipment tracking (no auth)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track.routes.ts → shipment.service.ts#getShipmentByTracking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Price estimation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calculator.routes.ts → calculator.service.ts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User registration &amp; login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auth.routes.ts → auth.service.ts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Customer shipment booking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shipment.routes.ts → shipment.service.ts#createShipment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Shipment status timeline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TrackingEvent model, addTrackingEvent controller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Driver assignment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PUT /shipments/:id/assign-driver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Proof of delivery upload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 /shipments/:id/proof-of-delivery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HTML invoice download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pdf.service.ts#streamInvoice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Bulk CSV/XLSX upload (business)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upload.service.ts, POST /shipments/bulk-upload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Email notifications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notification.service.ts (Nodemailer / Ethereal fallback)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SMS notifications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notification.service.ts#sendSMS (stub — console log only)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dashboard &amp; analytics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admin.controller.ts#getDashboard / getReports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Driver management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admin.controller.ts#listDrivers / createDriver / updateDriver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Service area management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admin.controller.ts#listServiceAreas / createServiceArea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Promo code management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admin.controller.ts#listPromoCodes / createPromoCode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Blog CMS (create/edit/delete)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blog.routes.ts, blog.controller.ts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Site content CMS (key-value)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admin.controller.ts#getCmsContent / updateCmsContent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Logo / image upload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admin.controller.ts#uploadCmsImage (multer + local disk)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Counter POS — shift management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counter.controller.ts#openSession / closeSession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Counter POS — shipment entry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counter.controller.ts#createCounterShipment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Counter POS — daily history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counter.controller.ts#getTodayShipments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Receipts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counter.controller.ts#getReceipt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Branch &amp; counter CRUD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counter.controller.ts#listBranches / createBranch / createCounter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Reporting (daily / range / staff)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reports.controller.ts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Audit log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AuditLog model; written in openSession / closeSession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Business client portal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business.routes.ts, business.controller.ts</w:t>
            </w:r>
          </w:p>
        </w:tc>
      </w:tr>
      <w:tr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API key management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ApiKey model, business.controller.ts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Webhook management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Webhook model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F2937"/>
          <w:sz w:val="30"/>
        </w:rPr>
        <w:t>1.2  Non-Functional Requirements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Security (Implemented)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JWT dual-token: 15-min access token in Authorization header + 7-day refresh token in httpOnly; SameSite=Strict cookie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Refresh token stored in DB (User.refreshToken column) — enables server-side invalidation on logout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bcrypt cost factor 12 for password hashing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Zod validation on all auth inputs (registerSchema, loginSchema)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Helmet middleware sets 15 security-related HTTP headers by default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CORS restricted to FRONTEND_URL env var with credentials enabled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Rate limiting: 100 req/15 min global on /api/*; 10 req/15 min on /auth/login and /auth/register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Role-based authorization via requireRole() middleware at route level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Security (Inferred / Missing)</w:t>
      </w:r>
    </w:p>
    <w:p>
      <w:pPr>
        <w:pStyle w:val="ListBullet"/>
        <w:spacing w:before="20" w:after="20"/>
        <w:ind w:left="360"/>
      </w:pPr>
      <w:r>
        <w:rPr>
          <w:color w:val="B91C1C"/>
          <w:sz w:val="19"/>
        </w:rPr>
        <w:t>No input validation beyond auth routes — createDriver, updateDriver, createServiceArea pass req.body directly to Prisma</w:t>
      </w:r>
    </w:p>
    <w:p>
      <w:pPr>
        <w:pStyle w:val="ListBullet"/>
        <w:spacing w:before="20" w:after="20"/>
        <w:ind w:left="360"/>
      </w:pPr>
      <w:r>
        <w:rPr>
          <w:color w:val="B91C1C"/>
          <w:sz w:val="19"/>
        </w:rPr>
        <w:t>No CSRF protection (partially mitigated by SameSite=Strict cookie)</w:t>
      </w:r>
    </w:p>
    <w:p>
      <w:pPr>
        <w:pStyle w:val="ListBullet"/>
        <w:spacing w:before="20" w:after="20"/>
        <w:ind w:left="360"/>
      </w:pPr>
      <w:r>
        <w:rPr>
          <w:color w:val="B91C1C"/>
          <w:sz w:val="19"/>
        </w:rPr>
        <w:t>No file type verification beyond extension check in bulk upload</w:t>
      </w:r>
    </w:p>
    <w:p>
      <w:pPr>
        <w:pStyle w:val="ListBullet"/>
        <w:spacing w:before="20" w:after="20"/>
        <w:ind w:left="360"/>
      </w:pPr>
      <w:r>
        <w:rPr>
          <w:color w:val="B91C1C"/>
          <w:sz w:val="19"/>
        </w:rPr>
        <w:t>Refresh token stored plaintext in DB (should be hashed)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Performance (Implemented)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compression middleware (gzip) on all responses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Promise.all() used for parallel DB queries in dashboard and reports controllers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CMS module-level cache: 60-second TTL in useCms.ts prevents per-render API calls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Next.js ISR on public homepage: revalidate = 60 seconds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Performance (Risk Areas)</w:t>
      </w:r>
    </w:p>
    <w:p>
      <w:pPr>
        <w:pStyle w:val="ListBullet"/>
        <w:spacing w:before="20" w:after="20"/>
        <w:ind w:left="360"/>
      </w:pPr>
      <w:r>
        <w:rPr>
          <w:color w:val="B91C1C"/>
          <w:sz w:val="19"/>
        </w:rPr>
        <w:t>getReports loops day-by-day with sequential awaits — N DB round-trips instead of a single groupBy</w:t>
      </w:r>
    </w:p>
    <w:p>
      <w:pPr>
        <w:pStyle w:val="ListBullet"/>
        <w:spacing w:before="20" w:after="20"/>
        <w:ind w:left="360"/>
      </w:pPr>
      <w:r>
        <w:rPr>
          <w:color w:val="B91C1C"/>
          <w:sz w:val="19"/>
        </w:rPr>
        <w:t>No Redis or query cache layer</w:t>
      </w:r>
    </w:p>
    <w:p>
      <w:pPr>
        <w:pStyle w:val="ListBullet"/>
        <w:spacing w:before="20" w:after="20"/>
        <w:ind w:left="360"/>
      </w:pPr>
      <w:r>
        <w:rPr>
          <w:color w:val="B91C1C"/>
          <w:sz w:val="19"/>
        </w:rPr>
        <w:t>No pagination on listDrivers, listServiceAreas, listPromoCodes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Configuration Management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Zod schema validates all env vars at startup; missing required vars cause process.exit(1)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dotenv.config() called explicitly before Zod parse in env.ts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All config consumed via the typed env export — no direct process.env calls in app code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No structured logger — console.error only (missing: Winston / Pino)</w:t>
      </w:r>
    </w:p>
    <w:p>
      <w:pPr>
        <w:pStyle w:val="Heading2"/>
        <w:spacing w:before="280" w:after="80"/>
      </w:pPr>
      <w:r>
        <w:rPr>
          <w:b/>
          <w:color w:val="1F2937"/>
          <w:sz w:val="30"/>
        </w:rPr>
        <w:t>1.3  User Roles &amp; Permissions</w:t>
      </w:r>
    </w:p>
    <w:p>
      <w:pPr>
        <w:spacing w:before="40" w:after="60"/>
      </w:pPr>
      <w:r>
        <w:rPr>
          <w:b w:val="0"/>
          <w:i w:val="0"/>
          <w:color w:val="6B7280"/>
          <w:sz w:val="19"/>
        </w:rPr>
        <w:t>Roles are defined in packages/types/src/index.ts (TypeScript enum) and packages/database/prisma/schema.prisma (PostgreSQL enum).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Access Level</w:t>
            </w:r>
          </w:p>
        </w:tc>
        <w:tc>
          <w:tcPr>
            <w:tcW w:type="dxa" w:w="4896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Portals / Endpoints</w:t>
            </w:r>
          </w:p>
        </w:tc>
      </w:tr>
      <w:tr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</w:t>
            </w:r>
          </w:p>
        </w:tc>
        <w:tc>
          <w:tcPr>
            <w:tcW w:type="dxa" w:w="288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Full system access</w:t>
            </w:r>
          </w:p>
        </w:tc>
        <w:tc>
          <w:tcPr>
            <w:tcW w:type="dxa" w:w="48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/admin/*, /counter/*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SUPERVISOR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Reports + counter oversight</w:t>
            </w:r>
          </w:p>
        </w:tc>
        <w:tc>
          <w:tcPr>
            <w:tcW w:type="dxa" w:w="48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/counter/*, /admin/reports</w:t>
            </w:r>
          </w:p>
        </w:tc>
      </w:tr>
      <w:tr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STAFF</w:t>
            </w:r>
          </w:p>
        </w:tc>
        <w:tc>
          <w:tcPr>
            <w:tcW w:type="dxa" w:w="288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Counter ops, shipment events</w:t>
            </w:r>
          </w:p>
        </w:tc>
        <w:tc>
          <w:tcPr>
            <w:tcW w:type="dxa" w:w="48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/counter/*, shipment tracking events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CUSTOMER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Own shipments only</w:t>
            </w:r>
          </w:p>
        </w:tc>
        <w:tc>
          <w:tcPr>
            <w:tcW w:type="dxa" w:w="48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/dashboard/*</w:t>
            </w:r>
          </w:p>
        </w:tc>
      </w:tr>
      <w:tr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BUSINESS_CLIENT</w:t>
            </w:r>
          </w:p>
        </w:tc>
        <w:tc>
          <w:tcPr>
            <w:tcW w:type="dxa" w:w="288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Company shipments, bulk upload, API keys</w:t>
            </w:r>
          </w:p>
        </w:tc>
        <w:tc>
          <w:tcPr>
            <w:tcW w:type="dxa" w:w="48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/business/*</w:t>
            </w:r>
          </w:p>
        </w:tc>
      </w:tr>
    </w:tbl>
    <w:p/>
    <w:p>
      <w:pPr>
        <w:spacing w:before="40" w:after="60"/>
      </w:pPr>
      <w:r>
        <w:rPr>
          <w:b/>
          <w:i w:val="0"/>
          <w:color w:val="1F2937"/>
          <w:sz w:val="20"/>
        </w:rPr>
        <w:t>Authorization is enforced at four layers: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1. Route level — requireRole(...roles) middleware in each *.routes.ts file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2. Service level — getShipment() enforces ownership check for CUSTOMER role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3. Frontend layout — each route group layout checks user.role on mount and redirects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4. Middleware chain — all protected routes pass through authenticate first, then requireRole</w:t>
      </w:r>
    </w:p>
    <w:p>
      <w:pPr>
        <w:pStyle w:val="Heading2"/>
        <w:spacing w:before="280" w:after="80"/>
      </w:pPr>
      <w:r>
        <w:rPr>
          <w:b/>
          <w:color w:val="1F2937"/>
          <w:sz w:val="30"/>
        </w:rPr>
        <w:t>1.4  Business Logic Summary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Pricing Formula  (calculator.service.ts)</w:t>
      </w:r>
    </w:p>
    <w:p>
      <w:pPr>
        <w:spacing w:before="80" w:after="80"/>
        <w:ind w:left="432" w:right="432"/>
        <w:shd w:val="clear" w:color="auto" w:fill="F3F4F6"/>
      </w:pPr>
      <w:r>
        <w:rPr>
          <w:rFonts w:ascii="Courier New" w:hAnsi="Courier New"/>
          <w:color w:val="1F2937"/>
          <w:sz w:val="17"/>
        </w:rPr>
        <w:t>price = BASE_RATE[serviceType]</w:t>
        <w:br/>
        <w:t xml:space="preserve">      + weight(kg) × 15 ETB/kg</w:t>
        <w:br/>
        <w:t xml:space="preserve">      + ceil(haversineDistance(km)) × 2 ETB/km</w:t>
        <w:br/>
        <w:t xml:space="preserve">      + (isCOD ? 30 : 0)</w:t>
        <w:br/>
        <w:br/>
        <w:t>total = ceil(price)   // rounded up to whole ETB</w:t>
        <w:br/>
        <w:br/>
        <w:t>BASE_RATES:</w:t>
        <w:br/>
        <w:t xml:space="preserve">  SAME_DAY: 200 ETB | EXPRESS: 120 ETB | STANDARD: 80 ETB | ECONOMY: 50 ETB</w:t>
        <w:br/>
        <w:br/>
        <w:t>City coordinates fetched live from ServiceArea table.</w:t>
        <w:br/>
        <w:t>Unknown city → HTTP 400.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Tracking Number Format  (tracking.ts)</w:t>
      </w:r>
    </w:p>
    <w:p>
      <w:pPr>
        <w:spacing w:before="80" w:after="80"/>
        <w:ind w:left="432" w:right="432"/>
        <w:shd w:val="clear" w:color="auto" w:fill="F3F4F6"/>
      </w:pPr>
      <w:r>
        <w:rPr>
          <w:rFonts w:ascii="Courier New" w:hAnsi="Courier New"/>
          <w:color w:val="1F2937"/>
          <w:sz w:val="17"/>
        </w:rPr>
        <w:t>TE-{YYYYMMDD}-{6 uppercase nanoid chars}</w:t>
        <w:br/>
        <w:t>Example: TE-20260503-A7K2PQ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Counter Shipment Flow  (counter.controller.ts)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Walk-in customer — no email collected by staff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Synthetic email derived from phone: {phone}@counter.toloeexpress.com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createShipment() creates or finds the user record by email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Shipment linked to CashSession, Counter, and processedById (staff user)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Cash received incremented on CashSession if payment method is CASH or COD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Refresh Token Rotation  (auth.service.ts)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Each /auth/refresh call: verify token → match against DB stored token → issue new pair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Old token is invalidated — new refresh token overwrites DB record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Logout nulls the DB field, invalidating all sessions immediately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Bulk Upload Flow  (upload.service.ts)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HTTP 202 returned immediately with uploadId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processBulkUpload() continues asynchronously in the background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Each row calls createShipment() individually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Success/error counts written to BulkUpload record on completion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E85D04"/>
          <w:sz w:val="40"/>
        </w:rPr>
        <w:t>2. System Design</w:t>
      </w:r>
    </w:p>
    <w:p>
      <w:pPr>
        <w:pBdr>
          <w:bottom w:val="single" w:sz="4" w:space="1" w:color="E85D04"/>
        </w:pBdr>
        <w:spacing w:before="120" w:after="120"/>
      </w:pPr>
    </w:p>
    <w:p>
      <w:pPr>
        <w:pStyle w:val="Heading2"/>
        <w:spacing w:before="280" w:after="80"/>
      </w:pPr>
      <w:r>
        <w:rPr>
          <w:b/>
          <w:color w:val="1F2937"/>
          <w:sz w:val="30"/>
        </w:rPr>
        <w:t>2.1  Architecture Overview</w:t>
      </w:r>
    </w:p>
    <w:p>
      <w:pPr>
        <w:spacing w:before="40" w:after="60"/>
      </w:pPr>
      <w:r>
        <w:rPr>
          <w:b/>
          <w:i w:val="0"/>
          <w:color w:val="1F2937"/>
          <w:sz w:val="20"/>
        </w:rPr>
        <w:t>Style: Layered monorepo — two independently deployable applications sharing a single Prisma schema package.</w:t>
      </w:r>
    </w:p>
    <w:p/>
    <w:p>
      <w:pPr>
        <w:spacing w:before="80" w:after="80"/>
        <w:ind w:left="432" w:right="432"/>
        <w:shd w:val="clear" w:color="auto" w:fill="F3F4F6"/>
      </w:pPr>
      <w:r>
        <w:rPr>
          <w:rFonts w:ascii="Courier New" w:hAnsi="Courier New"/>
          <w:color w:val="1F2937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CLIENT BROWSER                           │</w:t>
        <w:br/>
        <w:t>│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┌───────────────────────────────────────────────────────────┐  │</w:t>
        <w:br/>
        <w:t>│  │       Next.js 14 App  (apps/web)  :3000                   │  │</w:t>
        <w:br/>
        <w:t>│  │                                                           │  │</w:t>
        <w:br/>
        <w:t>│  │  Route Groups:                                            │  │</w:t>
        <w:br/>
        <w:t>│  │  (public)    Landing, Track, Blog, Calculator             │  │</w:t>
        <w:br/>
        <w:t>│  │  (auth)      Login, Register, Forgot / Reset Password     │  │</w:t>
        <w:br/>
        <w:t>│  │  (dashboard) Customer Portal                              │  │</w:t>
        <w:br/>
        <w:t>│  │  (business)  Business Client Portal                       │  │</w:t>
        <w:br/>
        <w:t>│  │  (admin)     Admin Dashboard + CMS + Reports              │  │</w:t>
        <w:br/>
        <w:t>│  │  (counter)   Counter POS                                  │  │</w:t>
        <w:br/>
        <w:t>│  │                                                           │  │</w:t>
        <w:br/>
        <w:t>│  │  State : Zustand (auth) + module cache (CMS 60s TTL)      │  │</w:t>
        <w:br/>
        <w:t>│  │  HTTP  : Axios singleton — JWT interceptor + 401 queue    │  │</w:t>
        <w:br/>
        <w:t>│  └─────────────────────────┬─────────────────────────────────┘  │</w:t>
        <w:br/>
        <w:t>└────────────────────────────┼─────────────────────────────────────┘</w:t>
        <w:br/>
        <w:t xml:space="preserve">                             │  REST JSON  /api/v1/*</w:t>
        <w:br/>
        <w:t xml:space="preserve">                             │  Bearer token in header</w:t>
        <w:br/>
        <w:t xml:space="preserve">                             │  refreshToken in httpOnly cookie</w:t>
        <w:br/>
        <w:t>┌────────────────────────────▼─────────────────────────────────────┐</w:t>
        <w:br/>
        <w:t>│        Express API  (apps/server)  :4000                        │</w:t>
        <w:br/>
        <w:t>│                                                                  │</w:t>
        <w:br/>
        <w:t>│  Routes → Controllers → Services → Prisma Client                │</w:t>
        <w:br/>
        <w:t>│                                                                  │</w:t>
        <w:br/>
        <w:t>│  Middleware chain:                                               │</w:t>
        <w:br/>
        <w:t>│  helmet→cors→json→cookieParser→rateLimiter                       │</w:t>
        <w:br/>
        <w:t>│  →authenticate→requireRole→controller→errorHandler              │</w:t>
        <w:br/>
        <w:t>└──────────────────────────────────────────┬───────────────────────┘</w:t>
        <w:br/>
        <w:t xml:space="preserve">                                           │  Prisma ORM</w:t>
        <w:br/>
        <w:t>┌──────────────────────────────────────────▼───────────────────────┐</w:t>
        <w:br/>
        <w:t>│        PostgreSQL  (packages/database/prisma)                    │</w:t>
        <w:br/>
        <w:t>│                                                                  │</w:t>
        <w:br/>
        <w:t>│  Schema-first, db:push (no migration files)                      │</w:t>
        <w:br/>
        <w:t>│  Seed: 15 cities, 5 users, 2 promo codes, 30 CMS defaults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80" w:after="80"/>
      </w:pPr>
      <w:r>
        <w:rPr>
          <w:b/>
          <w:color w:val="1F2937"/>
          <w:sz w:val="30"/>
        </w:rPr>
        <w:t>2.2  Technology Stack (Actual)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296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6336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How It Is Used</w:t>
            </w:r>
          </w:p>
        </w:tc>
      </w:tr>
      <w:tr>
        <w:tc>
          <w:tcPr>
            <w:tcW w:type="dxa" w:w="21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Next.js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14.2.15</w:t>
            </w:r>
          </w:p>
        </w:tc>
        <w:tc>
          <w:tcPr>
            <w:tcW w:type="dxa" w:w="633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App Router, route groups for portals, ISR (revalidate:60) on public pages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React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18</w:t>
            </w:r>
          </w:p>
        </w:tc>
        <w:tc>
          <w:tcPr>
            <w:tcW w:type="dxa" w:w="633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Client components marked with "use client"; server components for public pages</w:t>
            </w:r>
          </w:p>
        </w:tc>
      </w:tr>
      <w:tr>
        <w:tc>
          <w:tcPr>
            <w:tcW w:type="dxa" w:w="21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Tailwind CSS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3.x</w:t>
            </w:r>
          </w:p>
        </w:tc>
        <w:tc>
          <w:tcPr>
            <w:tcW w:type="dxa" w:w="633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Utility classes; custom brand-* color scale configured in tailwind.config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Zustand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latest</w:t>
            </w:r>
          </w:p>
        </w:tc>
        <w:tc>
          <w:tcPr>
            <w:tcW w:type="dxa" w:w="633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Auth state only: user, accessToken, isLoading</w:t>
            </w:r>
          </w:p>
        </w:tc>
      </w:tr>
      <w:tr>
        <w:tc>
          <w:tcPr>
            <w:tcW w:type="dxa" w:w="21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Axios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latest</w:t>
            </w:r>
          </w:p>
        </w:tc>
        <w:tc>
          <w:tcPr>
            <w:tcW w:type="dxa" w:w="633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Singleton api instance; request interceptor injects Bearer token; response interceptor handles 401 refresh queue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Lucide React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latest</w:t>
            </w:r>
          </w:p>
        </w:tc>
        <w:tc>
          <w:tcPr>
            <w:tcW w:type="dxa" w:w="633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Icon library used throughout all pages and sidebars</w:t>
            </w:r>
          </w:p>
        </w:tc>
      </w:tr>
      <w:tr>
        <w:tc>
          <w:tcPr>
            <w:tcW w:type="dxa" w:w="21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Recharts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latest</w:t>
            </w:r>
          </w:p>
        </w:tc>
        <w:tc>
          <w:tcPr>
            <w:tcW w:type="dxa" w:w="633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LineChart on reports page; BarChart on analytics page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next-intl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v3</w:t>
            </w:r>
          </w:p>
        </w:tc>
        <w:tc>
          <w:tcPr>
            <w:tcW w:type="dxa" w:w="633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Non-routing i18n setup; English default; Amharic stub</w:t>
            </w:r>
          </w:p>
        </w:tc>
      </w:tr>
      <w:tr>
        <w:tc>
          <w:tcPr>
            <w:tcW w:type="dxa" w:w="21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react-hot-toast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latest</w:t>
            </w:r>
          </w:p>
        </w:tc>
        <w:tc>
          <w:tcPr>
            <w:tcW w:type="dxa" w:w="633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Toast notifications for success/error feedback</w:t>
            </w:r>
          </w:p>
        </w:tc>
      </w:tr>
    </w:tbl>
    <w:p/>
    <w:p>
      <w:pPr>
        <w:pStyle w:val="Heading3"/>
        <w:spacing w:before="280" w:after="80"/>
      </w:pPr>
      <w:r>
        <w:rPr>
          <w:b/>
          <w:color w:val="1F2937"/>
          <w:sz w:val="24"/>
        </w:rPr>
        <w:t>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296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904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How It Is Used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Express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4.22</w:t>
            </w:r>
          </w:p>
        </w:tc>
        <w:tc>
          <w:tcPr>
            <w:tcW w:type="dxa" w:w="5904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REST API; Router instances per domain; middleware chain on app.ts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TypeScript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5.6</w:t>
            </w:r>
          </w:p>
        </w:tc>
        <w:tc>
          <w:tcPr>
            <w:tcW w:type="dxa" w:w="5904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Strict mode; --transpile-only in dev (skips type checking)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jsonwebtoken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9.x</w:t>
            </w:r>
          </w:p>
        </w:tc>
        <w:tc>
          <w:tcPr>
            <w:tcW w:type="dxa" w:w="5904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HS256; two secrets (access + refresh); signAccessToken / signRefreshToken helpers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bcryptjs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2.x</w:t>
            </w:r>
          </w:p>
        </w:tc>
        <w:tc>
          <w:tcPr>
            <w:tcW w:type="dxa" w:w="5904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Cost factor 12; register + login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Zod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3.x</w:t>
            </w:r>
          </w:p>
        </w:tc>
        <w:tc>
          <w:tcPr>
            <w:tcW w:type="dxa" w:w="5904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Env schema validation at startup; auth request body schemas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Helmet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8.x</w:t>
            </w:r>
          </w:p>
        </w:tc>
        <w:tc>
          <w:tcPr>
            <w:tcW w:type="dxa" w:w="5904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Default security headers on all responses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express-rate-limit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7.x</w:t>
            </w:r>
          </w:p>
        </w:tc>
        <w:tc>
          <w:tcPr>
            <w:tcW w:type="dxa" w:w="5904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100 req/15 min global; 10 req/15 min on auth routes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Nodemailer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6.x</w:t>
            </w:r>
          </w:p>
        </w:tc>
        <w:tc>
          <w:tcPr>
            <w:tcW w:type="dxa" w:w="5904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SMTP transport; Ethereal test account fallback if SMTP not configured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multer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1.x</w:t>
            </w:r>
          </w:p>
        </w:tc>
        <w:tc>
          <w:tcPr>
            <w:tcW w:type="dxa" w:w="5904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CMS image uploads (disk storage); bulk upload (memory storage)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csv-parse / xlsx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latest</w:t>
            </w:r>
          </w:p>
        </w:tc>
        <w:tc>
          <w:tcPr>
            <w:tcW w:type="dxa" w:w="5904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Parse CSV and Excel files for bulk shipment upload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date-fns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4.x</w:t>
            </w:r>
          </w:p>
        </w:tc>
        <w:tc>
          <w:tcPr>
            <w:tcW w:type="dxa" w:w="5904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Date arithmetic in reports and counter controllers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nanoid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3.x</w:t>
            </w:r>
          </w:p>
        </w:tc>
        <w:tc>
          <w:tcPr>
            <w:tcW w:type="dxa" w:w="5904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Generates 6-char suffix for tracking numbers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compression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1.x</w:t>
            </w:r>
          </w:p>
        </w:tc>
        <w:tc>
          <w:tcPr>
            <w:tcW w:type="dxa" w:w="5904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Gzip all API responses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morgan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1.x</w:t>
            </w:r>
          </w:p>
        </w:tc>
        <w:tc>
          <w:tcPr>
            <w:tcW w:type="dxa" w:w="5904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HTTP request logging (combined in prod, dev in development)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dotenv</w:t>
            </w:r>
          </w:p>
        </w:tc>
        <w:tc>
          <w:tcPr>
            <w:tcW w:type="dxa" w:w="129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17.x</w:t>
            </w:r>
          </w:p>
        </w:tc>
        <w:tc>
          <w:tcPr>
            <w:tcW w:type="dxa" w:w="5904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Load .env before Zod validation in env.ts</w:t>
            </w:r>
          </w:p>
        </w:tc>
      </w:tr>
    </w:tbl>
    <w:p/>
    <w:p>
      <w:pPr>
        <w:pStyle w:val="Heading3"/>
        <w:spacing w:before="280" w:after="80"/>
      </w:pPr>
      <w:r>
        <w:rPr>
          <w:b/>
          <w:color w:val="1F2937"/>
          <w:sz w:val="24"/>
        </w:rPr>
        <w:t>Tooling &amp;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7200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How It Is Used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Turborepo</w:t>
            </w:r>
          </w:p>
        </w:tc>
        <w:tc>
          <w:tcPr>
            <w:tcW w:type="dxa" w:w="72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Task orchestration; build depends on ^build; dev runs persistent watchers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pnpm workspaces</w:t>
            </w:r>
          </w:p>
        </w:tc>
        <w:tc>
          <w:tcPr>
            <w:tcW w:type="dxa" w:w="72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Monorepo package management; workspace:* protocol for local packages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Prisma 5</w:t>
            </w:r>
          </w:p>
        </w:tc>
        <w:tc>
          <w:tcPr>
            <w:tcW w:type="dxa" w:w="72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ORM; schema-first; db:push for schema sync; no migration files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PostgreSQL</w:t>
            </w:r>
          </w:p>
        </w:tc>
        <w:tc>
          <w:tcPr>
            <w:tcW w:type="dxa" w:w="72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Primary database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ts-node</w:t>
            </w:r>
          </w:p>
        </w:tc>
        <w:tc>
          <w:tcPr>
            <w:tcW w:type="dxa" w:w="72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Dev server execution with --transpile-only; separate tsconfig.seed.json for seed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tsconfig-paths</w:t>
            </w:r>
          </w:p>
        </w:tc>
        <w:tc>
          <w:tcPr>
            <w:tcW w:type="dxa" w:w="72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Resolves @repo/* aliases at ts-node runtime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nodemon</w:t>
            </w:r>
          </w:p>
        </w:tc>
        <w:tc>
          <w:tcPr>
            <w:tcW w:type="dxa" w:w="72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File watcher for server hot reload in development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F2937"/>
          <w:sz w:val="30"/>
        </w:rPr>
        <w:t>2.3  Database Design</w:t>
      </w:r>
    </w:p>
    <w:p>
      <w:pPr>
        <w:spacing w:before="40" w:after="60"/>
      </w:pPr>
      <w:r>
        <w:rPr>
          <w:b w:val="0"/>
          <w:i w:val="0"/>
          <w:color w:val="6B7280"/>
          <w:sz w:val="19"/>
        </w:rPr>
        <w:t>18 models. All managed by Prisma 5 with schema-first db:push (no rollback support).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Entity Relationship Summary</w:t>
      </w:r>
    </w:p>
    <w:p>
      <w:pPr>
        <w:spacing w:before="80" w:after="80"/>
        <w:ind w:left="432" w:right="432"/>
        <w:shd w:val="clear" w:color="auto" w:fill="F3F4F6"/>
      </w:pPr>
      <w:r>
        <w:rPr>
          <w:rFonts w:ascii="Courier New" w:hAnsi="Courier New"/>
          <w:color w:val="1F2937"/>
          <w:sz w:val="17"/>
        </w:rPr>
        <w:t>User ──1:1──► Profile</w:t>
        <w:br/>
        <w:t xml:space="preserve">     ──1:N──► Address</w:t>
        <w:br/>
        <w:t xml:space="preserve">     ──1:N──► Shipment (as sender, recipient, processedBy)</w:t>
        <w:br/>
        <w:t xml:space="preserve">     ──1:1──► BusinessClient</w:t>
        <w:br/>
        <w:t xml:space="preserve">     ──1:1──► Driver</w:t>
        <w:br/>
        <w:t xml:space="preserve">     ──1:N──► BlogPost</w:t>
        <w:br/>
        <w:t xml:space="preserve">     ──1:N──► Notification</w:t>
        <w:br/>
        <w:t xml:space="preserve">     ──1:N──► AuditLog</w:t>
        <w:br/>
        <w:t xml:space="preserve">     ──1:N──► CashSession (as staff)</w:t>
        <w:br/>
        <w:br/>
        <w:t>BusinessClient ──1:N──► ApiKey</w:t>
        <w:br/>
        <w:t xml:space="preserve">               ──1:N──► Webhook</w:t>
        <w:br/>
        <w:t xml:space="preserve">               ──1:N──► Shipment</w:t>
        <w:br/>
        <w:t xml:space="preserve">               ──1:N──► BulkUpload</w:t>
        <w:br/>
        <w:br/>
        <w:t>Shipment ──1:1──► Payment</w:t>
        <w:br/>
        <w:t xml:space="preserve">         ──1:1──► ProofOfDelivery</w:t>
        <w:br/>
        <w:t xml:space="preserve">         ──1:N──► TrackingEvent</w:t>
        <w:br/>
        <w:t xml:space="preserve">         ──N:1──► Address (pickup + delivery)</w:t>
        <w:br/>
        <w:t xml:space="preserve">         ──N:1──► PromoCode (optional)</w:t>
        <w:br/>
        <w:t xml:space="preserve">         ──N:1──► Counter (optional)</w:t>
        <w:br/>
        <w:t xml:space="preserve">         ──N:1──► CashSession (optional)</w:t>
        <w:br/>
        <w:br/>
        <w:t>Branch ──1:N──► Counter ──1:N──► CashSession</w:t>
        <w:br/>
        <w:t xml:space="preserve">                        ──1:N──► Shipment</w:t>
        <w:br/>
        <w:br/>
        <w:t>ServiceArea  (standalone — used by price calculator)</w:t>
        <w:br/>
        <w:t>SiteContent  (standalone — key-value CMS store)</w:t>
        <w:br/>
        <w:t>BulkUpload ──1:N──► Shipment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Key Constraints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880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744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</w:tr>
      <w:tr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User</w:t>
            </w:r>
          </w:p>
        </w:tc>
        <w:tc>
          <w:tcPr>
            <w:tcW w:type="dxa" w:w="288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email</w:t>
            </w:r>
          </w:p>
        </w:tc>
        <w:tc>
          <w:tcPr>
            <w:tcW w:type="dxa" w:w="3744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UNIQUE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User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refreshToken</w:t>
            </w:r>
          </w:p>
        </w:tc>
        <w:tc>
          <w:tcPr>
            <w:tcW w:type="dxa" w:w="3744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Nullable — nulled on logout</w:t>
            </w:r>
          </w:p>
        </w:tc>
      </w:tr>
      <w:tr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Shipment</w:t>
            </w:r>
          </w:p>
        </w:tc>
        <w:tc>
          <w:tcPr>
            <w:tcW w:type="dxa" w:w="288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trackingNumber</w:t>
            </w:r>
          </w:p>
        </w:tc>
        <w:tc>
          <w:tcPr>
            <w:tcW w:type="dxa" w:w="3744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UNIQUE + INDEX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SiteContent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key</w:t>
            </w:r>
          </w:p>
        </w:tc>
        <w:tc>
          <w:tcPr>
            <w:tcW w:type="dxa" w:w="3744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UNIQUE</w:t>
            </w:r>
          </w:p>
        </w:tc>
      </w:tr>
      <w:tr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PromoCode</w:t>
            </w:r>
          </w:p>
        </w:tc>
        <w:tc>
          <w:tcPr>
            <w:tcW w:type="dxa" w:w="288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code</w:t>
            </w:r>
          </w:p>
        </w:tc>
        <w:tc>
          <w:tcPr>
            <w:tcW w:type="dxa" w:w="3744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UNIQUE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Address / ApiKey / Webhook / Notification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(child records)</w:t>
            </w:r>
          </w:p>
        </w:tc>
        <w:tc>
          <w:tcPr>
            <w:tcW w:type="dxa" w:w="3744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CASCADE DELETE on parent User</w:t>
            </w:r>
          </w:p>
        </w:tc>
      </w:tr>
      <w:tr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Shipment</w:t>
            </w:r>
          </w:p>
        </w:tc>
        <w:tc>
          <w:tcPr>
            <w:tcW w:type="dxa" w:w="288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totalPrice / weight / codAmount</w:t>
            </w:r>
          </w:p>
        </w:tc>
        <w:tc>
          <w:tcPr>
            <w:tcW w:type="dxa" w:w="3744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Decimal(12,2) / (8,2)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F2937"/>
          <w:sz w:val="30"/>
        </w:rPr>
        <w:t>2.4  API Design</w:t>
      </w:r>
    </w:p>
    <w:p>
      <w:pPr>
        <w:spacing w:before="40" w:after="60"/>
      </w:pPr>
      <w:r>
        <w:rPr>
          <w:b w:val="0"/>
          <w:i w:val="0"/>
          <w:color w:val="1F2937"/>
          <w:sz w:val="19"/>
        </w:rPr>
        <w:t>Paradigm: REST over JSON.  Base path: /api/v1.  All responses use the envelope: { success: boolean, data?: T, error?: string 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72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168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Role Required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/auth/register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 (rate limited)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/auth/login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 (rate limited)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/auth/refresh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Cookie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/auth/logout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Any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/auth/me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Any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/track/:trackingNumber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/calculator/estimate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/shipments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Any (filtered by role)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/shipments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Any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/shipments/:id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Owner / Admin / Staff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PUT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/shipments/:id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STAFF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/shipments/:id/events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STAFF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PUT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/shipments/:id/assign-driver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STAFF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/shipments/:id/proof-of-delivery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STAFF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/shipments/:id/invoice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Owner / Admin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/shipments/bulk-upload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BUSINESS_CLIENT | ADMIN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/admin/dashboard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/admin/reports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GET/POST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/admin/drivers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/admin/drivers/:id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GET/POST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/admin/service-areas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GET/POST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/admin/promo-codes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/admin/cms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PUT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/admin/cms/:key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/admin/cms/upload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/counter/dashboard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SUPERVISOR | STAFF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/counter/sessions/open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SUPERVISOR | STAFF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/counter/sessions/:id/close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SUPERVISOR | STAFF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/counter/shipments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SUPERVISOR | STAFF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/counter/shipments/today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SUPERVISOR | STAFF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/reports/daily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SUPERVISOR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/reports/range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SUPERVISOR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/reports/staff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SUPERVISOR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/reports/audit-logs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SUPERVISOR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/cms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/blog/posts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/blog/posts/:slug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/blog/posts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STAFF</w:t>
            </w:r>
          </w:p>
        </w:tc>
      </w:tr>
      <w:tr>
        <w:tc>
          <w:tcPr>
            <w:tcW w:type="dxa" w:w="115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PUT/DELETE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/blog/posts/:slug</w:t>
            </w:r>
          </w:p>
        </w:tc>
        <w:tc>
          <w:tcPr>
            <w:tcW w:type="dxa" w:w="187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3168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ADMIN | STAFF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F2937"/>
          <w:sz w:val="30"/>
        </w:rPr>
        <w:t>2.5  Security Design (As Implemented)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Authentication Flow</w:t>
      </w:r>
    </w:p>
    <w:p>
      <w:pPr>
        <w:spacing w:before="80" w:after="80"/>
        <w:ind w:left="432" w:right="432"/>
        <w:shd w:val="clear" w:color="auto" w:fill="F3F4F6"/>
      </w:pPr>
      <w:r>
        <w:rPr>
          <w:rFonts w:ascii="Courier New" w:hAnsi="Courier New"/>
          <w:color w:val="1F2937"/>
          <w:sz w:val="17"/>
        </w:rPr>
        <w:t>1. POST /auth/login</w:t>
        <w:br/>
        <w:t xml:space="preserve">   ├── Zod validates body (email, password)</w:t>
        <w:br/>
        <w:t xml:space="preserve">   ├── prisma.user.findUnique({ email }) + bcrypt.compare()</w:t>
        <w:br/>
        <w:t xml:space="preserve">   ├── signAccessToken()  → JWT HS256, 15 min, payload: {userId, email, role}</w:t>
        <w:br/>
        <w:t xml:space="preserve">   ├── signRefreshToken() → JWT HS256, 7 days, separate JWT_REFRESH_SECRET</w:t>
        <w:br/>
        <w:t xml:space="preserve">   ├── DB: user.refreshToken = newRefreshToken (plaintext)</w:t>
        <w:br/>
        <w:t xml:space="preserve">   ├── Response body: { accessToken }</w:t>
        <w:br/>
        <w:t xml:space="preserve">   └── Response cookie: refreshToken (httpOnly, SameSite=Strict, Secure in prod)</w:t>
        <w:br/>
        <w:br/>
        <w:t>2. Subsequent requests</w:t>
        <w:br/>
        <w:t xml:space="preserve">   └── authenticate middleware reads Authorization: Bearer &lt;token&gt;</w:t>
        <w:br/>
        <w:t xml:space="preserve">       └── verifyAccessToken() → attaches req.user = {userId, email, role}</w:t>
        <w:br/>
        <w:br/>
        <w:t>3. POST /auth/refresh</w:t>
        <w:br/>
        <w:t xml:space="preserve">   ├── Reads httpOnly cookie</w:t>
        <w:br/>
        <w:t xml:space="preserve">   ├── verifyRefreshToken()</w:t>
        <w:br/>
        <w:t xml:space="preserve">   ├── DB lookup: user WHERE id = payload.userId AND refreshToken = token</w:t>
        <w:br/>
        <w:t xml:space="preserve">   ├── Issues new access + refresh tokens</w:t>
        <w:br/>
        <w:t xml:space="preserve">   └── Overwrites DB record (token rotation)</w:t>
        <w:br/>
        <w:br/>
        <w:t>4. POST /auth/logout</w:t>
        <w:br/>
        <w:t xml:space="preserve">   └── DB: user.refreshToken = null  (all sessions invalidated)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Frontend Token Management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Access token lives in Axios module closure (let accessToken: string | null) — never in localStorage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On 401: Axios response interceptor calls /auth/refresh, queues concurrent requests via failedQueue, retries all with new token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On refresh failure: window.location.href = "/login" hard redirect clears all state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Trust Boundaries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6912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</w:tr>
      <w:tr>
        <w:tc>
          <w:tcPr>
            <w:tcW w:type="dxa" w:w="288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Browser → Next.js</w:t>
            </w:r>
          </w:p>
        </w:tc>
        <w:tc>
          <w:tcPr>
            <w:tcW w:type="dxa" w:w="691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HTTPS (inferred — not configured in code)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Next.js → Express</w:t>
            </w:r>
          </w:p>
        </w:tc>
        <w:tc>
          <w:tcPr>
            <w:tcW w:type="dxa" w:w="691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CORS: only FRONTEND_URL env var allowed; credentials: true</w:t>
            </w:r>
          </w:p>
        </w:tc>
      </w:tr>
      <w:tr>
        <w:tc>
          <w:tcPr>
            <w:tcW w:type="dxa" w:w="288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Express → PostgreSQL</w:t>
            </w:r>
          </w:p>
        </w:tc>
        <w:tc>
          <w:tcPr>
            <w:tcW w:type="dxa" w:w="691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Prisma connection via DATABASE_URL env var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Static uploads (/uploads/*)</w:t>
            </w:r>
          </w:p>
        </w:tc>
        <w:tc>
          <w:tcPr>
            <w:tcW w:type="dxa" w:w="691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 auth — file URLs are public once known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E85D04"/>
          <w:sz w:val="40"/>
        </w:rPr>
        <w:t>3. Code Structure Documentation</w:t>
      </w:r>
    </w:p>
    <w:p>
      <w:pPr>
        <w:pBdr>
          <w:bottom w:val="single" w:sz="4" w:space="1" w:color="E85D04"/>
        </w:pBdr>
        <w:spacing w:before="120" w:after="120"/>
      </w:pPr>
    </w:p>
    <w:p>
      <w:pPr>
        <w:spacing w:before="80" w:after="80"/>
        <w:ind w:left="432" w:right="432"/>
        <w:shd w:val="clear" w:color="auto" w:fill="F3F4F6"/>
      </w:pPr>
      <w:r>
        <w:rPr>
          <w:rFonts w:ascii="Courier New" w:hAnsi="Courier New"/>
          <w:color w:val="1F2937"/>
          <w:sz w:val="17"/>
        </w:rPr>
        <w:t>TOLO EXPRESS/</w:t>
        <w:br/>
        <w:t>│</w:t>
        <w:br/>
        <w:t>├── turbo.json                     Task pipeline: build depends on ^build</w:t>
        <w:br/>
        <w:t>├── pnpm-workspace.yaml            Workspace roots: apps/*, packages/*</w:t>
        <w:br/>
        <w:t>├── tsconfig.base.json             Shared TS config inherited by all packages</w:t>
        <w:br/>
        <w:t>│</w:t>
        <w:br/>
        <w:t>├── packages/</w:t>
        <w:br/>
        <w:t>│   ├── types/</w:t>
        <w:br/>
        <w:t>│   │   └── src/index.ts           Role, ShipmentStatus, ServiceType enums</w:t>
        <w:br/>
        <w:t>│   │                              ApiResponse&lt;T&gt;, UserPublic, ShipmentDto</w:t>
        <w:br/>
        <w:t>│   │</w:t>
        <w:br/>
        <w:t>│   └── database/</w:t>
        <w:br/>
        <w:t>│       ├── prisma/</w:t>
        <w:br/>
        <w:t>│       │   ├── schema.prisma      Single source of truth for all 18 models</w:t>
        <w:br/>
        <w:t>│       │   └── seed.ts            15 cities, 5 users, 2 promos, 30 CMS defaults</w:t>
        <w:br/>
        <w:t>│       ├── src/index.ts           Exports { prisma } singleton</w:t>
        <w:br/>
        <w:t>│       └── tsconfig.seed.json     Separate CommonJS config for seed script</w:t>
        <w:br/>
        <w:t>│</w:t>
        <w:br/>
        <w:t>└── apps/</w:t>
        <w:br/>
        <w:t xml:space="preserve">    ├── server/</w:t>
        <w:br/>
        <w:t xml:space="preserve">    │   └── src/</w:t>
        <w:br/>
        <w:t xml:space="preserve">    │       ├── index.ts           Entry: validates env, starts HTTP, SIGTERM handler</w:t>
        <w:br/>
        <w:t xml:space="preserve">    │       ├── app.ts             Express setup, middleware + route mounting</w:t>
        <w:br/>
        <w:t xml:space="preserve">    │       ├── config/env.ts      dotenv + Zod validation, exits on failure</w:t>
        <w:br/>
        <w:t xml:space="preserve">    │       ├── lib/</w:t>
        <w:br/>
        <w:t xml:space="preserve">    │       │   ├── prisma.ts      Re-exports @repo/database singleton</w:t>
        <w:br/>
        <w:t xml:space="preserve">    │       │   ├── jwt.ts         sign/verify access &amp; refresh tokens</w:t>
        <w:br/>
        <w:t xml:space="preserve">    │       │   └── tracking.ts    generateTrackingNumber(), haversineDistance()</w:t>
        <w:br/>
        <w:t xml:space="preserve">    │       ├── middleware/</w:t>
        <w:br/>
        <w:t xml:space="preserve">    │       │   ├── auth.ts        Bearer token extraction + verifyAccessToken</w:t>
        <w:br/>
        <w:t xml:space="preserve">    │       │   ├── requireRole.ts Role whitelist guard</w:t>
        <w:br/>
        <w:t xml:space="preserve">    │       │   ├── errorHandler.ts Global handler + createError factory</w:t>
        <w:br/>
        <w:t xml:space="preserve">    │       │   └── rateLimiter.ts defaultLimiter(100/15m), authLimiter(10/15m)</w:t>
        <w:br/>
        <w:t xml:space="preserve">    │       ├── routes/            Express Router instances, middleware application</w:t>
        <w:br/>
        <w:t xml:space="preserve">    │       │   ├── auth.routes.ts</w:t>
        <w:br/>
        <w:t xml:space="preserve">    │       │   ├── shipment.routes.ts  (inline bulk-upload handler)</w:t>
        <w:br/>
        <w:t xml:space="preserve">    │       │   ├── admin.routes.ts     (multer for CMS image upload)</w:t>
        <w:br/>
        <w:t xml:space="preserve">    │       │   ├── counter.routes.ts</w:t>
        <w:br/>
        <w:t xml:space="preserve">    │       │   ├── reports.routes.ts</w:t>
        <w:br/>
        <w:t xml:space="preserve">    │       │   └── ... (track, calculator, user, business, blog)</w:t>
        <w:br/>
        <w:t xml:space="preserve">    │       ├── controllers/       HTTP layer: parse → service call → respond</w:t>
        <w:br/>
        <w:t xml:space="preserve">    │       │   ├── auth.controller.ts</w:t>
        <w:br/>
        <w:t xml:space="preserve">    │       │   ├── shipment.controller.ts</w:t>
        <w:br/>
        <w:t xml:space="preserve">    │       │   ├── admin.controller.ts</w:t>
        <w:br/>
        <w:t xml:space="preserve">    │       │   ├── counter.controller.ts</w:t>
        <w:br/>
        <w:t xml:space="preserve">    │       │   ├── reports.controller.ts</w:t>
        <w:br/>
        <w:t xml:space="preserve">    │       │   └── ... (calculator, user, business, blog)</w:t>
        <w:br/>
        <w:t xml:space="preserve">    │       └── services/          Business logic + DB access</w:t>
        <w:br/>
        <w:t xml:space="preserve">    │           ├── auth.service.ts</w:t>
        <w:br/>
        <w:t xml:space="preserve">    │           ├── shipment.service.ts</w:t>
        <w:br/>
        <w:t xml:space="preserve">    │           ├── calculator.service.ts</w:t>
        <w:br/>
        <w:t xml:space="preserve">    │           ├── notification.service.ts</w:t>
        <w:br/>
        <w:t xml:space="preserve">    │           ├── pdf.service.ts</w:t>
        <w:br/>
        <w:t xml:space="preserve">    │           └── upload.service.ts</w:t>
        <w:br/>
        <w:t xml:space="preserve">    │</w:t>
        <w:br/>
        <w:t xml:space="preserve">    └── web/</w:t>
        <w:br/>
        <w:t xml:space="preserve">        ├── next.config.mjs        next-intl plugin, transpilePackages, /api/v1 rewrite</w:t>
        <w:br/>
        <w:t xml:space="preserve">        └── src/</w:t>
        <w:br/>
        <w:t xml:space="preserve">            ├── app/</w:t>
        <w:br/>
        <w:t xml:space="preserve">            │   ├── layout.tsx     Root layout: Toaster, html/body</w:t>
        <w:br/>
        <w:t xml:space="preserve">            │   ├── (public)/      Landing, track, blog, calculator, about, etc.</w:t>
        <w:br/>
        <w:t xml:space="preserve">            │   ├── (auth)/        Login, register, forgot/reset password</w:t>
        <w:br/>
        <w:t xml:space="preserve">            │   ├── (dashboard)/   Customer portal</w:t>
        <w:br/>
        <w:t xml:space="preserve">            │   ├── (business)/    Business client portal</w:t>
        <w:br/>
        <w:t xml:space="preserve">            │   ├── (admin)/       Admin dashboard, CMS, analytics, counters, reports</w:t>
        <w:br/>
        <w:t xml:space="preserve">            │   └── (counter)/     Counter POS</w:t>
        <w:br/>
        <w:t xml:space="preserve">            ├── components/</w:t>
        <w:br/>
        <w:t xml:space="preserve">            │   ├── layout/        Navbar, Footer, AdminSidebar, CounterSidebar</w:t>
        <w:br/>
        <w:t xml:space="preserve">            │   ├── dashboard/     StatsCard, RecentShipments</w:t>
        <w:br/>
        <w:t xml:space="preserve">            │   ├── tracking/      TrackingTimeline, TrackingMap (Leaflet)</w:t>
        <w:br/>
        <w:t xml:space="preserve">            │   ├── shipment/      BookingForm, ShipmentCard, ShipmentTable</w:t>
        <w:br/>
        <w:t xml:space="preserve">            │   └── admin/         AnalyticsChart, UserTable</w:t>
        <w:br/>
        <w:t xml:space="preserve">            ├── lib/</w:t>
        <w:br/>
        <w:t xml:space="preserve">            │   ├── api.ts         Axios + token injection + 401 refresh queue</w:t>
        <w:br/>
        <w:t xml:space="preserve">            │   └── utils.ts       cn(), formatETB(), formatDate(), STATUS_LABELS</w:t>
        <w:br/>
        <w:t xml:space="preserve">            ├── store/authStore.ts Zustand: user, accessToken, isLoading</w:t>
        <w:br/>
        <w:t xml:space="preserve">            └── hooks/useCms.ts    Module-level cache, 60s TTL, invalidateCmsCache()</w:t>
      </w:r>
    </w:p>
    <w:p>
      <w:pPr>
        <w:pStyle w:val="Heading2"/>
        <w:spacing w:before="280" w:after="80"/>
      </w:pPr>
      <w:r>
        <w:rPr>
          <w:b/>
          <w:color w:val="1F2937"/>
          <w:sz w:val="30"/>
        </w:rPr>
        <w:t>Separation of Concerns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032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600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 File</w:t>
            </w:r>
          </w:p>
        </w:tc>
      </w:tr>
      <w:tr>
        <w:tc>
          <w:tcPr>
            <w:tcW w:type="dxa" w:w="21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Routes</w:t>
            </w:r>
          </w:p>
        </w:tc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Middleware application only — no logic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auth.routes.ts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Controllers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HTTP concerns: parse body, call service, send response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auth.controller.ts</w:t>
            </w:r>
          </w:p>
        </w:tc>
      </w:tr>
      <w:tr>
        <w:tc>
          <w:tcPr>
            <w:tcW w:type="dxa" w:w="21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Services</w:t>
            </w:r>
          </w:p>
        </w:tc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All business logic and DB access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shipment.service.ts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@repo/types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Shared TypeScript contract between frontend and backend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packages/types/src/index.ts</w:t>
            </w:r>
          </w:p>
        </w:tc>
      </w:tr>
      <w:tr>
        <w:tc>
          <w:tcPr>
            <w:tcW w:type="dxa" w:w="21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@repo/database</w:t>
            </w:r>
          </w:p>
        </w:tc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Single Prisma schema and client singleton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packages/database/src/index.ts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lib/ (server)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Pure utility functions: JWT, tracking number, haversine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lib/jwt.ts, lib/tracking.ts</w:t>
            </w:r>
          </w:p>
        </w:tc>
      </w:tr>
      <w:tr>
        <w:tc>
          <w:tcPr>
            <w:tcW w:type="dxa" w:w="21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lib/ (web)</w:t>
            </w:r>
          </w:p>
        </w:tc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Axios singleton, Tailwind class helper, format utilities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lib/api.ts, lib/utils.ts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store/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Global client state (auth only)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store/authStore.ts</w:t>
            </w:r>
          </w:p>
        </w:tc>
      </w:tr>
      <w:tr>
        <w:tc>
          <w:tcPr>
            <w:tcW w:type="dxa" w:w="21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hooks/</w:t>
            </w:r>
          </w:p>
        </w:tc>
        <w:tc>
          <w:tcPr>
            <w:tcW w:type="dxa" w:w="403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Reusable data-fetching logic with caching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hooks/useCms.ts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E85D04"/>
          <w:sz w:val="40"/>
        </w:rPr>
        <w:t>4. Implementation Details</w:t>
      </w:r>
    </w:p>
    <w:p>
      <w:pPr>
        <w:pBdr>
          <w:bottom w:val="single" w:sz="4" w:space="1" w:color="E85D04"/>
        </w:pBdr>
        <w:spacing w:before="120" w:after="120"/>
      </w:pPr>
    </w:p>
    <w:p>
      <w:pPr>
        <w:pStyle w:val="Heading2"/>
        <w:spacing w:before="280" w:after="80"/>
      </w:pPr>
      <w:r>
        <w:rPr>
          <w:b/>
          <w:color w:val="1F2937"/>
          <w:sz w:val="30"/>
        </w:rPr>
        <w:t>4.1  Backend Implementation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Request Lifecycle</w:t>
      </w:r>
    </w:p>
    <w:p>
      <w:pPr>
        <w:spacing w:before="80" w:after="80"/>
        <w:ind w:left="432" w:right="432"/>
        <w:shd w:val="clear" w:color="auto" w:fill="F3F4F6"/>
      </w:pPr>
      <w:r>
        <w:rPr>
          <w:rFonts w:ascii="Courier New" w:hAnsi="Courier New"/>
          <w:color w:val="1F2937"/>
          <w:sz w:val="17"/>
        </w:rPr>
        <w:t>HTTP Request</w:t>
        <w:br/>
        <w:t xml:space="preserve">  → Helmet           (security headers)</w:t>
        <w:br/>
        <w:t xml:space="preserve">  → CORS             (origin whitelist check)</w:t>
        <w:br/>
        <w:t xml:space="preserve">  → JSON body parse  (10 MB limit)</w:t>
        <w:br/>
        <w:t xml:space="preserve">  → cookieParser     (reads refreshToken cookie)</w:t>
        <w:br/>
        <w:t xml:space="preserve">  → compression      (gzip)</w:t>
        <w:br/>
        <w:t xml:space="preserve">  → morgan           (request logging)</w:t>
        <w:br/>
        <w:t xml:space="preserve">  → defaultLimiter   (100 req / 15 min)</w:t>
        <w:br/>
        <w:t xml:space="preserve">  → Router match</w:t>
        <w:br/>
        <w:t xml:space="preserve">      → authenticate (verifies Bearer JWT → req.user)</w:t>
        <w:br/>
        <w:t xml:space="preserve">      → requireRole  (whitelist check)</w:t>
        <w:br/>
        <w:t xml:space="preserve">      → controller   (calls service → res.json)</w:t>
        <w:br/>
        <w:t xml:space="preserve">  → errorHandler     (if next(err) was called)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Environment Validation  (env.ts)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dotenv.config() called at the top of env.ts before any Zod import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Zod safeParse validates all env vars; failure causes process.exit(1)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Exported env object is fully typed — no string | undefined in app code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Min-length constraints on JWT secrets (32 chars) prevent weak secrets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Auth Service — Detailed Flow  (auth.service.ts)</w:t>
      </w:r>
    </w:p>
    <w:p>
      <w:pPr>
        <w:spacing w:before="80" w:after="80"/>
        <w:ind w:left="432" w:right="432"/>
        <w:shd w:val="clear" w:color="auto" w:fill="F3F4F6"/>
      </w:pPr>
      <w:r>
        <w:rPr>
          <w:rFonts w:ascii="Courier New" w:hAnsi="Courier New"/>
          <w:color w:val="1F2937"/>
          <w:sz w:val="17"/>
        </w:rPr>
        <w:t>login(email, password):</w:t>
        <w:br/>
        <w:t xml:space="preserve">  1. prisma.user.findUnique({ email }) — fetches with profile</w:t>
        <w:br/>
        <w:t xml:space="preserve">  2. !user.isActive check — soft-ban support without deletion</w:t>
        <w:br/>
        <w:t xml:space="preserve">  3. bcrypt.compare(password, passwordHash)</w:t>
        <w:br/>
        <w:t xml:space="preserve">     Both failures return the same 401 to prevent user enumeration</w:t>
        <w:br/>
        <w:t xml:space="preserve">  4. signAccessToken({ userId, email, role })</w:t>
        <w:br/>
        <w:t xml:space="preserve">  5. signRefreshToken({ userId, email, role })  — separate secret</w:t>
        <w:br/>
        <w:t xml:space="preserve">  6. prisma.user.update({ refreshToken })  — single DB write binds token to account</w:t>
        <w:br/>
        <w:t xml:space="preserve">  7. Returns plain object — controller sets cookie, not service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No Dependency Injection</w:t>
      </w:r>
    </w:p>
    <w:p>
      <w:pPr>
        <w:spacing w:before="80" w:after="80"/>
        <w:ind w:left="432" w:right="432"/>
        <w:shd w:val="clear" w:color="auto" w:fill="FFF7ED"/>
      </w:pPr>
      <w:r>
        <w:rPr>
          <w:i/>
          <w:color w:val="783500"/>
          <w:sz w:val="19"/>
        </w:rPr>
        <w:t>No DI container is used. Services import prisma directly. Controllers import services directly. This is pragmatic for the current scale but couples layers tightly — a trade-off noted in Section 5.</w:t>
      </w:r>
    </w:p>
    <w:p>
      <w:pPr>
        <w:pStyle w:val="Heading2"/>
        <w:spacing w:before="280" w:after="80"/>
      </w:pPr>
      <w:r>
        <w:rPr>
          <w:b/>
          <w:color w:val="1F2937"/>
          <w:sz w:val="30"/>
        </w:rPr>
        <w:t>4.2  Frontend Implementation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Auth Guard Pattern (all protected layouts)</w:t>
      </w:r>
    </w:p>
    <w:p>
      <w:pPr>
        <w:spacing w:before="80" w:after="80"/>
        <w:ind w:left="432" w:right="432"/>
        <w:shd w:val="clear" w:color="auto" w:fill="F3F4F6"/>
      </w:pPr>
      <w:r>
        <w:rPr>
          <w:rFonts w:ascii="Courier New" w:hAnsi="Courier New"/>
          <w:color w:val="1F2937"/>
          <w:sz w:val="17"/>
        </w:rPr>
        <w:t>useEffect(() =&gt; {</w:t>
        <w:br/>
        <w:t xml:space="preserve">  if (!user) {</w:t>
        <w:br/>
        <w:t xml:space="preserve">    api.post('/auth/refresh')</w:t>
        <w:br/>
        <w:t xml:space="preserve">      .then(res =&gt; api.get('/auth/me').then(me =&gt; setAuth(me.data.data, token)))</w:t>
        <w:br/>
        <w:t xml:space="preserve">      .catch(() =&gt; { clearAuth(); router.push('/login?redirect=...'); });</w:t>
        <w:br/>
        <w:t xml:space="preserve">  } else if (!ALLOWED_ROLES.includes(user.role)) {</w:t>
        <w:br/>
        <w:t xml:space="preserve">    router.push('/dashboard');</w:t>
        <w:br/>
        <w:t xml:space="preserve">  }</w:t>
        <w:br/>
        <w:t>}, []);</w:t>
        <w:br/>
        <w:br/>
        <w:t>// Wait for refresh attempt — isLoading starts true</w:t>
        <w:br/>
        <w:t>if (!user) return &lt;Spinner /&gt;;</w:t>
      </w:r>
    </w:p>
    <w:p>
      <w:pPr>
        <w:spacing w:before="40" w:after="60"/>
      </w:pPr>
      <w:r>
        <w:rPr>
          <w:b w:val="0"/>
          <w:i w:val="0"/>
          <w:color w:val="6B7280"/>
          <w:sz w:val="19"/>
        </w:rPr>
        <w:t>The auth check in layouts uses !user (not !user &amp;&amp; !isLoading) to avoid an infinite spinner. If user is null after the refresh attempt, clearAuth() sets isLoading: false and triggers redirect.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API Client — Interceptors  (lib/api.ts)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Request interceptor: injects Authorization: Bearer {token} from module-level accessToken closure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Response interceptor on 401: uses a failedQueue pattern — only one refresh request fires; all concurrent 401s queue and replay with the new token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On refresh failure: hard redirect to /login via window.location.href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Token never stored in localStorage — lives in module closure only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CMS Cache  (hooks/useCms.ts)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Module-level _cache and _cacheTime persist across component unmounts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useState(_cache ?? {}) initializes synchronously from cache — no loading flash on navigation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fetchCms() returns cached data immediately if within 60-second TTL</w:t>
      </w:r>
    </w:p>
    <w:p>
      <w:pPr>
        <w:pStyle w:val="ListBullet"/>
        <w:spacing w:before="20" w:after="20"/>
        <w:ind w:left="360"/>
      </w:pPr>
      <w:r>
        <w:rPr>
          <w:color w:val="1F2937"/>
          <w:sz w:val="19"/>
        </w:rPr>
        <w:t>invalidateCmsCache() exported for use after admin saves a CMS field</w:t>
      </w:r>
    </w:p>
    <w:p>
      <w:pPr>
        <w:pStyle w:val="Heading3"/>
        <w:spacing w:before="280" w:after="80"/>
      </w:pPr>
      <w:r>
        <w:rPr>
          <w:b/>
          <w:color w:val="1F2937"/>
          <w:sz w:val="24"/>
        </w:rPr>
        <w:t>Debounced Price Calculation  (counter/new-shipment/page.tsx)</w:t>
      </w:r>
    </w:p>
    <w:p>
      <w:pPr>
        <w:spacing w:before="80" w:after="80"/>
        <w:ind w:left="432" w:right="432"/>
        <w:shd w:val="clear" w:color="auto" w:fill="F3F4F6"/>
      </w:pPr>
      <w:r>
        <w:rPr>
          <w:rFonts w:ascii="Courier New" w:hAnsi="Courier New"/>
          <w:color w:val="1F2937"/>
          <w:sz w:val="17"/>
        </w:rPr>
        <w:t>useEffect(() =&gt; {</w:t>
        <w:br/>
        <w:t xml:space="preserve">  const timer = setTimeout(() =&gt; fetchEstimate(form), 400);</w:t>
        <w:br/>
        <w:t xml:space="preserve">  return () =&gt; clearTimeout(timer);  // cancel on dependency change</w:t>
        <w:br/>
        <w:t>}, [form.weight, form.senderCity, form.recipientCity, form.serviceType, form.isCOD]);</w:t>
        <w:br/>
        <w:br/>
        <w:t>// fetchEstimate wrapped in useCallback with empty deps.</w:t>
        <w:br/>
        <w:t>// Takes form snapshot as parameter — avoids stale closure.</w:t>
      </w:r>
    </w:p>
    <w:p>
      <w:pPr>
        <w:pStyle w:val="Heading2"/>
        <w:spacing w:before="280" w:after="80"/>
      </w:pPr>
      <w:r>
        <w:rPr>
          <w:b/>
          <w:color w:val="1F2937"/>
          <w:sz w:val="30"/>
        </w:rPr>
        <w:t>4.3  Database &amp; Data Access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3600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Where Used</w:t>
            </w:r>
          </w:p>
        </w:tc>
        <w:tc>
          <w:tcPr>
            <w:tcW w:type="dxa" w:w="3600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Parallel queries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getDashboard, getDailyReport, getCounterDashboard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Promise.all([...]) for independent queries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Eager loading (include)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All shipment/user fetches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Nested include for profile, addresses, payment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upsert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All seed.ts entries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Idempotent — safe to re-run seed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Singleton client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packages/database/src/index.ts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One PrismaClient instance across app lifecycle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 transactions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createShipment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Risk: address + shipment not atomic — see Section 5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No raw SQL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Entire codebase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All access via Prisma Client API</w:t>
            </w:r>
          </w:p>
        </w:tc>
      </w:tr>
      <w:tr>
        <w:tc>
          <w:tcPr>
            <w:tcW w:type="dxa" w:w="2592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req.body → Prisma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createDriver, updateServiceArea, etc.</w:t>
            </w:r>
          </w:p>
        </w:tc>
        <w:tc>
          <w:tcPr>
            <w:tcW w:type="dxa" w:w="360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Risk: no field whitelist — see Section 5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E85D04"/>
          <w:sz w:val="40"/>
        </w:rPr>
        <w:t>5. Architectural Assessment</w:t>
      </w:r>
    </w:p>
    <w:p>
      <w:pPr>
        <w:pBdr>
          <w:bottom w:val="single" w:sz="4" w:space="1" w:color="E85D04"/>
        </w:pBdr>
        <w:spacing w:before="120" w:after="120"/>
      </w:pPr>
    </w:p>
    <w:p>
      <w:pPr>
        <w:spacing w:before="40" w:after="60"/>
      </w:pPr>
      <w:r>
        <w:rPr>
          <w:b w:val="0"/>
          <w:i/>
          <w:color w:val="6B7280"/>
          <w:sz w:val="19"/>
        </w:rPr>
        <w:t>All observations are based strictly on the code. Nothing is invented or assumed.</w:t>
      </w:r>
    </w:p>
    <w:p>
      <w:pPr>
        <w:pStyle w:val="Heading2"/>
        <w:spacing w:before="280" w:after="80"/>
      </w:pPr>
      <w:r>
        <w:rPr>
          <w:b/>
          <w:color w:val="1F2937"/>
          <w:sz w:val="30"/>
        </w:rPr>
        <w:t>5.1  Strengths  ✅</w:t>
      </w:r>
    </w:p>
    <w:p>
      <w:pPr>
        <w:spacing w:before="40" w:after="60"/>
      </w:pPr>
      <w:r>
        <w:rPr>
          <w:b/>
          <w:i w:val="0"/>
          <w:color w:val="1F2937"/>
          <w:sz w:val="20"/>
        </w:rPr>
        <w:t xml:space="preserve">  Dual-token auth with server-side invalidation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Refresh tokens stored in DB and nulled on logout mean sessions can be revoked immediately. Many implementations skip this step.</w:t>
      </w:r>
    </w:p>
    <w:p/>
    <w:p>
      <w:pPr>
        <w:spacing w:before="40" w:after="60"/>
      </w:pPr>
      <w:r>
        <w:rPr>
          <w:b/>
          <w:i w:val="0"/>
          <w:color w:val="1F2937"/>
          <w:sz w:val="20"/>
        </w:rPr>
        <w:t xml:space="preserve">  Zod env validation with hard exit at startup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Misconfiguration is caught before any request is served. The typed env export eliminates string | undefined casts throughout.</w:t>
      </w:r>
    </w:p>
    <w:p/>
    <w:p>
      <w:pPr>
        <w:spacing w:before="40" w:after="60"/>
      </w:pPr>
      <w:r>
        <w:rPr>
          <w:b/>
          <w:i w:val="0"/>
          <w:color w:val="1F2937"/>
          <w:sz w:val="20"/>
        </w:rPr>
        <w:t xml:space="preserve">  Debounced price calculation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setTimeout/clearTimeout prevents API flooding on keystroke; parameter-passing avoids stale closure — a subtle correctness detail.</w:t>
      </w:r>
    </w:p>
    <w:p/>
    <w:p>
      <w:pPr>
        <w:spacing w:before="40" w:after="60"/>
      </w:pPr>
      <w:r>
        <w:rPr>
          <w:b/>
          <w:i w:val="0"/>
          <w:color w:val="1F2937"/>
          <w:sz w:val="20"/>
        </w:rPr>
        <w:t xml:space="preserve">  EMPTY_FORM canonical reset constant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Single source of truth for form initialization and reset prevents divergence between the initial state and the reset action.</w:t>
      </w:r>
    </w:p>
    <w:p/>
    <w:p>
      <w:pPr>
        <w:spacing w:before="40" w:after="60"/>
      </w:pPr>
      <w:r>
        <w:rPr>
          <w:b/>
          <w:i w:val="0"/>
          <w:color w:val="1F2937"/>
          <w:sz w:val="20"/>
        </w:rPr>
        <w:t xml:space="preserve">  Operational vs non-operational error distinction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createError marks errors with isOperational: true. The global handler only exposes messages for operational errors — no accidental stack traces in production.</w:t>
      </w:r>
    </w:p>
    <w:p/>
    <w:p>
      <w:pPr>
        <w:spacing w:before="40" w:after="60"/>
      </w:pPr>
      <w:r>
        <w:rPr>
          <w:b/>
          <w:i w:val="0"/>
          <w:color w:val="1F2937"/>
          <w:sz w:val="20"/>
        </w:rPr>
        <w:t xml:space="preserve">  Async bulk upload with HTTP 202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Large CSV/XLSX uploads return immediately with an uploadId; processing continues in the background. Correct pattern for potentially long-running operations.</w:t>
      </w:r>
    </w:p>
    <w:p/>
    <w:p>
      <w:pPr>
        <w:spacing w:before="40" w:after="60"/>
      </w:pPr>
      <w:r>
        <w:rPr>
          <w:b/>
          <w:i w:val="0"/>
          <w:color w:val="1F2937"/>
          <w:sz w:val="20"/>
        </w:rPr>
        <w:t xml:space="preserve">  @repo/types shared contract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TypeScript types and enums are shared between frontend and backend from a single package — prevents type drift across the API boundary.</w:t>
      </w:r>
    </w:p>
    <w:p/>
    <w:p>
      <w:pPr>
        <w:spacing w:before="40" w:after="60"/>
      </w:pPr>
      <w:r>
        <w:rPr>
          <w:b/>
          <w:i w:val="0"/>
          <w:color w:val="1F2937"/>
          <w:sz w:val="20"/>
        </w:rPr>
        <w:t xml:space="preserve">  Monorepo with Turborepo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Task pipeline with ^build dependency ensures packages build in correct order; persistent dev tasks run concurrently.</w:t>
      </w:r>
    </w:p>
    <w:p/>
    <w:p>
      <w:pPr>
        <w:pStyle w:val="Heading2"/>
        <w:spacing w:before="280" w:after="80"/>
      </w:pPr>
      <w:r>
        <w:rPr>
          <w:b/>
          <w:color w:val="1F2937"/>
          <w:sz w:val="30"/>
        </w:rPr>
        <w:t>5.2  Risks &amp; Weaknesses  ⚠️</w:t>
      </w:r>
    </w:p>
    <w:p>
      <w:pPr>
        <w:spacing w:before="80"/>
      </w:pPr>
      <w:r>
        <w:rPr>
          <w:b/>
          <w:color w:val="B91C1C"/>
          <w:sz w:val="18"/>
        </w:rPr>
        <w:t xml:space="preserve">[HIGH RISK]  </w:t>
      </w:r>
      <w:r>
        <w:rPr>
          <w:b/>
          <w:color w:val="1F2937"/>
          <w:sz w:val="20"/>
        </w:rPr>
        <w:t>Unvalidated req.body passed directly to Prisma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createDriver, updateDriver, createServiceArea, updateServiceArea, createPromoCode, createBranch, createCounter all do prisma.X.create({ data: req.body }). An attacker can inject arbitrary Prisma fields — e.g., setting role: "ADMIN" or isActive: true on a banned user.</w:t>
      </w:r>
    </w:p>
    <w:p>
      <w:pPr>
        <w:spacing w:before="80"/>
      </w:pPr>
      <w:r>
        <w:rPr>
          <w:b/>
          <w:color w:val="B91C1C"/>
          <w:sz w:val="18"/>
        </w:rPr>
        <w:t xml:space="preserve">[HIGH RISK]  </w:t>
      </w:r>
      <w:r>
        <w:rPr>
          <w:b/>
          <w:color w:val="1F2937"/>
          <w:sz w:val="20"/>
        </w:rPr>
        <w:t>No transactions in createShipment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Address records are created before the shipment in sequence. If the shipment insert fails, address records are left orphaned with no cleanup. A prisma.$transaction() block would atomize this.</w:t>
      </w:r>
    </w:p>
    <w:p>
      <w:pPr>
        <w:spacing w:before="80"/>
      </w:pPr>
      <w:r>
        <w:rPr>
          <w:b/>
          <w:color w:val="924007"/>
          <w:sz w:val="18"/>
        </w:rPr>
        <w:t xml:space="preserve">[MEDIUM RISK]  </w:t>
      </w:r>
      <w:r>
        <w:rPr>
          <w:b/>
          <w:color w:val="1F2937"/>
          <w:sz w:val="20"/>
        </w:rPr>
        <w:t>getReports sequential loop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Admin getReports loops day-by-day with await inside a for loop. 30 days = 60 sequential DB round-trips. Should be replaced with a single groupBy on date-truncated createdAt.</w:t>
      </w:r>
    </w:p>
    <w:p>
      <w:pPr>
        <w:spacing w:before="80"/>
      </w:pPr>
      <w:r>
        <w:rPr>
          <w:b/>
          <w:color w:val="924007"/>
          <w:sz w:val="18"/>
        </w:rPr>
        <w:t xml:space="preserve">[MEDIUM RISK]  </w:t>
      </w:r>
      <w:r>
        <w:rPr>
          <w:b/>
          <w:color w:val="1F2937"/>
          <w:sz w:val="20"/>
        </w:rPr>
        <w:t>Refresh token stored plaintext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If the users table is compromised, all refresh tokens are immediately usable. They should be hashed (SHA-256 or bcrypt) before storage.</w:t>
      </w:r>
    </w:p>
    <w:p>
      <w:pPr>
        <w:spacing w:before="80"/>
      </w:pPr>
      <w:r>
        <w:rPr>
          <w:b/>
          <w:color w:val="924007"/>
          <w:sz w:val="18"/>
        </w:rPr>
        <w:t xml:space="preserve">[MEDIUM RISK]  </w:t>
      </w:r>
      <w:r>
        <w:rPr>
          <w:b/>
          <w:color w:val="1F2937"/>
          <w:sz w:val="20"/>
        </w:rPr>
        <w:t>Single refresh token per user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User.refreshToken is one column. Logging in from a second device invalidates the first device session. Multi-device support requires a RefreshToken table (userId + token + expiresAt).</w:t>
      </w:r>
    </w:p>
    <w:p>
      <w:pPr>
        <w:spacing w:before="80"/>
      </w:pPr>
      <w:r>
        <w:rPr>
          <w:b/>
          <w:color w:val="924007"/>
          <w:sz w:val="18"/>
        </w:rPr>
        <w:t xml:space="preserve">[MEDIUM RISK]  </w:t>
      </w:r>
      <w:r>
        <w:rPr>
          <w:b/>
          <w:color w:val="1F2937"/>
          <w:sz w:val="20"/>
        </w:rPr>
        <w:t>Local disk file storage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multer writes to UPLOAD_DIR on the local filesystem. This is incompatible with horizontal scaling or container restarts without a shared volume.</w:t>
      </w:r>
    </w:p>
    <w:p>
      <w:pPr>
        <w:spacing w:before="80"/>
      </w:pPr>
      <w:r>
        <w:rPr>
          <w:b/>
          <w:color w:val="6B7280"/>
          <w:sz w:val="18"/>
        </w:rPr>
        <w:t xml:space="preserve">[LOW RISK]  </w:t>
      </w:r>
      <w:r>
        <w:rPr>
          <w:b/>
          <w:color w:val="1F2937"/>
          <w:sz w:val="20"/>
        </w:rPr>
        <w:t>No structured logging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console.error only. No log levels, no request IDs, no correlation between requests and errors. Winston or Pino with request ID middleware would make production debugging tractable.</w:t>
      </w:r>
    </w:p>
    <w:p>
      <w:pPr>
        <w:spacing w:before="80"/>
      </w:pPr>
      <w:r>
        <w:rPr>
          <w:b/>
          <w:color w:val="1E40AF"/>
          <w:sz w:val="18"/>
        </w:rPr>
        <w:t xml:space="preserve">[MISSING]  </w:t>
      </w:r>
      <w:r>
        <w:rPr>
          <w:b/>
          <w:color w:val="1F2937"/>
          <w:sz w:val="20"/>
        </w:rPr>
        <w:t>SMS is a stub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sendSMS() logs to console. Africastalking SDK is referenced in env vars but never imported or called.</w:t>
      </w:r>
    </w:p>
    <w:p>
      <w:pPr>
        <w:spacing w:before="80"/>
      </w:pPr>
      <w:r>
        <w:rPr>
          <w:b/>
          <w:color w:val="1E40AF"/>
          <w:sz w:val="18"/>
        </w:rPr>
        <w:t xml:space="preserve">[MISSING]  </w:t>
      </w:r>
      <w:r>
        <w:rPr>
          <w:b/>
          <w:color w:val="1F2937"/>
          <w:sz w:val="20"/>
        </w:rPr>
        <w:t>Invoice is HTML, not PDF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pdf.service.ts generates styled HTML with Content-Disposition: attachment. Actual PDF generation requires Puppeteer, pdfkit, or a similar library.</w:t>
      </w:r>
    </w:p>
    <w:p>
      <w:pPr>
        <w:spacing w:before="80"/>
      </w:pPr>
      <w:r>
        <w:rPr>
          <w:b/>
          <w:color w:val="1E40AF"/>
          <w:sz w:val="18"/>
        </w:rPr>
        <w:t xml:space="preserve">[MISSING]  </w:t>
      </w:r>
      <w:r>
        <w:rPr>
          <w:b/>
          <w:color w:val="1F2937"/>
          <w:sz w:val="20"/>
        </w:rPr>
        <w:t>No test coverage</w:t>
      </w:r>
    </w:p>
    <w:p>
      <w:pPr>
        <w:spacing w:before="40" w:after="60"/>
        <w:ind w:left="432"/>
      </w:pPr>
      <w:r>
        <w:rPr>
          <w:b w:val="0"/>
          <w:i w:val="0"/>
          <w:color w:val="6B7280"/>
          <w:sz w:val="19"/>
        </w:rPr>
        <w:t xml:space="preserve">  Zero test files found across all packages. No unit tests for pricing logic, no integration tests for auth flow, no e2e tests.</w:t>
      </w:r>
    </w:p>
    <w:p>
      <w:pPr>
        <w:pStyle w:val="Heading2"/>
        <w:spacing w:before="280" w:after="80"/>
      </w:pPr>
      <w:r>
        <w:rPr>
          <w:b/>
          <w:color w:val="1F2937"/>
          <w:sz w:val="30"/>
        </w:rPr>
        <w:t>5.3  Improvement Suggestions  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760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Suggestion</w:t>
            </w:r>
          </w:p>
        </w:tc>
        <w:tc>
          <w:tcPr>
            <w:tcW w:type="dxa" w:w="2016"/>
            <w:shd w:val="clear" w:color="auto" w:fill="1F2937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High Impact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Add Zod or field whitelist to all req.body → prisma.create/update paths</w:t>
            </w:r>
          </w:p>
        </w:tc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Low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High Impact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Wrap createShipment address + shipment in prisma.$transaction()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Low</w:t>
            </w:r>
          </w:p>
        </w:tc>
      </w:tr>
      <w:tr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High Impact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Replace getReports sequential loop with groupBy + date truncation</w:t>
            </w:r>
          </w:p>
        </w:tc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Low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High Impact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Add integration tests: auth flow, price calculation, shipment creation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Medium Risk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Hash refresh tokens before DB storage (SHA-256)</w:t>
            </w:r>
          </w:p>
        </w:tc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Low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Medium Risk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Migrate to RefreshToken table (1:N per user) for multi-device support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Medium</w:t>
            </w:r>
          </w:p>
        </w:tc>
      </w:tr>
      <w:tr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Medium Risk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Replace local disk storage with S3-compatible object store</w:t>
            </w:r>
          </w:p>
        </w:tc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Medium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Medium Risk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Add Winston/Pino with request ID middleware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Low</w:t>
            </w:r>
          </w:p>
        </w:tc>
      </w:tr>
      <w:tr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Low Risk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Paginate listDrivers, listServiceAreas, listPromoCodes</w:t>
            </w:r>
          </w:p>
        </w:tc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Low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Low Risk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Add CSRF token for the cookie-based refresh endpoint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Low</w:t>
            </w:r>
          </w:p>
        </w:tc>
      </w:tr>
      <w:tr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Low Risk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Implement Africastalking SMS (env vars already present)</w:t>
            </w:r>
          </w:p>
        </w:tc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Low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Low Risk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Replace HTML invoice stream with Puppeteer for true PDF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Medium</w:t>
            </w:r>
          </w:p>
        </w:tc>
      </w:tr>
      <w:tr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Strategic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Add Redis cache for public /cms endpoint</w:t>
            </w:r>
          </w:p>
        </w:tc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Medium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Strategic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Implement proper multi-device session management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Strategic</w:t>
            </w:r>
          </w:p>
        </w:tc>
        <w:tc>
          <w:tcPr>
            <w:tcW w:type="dxa" w:w="5760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Add CI pipeline with lint + type-check + test gates</w:t>
            </w:r>
          </w:p>
        </w:tc>
        <w:tc>
          <w:tcPr>
            <w:tcW w:type="dxa" w:w="2016"/>
            <w:shd w:val="clear" w:color="auto" w:fill="F9FAFB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Medium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