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0106BD" w:rsidRDefault="00FA0904" w14:paraId="00000001" w14:textId="77777777">
      <w:pPr>
        <w:pStyle w:val="Normal0"/>
        <w:pBdr>
          <w:top w:val="nil"/>
          <w:left w:val="nil"/>
          <w:bottom w:val="nil"/>
          <w:right w:val="nil"/>
          <w:between w:val="nil"/>
        </w:pBdr>
        <w:spacing w:after="0" w:line="240" w:lineRule="auto"/>
        <w:jc w:val="center"/>
        <w:rPr>
          <w:b/>
          <w:color w:val="365F91"/>
          <w:sz w:val="32"/>
          <w:szCs w:val="32"/>
        </w:rPr>
      </w:pPr>
      <w:r>
        <w:rPr>
          <w:b/>
          <w:color w:val="365F91"/>
          <w:sz w:val="32"/>
          <w:szCs w:val="32"/>
        </w:rPr>
        <w:t>PROGRAMA DE ASIGNATURA UV</w:t>
      </w:r>
    </w:p>
    <w:p w:rsidR="000106BD" w:rsidRDefault="00FA0904" w14:paraId="00000002" w14:textId="77777777">
      <w:pPr>
        <w:pStyle w:val="Normal0"/>
        <w:pBdr>
          <w:top w:val="nil"/>
          <w:left w:val="nil"/>
          <w:bottom w:val="nil"/>
          <w:right w:val="nil"/>
          <w:between w:val="nil"/>
        </w:pBdr>
        <w:spacing w:after="0" w:line="240" w:lineRule="auto"/>
        <w:jc w:val="both"/>
        <w:rPr>
          <w:b/>
          <w:color w:val="365F91"/>
          <w:sz w:val="28"/>
          <w:szCs w:val="28"/>
        </w:rPr>
      </w:pPr>
      <w:r>
        <w:rPr>
          <w:b/>
          <w:color w:val="365F91"/>
          <w:sz w:val="28"/>
          <w:szCs w:val="28"/>
        </w:rPr>
        <w:t>DESCRIPCIÓN GENERAL DE LA ASIGNATURA</w:t>
      </w:r>
    </w:p>
    <w:p w:rsidR="000106BD" w:rsidRDefault="000106BD" w14:paraId="00000003" w14:textId="77777777">
      <w:pPr>
        <w:pStyle w:val="Normal0"/>
        <w:pBdr>
          <w:top w:val="nil"/>
          <w:left w:val="nil"/>
          <w:bottom w:val="nil"/>
          <w:right w:val="nil"/>
          <w:between w:val="nil"/>
        </w:pBdr>
        <w:spacing w:after="0" w:line="240" w:lineRule="auto"/>
        <w:jc w:val="center"/>
        <w:rPr>
          <w:b/>
          <w:color w:val="365F91"/>
          <w:sz w:val="24"/>
          <w:szCs w:val="24"/>
        </w:rPr>
      </w:pPr>
    </w:p>
    <w:p w:rsidR="000106BD" w:rsidRDefault="00FA0904" w14:paraId="00000004" w14:textId="77777777">
      <w:pPr>
        <w:pStyle w:val="Normal0"/>
        <w:numPr>
          <w:ilvl w:val="0"/>
          <w:numId w:val="13"/>
        </w:numPr>
        <w:pBdr>
          <w:top w:val="nil"/>
          <w:left w:val="nil"/>
          <w:bottom w:val="nil"/>
          <w:right w:val="nil"/>
          <w:between w:val="nil"/>
        </w:pBdr>
      </w:pPr>
      <w:r>
        <w:rPr>
          <w:b/>
          <w:color w:val="000000"/>
        </w:rPr>
        <w:t>IDENTIFICACIÓN DE LA ASIGNATURA:</w:t>
      </w:r>
    </w:p>
    <w:tbl>
      <w:tblPr>
        <w:tblStyle w:val="afb"/>
        <w:tblW w:w="97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0"/>
        <w:gridCol w:w="1815"/>
        <w:gridCol w:w="1680"/>
        <w:gridCol w:w="1200"/>
        <w:gridCol w:w="1665"/>
        <w:gridCol w:w="1560"/>
      </w:tblGrid>
      <w:tr w:rsidR="000106BD" w14:paraId="0533417C" w14:textId="77777777">
        <w:tc>
          <w:tcPr>
            <w:tcW w:w="1830" w:type="dxa"/>
          </w:tcPr>
          <w:p w:rsidR="000106BD" w:rsidRDefault="00FA0904" w14:paraId="00000005" w14:textId="77777777">
            <w:pPr>
              <w:pStyle w:val="Normal0"/>
              <w:pBdr>
                <w:top w:val="nil"/>
                <w:left w:val="nil"/>
                <w:bottom w:val="nil"/>
                <w:right w:val="nil"/>
                <w:between w:val="nil"/>
              </w:pBdr>
              <w:rPr>
                <w:b/>
                <w:color w:val="000000"/>
                <w:sz w:val="24"/>
                <w:szCs w:val="24"/>
              </w:rPr>
            </w:pPr>
            <w:r>
              <w:rPr>
                <w:b/>
                <w:color w:val="000000"/>
                <w:sz w:val="24"/>
                <w:szCs w:val="24"/>
              </w:rPr>
              <w:t>Facultad:</w:t>
            </w:r>
          </w:p>
        </w:tc>
        <w:tc>
          <w:tcPr>
            <w:tcW w:w="3495" w:type="dxa"/>
            <w:gridSpan w:val="2"/>
          </w:tcPr>
          <w:p w:rsidR="000106BD" w:rsidRDefault="00FA0904" w14:paraId="00000006" w14:textId="77777777">
            <w:pPr>
              <w:pStyle w:val="Normal0"/>
              <w:pBdr>
                <w:top w:val="nil"/>
                <w:left w:val="nil"/>
                <w:bottom w:val="nil"/>
                <w:right w:val="nil"/>
                <w:between w:val="nil"/>
              </w:pBdr>
              <w:rPr>
                <w:color w:val="000000"/>
                <w:sz w:val="24"/>
                <w:szCs w:val="24"/>
              </w:rPr>
            </w:pPr>
            <w:r>
              <w:rPr>
                <w:color w:val="000000"/>
                <w:sz w:val="24"/>
                <w:szCs w:val="24"/>
              </w:rPr>
              <w:t>Ingeniería</w:t>
            </w:r>
          </w:p>
        </w:tc>
        <w:tc>
          <w:tcPr>
            <w:tcW w:w="1200" w:type="dxa"/>
          </w:tcPr>
          <w:p w:rsidR="000106BD" w:rsidRDefault="00FA0904" w14:paraId="00000008" w14:textId="77777777">
            <w:pPr>
              <w:pStyle w:val="Normal0"/>
              <w:pBdr>
                <w:top w:val="nil"/>
                <w:left w:val="nil"/>
                <w:bottom w:val="nil"/>
                <w:right w:val="nil"/>
                <w:between w:val="nil"/>
              </w:pBdr>
              <w:rPr>
                <w:b/>
                <w:color w:val="000000"/>
                <w:sz w:val="24"/>
                <w:szCs w:val="24"/>
              </w:rPr>
            </w:pPr>
            <w:r>
              <w:rPr>
                <w:b/>
                <w:color w:val="000000"/>
                <w:sz w:val="24"/>
                <w:szCs w:val="24"/>
              </w:rPr>
              <w:t>Carreras:</w:t>
            </w:r>
          </w:p>
        </w:tc>
        <w:tc>
          <w:tcPr>
            <w:tcW w:w="3225" w:type="dxa"/>
            <w:gridSpan w:val="2"/>
          </w:tcPr>
          <w:p w:rsidR="000106BD" w:rsidRDefault="00FA0904" w14:paraId="00000009" w14:textId="77777777">
            <w:pPr>
              <w:pStyle w:val="Normal0"/>
              <w:spacing w:after="0" w:line="240" w:lineRule="auto"/>
            </w:pPr>
            <w:r>
              <w:t xml:space="preserve">Ingeniería Plan Común </w:t>
            </w:r>
          </w:p>
          <w:p w:rsidR="000106BD" w:rsidRDefault="00FA0904" w14:paraId="0000000A" w14:textId="77777777">
            <w:pPr>
              <w:pStyle w:val="Normal0"/>
              <w:spacing w:after="0" w:line="240" w:lineRule="auto"/>
            </w:pPr>
            <w:r>
              <w:t xml:space="preserve">Ingeniería Civil </w:t>
            </w:r>
          </w:p>
          <w:p w:rsidR="000106BD" w:rsidRDefault="00FA0904" w14:paraId="0000000B" w14:textId="77777777">
            <w:pPr>
              <w:pStyle w:val="Normal0"/>
              <w:spacing w:after="0" w:line="240" w:lineRule="auto"/>
            </w:pPr>
            <w:r>
              <w:t xml:space="preserve">Ingeniería Civil Ambiental </w:t>
            </w:r>
          </w:p>
          <w:p w:rsidR="000106BD" w:rsidRDefault="00FA0904" w14:paraId="0000000C" w14:textId="77777777">
            <w:pPr>
              <w:pStyle w:val="Normal0"/>
              <w:spacing w:after="0" w:line="240" w:lineRule="auto"/>
            </w:pPr>
            <w:r>
              <w:t xml:space="preserve">Ingeniería Civil Biomédica </w:t>
            </w:r>
          </w:p>
          <w:p w:rsidR="000106BD" w:rsidRDefault="00FA0904" w14:paraId="0000000D" w14:textId="77777777">
            <w:pPr>
              <w:pStyle w:val="Normal0"/>
              <w:spacing w:after="0" w:line="240" w:lineRule="auto"/>
            </w:pPr>
            <w:r>
              <w:t xml:space="preserve">Ingeniería Civil Industrial </w:t>
            </w:r>
          </w:p>
          <w:p w:rsidR="000106BD" w:rsidRDefault="00FA0904" w14:paraId="0000000E" w14:textId="77777777">
            <w:pPr>
              <w:pStyle w:val="Normal0"/>
              <w:spacing w:after="0" w:line="240" w:lineRule="auto"/>
            </w:pPr>
            <w:r>
              <w:t>Ingeniería Civil Informática</w:t>
            </w:r>
          </w:p>
          <w:p w:rsidR="000106BD" w:rsidRDefault="00FA0904" w14:paraId="0000000F" w14:textId="77777777">
            <w:pPr>
              <w:pStyle w:val="Normal0"/>
              <w:spacing w:after="0" w:line="240" w:lineRule="auto"/>
            </w:pPr>
            <w:r>
              <w:t xml:space="preserve">Ingeniería Civil Matemática </w:t>
            </w:r>
          </w:p>
          <w:p w:rsidR="000106BD" w:rsidRDefault="00FA0904" w14:paraId="00000010" w14:textId="77777777">
            <w:pPr>
              <w:pStyle w:val="Normal0"/>
              <w:spacing w:after="0" w:line="240" w:lineRule="auto"/>
            </w:pPr>
            <w:r>
              <w:t xml:space="preserve">Ingeniería Civil Oceánica </w:t>
            </w:r>
          </w:p>
        </w:tc>
      </w:tr>
      <w:tr w:rsidR="000106BD" w14:paraId="3C9B1F29" w14:textId="77777777">
        <w:trPr>
          <w:trHeight w:val="678"/>
        </w:trPr>
        <w:tc>
          <w:tcPr>
            <w:tcW w:w="1830" w:type="dxa"/>
          </w:tcPr>
          <w:p w:rsidR="000106BD" w:rsidRDefault="00FA0904" w14:paraId="00000012" w14:textId="77777777">
            <w:pPr>
              <w:pStyle w:val="Normal0"/>
              <w:pBdr>
                <w:top w:val="nil"/>
                <w:left w:val="nil"/>
                <w:bottom w:val="nil"/>
                <w:right w:val="nil"/>
                <w:between w:val="nil"/>
              </w:pBdr>
              <w:spacing w:after="0"/>
              <w:rPr>
                <w:b/>
                <w:color w:val="000000"/>
                <w:sz w:val="24"/>
                <w:szCs w:val="24"/>
              </w:rPr>
            </w:pPr>
            <w:r>
              <w:rPr>
                <w:b/>
                <w:color w:val="000000"/>
                <w:sz w:val="24"/>
                <w:szCs w:val="24"/>
              </w:rPr>
              <w:t>Nombre:</w:t>
            </w:r>
          </w:p>
        </w:tc>
        <w:tc>
          <w:tcPr>
            <w:tcW w:w="3495" w:type="dxa"/>
            <w:gridSpan w:val="2"/>
          </w:tcPr>
          <w:p w:rsidR="000106BD" w:rsidRDefault="00FA0904" w14:paraId="00000013" w14:textId="77777777">
            <w:pPr>
              <w:pStyle w:val="Normal0"/>
              <w:spacing w:after="0"/>
              <w:rPr>
                <w:color w:val="222222"/>
                <w:sz w:val="24"/>
                <w:szCs w:val="24"/>
              </w:rPr>
            </w:pPr>
            <w:r>
              <w:rPr>
                <w:color w:val="222222"/>
                <w:sz w:val="24"/>
                <w:szCs w:val="24"/>
              </w:rPr>
              <w:t xml:space="preserve">Fundamentos de Programación </w:t>
            </w:r>
          </w:p>
        </w:tc>
        <w:tc>
          <w:tcPr>
            <w:tcW w:w="1200" w:type="dxa"/>
          </w:tcPr>
          <w:p w:rsidR="000106BD" w:rsidRDefault="00FA0904" w14:paraId="00000015" w14:textId="77777777">
            <w:pPr>
              <w:pStyle w:val="Normal0"/>
              <w:pBdr>
                <w:top w:val="nil"/>
                <w:left w:val="nil"/>
                <w:bottom w:val="nil"/>
                <w:right w:val="nil"/>
                <w:between w:val="nil"/>
              </w:pBdr>
              <w:spacing w:after="0"/>
              <w:rPr>
                <w:b/>
                <w:color w:val="000000"/>
                <w:sz w:val="24"/>
                <w:szCs w:val="24"/>
              </w:rPr>
            </w:pPr>
            <w:r>
              <w:rPr>
                <w:b/>
                <w:color w:val="000000"/>
                <w:sz w:val="24"/>
                <w:szCs w:val="24"/>
              </w:rPr>
              <w:t>Códigos:</w:t>
            </w:r>
          </w:p>
        </w:tc>
        <w:tc>
          <w:tcPr>
            <w:tcW w:w="3225" w:type="dxa"/>
            <w:gridSpan w:val="2"/>
          </w:tcPr>
          <w:p w:rsidR="000106BD" w:rsidRDefault="00FA0904" w14:paraId="00000016" w14:textId="77777777">
            <w:pPr>
              <w:pStyle w:val="Normal0"/>
              <w:pBdr>
                <w:top w:val="nil"/>
                <w:left w:val="nil"/>
                <w:bottom w:val="nil"/>
                <w:right w:val="nil"/>
                <w:between w:val="nil"/>
              </w:pBdr>
              <w:spacing w:after="0"/>
              <w:rPr>
                <w:color w:val="000000"/>
              </w:rPr>
            </w:pPr>
            <w:r>
              <w:rPr>
                <w:color w:val="000000"/>
              </w:rPr>
              <w:t>PRO 111</w:t>
            </w:r>
          </w:p>
        </w:tc>
      </w:tr>
      <w:tr w:rsidR="000106BD" w14:paraId="63B9624A" w14:textId="77777777">
        <w:tc>
          <w:tcPr>
            <w:tcW w:w="1830" w:type="dxa"/>
          </w:tcPr>
          <w:p w:rsidR="000106BD" w:rsidRDefault="00FA0904" w14:paraId="00000018" w14:textId="77777777">
            <w:pPr>
              <w:pStyle w:val="Normal0"/>
              <w:pBdr>
                <w:top w:val="nil"/>
                <w:left w:val="nil"/>
                <w:bottom w:val="nil"/>
                <w:right w:val="nil"/>
                <w:between w:val="nil"/>
              </w:pBdr>
              <w:spacing w:after="0"/>
              <w:rPr>
                <w:b/>
                <w:color w:val="000000"/>
                <w:sz w:val="24"/>
                <w:szCs w:val="24"/>
              </w:rPr>
            </w:pPr>
            <w:r>
              <w:rPr>
                <w:b/>
                <w:color w:val="000000"/>
                <w:sz w:val="24"/>
                <w:szCs w:val="24"/>
              </w:rPr>
              <w:t>Nivel:</w:t>
            </w:r>
          </w:p>
        </w:tc>
        <w:tc>
          <w:tcPr>
            <w:tcW w:w="3495" w:type="dxa"/>
            <w:gridSpan w:val="2"/>
          </w:tcPr>
          <w:p w:rsidR="000106BD" w:rsidRDefault="00FA0904" w14:paraId="00000019" w14:textId="77777777">
            <w:pPr>
              <w:pStyle w:val="Normal0"/>
              <w:pBdr>
                <w:top w:val="nil"/>
                <w:left w:val="nil"/>
                <w:bottom w:val="nil"/>
                <w:right w:val="nil"/>
                <w:between w:val="nil"/>
              </w:pBdr>
              <w:spacing w:after="0"/>
              <w:rPr>
                <w:color w:val="000000"/>
                <w:sz w:val="24"/>
                <w:szCs w:val="24"/>
              </w:rPr>
            </w:pPr>
            <w:r>
              <w:rPr>
                <w:color w:val="000000"/>
                <w:sz w:val="24"/>
                <w:szCs w:val="24"/>
              </w:rPr>
              <w:t xml:space="preserve">I Semestre del 1° Año </w:t>
            </w:r>
          </w:p>
        </w:tc>
        <w:tc>
          <w:tcPr>
            <w:tcW w:w="1200" w:type="dxa"/>
          </w:tcPr>
          <w:p w:rsidR="000106BD" w:rsidRDefault="00FA0904" w14:paraId="0000001B" w14:textId="77777777">
            <w:pPr>
              <w:pStyle w:val="Normal0"/>
              <w:pBdr>
                <w:top w:val="nil"/>
                <w:left w:val="nil"/>
                <w:bottom w:val="nil"/>
                <w:right w:val="nil"/>
                <w:between w:val="nil"/>
              </w:pBdr>
              <w:spacing w:after="0"/>
              <w:rPr>
                <w:b/>
                <w:color w:val="000000"/>
                <w:sz w:val="24"/>
                <w:szCs w:val="24"/>
              </w:rPr>
            </w:pPr>
            <w:r>
              <w:rPr>
                <w:b/>
                <w:color w:val="000000"/>
                <w:sz w:val="24"/>
                <w:szCs w:val="24"/>
              </w:rPr>
              <w:t>Duración:</w:t>
            </w:r>
          </w:p>
        </w:tc>
        <w:tc>
          <w:tcPr>
            <w:tcW w:w="3225" w:type="dxa"/>
            <w:gridSpan w:val="2"/>
          </w:tcPr>
          <w:p w:rsidR="000106BD" w:rsidRDefault="00FA0904" w14:paraId="0000001C" w14:textId="77777777">
            <w:pPr>
              <w:pStyle w:val="Normal0"/>
              <w:pBdr>
                <w:top w:val="nil"/>
                <w:left w:val="nil"/>
                <w:bottom w:val="nil"/>
                <w:right w:val="nil"/>
                <w:between w:val="nil"/>
              </w:pBdr>
              <w:spacing w:after="0"/>
              <w:rPr>
                <w:color w:val="000000"/>
                <w:sz w:val="24"/>
                <w:szCs w:val="24"/>
              </w:rPr>
            </w:pPr>
            <w:r>
              <w:rPr>
                <w:color w:val="000000"/>
                <w:sz w:val="24"/>
                <w:szCs w:val="24"/>
              </w:rPr>
              <w:t>Semestral</w:t>
            </w:r>
          </w:p>
        </w:tc>
      </w:tr>
      <w:tr w:rsidR="000106BD" w14:paraId="6CA9E182" w14:textId="77777777">
        <w:tc>
          <w:tcPr>
            <w:tcW w:w="1830" w:type="dxa"/>
          </w:tcPr>
          <w:p w:rsidR="000106BD" w:rsidRDefault="00FA0904" w14:paraId="0000001E" w14:textId="77777777">
            <w:pPr>
              <w:pStyle w:val="Normal0"/>
              <w:pBdr>
                <w:top w:val="nil"/>
                <w:left w:val="nil"/>
                <w:bottom w:val="nil"/>
                <w:right w:val="nil"/>
                <w:between w:val="nil"/>
              </w:pBdr>
              <w:spacing w:after="0"/>
              <w:rPr>
                <w:b/>
                <w:color w:val="000000"/>
                <w:sz w:val="24"/>
                <w:szCs w:val="24"/>
              </w:rPr>
            </w:pPr>
            <w:r>
              <w:rPr>
                <w:b/>
                <w:color w:val="000000"/>
                <w:sz w:val="24"/>
                <w:szCs w:val="24"/>
              </w:rPr>
              <w:t>Requisito(s):</w:t>
            </w:r>
          </w:p>
        </w:tc>
        <w:tc>
          <w:tcPr>
            <w:tcW w:w="7920" w:type="dxa"/>
            <w:gridSpan w:val="5"/>
          </w:tcPr>
          <w:p w:rsidR="000106BD" w:rsidRDefault="000106BD" w14:paraId="0000001F" w14:textId="77777777">
            <w:pPr>
              <w:pStyle w:val="Normal0"/>
              <w:pBdr>
                <w:top w:val="nil"/>
                <w:left w:val="nil"/>
                <w:bottom w:val="nil"/>
                <w:right w:val="nil"/>
                <w:between w:val="nil"/>
              </w:pBdr>
              <w:spacing w:after="0"/>
              <w:rPr>
                <w:color w:val="000000"/>
                <w:sz w:val="24"/>
                <w:szCs w:val="24"/>
              </w:rPr>
            </w:pPr>
          </w:p>
        </w:tc>
      </w:tr>
      <w:tr w:rsidR="000106BD" w14:paraId="54353012" w14:textId="77777777">
        <w:tc>
          <w:tcPr>
            <w:tcW w:w="5325" w:type="dxa"/>
            <w:gridSpan w:val="3"/>
          </w:tcPr>
          <w:p w:rsidR="000106BD" w:rsidRDefault="00FA0904" w14:paraId="00000024" w14:textId="77777777">
            <w:pPr>
              <w:pStyle w:val="Normal0"/>
              <w:pBdr>
                <w:top w:val="nil"/>
                <w:left w:val="nil"/>
                <w:bottom w:val="nil"/>
                <w:right w:val="nil"/>
                <w:between w:val="nil"/>
              </w:pBdr>
              <w:spacing w:after="0"/>
              <w:jc w:val="center"/>
              <w:rPr>
                <w:b/>
                <w:color w:val="000000"/>
                <w:sz w:val="24"/>
                <w:szCs w:val="24"/>
              </w:rPr>
            </w:pPr>
            <w:r>
              <w:rPr>
                <w:b/>
                <w:color w:val="000000"/>
                <w:sz w:val="24"/>
                <w:szCs w:val="24"/>
              </w:rPr>
              <w:t>Horas cronológicas semanales</w:t>
            </w:r>
          </w:p>
        </w:tc>
        <w:tc>
          <w:tcPr>
            <w:tcW w:w="1200" w:type="dxa"/>
            <w:vMerge w:val="restart"/>
          </w:tcPr>
          <w:p w:rsidR="000106BD" w:rsidRDefault="00FA0904" w14:paraId="00000027" w14:textId="77777777">
            <w:pPr>
              <w:pStyle w:val="Normal0"/>
              <w:pBdr>
                <w:top w:val="nil"/>
                <w:left w:val="nil"/>
                <w:bottom w:val="nil"/>
                <w:right w:val="nil"/>
                <w:between w:val="nil"/>
              </w:pBdr>
              <w:spacing w:after="0"/>
              <w:jc w:val="center"/>
              <w:rPr>
                <w:b/>
                <w:color w:val="000000"/>
                <w:sz w:val="24"/>
                <w:szCs w:val="24"/>
              </w:rPr>
            </w:pPr>
            <w:r>
              <w:rPr>
                <w:b/>
                <w:color w:val="000000"/>
                <w:sz w:val="24"/>
                <w:szCs w:val="24"/>
              </w:rPr>
              <w:t>N° de semanas</w:t>
            </w:r>
          </w:p>
        </w:tc>
        <w:tc>
          <w:tcPr>
            <w:tcW w:w="1665" w:type="dxa"/>
            <w:vMerge w:val="restart"/>
          </w:tcPr>
          <w:p w:rsidR="000106BD" w:rsidRDefault="00FA0904" w14:paraId="00000028" w14:textId="77777777">
            <w:pPr>
              <w:pStyle w:val="Normal0"/>
              <w:pBdr>
                <w:top w:val="nil"/>
                <w:left w:val="nil"/>
                <w:bottom w:val="nil"/>
                <w:right w:val="nil"/>
                <w:between w:val="nil"/>
              </w:pBdr>
              <w:spacing w:after="0"/>
              <w:jc w:val="center"/>
              <w:rPr>
                <w:b/>
                <w:color w:val="000000"/>
                <w:sz w:val="24"/>
                <w:szCs w:val="24"/>
              </w:rPr>
            </w:pPr>
            <w:r>
              <w:rPr>
                <w:b/>
                <w:color w:val="000000"/>
                <w:sz w:val="24"/>
                <w:szCs w:val="24"/>
              </w:rPr>
              <w:t>Total de horas semestrales</w:t>
            </w:r>
          </w:p>
        </w:tc>
        <w:tc>
          <w:tcPr>
            <w:tcW w:w="1560" w:type="dxa"/>
            <w:vMerge w:val="restart"/>
          </w:tcPr>
          <w:p w:rsidR="000106BD" w:rsidRDefault="00FA0904" w14:paraId="00000029" w14:textId="77777777">
            <w:pPr>
              <w:pStyle w:val="Normal0"/>
              <w:pBdr>
                <w:top w:val="nil"/>
                <w:left w:val="nil"/>
                <w:bottom w:val="nil"/>
                <w:right w:val="nil"/>
                <w:between w:val="nil"/>
              </w:pBdr>
              <w:spacing w:after="0"/>
              <w:jc w:val="center"/>
              <w:rPr>
                <w:b/>
                <w:color w:val="000000"/>
                <w:sz w:val="24"/>
                <w:szCs w:val="24"/>
              </w:rPr>
            </w:pPr>
            <w:r>
              <w:rPr>
                <w:b/>
                <w:color w:val="000000"/>
                <w:sz w:val="24"/>
                <w:szCs w:val="24"/>
              </w:rPr>
              <w:t>N° de créditos</w:t>
            </w:r>
          </w:p>
        </w:tc>
      </w:tr>
      <w:tr w:rsidR="000106BD" w14:paraId="23A7860C" w14:textId="77777777">
        <w:tc>
          <w:tcPr>
            <w:tcW w:w="1830" w:type="dxa"/>
          </w:tcPr>
          <w:p w:rsidR="000106BD" w:rsidRDefault="00FA0904" w14:paraId="0000002A" w14:textId="77777777">
            <w:pPr>
              <w:pStyle w:val="Normal0"/>
              <w:pBdr>
                <w:top w:val="nil"/>
                <w:left w:val="nil"/>
                <w:bottom w:val="nil"/>
                <w:right w:val="nil"/>
                <w:between w:val="nil"/>
              </w:pBdr>
              <w:spacing w:after="0"/>
              <w:jc w:val="center"/>
              <w:rPr>
                <w:b/>
                <w:color w:val="000000"/>
                <w:sz w:val="24"/>
                <w:szCs w:val="24"/>
              </w:rPr>
            </w:pPr>
            <w:r>
              <w:rPr>
                <w:b/>
                <w:color w:val="000000"/>
                <w:sz w:val="24"/>
                <w:szCs w:val="24"/>
              </w:rPr>
              <w:t>Docencia Directa</w:t>
            </w:r>
          </w:p>
        </w:tc>
        <w:tc>
          <w:tcPr>
            <w:tcW w:w="1815" w:type="dxa"/>
          </w:tcPr>
          <w:p w:rsidR="000106BD" w:rsidRDefault="00FA0904" w14:paraId="0000002B" w14:textId="77777777">
            <w:pPr>
              <w:pStyle w:val="Normal0"/>
              <w:pBdr>
                <w:top w:val="nil"/>
                <w:left w:val="nil"/>
                <w:bottom w:val="nil"/>
                <w:right w:val="nil"/>
                <w:between w:val="nil"/>
              </w:pBdr>
              <w:spacing w:after="0"/>
              <w:jc w:val="center"/>
              <w:rPr>
                <w:b/>
                <w:color w:val="000000"/>
                <w:sz w:val="24"/>
                <w:szCs w:val="24"/>
              </w:rPr>
            </w:pPr>
            <w:r>
              <w:rPr>
                <w:b/>
                <w:color w:val="000000"/>
                <w:sz w:val="24"/>
                <w:szCs w:val="24"/>
              </w:rPr>
              <w:t>Trabajo Autónomo</w:t>
            </w:r>
          </w:p>
        </w:tc>
        <w:tc>
          <w:tcPr>
            <w:tcW w:w="1680" w:type="dxa"/>
          </w:tcPr>
          <w:p w:rsidR="000106BD" w:rsidRDefault="00FA0904" w14:paraId="0000002C" w14:textId="77777777">
            <w:pPr>
              <w:pStyle w:val="Normal0"/>
              <w:pBdr>
                <w:top w:val="nil"/>
                <w:left w:val="nil"/>
                <w:bottom w:val="nil"/>
                <w:right w:val="nil"/>
                <w:between w:val="nil"/>
              </w:pBdr>
              <w:spacing w:after="0"/>
              <w:jc w:val="center"/>
              <w:rPr>
                <w:b/>
                <w:color w:val="000000"/>
                <w:sz w:val="24"/>
                <w:szCs w:val="24"/>
              </w:rPr>
            </w:pPr>
            <w:r>
              <w:rPr>
                <w:b/>
                <w:color w:val="000000"/>
                <w:sz w:val="24"/>
                <w:szCs w:val="24"/>
              </w:rPr>
              <w:t>Total</w:t>
            </w:r>
          </w:p>
        </w:tc>
        <w:tc>
          <w:tcPr>
            <w:tcW w:w="1200" w:type="dxa"/>
            <w:vMerge/>
          </w:tcPr>
          <w:p w:rsidR="000106BD" w:rsidRDefault="000106BD" w14:paraId="0000002D" w14:textId="77777777">
            <w:pPr>
              <w:pStyle w:val="Normal0"/>
              <w:widowControl w:val="0"/>
              <w:pBdr>
                <w:top w:val="nil"/>
                <w:left w:val="nil"/>
                <w:bottom w:val="nil"/>
                <w:right w:val="nil"/>
                <w:between w:val="nil"/>
              </w:pBdr>
              <w:spacing w:after="0"/>
              <w:rPr>
                <w:b/>
                <w:color w:val="000000"/>
                <w:sz w:val="24"/>
                <w:szCs w:val="24"/>
              </w:rPr>
            </w:pPr>
          </w:p>
        </w:tc>
        <w:tc>
          <w:tcPr>
            <w:tcW w:w="1665" w:type="dxa"/>
            <w:vMerge/>
          </w:tcPr>
          <w:p w:rsidR="000106BD" w:rsidRDefault="000106BD" w14:paraId="0000002E" w14:textId="77777777">
            <w:pPr>
              <w:pStyle w:val="Normal0"/>
              <w:widowControl w:val="0"/>
              <w:pBdr>
                <w:top w:val="nil"/>
                <w:left w:val="nil"/>
                <w:bottom w:val="nil"/>
                <w:right w:val="nil"/>
                <w:between w:val="nil"/>
              </w:pBdr>
              <w:spacing w:after="0"/>
              <w:rPr>
                <w:b/>
                <w:color w:val="000000"/>
                <w:sz w:val="24"/>
                <w:szCs w:val="24"/>
              </w:rPr>
            </w:pPr>
          </w:p>
        </w:tc>
        <w:tc>
          <w:tcPr>
            <w:tcW w:w="1560" w:type="dxa"/>
            <w:vMerge/>
          </w:tcPr>
          <w:p w:rsidR="000106BD" w:rsidRDefault="000106BD" w14:paraId="0000002F" w14:textId="77777777">
            <w:pPr>
              <w:pStyle w:val="Normal0"/>
              <w:widowControl w:val="0"/>
              <w:pBdr>
                <w:top w:val="nil"/>
                <w:left w:val="nil"/>
                <w:bottom w:val="nil"/>
                <w:right w:val="nil"/>
                <w:between w:val="nil"/>
              </w:pBdr>
              <w:spacing w:after="0"/>
              <w:rPr>
                <w:b/>
                <w:color w:val="000000"/>
                <w:sz w:val="24"/>
                <w:szCs w:val="24"/>
              </w:rPr>
            </w:pPr>
          </w:p>
        </w:tc>
      </w:tr>
      <w:tr w:rsidR="000106BD" w14:paraId="1F34EF74" w14:textId="77777777">
        <w:tc>
          <w:tcPr>
            <w:tcW w:w="1830" w:type="dxa"/>
          </w:tcPr>
          <w:p w:rsidR="000106BD" w:rsidRDefault="00FA0904" w14:paraId="00000030" w14:textId="77777777">
            <w:pPr>
              <w:pStyle w:val="Normal0"/>
              <w:pBdr>
                <w:top w:val="nil"/>
                <w:left w:val="nil"/>
                <w:bottom w:val="nil"/>
                <w:right w:val="nil"/>
                <w:between w:val="nil"/>
              </w:pBdr>
              <w:spacing w:after="0"/>
              <w:jc w:val="center"/>
              <w:rPr>
                <w:b/>
                <w:color w:val="000000"/>
                <w:sz w:val="24"/>
                <w:szCs w:val="24"/>
              </w:rPr>
            </w:pPr>
            <w:r>
              <w:rPr>
                <w:b/>
                <w:color w:val="000000"/>
                <w:sz w:val="24"/>
                <w:szCs w:val="24"/>
              </w:rPr>
              <w:t>(A)</w:t>
            </w:r>
          </w:p>
        </w:tc>
        <w:tc>
          <w:tcPr>
            <w:tcW w:w="1815" w:type="dxa"/>
          </w:tcPr>
          <w:p w:rsidR="000106BD" w:rsidRDefault="00FA0904" w14:paraId="00000031" w14:textId="77777777">
            <w:pPr>
              <w:pStyle w:val="Normal0"/>
              <w:pBdr>
                <w:top w:val="nil"/>
                <w:left w:val="nil"/>
                <w:bottom w:val="nil"/>
                <w:right w:val="nil"/>
                <w:between w:val="nil"/>
              </w:pBdr>
              <w:spacing w:after="0"/>
              <w:jc w:val="center"/>
              <w:rPr>
                <w:b/>
                <w:color w:val="000000"/>
                <w:sz w:val="24"/>
                <w:szCs w:val="24"/>
              </w:rPr>
            </w:pPr>
            <w:r>
              <w:rPr>
                <w:b/>
                <w:color w:val="000000"/>
                <w:sz w:val="24"/>
                <w:szCs w:val="24"/>
              </w:rPr>
              <w:t>(B)</w:t>
            </w:r>
          </w:p>
        </w:tc>
        <w:tc>
          <w:tcPr>
            <w:tcW w:w="1680" w:type="dxa"/>
          </w:tcPr>
          <w:p w:rsidR="000106BD" w:rsidRDefault="00FA0904" w14:paraId="00000032" w14:textId="77777777">
            <w:pPr>
              <w:pStyle w:val="Normal0"/>
              <w:pBdr>
                <w:top w:val="nil"/>
                <w:left w:val="nil"/>
                <w:bottom w:val="nil"/>
                <w:right w:val="nil"/>
                <w:between w:val="nil"/>
              </w:pBdr>
              <w:spacing w:after="0"/>
              <w:jc w:val="center"/>
              <w:rPr>
                <w:b/>
                <w:color w:val="000000"/>
                <w:sz w:val="24"/>
                <w:szCs w:val="24"/>
              </w:rPr>
            </w:pPr>
            <w:r>
              <w:rPr>
                <w:b/>
                <w:color w:val="000000"/>
                <w:sz w:val="24"/>
                <w:szCs w:val="24"/>
              </w:rPr>
              <w:t>(C=A+B)</w:t>
            </w:r>
          </w:p>
        </w:tc>
        <w:tc>
          <w:tcPr>
            <w:tcW w:w="1200" w:type="dxa"/>
          </w:tcPr>
          <w:p w:rsidR="000106BD" w:rsidRDefault="00FA0904" w14:paraId="00000033" w14:textId="77777777">
            <w:pPr>
              <w:pStyle w:val="Normal0"/>
              <w:pBdr>
                <w:top w:val="nil"/>
                <w:left w:val="nil"/>
                <w:bottom w:val="nil"/>
                <w:right w:val="nil"/>
                <w:between w:val="nil"/>
              </w:pBdr>
              <w:spacing w:after="0"/>
              <w:jc w:val="center"/>
              <w:rPr>
                <w:b/>
                <w:color w:val="000000"/>
                <w:sz w:val="24"/>
                <w:szCs w:val="24"/>
              </w:rPr>
            </w:pPr>
            <w:r>
              <w:rPr>
                <w:b/>
                <w:color w:val="000000"/>
                <w:sz w:val="24"/>
                <w:szCs w:val="24"/>
              </w:rPr>
              <w:t>(D)</w:t>
            </w:r>
          </w:p>
        </w:tc>
        <w:tc>
          <w:tcPr>
            <w:tcW w:w="1665" w:type="dxa"/>
          </w:tcPr>
          <w:p w:rsidR="000106BD" w:rsidRDefault="00FA0904" w14:paraId="00000034" w14:textId="77777777">
            <w:pPr>
              <w:pStyle w:val="Normal0"/>
              <w:pBdr>
                <w:top w:val="nil"/>
                <w:left w:val="nil"/>
                <w:bottom w:val="nil"/>
                <w:right w:val="nil"/>
                <w:between w:val="nil"/>
              </w:pBdr>
              <w:spacing w:after="0"/>
              <w:jc w:val="center"/>
              <w:rPr>
                <w:b/>
                <w:color w:val="000000"/>
                <w:sz w:val="24"/>
                <w:szCs w:val="24"/>
              </w:rPr>
            </w:pPr>
            <w:r>
              <w:rPr>
                <w:b/>
                <w:color w:val="000000"/>
                <w:sz w:val="24"/>
                <w:szCs w:val="24"/>
              </w:rPr>
              <w:t>(E=C*D)</w:t>
            </w:r>
          </w:p>
        </w:tc>
        <w:tc>
          <w:tcPr>
            <w:tcW w:w="1560" w:type="dxa"/>
          </w:tcPr>
          <w:p w:rsidR="000106BD" w:rsidRDefault="00FA0904" w14:paraId="00000035" w14:textId="77777777">
            <w:pPr>
              <w:pStyle w:val="Normal0"/>
              <w:pBdr>
                <w:top w:val="nil"/>
                <w:left w:val="nil"/>
                <w:bottom w:val="nil"/>
                <w:right w:val="nil"/>
                <w:between w:val="nil"/>
              </w:pBdr>
              <w:spacing w:after="0"/>
              <w:jc w:val="center"/>
              <w:rPr>
                <w:b/>
                <w:color w:val="000000"/>
                <w:sz w:val="24"/>
                <w:szCs w:val="24"/>
              </w:rPr>
            </w:pPr>
            <w:r>
              <w:rPr>
                <w:b/>
                <w:color w:val="000000"/>
                <w:sz w:val="24"/>
                <w:szCs w:val="24"/>
              </w:rPr>
              <w:t>(F=E/27)</w:t>
            </w:r>
          </w:p>
        </w:tc>
      </w:tr>
      <w:tr w:rsidR="000106BD" w14:paraId="37062BE5" w14:textId="77777777">
        <w:tc>
          <w:tcPr>
            <w:tcW w:w="1830" w:type="dxa"/>
          </w:tcPr>
          <w:p w:rsidR="000106BD" w:rsidRDefault="00FA0904" w14:paraId="00000036" w14:textId="77777777">
            <w:pPr>
              <w:pStyle w:val="Normal0"/>
              <w:pBdr>
                <w:top w:val="nil"/>
                <w:left w:val="nil"/>
                <w:bottom w:val="nil"/>
                <w:right w:val="nil"/>
                <w:between w:val="nil"/>
              </w:pBdr>
              <w:spacing w:after="0"/>
              <w:jc w:val="center"/>
              <w:rPr>
                <w:color w:val="000000"/>
                <w:sz w:val="24"/>
                <w:szCs w:val="24"/>
              </w:rPr>
            </w:pPr>
            <w:r>
              <w:rPr>
                <w:color w:val="000000"/>
                <w:sz w:val="24"/>
                <w:szCs w:val="24"/>
              </w:rPr>
              <w:t>4,5</w:t>
            </w:r>
          </w:p>
        </w:tc>
        <w:tc>
          <w:tcPr>
            <w:tcW w:w="1815" w:type="dxa"/>
          </w:tcPr>
          <w:p w:rsidR="000106BD" w:rsidRDefault="00FA0904" w14:paraId="00000037" w14:textId="77777777">
            <w:pPr>
              <w:pStyle w:val="Normal0"/>
              <w:pBdr>
                <w:top w:val="nil"/>
                <w:left w:val="nil"/>
                <w:bottom w:val="nil"/>
                <w:right w:val="nil"/>
                <w:between w:val="nil"/>
              </w:pBdr>
              <w:spacing w:after="0"/>
              <w:jc w:val="center"/>
              <w:rPr>
                <w:color w:val="000000"/>
                <w:sz w:val="24"/>
                <w:szCs w:val="24"/>
              </w:rPr>
            </w:pPr>
            <w:r>
              <w:rPr>
                <w:color w:val="000000"/>
                <w:sz w:val="24"/>
                <w:szCs w:val="24"/>
              </w:rPr>
              <w:t>3,0</w:t>
            </w:r>
          </w:p>
        </w:tc>
        <w:tc>
          <w:tcPr>
            <w:tcW w:w="1680" w:type="dxa"/>
          </w:tcPr>
          <w:p w:rsidR="000106BD" w:rsidRDefault="00FA0904" w14:paraId="00000038" w14:textId="77777777">
            <w:pPr>
              <w:pStyle w:val="Normal0"/>
              <w:pBdr>
                <w:top w:val="nil"/>
                <w:left w:val="nil"/>
                <w:bottom w:val="nil"/>
                <w:right w:val="nil"/>
                <w:between w:val="nil"/>
              </w:pBdr>
              <w:spacing w:after="0"/>
              <w:jc w:val="center"/>
              <w:rPr>
                <w:color w:val="000000"/>
                <w:sz w:val="24"/>
                <w:szCs w:val="24"/>
              </w:rPr>
            </w:pPr>
            <w:r>
              <w:rPr>
                <w:color w:val="000000"/>
                <w:sz w:val="24"/>
                <w:szCs w:val="24"/>
              </w:rPr>
              <w:t>7,5</w:t>
            </w:r>
          </w:p>
        </w:tc>
        <w:tc>
          <w:tcPr>
            <w:tcW w:w="1200" w:type="dxa"/>
          </w:tcPr>
          <w:p w:rsidR="000106BD" w:rsidRDefault="00FA0904" w14:paraId="00000039" w14:textId="77777777">
            <w:pPr>
              <w:pStyle w:val="Normal0"/>
              <w:pBdr>
                <w:top w:val="nil"/>
                <w:left w:val="nil"/>
                <w:bottom w:val="nil"/>
                <w:right w:val="nil"/>
                <w:between w:val="nil"/>
              </w:pBdr>
              <w:spacing w:after="0"/>
              <w:jc w:val="center"/>
              <w:rPr>
                <w:color w:val="000000"/>
                <w:sz w:val="24"/>
                <w:szCs w:val="24"/>
              </w:rPr>
            </w:pPr>
            <w:r>
              <w:rPr>
                <w:color w:val="000000"/>
                <w:sz w:val="24"/>
                <w:szCs w:val="24"/>
              </w:rPr>
              <w:t>18</w:t>
            </w:r>
          </w:p>
        </w:tc>
        <w:tc>
          <w:tcPr>
            <w:tcW w:w="1665" w:type="dxa"/>
          </w:tcPr>
          <w:p w:rsidR="000106BD" w:rsidRDefault="00FA0904" w14:paraId="0000003A" w14:textId="77777777">
            <w:pPr>
              <w:pStyle w:val="Normal0"/>
              <w:pBdr>
                <w:top w:val="nil"/>
                <w:left w:val="nil"/>
                <w:bottom w:val="nil"/>
                <w:right w:val="nil"/>
                <w:between w:val="nil"/>
              </w:pBdr>
              <w:spacing w:after="0"/>
              <w:jc w:val="center"/>
              <w:rPr>
                <w:color w:val="000000"/>
                <w:sz w:val="24"/>
                <w:szCs w:val="24"/>
              </w:rPr>
            </w:pPr>
            <w:r>
              <w:rPr>
                <w:color w:val="000000"/>
                <w:sz w:val="24"/>
                <w:szCs w:val="24"/>
              </w:rPr>
              <w:t>135</w:t>
            </w:r>
          </w:p>
        </w:tc>
        <w:tc>
          <w:tcPr>
            <w:tcW w:w="1560" w:type="dxa"/>
          </w:tcPr>
          <w:p w:rsidR="000106BD" w:rsidRDefault="00FA0904" w14:paraId="0000003B" w14:textId="77777777">
            <w:pPr>
              <w:pStyle w:val="Normal0"/>
              <w:pBdr>
                <w:top w:val="nil"/>
                <w:left w:val="nil"/>
                <w:bottom w:val="nil"/>
                <w:right w:val="nil"/>
                <w:between w:val="nil"/>
              </w:pBdr>
              <w:spacing w:after="0"/>
              <w:jc w:val="center"/>
              <w:rPr>
                <w:color w:val="000000"/>
                <w:sz w:val="24"/>
                <w:szCs w:val="24"/>
              </w:rPr>
            </w:pPr>
            <w:r>
              <w:rPr>
                <w:color w:val="000000"/>
                <w:sz w:val="24"/>
                <w:szCs w:val="24"/>
              </w:rPr>
              <w:t>5</w:t>
            </w:r>
          </w:p>
        </w:tc>
      </w:tr>
    </w:tbl>
    <w:p w:rsidR="000106BD" w:rsidRDefault="000106BD" w14:paraId="0000003C"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0106BD" w:rsidRDefault="00FA0904" w14:paraId="0000003D" w14:textId="77777777">
      <w:pPr>
        <w:pStyle w:val="Normal0"/>
        <w:numPr>
          <w:ilvl w:val="0"/>
          <w:numId w:val="13"/>
        </w:numPr>
        <w:pBdr>
          <w:top w:val="nil"/>
          <w:left w:val="nil"/>
          <w:bottom w:val="nil"/>
          <w:right w:val="nil"/>
          <w:between w:val="nil"/>
        </w:pBdr>
        <w:jc w:val="both"/>
        <w:rPr>
          <w:color w:val="000000"/>
          <w:sz w:val="24"/>
          <w:szCs w:val="24"/>
        </w:rPr>
      </w:pPr>
      <w:r>
        <w:rPr>
          <w:b/>
          <w:color w:val="000000"/>
        </w:rPr>
        <w:t>DESCRIPCIÓN DE LA ASIGNATURA:</w:t>
      </w:r>
    </w:p>
    <w:tbl>
      <w:tblPr>
        <w:tblStyle w:val="afc"/>
        <w:tblW w:w="9781" w:type="dxa"/>
        <w:tblInd w:w="-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781"/>
      </w:tblGrid>
      <w:tr w:rsidR="000106BD" w14:paraId="153F22BA" w14:textId="77777777">
        <w:tc>
          <w:tcPr>
            <w:tcW w:w="9781" w:type="dxa"/>
            <w:tcMar>
              <w:top w:w="100" w:type="dxa"/>
              <w:left w:w="115" w:type="dxa"/>
              <w:bottom w:w="100" w:type="dxa"/>
              <w:right w:w="115" w:type="dxa"/>
            </w:tcMar>
          </w:tcPr>
          <w:p w:rsidR="000106BD" w:rsidRDefault="00FA0904" w14:paraId="0000003E" w14:textId="77777777">
            <w:pPr>
              <w:pStyle w:val="Normal0"/>
              <w:jc w:val="both"/>
            </w:pPr>
            <w:r>
              <w:t xml:space="preserve">La asignatura Fundamentos de Programación se encuentra adscrita al primer nivel de dominio del plan curricular correspondiente al área de Ciencias de la Ingeniería y se imparte en el I semestre del Plan de Estudios de las Carreras de Ingeniería Civil Biomédica, Ingeniería Civil Oceánica, Ingeniería Civil Ambiental, Ingeniería Civil Industrial, Ingeniería Civil, Ingeniería Civil Matemática e Ingeniería Civil Informática. </w:t>
            </w:r>
          </w:p>
          <w:p w:rsidR="000106BD" w:rsidRDefault="00FA0904" w14:paraId="0000003F" w14:textId="77777777">
            <w:pPr>
              <w:pStyle w:val="Normal0"/>
              <w:jc w:val="both"/>
            </w:pPr>
            <w:r>
              <w:t>El programa de la asignatura Fundamentos de Programación es de carácter teórica-práctica y está diseñado para brindar a los estudiantes de ingeniería una comprensión sólida de los principios básicos de la programación. En esta materia se abordarán temas como: tipos de datos, variables, estructuras de control, funciones y técnicas de ordenamiento. Además, se promoverá la resolución de problemas en equipo, aplicando metodologías ingenieriles y utilizando un lenguaje de programación específico actualizados, ta</w:t>
            </w:r>
            <w:r>
              <w:t>les como Python o similares. Fundamentos de Programación proporcionará las bases necesarias para que los estudiantes enfrenten con éxito la asignatura de Programación.</w:t>
            </w:r>
          </w:p>
        </w:tc>
      </w:tr>
    </w:tbl>
    <w:p w:rsidR="000106BD" w:rsidRDefault="000106BD" w14:paraId="00000040" w14:textId="77777777">
      <w:pPr>
        <w:pStyle w:val="Normal0"/>
        <w:pBdr>
          <w:top w:val="nil"/>
          <w:left w:val="nil"/>
          <w:bottom w:val="nil"/>
          <w:right w:val="nil"/>
          <w:between w:val="nil"/>
        </w:pBdr>
        <w:spacing w:after="0" w:line="240" w:lineRule="auto"/>
        <w:rPr>
          <w:b/>
          <w:color w:val="000000"/>
        </w:rPr>
      </w:pPr>
    </w:p>
    <w:p w:rsidR="000106BD" w:rsidRDefault="00FA0904" w14:paraId="00000041" w14:textId="77777777">
      <w:pPr>
        <w:pStyle w:val="Normal0"/>
        <w:numPr>
          <w:ilvl w:val="0"/>
          <w:numId w:val="13"/>
        </w:numPr>
        <w:pBdr>
          <w:top w:val="nil"/>
          <w:left w:val="nil"/>
          <w:bottom w:val="nil"/>
          <w:right w:val="nil"/>
          <w:between w:val="nil"/>
        </w:pBdr>
        <w:spacing w:after="0" w:line="240" w:lineRule="auto"/>
        <w:rPr>
          <w:b/>
          <w:color w:val="000000"/>
        </w:rPr>
      </w:pPr>
      <w:r>
        <w:rPr>
          <w:b/>
          <w:color w:val="000000"/>
        </w:rPr>
        <w:t xml:space="preserve">APORTE AL PERFIL DE EGRESO: </w:t>
      </w:r>
    </w:p>
    <w:p w:rsidR="000106BD" w:rsidRDefault="000106BD" w14:paraId="00000042" w14:textId="77777777">
      <w:pPr>
        <w:pStyle w:val="Normal0"/>
        <w:pBdr>
          <w:top w:val="nil"/>
          <w:left w:val="nil"/>
          <w:bottom w:val="nil"/>
          <w:right w:val="nil"/>
          <w:between w:val="nil"/>
        </w:pBdr>
        <w:spacing w:after="0" w:line="240" w:lineRule="auto"/>
        <w:ind w:left="720"/>
        <w:rPr>
          <w:b/>
          <w:color w:val="000000"/>
        </w:rPr>
      </w:pPr>
    </w:p>
    <w:tbl>
      <w:tblPr>
        <w:tblStyle w:val="afd"/>
        <w:tblW w:w="97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747"/>
      </w:tblGrid>
      <w:tr w:rsidR="000106BD" w14:paraId="308CC26D" w14:textId="77777777">
        <w:tc>
          <w:tcPr>
            <w:tcW w:w="9747" w:type="dxa"/>
          </w:tcPr>
          <w:p w:rsidR="000106BD" w:rsidRDefault="00FA0904" w14:paraId="00000043" w14:textId="77777777">
            <w:pPr>
              <w:pStyle w:val="Normal0"/>
              <w:numPr>
                <w:ilvl w:val="0"/>
                <w:numId w:val="11"/>
              </w:numPr>
              <w:pBdr>
                <w:top w:val="nil"/>
                <w:left w:val="nil"/>
                <w:bottom w:val="nil"/>
                <w:right w:val="nil"/>
                <w:between w:val="nil"/>
              </w:pBdr>
              <w:ind w:left="426"/>
              <w:jc w:val="both"/>
              <w:rPr>
                <w:color w:val="000000"/>
              </w:rPr>
            </w:pPr>
            <w:r>
              <w:rPr>
                <w:color w:val="000000"/>
              </w:rPr>
              <w:t>Esta asignatura aporta al perfil de Licenciatura a través de resultados de aprendizaje que tributan a las siguientes competencias específicas de licenciatura en el primer nivel de dominio:</w:t>
            </w:r>
          </w:p>
          <w:p w:rsidR="000106BD" w:rsidRDefault="00FA0904" w14:paraId="00000044" w14:textId="77777777">
            <w:pPr>
              <w:pStyle w:val="Normal0"/>
              <w:jc w:val="both"/>
            </w:pPr>
            <w:r>
              <w:rPr>
                <w:u w:val="single"/>
              </w:rPr>
              <w:t>Competencia de Licenciatura</w:t>
            </w:r>
            <w:r>
              <w:t>:</w:t>
            </w:r>
          </w:p>
          <w:p w:rsidR="000106BD" w:rsidRDefault="00FA0904" w14:paraId="00000045" w14:textId="77777777">
            <w:pPr>
              <w:pStyle w:val="Normal0"/>
              <w:pBdr>
                <w:top w:val="nil"/>
                <w:left w:val="nil"/>
                <w:bottom w:val="nil"/>
                <w:right w:val="nil"/>
                <w:between w:val="nil"/>
              </w:pBdr>
              <w:ind w:left="141"/>
              <w:jc w:val="both"/>
              <w:rPr>
                <w:color w:val="000000"/>
              </w:rPr>
            </w:pPr>
            <w:r>
              <w:rPr>
                <w:b/>
                <w:color w:val="000000"/>
              </w:rPr>
              <w:t>CL1.</w:t>
            </w:r>
            <w:r>
              <w:rPr>
                <w:color w:val="000000"/>
              </w:rPr>
              <w:t xml:space="preserve"> Resuelve problemas de ciencias de la Ingeniería mediante la generación, análisis e interpretación de información incorporando los aspectos sociales, económicos, ambientales y de innovación.</w:t>
            </w:r>
          </w:p>
          <w:p w:rsidR="000106BD" w:rsidRDefault="00FA0904" w14:paraId="00000046" w14:textId="77777777">
            <w:pPr>
              <w:pStyle w:val="Normal0"/>
              <w:numPr>
                <w:ilvl w:val="0"/>
                <w:numId w:val="14"/>
              </w:numPr>
              <w:pBdr>
                <w:top w:val="nil"/>
                <w:left w:val="nil"/>
                <w:bottom w:val="nil"/>
                <w:right w:val="nil"/>
                <w:between w:val="nil"/>
              </w:pBdr>
              <w:jc w:val="both"/>
              <w:rPr>
                <w:color w:val="000000"/>
              </w:rPr>
            </w:pPr>
            <w:r>
              <w:rPr>
                <w:b/>
                <w:color w:val="000000"/>
              </w:rPr>
              <w:t>ND1</w:t>
            </w:r>
            <w:r>
              <w:rPr>
                <w:color w:val="000000"/>
              </w:rPr>
              <w:t xml:space="preserve">. Aplica el pensamiento lógico matemático para resolver problemas de nivel inicial usando técnicas de las ciencias básicas en el ámbito de la ingeniería. </w:t>
            </w:r>
          </w:p>
        </w:tc>
      </w:tr>
      <w:tr w:rsidR="000106BD" w14:paraId="28964594" w14:textId="77777777">
        <w:tc>
          <w:tcPr>
            <w:tcW w:w="9747" w:type="dxa"/>
          </w:tcPr>
          <w:p w:rsidR="000106BD" w:rsidRDefault="00FA0904" w14:paraId="00000047" w14:textId="77777777">
            <w:pPr>
              <w:pStyle w:val="Normal0"/>
              <w:numPr>
                <w:ilvl w:val="0"/>
                <w:numId w:val="11"/>
              </w:numPr>
              <w:pBdr>
                <w:top w:val="nil"/>
                <w:left w:val="nil"/>
                <w:bottom w:val="nil"/>
                <w:right w:val="nil"/>
                <w:between w:val="nil"/>
              </w:pBdr>
              <w:ind w:left="426"/>
              <w:jc w:val="both"/>
              <w:rPr>
                <w:color w:val="000000"/>
              </w:rPr>
            </w:pPr>
            <w:r>
              <w:rPr>
                <w:color w:val="000000"/>
              </w:rPr>
              <w:t>Esta asignatura aporta al logro del perfil de egreso y licenciatura a través de indicadores de desempeño que tributan a las siguientes competencias genéricas en su nivel inicial de desempeño:</w:t>
            </w:r>
          </w:p>
          <w:p w:rsidR="000106BD" w:rsidRDefault="00FA0904" w14:paraId="00000048" w14:textId="77777777">
            <w:pPr>
              <w:pStyle w:val="Normal0"/>
              <w:jc w:val="both"/>
              <w:rPr>
                <w:u w:val="single"/>
              </w:rPr>
            </w:pPr>
            <w:r>
              <w:rPr>
                <w:u w:val="single"/>
              </w:rPr>
              <w:t>Competencia Genérica:</w:t>
            </w:r>
          </w:p>
          <w:p w:rsidR="000106BD" w:rsidRDefault="00FA0904" w14:paraId="00000049" w14:textId="77777777">
            <w:pPr>
              <w:pStyle w:val="Normal0"/>
              <w:pBdr>
                <w:top w:val="nil"/>
                <w:left w:val="nil"/>
                <w:bottom w:val="nil"/>
                <w:right w:val="nil"/>
                <w:between w:val="nil"/>
              </w:pBdr>
              <w:ind w:left="127"/>
              <w:jc w:val="both"/>
            </w:pPr>
            <w:r>
              <w:rPr>
                <w:b/>
                <w:color w:val="000000"/>
              </w:rPr>
              <w:t>CG, Sello UV, N°2:</w:t>
            </w:r>
            <w:r>
              <w:rPr>
                <w:color w:val="000000"/>
              </w:rPr>
              <w:t xml:space="preserve">  Colabora en equipos multidisciplinarios asumiendo diversos roles, liderando tareas y soluciones en entornos complejos en pos de un objetivo común.</w:t>
            </w:r>
          </w:p>
          <w:p w:rsidR="000106BD" w:rsidRDefault="00FA0904" w14:paraId="0000004A" w14:textId="77777777">
            <w:pPr>
              <w:pStyle w:val="Normal0"/>
              <w:numPr>
                <w:ilvl w:val="0"/>
                <w:numId w:val="12"/>
              </w:numPr>
              <w:pBdr>
                <w:top w:val="nil"/>
                <w:left w:val="nil"/>
                <w:bottom w:val="nil"/>
                <w:right w:val="nil"/>
                <w:between w:val="nil"/>
              </w:pBdr>
              <w:jc w:val="both"/>
              <w:rPr>
                <w:color w:val="000000"/>
              </w:rPr>
            </w:pPr>
            <w:r>
              <w:rPr>
                <w:b/>
              </w:rPr>
              <w:t>N1</w:t>
            </w:r>
            <w:r>
              <w:t>: Integra equipos activamente, ejecutando tareas académicas con responsabilidad y oportunidad, para el abordaje y resolución colaborativa de problemáticas y desafíos propios de la vida universitaria.</w:t>
            </w:r>
          </w:p>
        </w:tc>
      </w:tr>
    </w:tbl>
    <w:p w:rsidR="000106BD" w:rsidRDefault="000106BD" w14:paraId="0000004B" w14:textId="77777777">
      <w:pPr>
        <w:pStyle w:val="Ttulo"/>
        <w:spacing w:after="0"/>
        <w:rPr>
          <w:rFonts w:ascii="Calibri" w:hAnsi="Calibri" w:eastAsia="Calibri" w:cs="Calibri"/>
          <w:sz w:val="28"/>
          <w:szCs w:val="28"/>
        </w:rPr>
      </w:pPr>
    </w:p>
    <w:p w:rsidR="000106BD" w:rsidRDefault="000106BD" w14:paraId="0000004C" w14:textId="77777777">
      <w:pPr>
        <w:pStyle w:val="Ttulo"/>
        <w:spacing w:after="0"/>
        <w:rPr>
          <w:rFonts w:ascii="Calibri" w:hAnsi="Calibri" w:eastAsia="Calibri" w:cs="Calibri"/>
          <w:sz w:val="28"/>
          <w:szCs w:val="28"/>
        </w:rPr>
      </w:pPr>
    </w:p>
    <w:p w:rsidR="000106BD" w:rsidRDefault="000106BD" w14:paraId="0000004D" w14:textId="77777777">
      <w:pPr>
        <w:pStyle w:val="Ttulo"/>
        <w:spacing w:after="0"/>
        <w:rPr>
          <w:rFonts w:ascii="Calibri" w:hAnsi="Calibri" w:eastAsia="Calibri" w:cs="Calibri"/>
          <w:color w:val="205968"/>
          <w:sz w:val="28"/>
          <w:szCs w:val="28"/>
        </w:rPr>
      </w:pPr>
    </w:p>
    <w:p w:rsidR="000106BD" w:rsidP="14CB4CA1" w:rsidRDefault="00FA0904" w14:paraId="2C85291A" w14:textId="0988F0B6">
      <w:pPr>
        <w:pStyle w:val="Ttulo"/>
        <w:spacing w:after="0"/>
        <w:rPr>
          <w:rFonts w:ascii="Calibri" w:hAnsi="Calibri" w:eastAsia="Calibri" w:cs="Calibri"/>
          <w:color w:val="205968"/>
          <w:sz w:val="28"/>
          <w:szCs w:val="28"/>
        </w:rPr>
      </w:pPr>
    </w:p>
    <w:p w:rsidR="000106BD" w:rsidP="14CB4CA1" w:rsidRDefault="00FA0904" w14:paraId="691E9E28" w14:textId="7ABAD7BF">
      <w:pPr>
        <w:spacing w:after="0"/>
      </w:pPr>
      <w:r>
        <w:br w:type="page"/>
      </w:r>
    </w:p>
    <w:p w:rsidR="000106BD" w:rsidRDefault="00FA0904" w14:paraId="0000004E" w14:textId="6946D55C">
      <w:pPr>
        <w:pStyle w:val="Ttulo"/>
        <w:spacing w:after="0"/>
        <w:rPr>
          <w:rFonts w:ascii="Calibri" w:hAnsi="Calibri" w:eastAsia="Calibri" w:cs="Calibri"/>
          <w:color w:val="205968"/>
          <w:sz w:val="28"/>
          <w:szCs w:val="28"/>
        </w:rPr>
      </w:pPr>
      <w:r w:rsidRPr="14CB4CA1" w:rsidR="00FA0904">
        <w:rPr>
          <w:rFonts w:ascii="Calibri" w:hAnsi="Calibri" w:eastAsia="Calibri" w:cs="Calibri"/>
          <w:color w:val="205968"/>
          <w:sz w:val="28"/>
          <w:szCs w:val="28"/>
        </w:rPr>
        <w:t>PROGRAMA DE LA ASIGNATURA</w:t>
      </w:r>
    </w:p>
    <w:p w:rsidR="000106BD" w:rsidRDefault="00FA0904" w14:paraId="0000004F" w14:textId="77777777">
      <w:pPr>
        <w:pStyle w:val="Normal0"/>
        <w:numPr>
          <w:ilvl w:val="0"/>
          <w:numId w:val="1"/>
        </w:numPr>
        <w:pBdr>
          <w:top w:val="nil"/>
          <w:left w:val="nil"/>
          <w:bottom w:val="nil"/>
          <w:right w:val="nil"/>
          <w:between w:val="nil"/>
        </w:pBdr>
        <w:spacing w:after="0" w:line="240" w:lineRule="auto"/>
        <w:jc w:val="both"/>
        <w:rPr>
          <w:b/>
          <w:color w:val="000000"/>
          <w:sz w:val="24"/>
          <w:szCs w:val="24"/>
        </w:rPr>
      </w:pPr>
      <w:r>
        <w:rPr>
          <w:b/>
          <w:color w:val="000000"/>
          <w:sz w:val="24"/>
          <w:szCs w:val="24"/>
        </w:rPr>
        <w:t>IDENTIFICACIÓN:</w:t>
      </w:r>
    </w:p>
    <w:p w:rsidR="000106BD" w:rsidRDefault="000106BD" w14:paraId="00000050"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tbl>
      <w:tblPr>
        <w:tblStyle w:val="afe"/>
        <w:tblW w:w="97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644"/>
        <w:gridCol w:w="5132"/>
      </w:tblGrid>
      <w:tr w:rsidR="000106BD" w14:paraId="455D95EF" w14:textId="77777777">
        <w:tc>
          <w:tcPr>
            <w:tcW w:w="4644" w:type="dxa"/>
          </w:tcPr>
          <w:p w:rsidR="000106BD" w:rsidRDefault="00FA0904" w14:paraId="00000051" w14:textId="77777777">
            <w:pPr>
              <w:pStyle w:val="Normal0"/>
              <w:pBdr>
                <w:top w:val="nil"/>
                <w:left w:val="nil"/>
                <w:bottom w:val="nil"/>
                <w:right w:val="nil"/>
                <w:between w:val="nil"/>
              </w:pBdr>
              <w:spacing w:after="0"/>
              <w:jc w:val="both"/>
              <w:rPr>
                <w:b/>
                <w:color w:val="000000"/>
                <w:sz w:val="24"/>
                <w:szCs w:val="24"/>
              </w:rPr>
            </w:pPr>
            <w:r>
              <w:rPr>
                <w:b/>
                <w:color w:val="000000"/>
                <w:sz w:val="24"/>
                <w:szCs w:val="24"/>
              </w:rPr>
              <w:t>Nombre</w:t>
            </w:r>
          </w:p>
        </w:tc>
        <w:tc>
          <w:tcPr>
            <w:tcW w:w="5132" w:type="dxa"/>
          </w:tcPr>
          <w:p w:rsidR="000106BD" w:rsidRDefault="00FA0904" w14:paraId="00000052" w14:textId="77777777">
            <w:pPr>
              <w:pStyle w:val="Normal0"/>
              <w:pBdr>
                <w:top w:val="nil"/>
                <w:left w:val="nil"/>
                <w:bottom w:val="nil"/>
                <w:right w:val="nil"/>
                <w:between w:val="nil"/>
              </w:pBdr>
              <w:spacing w:after="0"/>
              <w:jc w:val="both"/>
              <w:rPr>
                <w:color w:val="000000"/>
                <w:sz w:val="24"/>
                <w:szCs w:val="24"/>
              </w:rPr>
            </w:pPr>
            <w:r>
              <w:rPr>
                <w:color w:val="000000"/>
                <w:sz w:val="24"/>
                <w:szCs w:val="24"/>
              </w:rPr>
              <w:t xml:space="preserve">Fundamentos de Programación  </w:t>
            </w:r>
          </w:p>
        </w:tc>
      </w:tr>
      <w:tr w:rsidR="000106BD" w14:paraId="01054043" w14:textId="77777777">
        <w:tc>
          <w:tcPr>
            <w:tcW w:w="4644" w:type="dxa"/>
          </w:tcPr>
          <w:p w:rsidR="000106BD" w:rsidRDefault="00FA0904" w14:paraId="00000053" w14:textId="77777777">
            <w:pPr>
              <w:pStyle w:val="Normal0"/>
              <w:pBdr>
                <w:top w:val="nil"/>
                <w:left w:val="nil"/>
                <w:bottom w:val="nil"/>
                <w:right w:val="nil"/>
                <w:between w:val="nil"/>
              </w:pBdr>
              <w:spacing w:after="0"/>
              <w:jc w:val="both"/>
              <w:rPr>
                <w:b/>
                <w:color w:val="000000"/>
                <w:sz w:val="24"/>
                <w:szCs w:val="24"/>
              </w:rPr>
            </w:pPr>
            <w:r>
              <w:rPr>
                <w:b/>
                <w:color w:val="000000"/>
                <w:sz w:val="24"/>
                <w:szCs w:val="24"/>
              </w:rPr>
              <w:t>Código</w:t>
            </w:r>
          </w:p>
        </w:tc>
        <w:tc>
          <w:tcPr>
            <w:tcW w:w="5132" w:type="dxa"/>
          </w:tcPr>
          <w:p w:rsidR="000106BD" w:rsidRDefault="00FA0904" w14:paraId="00000054" w14:textId="77777777">
            <w:pPr>
              <w:pStyle w:val="Normal0"/>
              <w:pBdr>
                <w:top w:val="nil"/>
                <w:left w:val="nil"/>
                <w:bottom w:val="nil"/>
                <w:right w:val="nil"/>
                <w:between w:val="nil"/>
              </w:pBdr>
              <w:spacing w:after="0"/>
              <w:jc w:val="both"/>
              <w:rPr>
                <w:color w:val="000000"/>
              </w:rPr>
            </w:pPr>
            <w:r>
              <w:rPr>
                <w:color w:val="000000"/>
              </w:rPr>
              <w:t>PRO 111</w:t>
            </w:r>
          </w:p>
        </w:tc>
      </w:tr>
      <w:tr w:rsidR="000106BD" w14:paraId="3A39F086" w14:textId="77777777">
        <w:tc>
          <w:tcPr>
            <w:tcW w:w="4644" w:type="dxa"/>
          </w:tcPr>
          <w:p w:rsidR="000106BD" w:rsidRDefault="00FA0904" w14:paraId="00000055" w14:textId="77777777">
            <w:pPr>
              <w:pStyle w:val="Normal0"/>
              <w:pBdr>
                <w:top w:val="nil"/>
                <w:left w:val="nil"/>
                <w:bottom w:val="nil"/>
                <w:right w:val="nil"/>
                <w:between w:val="nil"/>
              </w:pBdr>
              <w:spacing w:after="0"/>
              <w:jc w:val="both"/>
              <w:rPr>
                <w:b/>
                <w:color w:val="000000"/>
                <w:sz w:val="24"/>
                <w:szCs w:val="24"/>
              </w:rPr>
            </w:pPr>
            <w:r>
              <w:rPr>
                <w:b/>
                <w:color w:val="000000"/>
                <w:sz w:val="24"/>
                <w:szCs w:val="24"/>
              </w:rPr>
              <w:t>Requisito(s)</w:t>
            </w:r>
          </w:p>
        </w:tc>
        <w:tc>
          <w:tcPr>
            <w:tcW w:w="5132" w:type="dxa"/>
          </w:tcPr>
          <w:p w:rsidR="000106BD" w:rsidRDefault="00FA0904" w14:paraId="00000056" w14:textId="77777777">
            <w:pPr>
              <w:pStyle w:val="Normal0"/>
              <w:pBdr>
                <w:top w:val="nil"/>
                <w:left w:val="nil"/>
                <w:bottom w:val="nil"/>
                <w:right w:val="nil"/>
                <w:between w:val="nil"/>
              </w:pBdr>
              <w:spacing w:after="0"/>
              <w:jc w:val="both"/>
              <w:rPr>
                <w:color w:val="000000"/>
                <w:sz w:val="24"/>
                <w:szCs w:val="24"/>
              </w:rPr>
            </w:pPr>
            <w:r>
              <w:rPr>
                <w:color w:val="000000"/>
                <w:sz w:val="24"/>
                <w:szCs w:val="24"/>
              </w:rPr>
              <w:t>S/R</w:t>
            </w:r>
          </w:p>
        </w:tc>
      </w:tr>
    </w:tbl>
    <w:p w:rsidR="000106BD" w:rsidRDefault="000106BD" w14:paraId="00000057" w14:textId="77777777">
      <w:pPr>
        <w:pStyle w:val="Normal0"/>
        <w:pBdr>
          <w:top w:val="nil"/>
          <w:left w:val="nil"/>
          <w:bottom w:val="nil"/>
          <w:right w:val="nil"/>
          <w:between w:val="nil"/>
        </w:pBdr>
        <w:spacing w:after="0" w:line="240" w:lineRule="auto"/>
        <w:jc w:val="both"/>
        <w:rPr>
          <w:b/>
          <w:color w:val="000000"/>
          <w:sz w:val="24"/>
          <w:szCs w:val="24"/>
        </w:rPr>
      </w:pPr>
    </w:p>
    <w:p w:rsidR="000106BD" w:rsidRDefault="00FA0904" w14:paraId="00000058" w14:textId="77777777">
      <w:pPr>
        <w:pStyle w:val="Normal0"/>
        <w:numPr>
          <w:ilvl w:val="0"/>
          <w:numId w:val="1"/>
        </w:numPr>
        <w:pBdr>
          <w:top w:val="nil"/>
          <w:left w:val="nil"/>
          <w:bottom w:val="nil"/>
          <w:right w:val="nil"/>
          <w:between w:val="nil"/>
        </w:pBdr>
        <w:spacing w:after="0" w:line="240" w:lineRule="auto"/>
        <w:jc w:val="both"/>
        <w:rPr>
          <w:b/>
          <w:color w:val="000000"/>
          <w:sz w:val="24"/>
          <w:szCs w:val="24"/>
        </w:rPr>
      </w:pPr>
      <w:r>
        <w:rPr>
          <w:b/>
          <w:color w:val="000000"/>
          <w:sz w:val="24"/>
          <w:szCs w:val="24"/>
        </w:rPr>
        <w:t>RESULTADOS DE APRENDIZAJE Y DESEMPEÑOS:</w:t>
      </w:r>
    </w:p>
    <w:p w:rsidR="000106BD" w:rsidRDefault="000106BD" w14:paraId="00000059" w14:textId="77777777">
      <w:pPr>
        <w:pStyle w:val="Normal0"/>
        <w:pBdr>
          <w:top w:val="nil"/>
          <w:left w:val="nil"/>
          <w:bottom w:val="nil"/>
          <w:right w:val="nil"/>
          <w:between w:val="nil"/>
        </w:pBdr>
        <w:spacing w:after="0" w:line="240" w:lineRule="auto"/>
        <w:ind w:left="720"/>
        <w:jc w:val="both"/>
        <w:rPr>
          <w:b/>
          <w:color w:val="000000"/>
          <w:sz w:val="24"/>
          <w:szCs w:val="24"/>
        </w:rPr>
      </w:pPr>
    </w:p>
    <w:tbl>
      <w:tblPr>
        <w:tblStyle w:val="aff"/>
        <w:tblW w:w="96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639"/>
      </w:tblGrid>
      <w:tr w:rsidR="000106BD" w14:paraId="2AA83191" w14:textId="77777777">
        <w:tc>
          <w:tcPr>
            <w:tcW w:w="9639" w:type="dxa"/>
          </w:tcPr>
          <w:p w:rsidR="000106BD" w:rsidRDefault="00FA0904" w14:paraId="0000005A" w14:textId="77777777">
            <w:pPr>
              <w:pStyle w:val="Normal0"/>
              <w:numPr>
                <w:ilvl w:val="0"/>
                <w:numId w:val="11"/>
              </w:numPr>
              <w:pBdr>
                <w:top w:val="nil"/>
                <w:left w:val="nil"/>
                <w:bottom w:val="nil"/>
                <w:right w:val="nil"/>
                <w:between w:val="nil"/>
              </w:pBdr>
              <w:ind w:left="459"/>
              <w:jc w:val="both"/>
              <w:rPr>
                <w:color w:val="000000"/>
              </w:rPr>
            </w:pPr>
            <w:r>
              <w:rPr>
                <w:color w:val="000000"/>
              </w:rPr>
              <w:t xml:space="preserve">Al final de la asignatura los estudiantes serán capaces de demostrar los siguientes resultados de aprendizaje del primer nivel de dominio de las Competencias de Licenciatura a las que apunta la asignatura: </w:t>
            </w:r>
          </w:p>
          <w:p w:rsidR="000106BD" w:rsidRDefault="00FA0904" w14:paraId="0000005B" w14:textId="77777777">
            <w:pPr>
              <w:pStyle w:val="Normal0"/>
              <w:numPr>
                <w:ilvl w:val="0"/>
                <w:numId w:val="12"/>
              </w:numPr>
              <w:pBdr>
                <w:top w:val="nil"/>
                <w:left w:val="nil"/>
                <w:bottom w:val="nil"/>
                <w:right w:val="nil"/>
                <w:between w:val="nil"/>
              </w:pBdr>
              <w:ind w:right="133"/>
              <w:jc w:val="both"/>
              <w:rPr>
                <w:color w:val="000000"/>
              </w:rPr>
            </w:pPr>
            <w:r>
              <w:rPr>
                <w:b/>
                <w:color w:val="000000"/>
              </w:rPr>
              <w:t>CL1, N1, RA1</w:t>
            </w:r>
            <w:r>
              <w:rPr>
                <w:color w:val="000000"/>
              </w:rPr>
              <w:t>: Aplica conocimientos, métodos y herramientas de las ciencias básicas en situaciones simplificadas de ingeniería, para fortalecer el pensamiento lógico matemático.</w:t>
            </w:r>
            <w:r>
              <w:rPr>
                <w:color w:val="000000"/>
              </w:rPr>
              <w:tab/>
            </w:r>
          </w:p>
          <w:p w:rsidR="000106BD" w:rsidRDefault="00FA0904" w14:paraId="0000005C" w14:textId="77777777">
            <w:pPr>
              <w:pStyle w:val="Normal0"/>
              <w:numPr>
                <w:ilvl w:val="0"/>
                <w:numId w:val="12"/>
              </w:numPr>
              <w:pBdr>
                <w:top w:val="nil"/>
                <w:left w:val="nil"/>
                <w:bottom w:val="nil"/>
                <w:right w:val="nil"/>
                <w:between w:val="nil"/>
              </w:pBdr>
              <w:ind w:right="133"/>
              <w:jc w:val="both"/>
              <w:rPr>
                <w:color w:val="000000"/>
              </w:rPr>
            </w:pPr>
            <w:r>
              <w:rPr>
                <w:b/>
                <w:color w:val="000000"/>
              </w:rPr>
              <w:t>CL1, N1, RA2:</w:t>
            </w:r>
            <w:r>
              <w:rPr>
                <w:color w:val="000000"/>
              </w:rPr>
              <w:t xml:space="preserve"> Resuelve problemas de nivel inicial usando técnica de las ciencias básicas para comprender fenómenos en el ámbito de la ingeniería.</w:t>
            </w:r>
          </w:p>
        </w:tc>
      </w:tr>
      <w:tr w:rsidR="000106BD" w14:paraId="4BA6EC87" w14:textId="77777777">
        <w:tc>
          <w:tcPr>
            <w:tcW w:w="9639" w:type="dxa"/>
          </w:tcPr>
          <w:p w:rsidR="000106BD" w:rsidRDefault="00FA0904" w14:paraId="0000005D" w14:textId="77777777">
            <w:pPr>
              <w:pStyle w:val="Normal0"/>
              <w:numPr>
                <w:ilvl w:val="0"/>
                <w:numId w:val="11"/>
              </w:numPr>
              <w:pBdr>
                <w:top w:val="nil"/>
                <w:left w:val="nil"/>
                <w:bottom w:val="nil"/>
                <w:right w:val="nil"/>
                <w:between w:val="nil"/>
              </w:pBdr>
              <w:ind w:left="459"/>
              <w:jc w:val="both"/>
              <w:rPr>
                <w:color w:val="000000"/>
              </w:rPr>
            </w:pPr>
            <w:r>
              <w:rPr>
                <w:color w:val="000000"/>
              </w:rPr>
              <w:t xml:space="preserve">Al final de la asignatura los estudiantes serán capaces de demostrar los siguientes desempeños del nivel inicial de las Competencias Genéricas del Perfil de Egreso a las que apunta la asignatura:  </w:t>
            </w:r>
          </w:p>
          <w:p w:rsidR="000106BD" w:rsidRDefault="00FA0904" w14:paraId="0000005E" w14:textId="77777777">
            <w:pPr>
              <w:pStyle w:val="Normal0"/>
              <w:numPr>
                <w:ilvl w:val="0"/>
                <w:numId w:val="12"/>
              </w:numPr>
              <w:pBdr>
                <w:top w:val="nil"/>
                <w:left w:val="nil"/>
                <w:bottom w:val="nil"/>
                <w:right w:val="nil"/>
                <w:between w:val="nil"/>
              </w:pBdr>
              <w:ind w:right="133"/>
              <w:jc w:val="both"/>
            </w:pPr>
            <w:bookmarkStart w:name="_heading=h.gjdgxs" w:colFirst="0" w:colLast="0" w:id="0"/>
            <w:bookmarkEnd w:id="0"/>
            <w:r>
              <w:rPr>
                <w:b/>
                <w:color w:val="000000"/>
              </w:rPr>
              <w:t>CG2, N1, D2:</w:t>
            </w:r>
            <w:r>
              <w:rPr>
                <w:color w:val="000000"/>
              </w:rPr>
              <w:t xml:space="preserve"> Asume responsablemente las tareas asignadas dentro del equipo, para la concreción de  metas grupales.</w:t>
            </w:r>
          </w:p>
        </w:tc>
      </w:tr>
    </w:tbl>
    <w:p w:rsidR="000106BD" w:rsidRDefault="000106BD" w14:paraId="0000005F"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0106BD" w:rsidRDefault="000106BD" w14:paraId="00000060"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0106BD" w:rsidRDefault="000106BD" w14:paraId="00000061"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0106BD" w:rsidRDefault="000106BD" w14:paraId="00000062"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0106BD" w:rsidRDefault="000106BD" w14:paraId="00000063"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0106BD" w:rsidRDefault="000106BD" w14:paraId="00000064"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0106BD" w:rsidRDefault="000106BD" w14:paraId="00000065"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0106BD" w:rsidRDefault="000106BD" w14:paraId="00000066"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0106BD" w:rsidRDefault="000106BD" w14:paraId="00000067"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0106BD" w:rsidRDefault="000106BD" w14:paraId="00000068"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0106BD" w:rsidRDefault="000106BD" w14:paraId="00000069"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sz w:val="24"/>
          <w:szCs w:val="24"/>
        </w:rPr>
      </w:pPr>
    </w:p>
    <w:p w:rsidR="000106BD" w:rsidRDefault="000106BD" w14:paraId="0000006A"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sz w:val="24"/>
          <w:szCs w:val="24"/>
        </w:rPr>
      </w:pPr>
    </w:p>
    <w:p w:rsidR="000106BD" w:rsidRDefault="00FA0904" w14:paraId="0000006B" w14:textId="77777777">
      <w:pPr>
        <w:pStyle w:val="Normal0"/>
        <w:numPr>
          <w:ilvl w:val="0"/>
          <w:numId w:val="1"/>
        </w:numPr>
        <w:pBdr>
          <w:top w:val="nil"/>
          <w:left w:val="nil"/>
          <w:bottom w:val="nil"/>
          <w:right w:val="nil"/>
          <w:between w:val="nil"/>
        </w:pBdr>
        <w:spacing w:after="0" w:line="240" w:lineRule="auto"/>
        <w:jc w:val="both"/>
        <w:rPr>
          <w:b/>
          <w:color w:val="000000"/>
          <w:sz w:val="24"/>
          <w:szCs w:val="24"/>
        </w:rPr>
      </w:pPr>
      <w:r>
        <w:rPr>
          <w:b/>
          <w:color w:val="000000"/>
          <w:sz w:val="24"/>
          <w:szCs w:val="24"/>
        </w:rPr>
        <w:t xml:space="preserve">UNIDADES DE APRENDIZAJE Y CONTENIDOS: </w:t>
      </w:r>
    </w:p>
    <w:tbl>
      <w:tblPr>
        <w:tblStyle w:val="aff0"/>
        <w:tblW w:w="9870" w:type="dxa"/>
        <w:tblInd w:w="-1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220"/>
        <w:gridCol w:w="7650"/>
      </w:tblGrid>
      <w:tr w:rsidR="000106BD" w14:paraId="560B0C51" w14:textId="77777777">
        <w:tc>
          <w:tcPr>
            <w:tcW w:w="2220" w:type="dxa"/>
            <w:tcBorders>
              <w:top w:val="single" w:color="000000" w:sz="4" w:space="0"/>
              <w:left w:val="single" w:color="000000" w:sz="4" w:space="0"/>
              <w:bottom w:val="single" w:color="000000" w:sz="4" w:space="0"/>
              <w:right w:val="single" w:color="000000" w:sz="4" w:space="0"/>
            </w:tcBorders>
          </w:tcPr>
          <w:p w:rsidR="000106BD" w:rsidRDefault="00FA0904" w14:paraId="0000006C" w14:textId="77777777">
            <w:pPr>
              <w:pStyle w:val="Normal0"/>
              <w:pBdr>
                <w:top w:val="nil"/>
                <w:left w:val="nil"/>
                <w:bottom w:val="nil"/>
                <w:right w:val="nil"/>
                <w:between w:val="nil"/>
              </w:pBdr>
              <w:jc w:val="center"/>
              <w:rPr>
                <w:b/>
                <w:i/>
                <w:color w:val="000000"/>
                <w:sz w:val="24"/>
                <w:szCs w:val="24"/>
              </w:rPr>
            </w:pPr>
            <w:r>
              <w:rPr>
                <w:b/>
                <w:i/>
                <w:color w:val="000000"/>
                <w:sz w:val="24"/>
                <w:szCs w:val="24"/>
              </w:rPr>
              <w:t>Resultado de aprendizaje/ Desempeños</w:t>
            </w:r>
          </w:p>
        </w:tc>
        <w:tc>
          <w:tcPr>
            <w:tcW w:w="7650" w:type="dxa"/>
            <w:tcBorders>
              <w:top w:val="single" w:color="000000" w:sz="4" w:space="0"/>
              <w:left w:val="single" w:color="000000" w:sz="4" w:space="0"/>
              <w:bottom w:val="single" w:color="000000" w:sz="4" w:space="0"/>
              <w:right w:val="single" w:color="000000" w:sz="4" w:space="0"/>
            </w:tcBorders>
          </w:tcPr>
          <w:p w:rsidR="000106BD" w:rsidRDefault="00FA0904" w14:paraId="0000006D" w14:textId="77777777">
            <w:pPr>
              <w:pStyle w:val="Normal0"/>
              <w:pBdr>
                <w:top w:val="nil"/>
                <w:left w:val="nil"/>
                <w:bottom w:val="nil"/>
                <w:right w:val="nil"/>
                <w:between w:val="nil"/>
              </w:pBdr>
              <w:jc w:val="center"/>
              <w:rPr>
                <w:b/>
                <w:i/>
                <w:color w:val="000000"/>
                <w:sz w:val="24"/>
                <w:szCs w:val="24"/>
              </w:rPr>
            </w:pPr>
            <w:r>
              <w:rPr>
                <w:b/>
                <w:i/>
                <w:color w:val="000000"/>
                <w:sz w:val="24"/>
                <w:szCs w:val="24"/>
              </w:rPr>
              <w:t>Unidades de Aprendizaje y contenidos</w:t>
            </w:r>
          </w:p>
        </w:tc>
      </w:tr>
      <w:tr w:rsidR="000106BD" w14:paraId="1E144923" w14:textId="77777777">
        <w:trPr>
          <w:trHeight w:val="1164"/>
        </w:trPr>
        <w:tc>
          <w:tcPr>
            <w:tcW w:w="2220" w:type="dxa"/>
            <w:tcBorders>
              <w:top w:val="single" w:color="000000" w:sz="4" w:space="0"/>
              <w:left w:val="single" w:color="000000" w:sz="4" w:space="0"/>
              <w:bottom w:val="single" w:color="000000" w:sz="4" w:space="0"/>
              <w:right w:val="single" w:color="000000" w:sz="4" w:space="0"/>
            </w:tcBorders>
          </w:tcPr>
          <w:p w:rsidR="000106BD" w:rsidRDefault="000106BD" w14:paraId="0000006E" w14:textId="77777777">
            <w:pPr>
              <w:pStyle w:val="Normal0"/>
              <w:pBdr>
                <w:top w:val="nil"/>
                <w:left w:val="nil"/>
                <w:bottom w:val="nil"/>
                <w:right w:val="nil"/>
                <w:between w:val="nil"/>
              </w:pBdr>
              <w:rPr>
                <w:b/>
                <w:color w:val="000000"/>
                <w:sz w:val="16"/>
                <w:szCs w:val="16"/>
              </w:rPr>
            </w:pPr>
          </w:p>
          <w:p w:rsidR="000106BD" w:rsidRDefault="00FA0904" w14:paraId="0000006F" w14:textId="77777777">
            <w:pPr>
              <w:pStyle w:val="Normal0"/>
              <w:pBdr>
                <w:top w:val="nil"/>
                <w:left w:val="nil"/>
                <w:bottom w:val="nil"/>
                <w:right w:val="nil"/>
                <w:between w:val="nil"/>
              </w:pBdr>
            </w:pPr>
            <w:r>
              <w:t>CL1.ND1. RA1</w:t>
            </w:r>
          </w:p>
          <w:p w:rsidR="000106BD" w:rsidRDefault="00FA0904" w14:paraId="00000070" w14:textId="77777777">
            <w:pPr>
              <w:pStyle w:val="Normal0"/>
              <w:pBdr>
                <w:top w:val="nil"/>
                <w:left w:val="nil"/>
                <w:bottom w:val="nil"/>
                <w:right w:val="nil"/>
                <w:between w:val="nil"/>
              </w:pBdr>
            </w:pPr>
            <w:r>
              <w:t>CL1.ND1. RA2</w:t>
            </w:r>
          </w:p>
        </w:tc>
        <w:tc>
          <w:tcPr>
            <w:tcW w:w="7650" w:type="dxa"/>
            <w:tcBorders>
              <w:top w:val="single" w:color="000000" w:sz="4" w:space="0"/>
              <w:left w:val="single" w:color="000000" w:sz="4" w:space="0"/>
              <w:bottom w:val="single" w:color="000000" w:sz="4" w:space="0"/>
              <w:right w:val="single" w:color="000000" w:sz="4" w:space="0"/>
            </w:tcBorders>
          </w:tcPr>
          <w:p w:rsidR="000106BD" w:rsidRDefault="00FA0904" w14:paraId="00000071" w14:textId="77777777">
            <w:pPr>
              <w:pStyle w:val="Normal0"/>
              <w:pBdr>
                <w:top w:val="nil"/>
                <w:left w:val="nil"/>
                <w:bottom w:val="nil"/>
                <w:right w:val="nil"/>
                <w:between w:val="nil"/>
              </w:pBdr>
              <w:jc w:val="both"/>
              <w:rPr>
                <w:b/>
                <w:color w:val="1A1A1A"/>
              </w:rPr>
            </w:pPr>
            <w:r>
              <w:rPr>
                <w:b/>
              </w:rPr>
              <w:t>Unidad</w:t>
            </w:r>
            <w:r>
              <w:rPr>
                <w:b/>
                <w:color w:val="000000"/>
              </w:rPr>
              <w:t xml:space="preserve"> 1: </w:t>
            </w:r>
            <w:r>
              <w:rPr>
                <w:b/>
                <w:color w:val="1A1A1A"/>
              </w:rPr>
              <w:t>Bases de la Programación</w:t>
            </w:r>
          </w:p>
          <w:p w:rsidR="000106BD" w:rsidRDefault="00FA0904" w14:paraId="00000072" w14:textId="77777777">
            <w:pPr>
              <w:pStyle w:val="Normal0"/>
              <w:spacing w:after="0" w:line="240" w:lineRule="auto"/>
              <w:rPr>
                <w:b/>
              </w:rPr>
            </w:pPr>
            <w:r>
              <w:rPr>
                <w:b/>
              </w:rPr>
              <w:t xml:space="preserve">Contenidos: </w:t>
            </w:r>
          </w:p>
          <w:p w:rsidR="000106BD" w:rsidRDefault="00FA0904" w14:paraId="00000073" w14:textId="77777777">
            <w:pPr>
              <w:pStyle w:val="Normal0"/>
              <w:numPr>
                <w:ilvl w:val="0"/>
                <w:numId w:val="3"/>
              </w:numPr>
              <w:spacing w:after="0" w:line="240" w:lineRule="auto"/>
            </w:pPr>
            <w:r>
              <w:t>Variables, tipos de datos y operadores</w:t>
            </w:r>
          </w:p>
          <w:p w:rsidR="000106BD" w:rsidRDefault="00FA0904" w14:paraId="00000074" w14:textId="77777777">
            <w:pPr>
              <w:pStyle w:val="Normal0"/>
              <w:numPr>
                <w:ilvl w:val="1"/>
                <w:numId w:val="3"/>
              </w:numPr>
              <w:pBdr>
                <w:top w:val="nil"/>
                <w:left w:val="nil"/>
                <w:bottom w:val="nil"/>
                <w:right w:val="nil"/>
                <w:between w:val="nil"/>
              </w:pBdr>
              <w:spacing w:after="0" w:line="240" w:lineRule="auto"/>
              <w:rPr>
                <w:color w:val="1A1A1A"/>
              </w:rPr>
            </w:pPr>
            <w:r>
              <w:rPr>
                <w:color w:val="1A1A1A"/>
              </w:rPr>
              <w:t>Definición y propósito de variables y constantes.</w:t>
            </w:r>
          </w:p>
          <w:p w:rsidR="000106BD" w:rsidRDefault="00FA0904" w14:paraId="00000075" w14:textId="77777777">
            <w:pPr>
              <w:pStyle w:val="Normal0"/>
              <w:numPr>
                <w:ilvl w:val="1"/>
                <w:numId w:val="3"/>
              </w:numPr>
              <w:pBdr>
                <w:top w:val="nil"/>
                <w:left w:val="nil"/>
                <w:bottom w:val="nil"/>
                <w:right w:val="nil"/>
                <w:between w:val="nil"/>
              </w:pBdr>
              <w:spacing w:after="0" w:line="240" w:lineRule="auto"/>
              <w:rPr>
                <w:color w:val="1A1A1A"/>
              </w:rPr>
            </w:pPr>
            <w:r>
              <w:rPr>
                <w:color w:val="1A1A1A"/>
              </w:rPr>
              <w:t>Diferentes tipos de datos: numéricos (enteros, reales), caracteres (cadenas de texto, caracteres individuales) y booleanos (verdadero o falso).</w:t>
            </w:r>
          </w:p>
          <w:p w:rsidR="000106BD" w:rsidRDefault="00FA0904" w14:paraId="00000076" w14:textId="77777777">
            <w:pPr>
              <w:pStyle w:val="Normal0"/>
              <w:numPr>
                <w:ilvl w:val="1"/>
                <w:numId w:val="3"/>
              </w:numPr>
              <w:pBdr>
                <w:top w:val="nil"/>
                <w:left w:val="nil"/>
                <w:bottom w:val="nil"/>
                <w:right w:val="nil"/>
                <w:between w:val="nil"/>
              </w:pBdr>
              <w:spacing w:after="0" w:line="240" w:lineRule="auto"/>
              <w:rPr>
                <w:color w:val="1A1A1A"/>
              </w:rPr>
            </w:pPr>
            <w:r>
              <w:rPr>
                <w:color w:val="1A1A1A"/>
              </w:rPr>
              <w:t>Declaración, inicialización y asignación de valores a variables.</w:t>
            </w:r>
          </w:p>
          <w:p w:rsidR="000106BD" w:rsidRDefault="00FA0904" w14:paraId="00000077" w14:textId="77777777">
            <w:pPr>
              <w:pStyle w:val="Normal0"/>
              <w:numPr>
                <w:ilvl w:val="1"/>
                <w:numId w:val="3"/>
              </w:numPr>
              <w:pBdr>
                <w:top w:val="nil"/>
                <w:left w:val="nil"/>
                <w:bottom w:val="nil"/>
                <w:right w:val="nil"/>
                <w:between w:val="nil"/>
              </w:pBdr>
              <w:spacing w:after="0" w:line="240" w:lineRule="auto"/>
              <w:rPr>
                <w:color w:val="1A1A1A"/>
              </w:rPr>
            </w:pPr>
            <w:r>
              <w:rPr>
                <w:color w:val="1A1A1A"/>
              </w:rPr>
              <w:t>Operadores aritméticos: suma, resta, multiplicación, división, módulo, etc.</w:t>
            </w:r>
          </w:p>
          <w:p w:rsidR="000106BD" w:rsidRDefault="00FA0904" w14:paraId="00000078" w14:textId="77777777">
            <w:pPr>
              <w:pStyle w:val="Normal0"/>
              <w:numPr>
                <w:ilvl w:val="1"/>
                <w:numId w:val="3"/>
              </w:numPr>
              <w:pBdr>
                <w:top w:val="nil"/>
                <w:left w:val="nil"/>
                <w:bottom w:val="nil"/>
                <w:right w:val="nil"/>
                <w:between w:val="nil"/>
              </w:pBdr>
              <w:spacing w:after="0" w:line="240" w:lineRule="auto"/>
              <w:rPr>
                <w:color w:val="1A1A1A"/>
              </w:rPr>
            </w:pPr>
            <w:r>
              <w:rPr>
                <w:color w:val="1A1A1A"/>
              </w:rPr>
              <w:t>Operadores lógicos: AND, OR, NOT. Tablas de verdad.</w:t>
            </w:r>
          </w:p>
          <w:p w:rsidR="000106BD" w:rsidRDefault="00FA0904" w14:paraId="00000079" w14:textId="77777777">
            <w:pPr>
              <w:pStyle w:val="Normal0"/>
              <w:numPr>
                <w:ilvl w:val="1"/>
                <w:numId w:val="3"/>
              </w:numPr>
              <w:pBdr>
                <w:top w:val="nil"/>
                <w:left w:val="nil"/>
                <w:bottom w:val="nil"/>
                <w:right w:val="nil"/>
                <w:between w:val="nil"/>
              </w:pBdr>
              <w:spacing w:after="0" w:line="240" w:lineRule="auto"/>
              <w:rPr>
                <w:color w:val="1A1A1A"/>
              </w:rPr>
            </w:pPr>
            <w:r>
              <w:rPr>
                <w:color w:val="1A1A1A"/>
              </w:rPr>
              <w:t>Operadores de relación: igualdad, desigualdad, menor que, mayor que, etc.</w:t>
            </w:r>
          </w:p>
          <w:p w:rsidR="000106BD" w:rsidRDefault="00FA0904" w14:paraId="0000007A" w14:textId="77777777">
            <w:pPr>
              <w:pStyle w:val="Normal0"/>
              <w:numPr>
                <w:ilvl w:val="1"/>
                <w:numId w:val="3"/>
              </w:numPr>
              <w:pBdr>
                <w:top w:val="nil"/>
                <w:left w:val="nil"/>
                <w:bottom w:val="nil"/>
                <w:right w:val="nil"/>
                <w:between w:val="nil"/>
              </w:pBdr>
              <w:spacing w:after="0"/>
              <w:jc w:val="both"/>
              <w:rPr>
                <w:b/>
                <w:color w:val="000000"/>
              </w:rPr>
            </w:pPr>
            <w:r>
              <w:rPr>
                <w:color w:val="1A1A1A"/>
              </w:rPr>
              <w:t>Precedencia de operadores y uso de paréntesis para clarificar expresiones.</w:t>
            </w:r>
          </w:p>
          <w:p w:rsidR="000106BD" w:rsidRDefault="00FA0904" w14:paraId="0000007B" w14:textId="77777777">
            <w:pPr>
              <w:pStyle w:val="Normal0"/>
              <w:numPr>
                <w:ilvl w:val="0"/>
                <w:numId w:val="7"/>
              </w:numPr>
              <w:pBdr>
                <w:top w:val="nil"/>
                <w:left w:val="nil"/>
                <w:bottom w:val="nil"/>
                <w:right w:val="nil"/>
                <w:between w:val="nil"/>
              </w:pBdr>
              <w:spacing w:after="0" w:line="240" w:lineRule="auto"/>
              <w:rPr>
                <w:color w:val="1A1A1A"/>
              </w:rPr>
            </w:pPr>
            <w:r>
              <w:rPr>
                <w:b/>
                <w:color w:val="1A1A1A"/>
              </w:rPr>
              <w:t>Entrada y salida de datos</w:t>
            </w:r>
          </w:p>
          <w:p w:rsidR="000106BD" w:rsidRDefault="00FA0904" w14:paraId="0000007C" w14:textId="77777777">
            <w:pPr>
              <w:pStyle w:val="Normal0"/>
              <w:numPr>
                <w:ilvl w:val="1"/>
                <w:numId w:val="7"/>
              </w:numPr>
              <w:pBdr>
                <w:top w:val="nil"/>
                <w:left w:val="nil"/>
                <w:bottom w:val="nil"/>
                <w:right w:val="nil"/>
                <w:between w:val="nil"/>
              </w:pBdr>
              <w:spacing w:after="0" w:line="240" w:lineRule="auto"/>
              <w:rPr>
                <w:color w:val="1A1A1A"/>
              </w:rPr>
            </w:pPr>
            <w:r>
              <w:rPr>
                <w:color w:val="1A1A1A"/>
              </w:rPr>
              <w:t>Métodos y funciones para obtener datos del usuario.</w:t>
            </w:r>
          </w:p>
          <w:p w:rsidR="000106BD" w:rsidRDefault="00FA0904" w14:paraId="0000007D" w14:textId="77777777">
            <w:pPr>
              <w:pStyle w:val="Normal0"/>
              <w:numPr>
                <w:ilvl w:val="1"/>
                <w:numId w:val="7"/>
              </w:numPr>
              <w:pBdr>
                <w:top w:val="nil"/>
                <w:left w:val="nil"/>
                <w:bottom w:val="nil"/>
                <w:right w:val="nil"/>
                <w:between w:val="nil"/>
              </w:pBdr>
              <w:spacing w:after="0" w:line="240" w:lineRule="auto"/>
              <w:rPr>
                <w:color w:val="1A1A1A"/>
              </w:rPr>
            </w:pPr>
            <w:r>
              <w:rPr>
                <w:color w:val="1A1A1A"/>
              </w:rPr>
              <w:t>Métodos y funciones para mostrar datos al usuario.</w:t>
            </w:r>
          </w:p>
          <w:p w:rsidR="000106BD" w:rsidRDefault="00FA0904" w14:paraId="0000007E" w14:textId="77777777">
            <w:pPr>
              <w:pStyle w:val="Normal0"/>
              <w:numPr>
                <w:ilvl w:val="1"/>
                <w:numId w:val="7"/>
              </w:numPr>
              <w:pBdr>
                <w:top w:val="nil"/>
                <w:left w:val="nil"/>
                <w:bottom w:val="nil"/>
                <w:right w:val="nil"/>
                <w:between w:val="nil"/>
              </w:pBdr>
              <w:spacing w:after="0" w:line="240" w:lineRule="auto"/>
              <w:rPr>
                <w:color w:val="1A1A1A"/>
              </w:rPr>
            </w:pPr>
            <w:r>
              <w:rPr>
                <w:color w:val="1A1A1A"/>
              </w:rPr>
              <w:t>Formateo de la salida de datos.</w:t>
            </w:r>
          </w:p>
          <w:p w:rsidR="000106BD" w:rsidRDefault="00FA0904" w14:paraId="0000007F" w14:textId="77777777">
            <w:pPr>
              <w:pStyle w:val="Normal0"/>
              <w:numPr>
                <w:ilvl w:val="0"/>
                <w:numId w:val="7"/>
              </w:numPr>
              <w:pBdr>
                <w:top w:val="nil"/>
                <w:left w:val="nil"/>
                <w:bottom w:val="nil"/>
                <w:right w:val="nil"/>
                <w:between w:val="nil"/>
              </w:pBdr>
              <w:spacing w:after="0" w:line="240" w:lineRule="auto"/>
              <w:rPr>
                <w:color w:val="1A1A1A"/>
              </w:rPr>
            </w:pPr>
            <w:r>
              <w:rPr>
                <w:b/>
                <w:color w:val="1A1A1A"/>
              </w:rPr>
              <w:t>Representación de algoritmos</w:t>
            </w:r>
          </w:p>
          <w:p w:rsidR="000106BD" w:rsidRDefault="00FA0904" w14:paraId="00000080" w14:textId="77777777">
            <w:pPr>
              <w:pStyle w:val="Normal0"/>
              <w:numPr>
                <w:ilvl w:val="1"/>
                <w:numId w:val="7"/>
              </w:numPr>
              <w:pBdr>
                <w:top w:val="nil"/>
                <w:left w:val="nil"/>
                <w:bottom w:val="nil"/>
                <w:right w:val="nil"/>
                <w:between w:val="nil"/>
              </w:pBdr>
              <w:spacing w:after="0" w:line="240" w:lineRule="auto"/>
              <w:rPr>
                <w:color w:val="1A1A1A"/>
              </w:rPr>
            </w:pPr>
            <w:r>
              <w:rPr>
                <w:color w:val="1A1A1A"/>
              </w:rPr>
              <w:t>Propósito y utilidad de los diagramas de flujo en la planificación y diseño de programas.</w:t>
            </w:r>
          </w:p>
          <w:p w:rsidR="000106BD" w:rsidRDefault="00FA0904" w14:paraId="00000081" w14:textId="77777777">
            <w:pPr>
              <w:pStyle w:val="Normal0"/>
              <w:numPr>
                <w:ilvl w:val="1"/>
                <w:numId w:val="7"/>
              </w:numPr>
              <w:pBdr>
                <w:top w:val="nil"/>
                <w:left w:val="nil"/>
                <w:bottom w:val="nil"/>
                <w:right w:val="nil"/>
                <w:between w:val="nil"/>
              </w:pBdr>
              <w:spacing w:after="0" w:line="240" w:lineRule="auto"/>
              <w:rPr>
                <w:color w:val="1A1A1A"/>
              </w:rPr>
            </w:pPr>
            <w:r>
              <w:rPr>
                <w:color w:val="1A1A1A"/>
              </w:rPr>
              <w:t>Símbolos estándar y su significado: óvalo (inicio/final), rectángulo (proceso), paralelogramo (entrada/salida), diamante (decisión), etc.</w:t>
            </w:r>
          </w:p>
          <w:p w:rsidR="000106BD" w:rsidRDefault="00FA0904" w14:paraId="00000082" w14:textId="77777777">
            <w:pPr>
              <w:pStyle w:val="Normal0"/>
              <w:numPr>
                <w:ilvl w:val="1"/>
                <w:numId w:val="7"/>
              </w:numPr>
              <w:pBdr>
                <w:top w:val="nil"/>
                <w:left w:val="nil"/>
                <w:bottom w:val="nil"/>
                <w:right w:val="nil"/>
                <w:between w:val="nil"/>
              </w:pBdr>
              <w:spacing w:after="0" w:line="240" w:lineRule="auto"/>
              <w:rPr>
                <w:color w:val="1A1A1A"/>
              </w:rPr>
            </w:pPr>
            <w:r>
              <w:rPr>
                <w:color w:val="1A1A1A"/>
              </w:rPr>
              <w:t>Conexión y flujo entre símbolos: flechas de dirección.</w:t>
            </w:r>
          </w:p>
          <w:p w:rsidR="000106BD" w:rsidRDefault="00FA0904" w14:paraId="00000083" w14:textId="77777777">
            <w:pPr>
              <w:pStyle w:val="Normal0"/>
              <w:numPr>
                <w:ilvl w:val="1"/>
                <w:numId w:val="7"/>
              </w:numPr>
              <w:pBdr>
                <w:top w:val="nil"/>
                <w:left w:val="nil"/>
                <w:bottom w:val="nil"/>
                <w:right w:val="nil"/>
                <w:between w:val="nil"/>
              </w:pBdr>
              <w:spacing w:after="0" w:line="240" w:lineRule="auto"/>
              <w:rPr>
                <w:color w:val="1A1A1A"/>
              </w:rPr>
            </w:pPr>
            <w:r>
              <w:rPr>
                <w:color w:val="1A1A1A"/>
              </w:rPr>
              <w:t>Ruteo de soluciones.</w:t>
            </w:r>
          </w:p>
          <w:p w:rsidR="000106BD" w:rsidRDefault="00FA0904" w14:paraId="00000084" w14:textId="77777777">
            <w:pPr>
              <w:pStyle w:val="Normal0"/>
              <w:numPr>
                <w:ilvl w:val="1"/>
                <w:numId w:val="7"/>
              </w:numPr>
              <w:pBdr>
                <w:top w:val="nil"/>
                <w:left w:val="nil"/>
                <w:bottom w:val="nil"/>
                <w:right w:val="nil"/>
                <w:between w:val="nil"/>
              </w:pBdr>
              <w:spacing w:after="0" w:line="240" w:lineRule="auto"/>
              <w:rPr>
                <w:color w:val="1A1A1A"/>
              </w:rPr>
            </w:pPr>
            <w:r>
              <w:rPr>
                <w:color w:val="1A1A1A"/>
              </w:rPr>
              <w:t>Ejemplos prácticos de representación de programas simples mediante diagramas de flujo.</w:t>
            </w:r>
          </w:p>
          <w:p w:rsidR="000106BD" w:rsidRDefault="000106BD" w14:paraId="00000085" w14:textId="77777777">
            <w:pPr>
              <w:pStyle w:val="Normal0"/>
              <w:pBdr>
                <w:top w:val="nil"/>
                <w:left w:val="nil"/>
                <w:bottom w:val="nil"/>
                <w:right w:val="nil"/>
                <w:between w:val="nil"/>
              </w:pBdr>
              <w:spacing w:after="0"/>
            </w:pPr>
          </w:p>
        </w:tc>
      </w:tr>
      <w:tr w:rsidR="000106BD" w14:paraId="7B4CF3BC" w14:textId="77777777">
        <w:trPr>
          <w:trHeight w:val="967"/>
        </w:trPr>
        <w:tc>
          <w:tcPr>
            <w:tcW w:w="2220" w:type="dxa"/>
            <w:tcBorders>
              <w:top w:val="single" w:color="000000" w:sz="4" w:space="0"/>
              <w:left w:val="single" w:color="000000" w:sz="4" w:space="0"/>
              <w:bottom w:val="single" w:color="000000" w:sz="4" w:space="0"/>
              <w:right w:val="single" w:color="000000" w:sz="4" w:space="0"/>
            </w:tcBorders>
          </w:tcPr>
          <w:p w:rsidR="000106BD" w:rsidRDefault="00FA0904" w14:paraId="00000086" w14:textId="77777777">
            <w:pPr>
              <w:pStyle w:val="Normal0"/>
              <w:pBdr>
                <w:top w:val="nil"/>
                <w:left w:val="nil"/>
                <w:bottom w:val="nil"/>
                <w:right w:val="nil"/>
                <w:between w:val="nil"/>
              </w:pBdr>
            </w:pPr>
            <w:r>
              <w:t>CL1, ND1. RA1</w:t>
            </w:r>
          </w:p>
          <w:p w:rsidR="000106BD" w:rsidRDefault="00FA0904" w14:paraId="00000087" w14:textId="77777777">
            <w:pPr>
              <w:pStyle w:val="Normal0"/>
              <w:pBdr>
                <w:top w:val="nil"/>
                <w:left w:val="nil"/>
                <w:bottom w:val="nil"/>
                <w:right w:val="nil"/>
                <w:between w:val="nil"/>
              </w:pBdr>
            </w:pPr>
            <w:r>
              <w:t>CL1, ND1. RA2</w:t>
            </w:r>
          </w:p>
          <w:p w:rsidR="000106BD" w:rsidRDefault="00FA0904" w14:paraId="00000088" w14:textId="77777777">
            <w:pPr>
              <w:pStyle w:val="Normal0"/>
              <w:pBdr>
                <w:top w:val="nil"/>
                <w:left w:val="nil"/>
                <w:bottom w:val="nil"/>
                <w:right w:val="nil"/>
                <w:between w:val="nil"/>
              </w:pBdr>
              <w:rPr>
                <w:sz w:val="16"/>
                <w:szCs w:val="16"/>
              </w:rPr>
            </w:pPr>
            <w:r>
              <w:rPr>
                <w:color w:val="000000"/>
              </w:rPr>
              <w:t>CG2</w:t>
            </w:r>
            <w:r>
              <w:t>,</w:t>
            </w:r>
            <w:r>
              <w:rPr>
                <w:color w:val="000000"/>
              </w:rPr>
              <w:t xml:space="preserve"> N1, D2</w:t>
            </w:r>
          </w:p>
        </w:tc>
        <w:tc>
          <w:tcPr>
            <w:tcW w:w="7650" w:type="dxa"/>
            <w:tcBorders>
              <w:top w:val="single" w:color="000000" w:sz="4" w:space="0"/>
              <w:left w:val="single" w:color="000000" w:sz="4" w:space="0"/>
              <w:bottom w:val="single" w:color="000000" w:sz="4" w:space="0"/>
              <w:right w:val="single" w:color="000000" w:sz="4" w:space="0"/>
            </w:tcBorders>
          </w:tcPr>
          <w:p w:rsidR="000106BD" w:rsidRDefault="00FA0904" w14:paraId="00000089" w14:textId="77777777">
            <w:pPr>
              <w:pStyle w:val="Normal0"/>
              <w:rPr>
                <w:b/>
                <w:color w:val="000000"/>
              </w:rPr>
            </w:pPr>
            <w:r>
              <w:rPr>
                <w:b/>
                <w:color w:val="000000"/>
              </w:rPr>
              <w:t>Unidad 2: Control de Flujo</w:t>
            </w:r>
          </w:p>
          <w:p w:rsidR="000106BD" w:rsidRDefault="00FA0904" w14:paraId="0000008A" w14:textId="77777777">
            <w:pPr>
              <w:pStyle w:val="Normal0"/>
              <w:rPr>
                <w:b/>
                <w:color w:val="000000"/>
              </w:rPr>
            </w:pPr>
            <w:r>
              <w:rPr>
                <w:b/>
                <w:color w:val="000000"/>
              </w:rPr>
              <w:t xml:space="preserve">Contenidos: </w:t>
            </w:r>
          </w:p>
          <w:p w:rsidR="000106BD" w:rsidRDefault="00FA0904" w14:paraId="0000008B" w14:textId="77777777">
            <w:pPr>
              <w:pStyle w:val="Normal0"/>
              <w:numPr>
                <w:ilvl w:val="0"/>
                <w:numId w:val="9"/>
              </w:numPr>
              <w:pBdr>
                <w:top w:val="nil"/>
                <w:left w:val="nil"/>
                <w:bottom w:val="nil"/>
                <w:right w:val="nil"/>
                <w:between w:val="nil"/>
              </w:pBdr>
              <w:spacing w:after="0" w:line="240" w:lineRule="auto"/>
              <w:rPr>
                <w:color w:val="1A1A1A"/>
              </w:rPr>
            </w:pPr>
            <w:r>
              <w:rPr>
                <w:b/>
                <w:color w:val="1A1A1A"/>
              </w:rPr>
              <w:t>Estructuras selectivas</w:t>
            </w:r>
          </w:p>
          <w:p w:rsidR="000106BD" w:rsidRDefault="00FA0904" w14:paraId="0000008C" w14:textId="77777777">
            <w:pPr>
              <w:pStyle w:val="Normal0"/>
              <w:numPr>
                <w:ilvl w:val="1"/>
                <w:numId w:val="9"/>
              </w:numPr>
              <w:pBdr>
                <w:top w:val="nil"/>
                <w:left w:val="nil"/>
                <w:bottom w:val="nil"/>
                <w:right w:val="nil"/>
                <w:between w:val="nil"/>
              </w:pBdr>
              <w:spacing w:after="0" w:line="240" w:lineRule="auto"/>
              <w:rPr>
                <w:color w:val="1A1A1A"/>
              </w:rPr>
            </w:pPr>
            <w:r>
              <w:rPr>
                <w:color w:val="1A1A1A"/>
              </w:rPr>
              <w:t>Uso y propósito de las estructuras condicionales.</w:t>
            </w:r>
          </w:p>
          <w:p w:rsidR="000106BD" w:rsidRDefault="00FA0904" w14:paraId="0000008D" w14:textId="77777777">
            <w:pPr>
              <w:pStyle w:val="Normal0"/>
              <w:numPr>
                <w:ilvl w:val="1"/>
                <w:numId w:val="9"/>
              </w:numPr>
              <w:pBdr>
                <w:top w:val="nil"/>
                <w:left w:val="nil"/>
                <w:bottom w:val="nil"/>
                <w:right w:val="nil"/>
                <w:between w:val="nil"/>
              </w:pBdr>
              <w:spacing w:after="0" w:line="240" w:lineRule="auto"/>
              <w:rPr>
                <w:color w:val="1A1A1A"/>
              </w:rPr>
            </w:pPr>
            <w:r>
              <w:rPr>
                <w:color w:val="1A1A1A"/>
              </w:rPr>
              <w:t>La sentencia if y sus variantes else y elif (o equivalentes en diferentes lenguajes).</w:t>
            </w:r>
          </w:p>
          <w:p w:rsidR="000106BD" w:rsidRDefault="00FA0904" w14:paraId="0000008E" w14:textId="77777777">
            <w:pPr>
              <w:pStyle w:val="Normal0"/>
              <w:numPr>
                <w:ilvl w:val="1"/>
                <w:numId w:val="9"/>
              </w:numPr>
              <w:pBdr>
                <w:top w:val="nil"/>
                <w:left w:val="nil"/>
                <w:bottom w:val="nil"/>
                <w:right w:val="nil"/>
                <w:between w:val="nil"/>
              </w:pBdr>
              <w:spacing w:after="0" w:line="240" w:lineRule="auto"/>
              <w:rPr>
                <w:color w:val="1A1A1A"/>
              </w:rPr>
            </w:pPr>
            <w:r>
              <w:rPr>
                <w:color w:val="1A1A1A"/>
              </w:rPr>
              <w:t>La estructura switch (o su equivalente en distintos lenguajes, como las estructuras basadas en diccionarios o funciones en Python).</w:t>
            </w:r>
          </w:p>
          <w:p w:rsidR="000106BD" w:rsidRDefault="00FA0904" w14:paraId="0000008F" w14:textId="77777777">
            <w:pPr>
              <w:pStyle w:val="Normal0"/>
              <w:numPr>
                <w:ilvl w:val="1"/>
                <w:numId w:val="9"/>
              </w:numPr>
              <w:pBdr>
                <w:top w:val="nil"/>
                <w:left w:val="nil"/>
                <w:bottom w:val="nil"/>
                <w:right w:val="nil"/>
                <w:between w:val="nil"/>
              </w:pBdr>
              <w:spacing w:after="0" w:line="240" w:lineRule="auto"/>
              <w:rPr>
                <w:color w:val="1A1A1A"/>
              </w:rPr>
            </w:pPr>
            <w:r>
              <w:rPr>
                <w:color w:val="1A1A1A"/>
              </w:rPr>
              <w:t>Aplicación práctica y ejemplos de decisiones basadas en condiciones.</w:t>
            </w:r>
          </w:p>
          <w:p w:rsidR="000106BD" w:rsidRDefault="00FA0904" w14:paraId="00000090" w14:textId="77777777">
            <w:pPr>
              <w:pStyle w:val="Normal0"/>
              <w:numPr>
                <w:ilvl w:val="0"/>
                <w:numId w:val="9"/>
              </w:numPr>
              <w:pBdr>
                <w:top w:val="nil"/>
                <w:left w:val="nil"/>
                <w:bottom w:val="nil"/>
                <w:right w:val="nil"/>
                <w:between w:val="nil"/>
              </w:pBdr>
              <w:spacing w:after="0" w:line="240" w:lineRule="auto"/>
              <w:rPr>
                <w:color w:val="1A1A1A"/>
              </w:rPr>
            </w:pPr>
            <w:r>
              <w:rPr>
                <w:b/>
                <w:color w:val="1A1A1A"/>
              </w:rPr>
              <w:t>Estructuras repetitivas</w:t>
            </w:r>
          </w:p>
          <w:p w:rsidR="000106BD" w:rsidRDefault="00FA0904" w14:paraId="00000091" w14:textId="77777777">
            <w:pPr>
              <w:pStyle w:val="Normal0"/>
              <w:numPr>
                <w:ilvl w:val="1"/>
                <w:numId w:val="9"/>
              </w:numPr>
              <w:pBdr>
                <w:top w:val="nil"/>
                <w:left w:val="nil"/>
                <w:bottom w:val="nil"/>
                <w:right w:val="nil"/>
                <w:between w:val="nil"/>
              </w:pBdr>
              <w:spacing w:after="0" w:line="240" w:lineRule="auto"/>
              <w:rPr>
                <w:color w:val="1A1A1A"/>
              </w:rPr>
            </w:pPr>
            <w:r>
              <w:rPr>
                <w:color w:val="1A1A1A"/>
              </w:rPr>
              <w:t>Propósito y uso de los bucles en programación.</w:t>
            </w:r>
          </w:p>
          <w:p w:rsidR="000106BD" w:rsidRDefault="00FA0904" w14:paraId="00000092" w14:textId="77777777">
            <w:pPr>
              <w:pStyle w:val="Normal0"/>
              <w:numPr>
                <w:ilvl w:val="1"/>
                <w:numId w:val="9"/>
              </w:numPr>
              <w:pBdr>
                <w:top w:val="nil"/>
                <w:left w:val="nil"/>
                <w:bottom w:val="nil"/>
                <w:right w:val="nil"/>
                <w:between w:val="nil"/>
              </w:pBdr>
              <w:spacing w:after="0" w:line="240" w:lineRule="auto"/>
              <w:rPr>
                <w:color w:val="1A1A1A"/>
              </w:rPr>
            </w:pPr>
            <w:r>
              <w:rPr>
                <w:color w:val="1A1A1A"/>
              </w:rPr>
              <w:t>Bucle for: sintaxis e iteraciones determinadas.</w:t>
            </w:r>
          </w:p>
          <w:p w:rsidR="000106BD" w:rsidRDefault="00FA0904" w14:paraId="00000093" w14:textId="77777777">
            <w:pPr>
              <w:pStyle w:val="Normal0"/>
              <w:numPr>
                <w:ilvl w:val="1"/>
                <w:numId w:val="9"/>
              </w:numPr>
              <w:pBdr>
                <w:top w:val="nil"/>
                <w:left w:val="nil"/>
                <w:bottom w:val="nil"/>
                <w:right w:val="nil"/>
                <w:between w:val="nil"/>
              </w:pBdr>
              <w:spacing w:after="0" w:line="240" w:lineRule="auto"/>
              <w:rPr>
                <w:color w:val="1A1A1A"/>
              </w:rPr>
            </w:pPr>
            <w:r>
              <w:rPr>
                <w:color w:val="1A1A1A"/>
              </w:rPr>
              <w:t>Bucle while: sintaxis, condiciones de salida, precauciones para evitar bucles indeterminados.</w:t>
            </w:r>
          </w:p>
          <w:p w:rsidR="000106BD" w:rsidRDefault="00FA0904" w14:paraId="00000094" w14:textId="77777777">
            <w:pPr>
              <w:pStyle w:val="Normal0"/>
              <w:numPr>
                <w:ilvl w:val="1"/>
                <w:numId w:val="9"/>
              </w:numPr>
              <w:pBdr>
                <w:top w:val="nil"/>
                <w:left w:val="nil"/>
                <w:bottom w:val="nil"/>
                <w:right w:val="nil"/>
                <w:between w:val="nil"/>
              </w:pBdr>
              <w:spacing w:after="0" w:line="240" w:lineRule="auto"/>
              <w:rPr>
                <w:color w:val="1A1A1A"/>
              </w:rPr>
            </w:pPr>
            <w:r>
              <w:rPr>
                <w:color w:val="1A1A1A"/>
              </w:rPr>
              <w:t>Bucle do-while (o su equivalente en distintos lenguajes): sintaxis, diferencia principal con el bucle while.</w:t>
            </w:r>
          </w:p>
          <w:p w:rsidR="000106BD" w:rsidRDefault="00FA0904" w14:paraId="00000095" w14:textId="77777777">
            <w:pPr>
              <w:pStyle w:val="Normal0"/>
              <w:numPr>
                <w:ilvl w:val="1"/>
                <w:numId w:val="9"/>
              </w:numPr>
              <w:pBdr>
                <w:top w:val="nil"/>
                <w:left w:val="nil"/>
                <w:bottom w:val="nil"/>
                <w:right w:val="nil"/>
                <w:between w:val="nil"/>
              </w:pBdr>
              <w:spacing w:after="0" w:line="240" w:lineRule="auto"/>
              <w:rPr>
                <w:color w:val="1A1A1A"/>
              </w:rPr>
            </w:pPr>
            <w:r>
              <w:rPr>
                <w:color w:val="1A1A1A"/>
              </w:rPr>
              <w:t>Control del flujo dentro de bucles: break, continue, y etiquetas de bucle (en lenguajes que las soporten).</w:t>
            </w:r>
          </w:p>
          <w:p w:rsidR="000106BD" w:rsidRDefault="00FA0904" w14:paraId="00000096" w14:textId="77777777">
            <w:pPr>
              <w:pStyle w:val="Normal0"/>
              <w:keepNext/>
              <w:keepLines/>
              <w:numPr>
                <w:ilvl w:val="1"/>
                <w:numId w:val="9"/>
              </w:numPr>
              <w:pBdr>
                <w:top w:val="nil"/>
                <w:left w:val="nil"/>
                <w:bottom w:val="nil"/>
                <w:right w:val="nil"/>
                <w:between w:val="nil"/>
              </w:pBdr>
              <w:rPr>
                <w:color w:val="000000"/>
              </w:rPr>
            </w:pPr>
            <w:r>
              <w:rPr>
                <w:color w:val="1A1A1A"/>
              </w:rPr>
              <w:t> Aplicación práctica y ejemplos de repetición de tareas y operaciones.</w:t>
            </w:r>
          </w:p>
        </w:tc>
      </w:tr>
      <w:tr w:rsidR="000106BD" w14:paraId="0D8F8867" w14:textId="77777777">
        <w:trPr>
          <w:trHeight w:val="351"/>
        </w:trPr>
        <w:tc>
          <w:tcPr>
            <w:tcW w:w="2220" w:type="dxa"/>
          </w:tcPr>
          <w:p w:rsidR="000106BD" w:rsidRDefault="00FA0904" w14:paraId="00000097" w14:textId="77777777">
            <w:pPr>
              <w:pStyle w:val="Normal0"/>
              <w:pBdr>
                <w:top w:val="nil"/>
                <w:left w:val="nil"/>
                <w:bottom w:val="nil"/>
                <w:right w:val="nil"/>
                <w:between w:val="nil"/>
              </w:pBdr>
            </w:pPr>
            <w:r>
              <w:t>CL1.ND1. RA1,</w:t>
            </w:r>
          </w:p>
          <w:p w:rsidR="000106BD" w:rsidRDefault="00FA0904" w14:paraId="00000098" w14:textId="77777777">
            <w:pPr>
              <w:pStyle w:val="Normal0"/>
              <w:pBdr>
                <w:top w:val="nil"/>
                <w:left w:val="nil"/>
                <w:bottom w:val="nil"/>
                <w:right w:val="nil"/>
                <w:between w:val="nil"/>
              </w:pBdr>
            </w:pPr>
            <w:r>
              <w:t>CL1.ND1. RA2,</w:t>
            </w:r>
          </w:p>
          <w:p w:rsidR="000106BD" w:rsidRDefault="00FA0904" w14:paraId="00000099" w14:textId="77777777">
            <w:pPr>
              <w:pStyle w:val="Normal0"/>
              <w:pBdr>
                <w:top w:val="nil"/>
                <w:left w:val="nil"/>
                <w:bottom w:val="nil"/>
                <w:right w:val="nil"/>
                <w:between w:val="nil"/>
              </w:pBdr>
            </w:pPr>
            <w:r>
              <w:rPr>
                <w:color w:val="000000"/>
              </w:rPr>
              <w:t>CG2, N1, D2.</w:t>
            </w:r>
          </w:p>
          <w:p w:rsidR="000106BD" w:rsidRDefault="000106BD" w14:paraId="0000009A" w14:textId="77777777">
            <w:pPr>
              <w:pStyle w:val="Normal0"/>
              <w:pBdr>
                <w:top w:val="nil"/>
                <w:left w:val="nil"/>
                <w:bottom w:val="nil"/>
                <w:right w:val="nil"/>
                <w:between w:val="nil"/>
              </w:pBdr>
              <w:jc w:val="both"/>
              <w:rPr>
                <w:sz w:val="16"/>
                <w:szCs w:val="16"/>
              </w:rPr>
            </w:pPr>
          </w:p>
        </w:tc>
        <w:tc>
          <w:tcPr>
            <w:tcW w:w="7650" w:type="dxa"/>
          </w:tcPr>
          <w:p w:rsidR="000106BD" w:rsidRDefault="00FA0904" w14:paraId="0000009B" w14:textId="77777777">
            <w:pPr>
              <w:pStyle w:val="Normal0"/>
              <w:pBdr>
                <w:top w:val="nil"/>
                <w:left w:val="nil"/>
                <w:bottom w:val="nil"/>
                <w:right w:val="nil"/>
                <w:between w:val="nil"/>
              </w:pBdr>
              <w:jc w:val="both"/>
              <w:rPr>
                <w:b/>
                <w:color w:val="000000"/>
              </w:rPr>
            </w:pPr>
            <w:r>
              <w:rPr>
                <w:b/>
                <w:color w:val="000000"/>
              </w:rPr>
              <w:t xml:space="preserve">Unidad 3: </w:t>
            </w:r>
            <w:r>
              <w:rPr>
                <w:rFonts w:ascii="Arial" w:hAnsi="Arial" w:eastAsia="Arial" w:cs="Arial"/>
                <w:b/>
                <w:color w:val="1A1A1A"/>
                <w:sz w:val="20"/>
                <w:szCs w:val="20"/>
              </w:rPr>
              <w:t>Funciones y almacenamiento</w:t>
            </w:r>
          </w:p>
          <w:p w:rsidR="000106BD" w:rsidRDefault="00FA0904" w14:paraId="0000009C" w14:textId="77777777">
            <w:pPr>
              <w:pStyle w:val="Normal0"/>
              <w:pBdr>
                <w:top w:val="nil"/>
                <w:left w:val="nil"/>
                <w:bottom w:val="nil"/>
                <w:right w:val="nil"/>
                <w:between w:val="nil"/>
              </w:pBdr>
              <w:jc w:val="both"/>
              <w:rPr>
                <w:b/>
                <w:color w:val="000000"/>
              </w:rPr>
            </w:pPr>
            <w:r>
              <w:rPr>
                <w:b/>
                <w:color w:val="000000"/>
              </w:rPr>
              <w:t xml:space="preserve">Contenidos: </w:t>
            </w:r>
          </w:p>
          <w:p w:rsidR="000106BD" w:rsidRDefault="00FA0904" w14:paraId="0000009D" w14:textId="77777777">
            <w:pPr>
              <w:pStyle w:val="Normal0"/>
              <w:numPr>
                <w:ilvl w:val="0"/>
                <w:numId w:val="10"/>
              </w:numPr>
              <w:pBdr>
                <w:top w:val="nil"/>
                <w:left w:val="nil"/>
                <w:bottom w:val="nil"/>
                <w:right w:val="nil"/>
                <w:between w:val="nil"/>
              </w:pBdr>
              <w:spacing w:after="0" w:line="240" w:lineRule="auto"/>
              <w:rPr>
                <w:rFonts w:ascii="Arial" w:hAnsi="Arial" w:eastAsia="Arial" w:cs="Arial"/>
                <w:color w:val="1A1A1A"/>
                <w:sz w:val="20"/>
                <w:szCs w:val="20"/>
              </w:rPr>
            </w:pPr>
            <w:r>
              <w:rPr>
                <w:rFonts w:ascii="Arial" w:hAnsi="Arial" w:eastAsia="Arial" w:cs="Arial"/>
                <w:b/>
                <w:color w:val="1A1A1A"/>
                <w:sz w:val="20"/>
                <w:szCs w:val="20"/>
              </w:rPr>
              <w:t>Funciones</w:t>
            </w:r>
          </w:p>
          <w:p w:rsidR="000106BD" w:rsidRDefault="00FA0904" w14:paraId="0000009E" w14:textId="77777777">
            <w:pPr>
              <w:pStyle w:val="Normal0"/>
              <w:numPr>
                <w:ilvl w:val="1"/>
                <w:numId w:val="10"/>
              </w:numPr>
              <w:pBdr>
                <w:top w:val="nil"/>
                <w:left w:val="nil"/>
                <w:bottom w:val="nil"/>
                <w:right w:val="nil"/>
                <w:between w:val="nil"/>
              </w:pBdr>
              <w:spacing w:after="0" w:line="240" w:lineRule="auto"/>
              <w:rPr>
                <w:color w:val="1A1A1A"/>
              </w:rPr>
            </w:pPr>
            <w:r>
              <w:rPr>
                <w:color w:val="1A1A1A"/>
              </w:rPr>
              <w:t>Definición y propósito de las funciones en programación.</w:t>
            </w:r>
          </w:p>
          <w:p w:rsidR="000106BD" w:rsidRDefault="00FA0904" w14:paraId="0000009F" w14:textId="77777777">
            <w:pPr>
              <w:pStyle w:val="Normal0"/>
              <w:numPr>
                <w:ilvl w:val="1"/>
                <w:numId w:val="10"/>
              </w:numPr>
              <w:pBdr>
                <w:top w:val="nil"/>
                <w:left w:val="nil"/>
                <w:bottom w:val="nil"/>
                <w:right w:val="nil"/>
                <w:between w:val="nil"/>
              </w:pBdr>
              <w:spacing w:after="0" w:line="240" w:lineRule="auto"/>
              <w:rPr>
                <w:color w:val="1A1A1A"/>
              </w:rPr>
            </w:pPr>
            <w:r>
              <w:rPr>
                <w:color w:val="1A1A1A"/>
              </w:rPr>
              <w:t>Ventajas del uso de funciones: modularidad, reusabilidad y organización del código.</w:t>
            </w:r>
          </w:p>
          <w:p w:rsidR="000106BD" w:rsidRDefault="00FA0904" w14:paraId="000000A0" w14:textId="77777777">
            <w:pPr>
              <w:pStyle w:val="Normal0"/>
              <w:numPr>
                <w:ilvl w:val="1"/>
                <w:numId w:val="10"/>
              </w:numPr>
              <w:pBdr>
                <w:top w:val="nil"/>
                <w:left w:val="nil"/>
                <w:bottom w:val="nil"/>
                <w:right w:val="nil"/>
                <w:between w:val="nil"/>
              </w:pBdr>
              <w:spacing w:after="0" w:line="240" w:lineRule="auto"/>
              <w:rPr>
                <w:color w:val="1A1A1A"/>
              </w:rPr>
            </w:pPr>
            <w:r>
              <w:rPr>
                <w:color w:val="1A1A1A"/>
              </w:rPr>
              <w:t>Declaración y Llamado de Funciones</w:t>
            </w:r>
          </w:p>
          <w:p w:rsidR="000106BD" w:rsidRDefault="00FA0904" w14:paraId="000000A1" w14:textId="77777777">
            <w:pPr>
              <w:pStyle w:val="Normal0"/>
              <w:numPr>
                <w:ilvl w:val="1"/>
                <w:numId w:val="10"/>
              </w:numPr>
              <w:pBdr>
                <w:top w:val="nil"/>
                <w:left w:val="nil"/>
                <w:bottom w:val="nil"/>
                <w:right w:val="nil"/>
                <w:between w:val="nil"/>
              </w:pBdr>
              <w:spacing w:after="0" w:line="240" w:lineRule="auto"/>
              <w:rPr>
                <w:color w:val="1A1A1A"/>
              </w:rPr>
            </w:pPr>
            <w:r>
              <w:rPr>
                <w:color w:val="1A1A1A"/>
              </w:rPr>
              <w:t>Diferencia entre parámetros y argumentos.</w:t>
            </w:r>
          </w:p>
          <w:p w:rsidR="000106BD" w:rsidRDefault="00FA0904" w14:paraId="000000A2" w14:textId="77777777">
            <w:pPr>
              <w:pStyle w:val="Normal0"/>
              <w:numPr>
                <w:ilvl w:val="1"/>
                <w:numId w:val="10"/>
              </w:numPr>
              <w:pBdr>
                <w:top w:val="nil"/>
                <w:left w:val="nil"/>
                <w:bottom w:val="nil"/>
                <w:right w:val="nil"/>
                <w:between w:val="nil"/>
              </w:pBdr>
              <w:spacing w:after="0" w:line="240" w:lineRule="auto"/>
              <w:rPr>
                <w:color w:val="1A1A1A"/>
              </w:rPr>
            </w:pPr>
            <w:r>
              <w:rPr>
                <w:color w:val="1A1A1A"/>
              </w:rPr>
              <w:t>Retorno de Funciones</w:t>
            </w:r>
          </w:p>
          <w:p w:rsidR="000106BD" w:rsidRDefault="00FA0904" w14:paraId="000000A3" w14:textId="77777777">
            <w:pPr>
              <w:pStyle w:val="Normal0"/>
              <w:numPr>
                <w:ilvl w:val="0"/>
                <w:numId w:val="10"/>
              </w:numPr>
              <w:pBdr>
                <w:top w:val="nil"/>
                <w:left w:val="nil"/>
                <w:bottom w:val="nil"/>
                <w:right w:val="nil"/>
                <w:between w:val="nil"/>
              </w:pBdr>
              <w:spacing w:after="0" w:line="240" w:lineRule="auto"/>
              <w:rPr>
                <w:rFonts w:ascii="Arial" w:hAnsi="Arial" w:eastAsia="Arial" w:cs="Arial"/>
                <w:color w:val="000000"/>
                <w:sz w:val="20"/>
                <w:szCs w:val="20"/>
              </w:rPr>
            </w:pPr>
            <w:r>
              <w:rPr>
                <w:rFonts w:ascii="Arial" w:hAnsi="Arial" w:eastAsia="Arial" w:cs="Arial"/>
                <w:b/>
                <w:color w:val="000000"/>
                <w:sz w:val="20"/>
                <w:szCs w:val="20"/>
              </w:rPr>
              <w:t xml:space="preserve">Almacenamiento </w:t>
            </w:r>
          </w:p>
          <w:p w:rsidR="000106BD" w:rsidRDefault="00FA0904" w14:paraId="000000A4" w14:textId="77777777">
            <w:pPr>
              <w:pStyle w:val="Normal0"/>
              <w:numPr>
                <w:ilvl w:val="1"/>
                <w:numId w:val="10"/>
              </w:numPr>
              <w:pBdr>
                <w:top w:val="nil"/>
                <w:left w:val="nil"/>
                <w:bottom w:val="nil"/>
                <w:right w:val="nil"/>
                <w:between w:val="nil"/>
              </w:pBdr>
              <w:spacing w:after="0" w:line="240" w:lineRule="auto"/>
              <w:rPr>
                <w:color w:val="000000"/>
              </w:rPr>
            </w:pPr>
            <w:r>
              <w:rPr>
                <w:color w:val="000000"/>
              </w:rPr>
              <w:t>Métodos para abrir y cerrar archivos.</w:t>
            </w:r>
          </w:p>
          <w:p w:rsidR="000106BD" w:rsidRDefault="00FA0904" w14:paraId="000000A5" w14:textId="77777777">
            <w:pPr>
              <w:pStyle w:val="Normal0"/>
              <w:numPr>
                <w:ilvl w:val="1"/>
                <w:numId w:val="10"/>
              </w:numPr>
              <w:pBdr>
                <w:top w:val="nil"/>
                <w:left w:val="nil"/>
                <w:bottom w:val="nil"/>
                <w:right w:val="nil"/>
                <w:between w:val="nil"/>
              </w:pBdr>
              <w:spacing w:after="0" w:line="240" w:lineRule="auto"/>
              <w:rPr>
                <w:color w:val="000000"/>
              </w:rPr>
            </w:pPr>
            <w:r>
              <w:rPr>
                <w:color w:val="000000"/>
              </w:rPr>
              <w:t>Modos de apertura: lectura, escritura, agregación, etc.</w:t>
            </w:r>
          </w:p>
          <w:p w:rsidR="000106BD" w:rsidRDefault="00FA0904" w14:paraId="000000A6" w14:textId="77777777">
            <w:pPr>
              <w:pStyle w:val="Normal0"/>
              <w:numPr>
                <w:ilvl w:val="1"/>
                <w:numId w:val="10"/>
              </w:numPr>
              <w:pBdr>
                <w:top w:val="nil"/>
                <w:left w:val="nil"/>
                <w:bottom w:val="nil"/>
                <w:right w:val="nil"/>
                <w:between w:val="nil"/>
              </w:pBdr>
              <w:spacing w:after="0" w:line="240" w:lineRule="auto"/>
              <w:rPr>
                <w:color w:val="000000"/>
              </w:rPr>
            </w:pPr>
            <w:r>
              <w:rPr>
                <w:color w:val="000000"/>
              </w:rPr>
              <w:t>Manipulación de datos.</w:t>
            </w:r>
          </w:p>
          <w:p w:rsidR="000106BD" w:rsidRDefault="00FA0904" w14:paraId="000000A7" w14:textId="77777777">
            <w:pPr>
              <w:pStyle w:val="Normal0"/>
              <w:numPr>
                <w:ilvl w:val="1"/>
                <w:numId w:val="10"/>
              </w:numPr>
              <w:pBdr>
                <w:top w:val="nil"/>
                <w:left w:val="nil"/>
                <w:bottom w:val="nil"/>
                <w:right w:val="nil"/>
                <w:between w:val="nil"/>
              </w:pBdr>
              <w:spacing w:after="0" w:line="240" w:lineRule="auto"/>
              <w:rPr>
                <w:color w:val="1A1A1A"/>
              </w:rPr>
            </w:pPr>
            <w:r>
              <w:rPr>
                <w:color w:val="000000"/>
              </w:rPr>
              <w:t>Gestión de errores y excepciones al trabajar con archivos</w:t>
            </w:r>
          </w:p>
        </w:tc>
      </w:tr>
    </w:tbl>
    <w:p w:rsidR="000106BD" w:rsidRDefault="000106BD" w14:paraId="000000A8" w14:textId="77777777">
      <w:pPr>
        <w:pStyle w:val="Normal0"/>
        <w:pBdr>
          <w:top w:val="nil"/>
          <w:left w:val="nil"/>
          <w:bottom w:val="nil"/>
          <w:right w:val="nil"/>
          <w:between w:val="nil"/>
        </w:pBdr>
        <w:spacing w:after="0" w:line="240" w:lineRule="auto"/>
        <w:jc w:val="both"/>
        <w:rPr>
          <w:b/>
          <w:sz w:val="24"/>
          <w:szCs w:val="24"/>
        </w:rPr>
      </w:pPr>
    </w:p>
    <w:p w:rsidR="000106BD" w:rsidRDefault="000106BD" w14:paraId="000000A9" w14:textId="77777777">
      <w:pPr>
        <w:pStyle w:val="Normal0"/>
        <w:pBdr>
          <w:top w:val="nil"/>
          <w:left w:val="nil"/>
          <w:bottom w:val="nil"/>
          <w:right w:val="nil"/>
          <w:between w:val="nil"/>
        </w:pBdr>
        <w:spacing w:after="0" w:line="240" w:lineRule="auto"/>
        <w:jc w:val="both"/>
        <w:rPr>
          <w:b/>
          <w:sz w:val="24"/>
          <w:szCs w:val="24"/>
        </w:rPr>
      </w:pPr>
    </w:p>
    <w:p w:rsidR="000106BD" w:rsidRDefault="000106BD" w14:paraId="000000AA" w14:textId="77777777">
      <w:pPr>
        <w:pStyle w:val="Normal0"/>
        <w:pBdr>
          <w:top w:val="nil"/>
          <w:left w:val="nil"/>
          <w:bottom w:val="nil"/>
          <w:right w:val="nil"/>
          <w:between w:val="nil"/>
        </w:pBdr>
        <w:spacing w:after="0" w:line="240" w:lineRule="auto"/>
        <w:jc w:val="both"/>
        <w:rPr>
          <w:b/>
          <w:sz w:val="24"/>
          <w:szCs w:val="24"/>
        </w:rPr>
      </w:pPr>
    </w:p>
    <w:p w:rsidR="000106BD" w:rsidRDefault="000106BD" w14:paraId="000000AB" w14:textId="77777777">
      <w:pPr>
        <w:pStyle w:val="Normal0"/>
        <w:pBdr>
          <w:top w:val="nil"/>
          <w:left w:val="nil"/>
          <w:bottom w:val="nil"/>
          <w:right w:val="nil"/>
          <w:between w:val="nil"/>
        </w:pBdr>
        <w:spacing w:after="0" w:line="240" w:lineRule="auto"/>
        <w:jc w:val="both"/>
        <w:rPr>
          <w:b/>
          <w:sz w:val="24"/>
          <w:szCs w:val="24"/>
        </w:rPr>
      </w:pPr>
    </w:p>
    <w:p w:rsidR="000106BD" w:rsidRDefault="000106BD" w14:paraId="000000AC" w14:textId="77777777">
      <w:pPr>
        <w:pStyle w:val="Normal0"/>
        <w:pBdr>
          <w:top w:val="nil"/>
          <w:left w:val="nil"/>
          <w:bottom w:val="nil"/>
          <w:right w:val="nil"/>
          <w:between w:val="nil"/>
        </w:pBdr>
        <w:spacing w:after="0" w:line="240" w:lineRule="auto"/>
        <w:jc w:val="both"/>
        <w:rPr>
          <w:b/>
          <w:sz w:val="24"/>
          <w:szCs w:val="24"/>
        </w:rPr>
      </w:pPr>
    </w:p>
    <w:p w:rsidR="000106BD" w:rsidRDefault="000106BD" w14:paraId="000000AD" w14:textId="77777777">
      <w:pPr>
        <w:pStyle w:val="Normal0"/>
        <w:pBdr>
          <w:top w:val="nil"/>
          <w:left w:val="nil"/>
          <w:bottom w:val="nil"/>
          <w:right w:val="nil"/>
          <w:between w:val="nil"/>
        </w:pBdr>
        <w:spacing w:after="0" w:line="240" w:lineRule="auto"/>
        <w:jc w:val="both"/>
        <w:rPr>
          <w:b/>
          <w:sz w:val="24"/>
          <w:szCs w:val="24"/>
        </w:rPr>
      </w:pPr>
    </w:p>
    <w:p w:rsidR="000106BD" w:rsidRDefault="000106BD" w14:paraId="000000AE" w14:textId="77777777">
      <w:pPr>
        <w:pStyle w:val="Normal0"/>
        <w:pBdr>
          <w:top w:val="nil"/>
          <w:left w:val="nil"/>
          <w:bottom w:val="nil"/>
          <w:right w:val="nil"/>
          <w:between w:val="nil"/>
        </w:pBdr>
        <w:spacing w:after="0" w:line="240" w:lineRule="auto"/>
        <w:jc w:val="both"/>
        <w:rPr>
          <w:b/>
          <w:sz w:val="24"/>
          <w:szCs w:val="24"/>
        </w:rPr>
      </w:pPr>
    </w:p>
    <w:p w:rsidR="000106BD" w:rsidP="14CB4CA1" w:rsidRDefault="00FA0904" w14:paraId="3DB56DC6" w14:textId="219583A8">
      <w:pPr>
        <w:pStyle w:val="Normal0"/>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b w:val="1"/>
          <w:bCs w:val="1"/>
          <w:color w:val="000000"/>
          <w:sz w:val="24"/>
          <w:szCs w:val="24"/>
        </w:rPr>
      </w:pPr>
    </w:p>
    <w:p w:rsidR="000106BD" w:rsidP="14CB4CA1" w:rsidRDefault="00FA0904" w14:paraId="612A950A" w14:textId="43D9545D">
      <w:pPr>
        <w:spacing w:after="0" w:line="240" w:lineRule="auto"/>
      </w:pPr>
      <w:r>
        <w:br w:type="page"/>
      </w:r>
    </w:p>
    <w:p w:rsidR="000106BD" w:rsidP="14CB4CA1" w:rsidRDefault="00FA0904" w14:paraId="000000AF" w14:textId="4FFE14F6">
      <w:pPr>
        <w:pStyle w:val="Normal0"/>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color w:val="000000"/>
        </w:rPr>
      </w:pPr>
      <w:r w:rsidRPr="14CB4CA1" w:rsidR="00FA0904">
        <w:rPr>
          <w:b w:val="1"/>
          <w:bCs w:val="1"/>
          <w:color w:val="000000" w:themeColor="text1" w:themeTint="FF" w:themeShade="FF"/>
          <w:sz w:val="24"/>
          <w:szCs w:val="24"/>
        </w:rPr>
        <w:t>METODOLOGÍA O ESTRATEGIA DE ENSEÑANZA - APRENDIZAJE:</w:t>
      </w:r>
    </w:p>
    <w:tbl>
      <w:tblPr>
        <w:tblStyle w:val="aff1"/>
        <w:tblW w:w="9781"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781"/>
      </w:tblGrid>
      <w:tr w:rsidR="000106BD" w:rsidTr="41973303" w14:paraId="456E514D" w14:textId="77777777">
        <w:trPr>
          <w:trHeight w:val="826"/>
        </w:trPr>
        <w:tc>
          <w:tcPr>
            <w:tcW w:w="9781" w:type="dxa"/>
            <w:tcMar/>
          </w:tcPr>
          <w:p w:rsidR="000106BD" w:rsidRDefault="00FA0904" w14:paraId="000000B0" w14:textId="77777777">
            <w:pPr>
              <w:pStyle w:val="Normal0"/>
              <w:numPr>
                <w:ilvl w:val="0"/>
                <w:numId w:val="8"/>
              </w:numPr>
              <w:pBdr>
                <w:top w:val="nil"/>
                <w:left w:val="nil"/>
                <w:bottom w:val="nil"/>
                <w:right w:val="nil"/>
                <w:between w:val="nil"/>
              </w:pBdr>
              <w:spacing w:after="0"/>
              <w:jc w:val="both"/>
              <w:rPr>
                <w:color w:val="000000"/>
              </w:rPr>
            </w:pPr>
            <w:r>
              <w:rPr>
                <w:color w:val="000000"/>
              </w:rPr>
              <w:t>Clases expositivas participativas</w:t>
            </w:r>
          </w:p>
          <w:p w:rsidR="000106BD" w:rsidRDefault="00FA0904" w14:paraId="000000B1" w14:textId="77777777">
            <w:pPr>
              <w:pStyle w:val="Normal0"/>
              <w:numPr>
                <w:ilvl w:val="0"/>
                <w:numId w:val="8"/>
              </w:numPr>
              <w:pBdr>
                <w:top w:val="nil"/>
                <w:left w:val="nil"/>
                <w:bottom w:val="nil"/>
                <w:right w:val="nil"/>
                <w:between w:val="nil"/>
              </w:pBdr>
              <w:spacing w:after="0"/>
              <w:jc w:val="both"/>
              <w:rPr>
                <w:color w:val="000000"/>
              </w:rPr>
            </w:pPr>
            <w:r>
              <w:rPr>
                <w:color w:val="000000"/>
              </w:rPr>
              <w:t>Prácticas en Laboratorio</w:t>
            </w:r>
          </w:p>
          <w:p w:rsidR="000106BD" w:rsidRDefault="00FA0904" w14:paraId="000000B2" w14:textId="77777777">
            <w:pPr>
              <w:pStyle w:val="Normal0"/>
              <w:numPr>
                <w:ilvl w:val="0"/>
                <w:numId w:val="8"/>
              </w:numPr>
              <w:pBdr>
                <w:top w:val="nil"/>
                <w:left w:val="nil"/>
                <w:bottom w:val="nil"/>
                <w:right w:val="nil"/>
                <w:between w:val="nil"/>
              </w:pBdr>
              <w:spacing w:after="0"/>
              <w:jc w:val="both"/>
              <w:rPr>
                <w:color w:val="000000"/>
              </w:rPr>
            </w:pPr>
            <w:r>
              <w:rPr>
                <w:color w:val="000000"/>
              </w:rPr>
              <w:t xml:space="preserve">Guías de ejercicios y resolución de problemas </w:t>
            </w:r>
          </w:p>
          <w:p w:rsidR="000106BD" w:rsidP="41973303" w:rsidRDefault="00FA0904" w14:paraId="3DB04BB5" w14:textId="5733917F">
            <w:pPr>
              <w:pStyle w:val="Normal0"/>
              <w:numPr>
                <w:ilvl w:val="0"/>
                <w:numId w:val="8"/>
              </w:numPr>
              <w:pBdr>
                <w:top w:val="nil" w:color="FF000000" w:sz="0" w:space="0"/>
                <w:left w:val="nil" w:color="FF000000" w:sz="0" w:space="0"/>
                <w:bottom w:val="nil" w:color="FF000000" w:sz="0" w:space="0"/>
                <w:right w:val="nil" w:color="FF000000" w:sz="0" w:space="0"/>
                <w:between w:val="nil" w:color="FF000000" w:sz="0" w:space="0"/>
              </w:pBdr>
              <w:spacing w:after="0"/>
              <w:jc w:val="both"/>
              <w:rPr>
                <w:color w:val="000000"/>
              </w:rPr>
            </w:pPr>
            <w:r w:rsidRPr="41973303" w:rsidR="00FA0904">
              <w:rPr>
                <w:color w:val="000000" w:themeColor="text1" w:themeTint="FF" w:themeShade="FF"/>
              </w:rPr>
              <w:t>Aprendizaje basado en problemas</w:t>
            </w:r>
          </w:p>
          <w:p w:rsidR="000106BD" w:rsidP="41973303" w:rsidRDefault="00FA0904" w14:paraId="5DD3AF34" w14:textId="5E797FDA">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0"/>
              <w:jc w:val="both"/>
              <w:rPr>
                <w:color w:val="000000"/>
              </w:rPr>
            </w:pPr>
          </w:p>
          <w:p w:rsidR="000106BD" w:rsidP="41973303" w:rsidRDefault="00FA0904" w14:paraId="000000B3" w14:textId="0060A870">
            <w:pPr>
              <w:pStyle w:val="Normal0"/>
              <w:pBdr>
                <w:top w:val="nil" w:color="FF000000" w:sz="0" w:space="0"/>
                <w:left w:val="nil" w:color="FF000000" w:sz="0" w:space="0"/>
                <w:bottom w:val="nil" w:color="FF000000" w:sz="0" w:space="0"/>
                <w:right w:val="nil" w:color="FF000000" w:sz="0" w:space="0"/>
                <w:between w:val="nil" w:color="FF000000" w:sz="0" w:space="0"/>
              </w:pBdr>
              <w:spacing w:after="0"/>
              <w:ind w:left="0"/>
              <w:jc w:val="both"/>
              <w:rPr>
                <w:color w:val="000000"/>
              </w:rPr>
            </w:pPr>
            <w:r w:rsidRPr="41973303" w:rsidR="5CC13DBA">
              <w:rPr>
                <w:color w:val="000000" w:themeColor="text1" w:themeTint="FF" w:themeShade="FF"/>
              </w:rPr>
              <w:t>Se permitirá el uso de herramientas de Inteligencia Artificial (IA) generativa como apoyo en las actividades de aprendizaje. Su utilización estará autorizada y condicionada a las indicaciones expresas que entregue el o la docente para cada actividad, debiendo los estudiantes declarar siempre la herramienta empleada y el tipo de apoyo recibido, enmarcando su uso en los principios institucionales de transparencia y responsabilidad.</w:t>
            </w:r>
          </w:p>
        </w:tc>
      </w:tr>
    </w:tbl>
    <w:p w:rsidR="000106BD" w:rsidRDefault="000106BD" w14:paraId="000000B4"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0106BD" w:rsidRDefault="00FA0904" w14:paraId="000000B5" w14:textId="77777777">
      <w:pPr>
        <w:pStyle w:val="Normal0"/>
        <w:numPr>
          <w:ilvl w:val="0"/>
          <w:numId w:val="1"/>
        </w:numPr>
        <w:pBdr>
          <w:top w:val="nil"/>
          <w:left w:val="nil"/>
          <w:bottom w:val="nil"/>
          <w:right w:val="nil"/>
          <w:between w:val="nil"/>
        </w:pBdr>
        <w:spacing w:after="0" w:line="240" w:lineRule="auto"/>
        <w:jc w:val="both"/>
        <w:rPr>
          <w:b/>
          <w:color w:val="000000"/>
          <w:sz w:val="24"/>
          <w:szCs w:val="24"/>
        </w:rPr>
      </w:pPr>
      <w:r>
        <w:rPr>
          <w:b/>
          <w:color w:val="000000"/>
          <w:sz w:val="24"/>
          <w:szCs w:val="24"/>
        </w:rPr>
        <w:t>METODOLOGÍA O ESTRATEGIA DE EVALUACIÓN:</w:t>
      </w:r>
    </w:p>
    <w:tbl>
      <w:tblPr>
        <w:tblStyle w:val="aff2"/>
        <w:tblW w:w="975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500"/>
        <w:gridCol w:w="4252"/>
      </w:tblGrid>
      <w:tr w:rsidR="000106BD" w:rsidTr="41973303" w14:paraId="51DA1BE7" w14:textId="77777777">
        <w:trPr>
          <w:trHeight w:val="279"/>
        </w:trPr>
        <w:tc>
          <w:tcPr>
            <w:tcW w:w="5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106BD" w:rsidRDefault="00FA0904" w14:paraId="000000B6" w14:textId="77777777">
            <w:pPr>
              <w:pStyle w:val="Normal0"/>
              <w:jc w:val="center"/>
              <w:rPr>
                <w:b/>
                <w:sz w:val="24"/>
                <w:szCs w:val="24"/>
              </w:rPr>
            </w:pPr>
            <w:r>
              <w:rPr>
                <w:b/>
                <w:sz w:val="24"/>
                <w:szCs w:val="24"/>
              </w:rPr>
              <w:t xml:space="preserve">Tipo de evaluación: </w:t>
            </w:r>
          </w:p>
        </w:tc>
        <w:tc>
          <w:tcPr>
            <w:tcW w:w="42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106BD" w:rsidRDefault="00FA0904" w14:paraId="000000B7" w14:textId="77777777">
            <w:pPr>
              <w:pStyle w:val="Normal0"/>
              <w:pBdr>
                <w:top w:val="nil"/>
                <w:left w:val="nil"/>
                <w:bottom w:val="nil"/>
                <w:right w:val="nil"/>
                <w:between w:val="nil"/>
              </w:pBdr>
              <w:jc w:val="center"/>
              <w:rPr>
                <w:b/>
                <w:color w:val="000000"/>
                <w:sz w:val="24"/>
                <w:szCs w:val="24"/>
              </w:rPr>
            </w:pPr>
            <w:r>
              <w:rPr>
                <w:b/>
                <w:color w:val="000000"/>
                <w:sz w:val="24"/>
                <w:szCs w:val="24"/>
              </w:rPr>
              <w:t>Porcentaje (%) que corresponde:</w:t>
            </w:r>
          </w:p>
        </w:tc>
      </w:tr>
      <w:tr w:rsidR="000106BD" w:rsidTr="41973303" w14:paraId="6E502BA6" w14:textId="77777777">
        <w:trPr>
          <w:trHeight w:val="230"/>
        </w:trPr>
        <w:tc>
          <w:tcPr>
            <w:tcW w:w="5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106BD" w:rsidRDefault="00FA0904" w14:paraId="000000B8" w14:textId="77777777">
            <w:pPr>
              <w:pStyle w:val="Normal0"/>
              <w:numPr>
                <w:ilvl w:val="0"/>
                <w:numId w:val="5"/>
              </w:numPr>
              <w:pBdr>
                <w:top w:val="nil"/>
                <w:left w:val="nil"/>
                <w:bottom w:val="nil"/>
                <w:right w:val="nil"/>
                <w:between w:val="nil"/>
              </w:pBdr>
              <w:spacing w:after="0"/>
              <w:rPr>
                <w:color w:val="000000"/>
                <w:sz w:val="24"/>
                <w:szCs w:val="24"/>
              </w:rPr>
            </w:pPr>
            <w:r>
              <w:rPr>
                <w:color w:val="000000"/>
              </w:rPr>
              <w:t>Prueba Sumativa 1</w:t>
            </w:r>
          </w:p>
        </w:tc>
        <w:tc>
          <w:tcPr>
            <w:tcW w:w="42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106BD" w:rsidRDefault="00FA0904" w14:paraId="000000B9" w14:textId="77777777">
            <w:pPr>
              <w:pStyle w:val="Normal0"/>
              <w:pBdr>
                <w:top w:val="nil"/>
                <w:left w:val="nil"/>
                <w:bottom w:val="nil"/>
                <w:right w:val="nil"/>
                <w:between w:val="nil"/>
              </w:pBdr>
              <w:spacing w:after="0"/>
              <w:jc w:val="center"/>
              <w:rPr>
                <w:b/>
                <w:color w:val="000000"/>
              </w:rPr>
            </w:pPr>
            <w:r>
              <w:rPr>
                <w:b/>
                <w:color w:val="000000"/>
              </w:rPr>
              <w:t>25%</w:t>
            </w:r>
          </w:p>
        </w:tc>
      </w:tr>
      <w:tr w:rsidR="000106BD" w:rsidTr="41973303" w14:paraId="57C98CD0" w14:textId="77777777">
        <w:trPr>
          <w:trHeight w:val="348"/>
        </w:trPr>
        <w:tc>
          <w:tcPr>
            <w:tcW w:w="5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106BD" w:rsidRDefault="00FA0904" w14:paraId="000000BA" w14:textId="77777777">
            <w:pPr>
              <w:pStyle w:val="Normal0"/>
              <w:numPr>
                <w:ilvl w:val="0"/>
                <w:numId w:val="5"/>
              </w:numPr>
              <w:pBdr>
                <w:top w:val="nil"/>
                <w:left w:val="nil"/>
                <w:bottom w:val="nil"/>
                <w:right w:val="nil"/>
                <w:between w:val="nil"/>
              </w:pBdr>
              <w:spacing w:after="0"/>
              <w:rPr>
                <w:color w:val="000000"/>
                <w:sz w:val="24"/>
                <w:szCs w:val="24"/>
              </w:rPr>
            </w:pPr>
            <w:r>
              <w:rPr>
                <w:color w:val="000000"/>
              </w:rPr>
              <w:t>Prueba Sumativa 2</w:t>
            </w:r>
          </w:p>
        </w:tc>
        <w:tc>
          <w:tcPr>
            <w:tcW w:w="42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106BD" w:rsidRDefault="00FA0904" w14:paraId="000000BB" w14:textId="77777777">
            <w:pPr>
              <w:pStyle w:val="Normal0"/>
              <w:pBdr>
                <w:top w:val="nil"/>
                <w:left w:val="nil"/>
                <w:bottom w:val="nil"/>
                <w:right w:val="nil"/>
                <w:between w:val="nil"/>
              </w:pBdr>
              <w:spacing w:after="0"/>
              <w:jc w:val="center"/>
              <w:rPr>
                <w:b/>
                <w:color w:val="000000"/>
              </w:rPr>
            </w:pPr>
            <w:r>
              <w:rPr>
                <w:b/>
                <w:color w:val="000000"/>
              </w:rPr>
              <w:t>30%</w:t>
            </w:r>
          </w:p>
        </w:tc>
      </w:tr>
      <w:tr w:rsidR="000106BD" w:rsidTr="41973303" w14:paraId="4C6C3019" w14:textId="77777777">
        <w:trPr>
          <w:trHeight w:val="319"/>
        </w:trPr>
        <w:tc>
          <w:tcPr>
            <w:tcW w:w="5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106BD" w:rsidRDefault="00FA0904" w14:paraId="000000BC" w14:textId="77777777">
            <w:pPr>
              <w:pStyle w:val="Normal0"/>
              <w:numPr>
                <w:ilvl w:val="0"/>
                <w:numId w:val="5"/>
              </w:numPr>
              <w:pBdr>
                <w:top w:val="nil"/>
                <w:left w:val="nil"/>
                <w:bottom w:val="nil"/>
                <w:right w:val="nil"/>
                <w:between w:val="nil"/>
              </w:pBdr>
              <w:spacing w:after="0"/>
              <w:rPr>
                <w:color w:val="000000"/>
                <w:sz w:val="24"/>
                <w:szCs w:val="24"/>
              </w:rPr>
            </w:pPr>
            <w:r>
              <w:rPr>
                <w:color w:val="000000"/>
              </w:rPr>
              <w:t>Prueba Sumativa 3</w:t>
            </w:r>
          </w:p>
        </w:tc>
        <w:tc>
          <w:tcPr>
            <w:tcW w:w="42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106BD" w:rsidRDefault="00FA0904" w14:paraId="000000BD" w14:textId="77777777">
            <w:pPr>
              <w:pStyle w:val="Normal0"/>
              <w:pBdr>
                <w:top w:val="nil"/>
                <w:left w:val="nil"/>
                <w:bottom w:val="nil"/>
                <w:right w:val="nil"/>
                <w:between w:val="nil"/>
              </w:pBdr>
              <w:spacing w:after="0"/>
              <w:jc w:val="center"/>
              <w:rPr>
                <w:b/>
                <w:color w:val="000000"/>
              </w:rPr>
            </w:pPr>
            <w:r>
              <w:rPr>
                <w:b/>
                <w:color w:val="000000"/>
              </w:rPr>
              <w:t>30%</w:t>
            </w:r>
          </w:p>
        </w:tc>
      </w:tr>
      <w:tr w:rsidR="000106BD" w:rsidTr="41973303" w14:paraId="361455A9" w14:textId="77777777">
        <w:trPr>
          <w:trHeight w:val="355"/>
        </w:trPr>
        <w:tc>
          <w:tcPr>
            <w:tcW w:w="5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106BD" w:rsidRDefault="00FA0904" w14:paraId="000000BE" w14:textId="77777777">
            <w:pPr>
              <w:pStyle w:val="Normal0"/>
              <w:pBdr>
                <w:top w:val="nil"/>
                <w:left w:val="nil"/>
                <w:bottom w:val="nil"/>
                <w:right w:val="nil"/>
                <w:between w:val="nil"/>
              </w:pBdr>
              <w:spacing w:after="0"/>
              <w:jc w:val="both"/>
              <w:rPr>
                <w:color w:val="000000"/>
                <w:sz w:val="24"/>
                <w:szCs w:val="24"/>
              </w:rPr>
            </w:pPr>
            <w:r>
              <w:rPr>
                <w:color w:val="000000"/>
              </w:rPr>
              <w:t>Evaluaciones de Taller:</w:t>
            </w:r>
          </w:p>
          <w:p w:rsidR="000106BD" w:rsidRDefault="00FA0904" w14:paraId="000000BF" w14:textId="77777777">
            <w:pPr>
              <w:pStyle w:val="Normal0"/>
              <w:numPr>
                <w:ilvl w:val="0"/>
                <w:numId w:val="5"/>
              </w:numPr>
              <w:pBdr>
                <w:top w:val="nil"/>
                <w:left w:val="nil"/>
                <w:bottom w:val="nil"/>
                <w:right w:val="nil"/>
                <w:between w:val="nil"/>
              </w:pBdr>
              <w:spacing w:after="0"/>
              <w:jc w:val="both"/>
              <w:rPr>
                <w:color w:val="000000"/>
                <w:sz w:val="24"/>
                <w:szCs w:val="24"/>
              </w:rPr>
            </w:pPr>
            <w:r>
              <w:rPr>
                <w:color w:val="000000"/>
              </w:rPr>
              <w:t>Evaluación 1 5%</w:t>
            </w:r>
          </w:p>
          <w:p w:rsidR="000106BD" w:rsidRDefault="00FA0904" w14:paraId="000000C0" w14:textId="77777777">
            <w:pPr>
              <w:pStyle w:val="Normal0"/>
              <w:numPr>
                <w:ilvl w:val="0"/>
                <w:numId w:val="5"/>
              </w:numPr>
              <w:pBdr>
                <w:top w:val="nil"/>
                <w:left w:val="nil"/>
                <w:bottom w:val="nil"/>
                <w:right w:val="nil"/>
                <w:between w:val="nil"/>
              </w:pBdr>
              <w:spacing w:after="0"/>
              <w:jc w:val="both"/>
              <w:rPr>
                <w:color w:val="000000"/>
                <w:sz w:val="24"/>
                <w:szCs w:val="24"/>
              </w:rPr>
            </w:pPr>
            <w:r>
              <w:rPr>
                <w:color w:val="000000"/>
              </w:rPr>
              <w:t>Evaluación 2 5%</w:t>
            </w:r>
          </w:p>
          <w:p w:rsidR="000106BD" w:rsidRDefault="00FA0904" w14:paraId="000000C1" w14:textId="77777777">
            <w:pPr>
              <w:pStyle w:val="Normal0"/>
              <w:numPr>
                <w:ilvl w:val="0"/>
                <w:numId w:val="5"/>
              </w:numPr>
              <w:pBdr>
                <w:top w:val="nil"/>
                <w:left w:val="nil"/>
                <w:bottom w:val="nil"/>
                <w:right w:val="nil"/>
                <w:between w:val="nil"/>
              </w:pBdr>
              <w:spacing w:after="0"/>
              <w:jc w:val="both"/>
              <w:rPr>
                <w:color w:val="000000"/>
                <w:sz w:val="24"/>
                <w:szCs w:val="24"/>
              </w:rPr>
            </w:pPr>
            <w:r>
              <w:rPr>
                <w:color w:val="000000"/>
              </w:rPr>
              <w:t>Evaluación 3  5%</w:t>
            </w:r>
          </w:p>
        </w:tc>
        <w:tc>
          <w:tcPr>
            <w:tcW w:w="42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106BD" w:rsidRDefault="00FA0904" w14:paraId="000000C2" w14:textId="77777777">
            <w:pPr>
              <w:pStyle w:val="Normal0"/>
              <w:pBdr>
                <w:top w:val="nil"/>
                <w:left w:val="nil"/>
                <w:bottom w:val="nil"/>
                <w:right w:val="nil"/>
                <w:between w:val="nil"/>
              </w:pBdr>
              <w:spacing w:after="0"/>
              <w:jc w:val="center"/>
              <w:rPr>
                <w:b/>
                <w:color w:val="000000"/>
              </w:rPr>
            </w:pPr>
            <w:r>
              <w:rPr>
                <w:b/>
                <w:color w:val="000000"/>
              </w:rPr>
              <w:t>Promedio de Evaluaciones de Taller</w:t>
            </w:r>
          </w:p>
          <w:p w:rsidR="000106BD" w:rsidRDefault="00FA0904" w14:paraId="000000C3" w14:textId="77777777">
            <w:pPr>
              <w:pStyle w:val="Normal0"/>
              <w:pBdr>
                <w:top w:val="nil"/>
                <w:left w:val="nil"/>
                <w:bottom w:val="nil"/>
                <w:right w:val="nil"/>
                <w:between w:val="nil"/>
              </w:pBdr>
              <w:spacing w:after="0"/>
              <w:jc w:val="center"/>
              <w:rPr>
                <w:b/>
                <w:color w:val="000000"/>
              </w:rPr>
            </w:pPr>
            <w:r>
              <w:rPr>
                <w:b/>
                <w:color w:val="000000"/>
              </w:rPr>
              <w:t>15% de la Nota Semestral</w:t>
            </w:r>
          </w:p>
        </w:tc>
      </w:tr>
      <w:tr w:rsidR="000106BD" w:rsidTr="41973303" w14:paraId="3E928537" w14:textId="77777777">
        <w:trPr>
          <w:trHeight w:val="355"/>
        </w:trPr>
        <w:tc>
          <w:tcPr>
            <w:tcW w:w="9752"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0106BD" w:rsidRDefault="00FA0904" w14:paraId="000000C4" w14:textId="77777777">
            <w:pPr>
              <w:pStyle w:val="Normal0"/>
              <w:spacing w:after="0" w:line="240" w:lineRule="auto"/>
              <w:jc w:val="both"/>
              <w:rPr>
                <w:b/>
              </w:rPr>
            </w:pPr>
            <w:r>
              <w:rPr>
                <w:b/>
              </w:rPr>
              <w:t>Descripción general:</w:t>
            </w:r>
          </w:p>
          <w:p w:rsidR="000106BD" w:rsidRDefault="00FA0904" w14:paraId="000000C5" w14:textId="77777777">
            <w:pPr>
              <w:pStyle w:val="Normal0"/>
              <w:spacing w:after="0" w:line="240" w:lineRule="auto"/>
              <w:jc w:val="both"/>
            </w:pPr>
            <w:r>
              <w:t xml:space="preserve">La nota final de la asignatura corresponde al promedio de todas las evaluaciones realizadas durante el semestre, según la ponderación contenida en el programa oficial de la asignatura. Los alumnos con Nota Semestral superior a 4,0, aprueban la asignatura.  </w:t>
            </w:r>
          </w:p>
          <w:p w:rsidR="000106BD" w:rsidRDefault="00FA0904" w14:paraId="000000C6" w14:textId="77777777">
            <w:pPr>
              <w:pStyle w:val="Normal0"/>
              <w:spacing w:after="0" w:line="240" w:lineRule="auto"/>
              <w:jc w:val="both"/>
            </w:pPr>
            <w:r w:rsidR="00FA0904">
              <w:rPr/>
              <w:t xml:space="preserve">En el evento que un estudiante obtenga una nota final igual o superior a </w:t>
            </w:r>
            <w:r w:rsidRPr="41973303" w:rsidR="00FA0904">
              <w:rPr>
                <w:b w:val="1"/>
                <w:bCs w:val="1"/>
              </w:rPr>
              <w:t>3,0</w:t>
            </w:r>
            <w:r w:rsidR="00FA0904">
              <w:rPr/>
              <w:t xml:space="preserve"> (</w:t>
            </w:r>
            <w:r w:rsidR="00FA0904">
              <w:rPr/>
              <w:t>tres coma</w:t>
            </w:r>
            <w:r w:rsidR="00FA0904">
              <w:rPr/>
              <w:t xml:space="preserve"> cero) pero inferior a 4,0 (</w:t>
            </w:r>
            <w:r w:rsidR="00FA0904">
              <w:rPr/>
              <w:t>cuatro coma</w:t>
            </w:r>
            <w:r w:rsidR="00FA0904">
              <w:rPr/>
              <w:t xml:space="preserve"> cero) tendrá derecho a rendir una </w:t>
            </w:r>
            <w:r w:rsidRPr="41973303" w:rsidR="00FA0904">
              <w:rPr>
                <w:b w:val="1"/>
                <w:bCs w:val="1"/>
                <w:i w:val="1"/>
                <w:iCs w:val="1"/>
              </w:rPr>
              <w:t>Prueba Sumativa Extraordinaria</w:t>
            </w:r>
            <w:r w:rsidR="00FA0904">
              <w:rPr/>
              <w:t>, cuya ponderación corresponderá a un 30% de la calificación final. La Nota Semestral tiene una ponderación del 70% de la Nota Final. Quienes rindan la prueba sumativa extraordinaria y logren un promedio igual o superior a 4,0 (</w:t>
            </w:r>
            <w:r w:rsidR="00FA0904">
              <w:rPr/>
              <w:t>cuatro coma</w:t>
            </w:r>
            <w:r w:rsidR="00FA0904">
              <w:rPr/>
              <w:t xml:space="preserve"> cero), aprobarán la asignatura con nota 4,0 (</w:t>
            </w:r>
            <w:r w:rsidR="00FA0904">
              <w:rPr/>
              <w:t>cuatro coma</w:t>
            </w:r>
            <w:r w:rsidR="00FA0904">
              <w:rPr/>
              <w:t xml:space="preserve"> cero), en caso contrario reprobará la asignatura con la nota final. </w:t>
            </w:r>
          </w:p>
          <w:p w:rsidR="55CB0D7F" w:rsidP="41973303" w:rsidRDefault="55CB0D7F" w14:paraId="3BD98A4B" w14:textId="2FD87D80">
            <w:pPr>
              <w:pStyle w:val="Normal0"/>
              <w:spacing w:after="0" w:line="240" w:lineRule="auto"/>
              <w:jc w:val="both"/>
            </w:pPr>
            <w:r w:rsidR="55CB0D7F">
              <w:rPr/>
              <w:t>El uso de IA no está permitido para la resolución de evaluaciones, ya sean formativas, sumativas o sumativas extraordinarias, salvo indicación expresa y explícita del docente. Delegar la realización completa de las pruebas a la IA o presentar el contenido generado por estas herramientas como propio (plagio) constituye una vulneración a los principios de integridad académica.</w:t>
            </w:r>
          </w:p>
          <w:p w:rsidR="000106BD" w:rsidRDefault="00FA0904" w14:paraId="000000C7" w14:textId="77777777">
            <w:pPr>
              <w:pStyle w:val="Normal0"/>
              <w:spacing w:after="0" w:line="240" w:lineRule="auto"/>
              <w:jc w:val="both"/>
            </w:pPr>
            <w:r>
              <w:rPr>
                <w:b/>
                <w:i/>
              </w:rPr>
              <w:t>(Programa sujeto a Reglamento de Estudios Facultad de Ingeniería)</w:t>
            </w:r>
          </w:p>
        </w:tc>
      </w:tr>
    </w:tbl>
    <w:p w:rsidR="000106BD" w:rsidRDefault="000106BD" w14:paraId="000000C9" w14:textId="77777777">
      <w:pPr>
        <w:pStyle w:val="Normal0"/>
        <w:pBdr>
          <w:top w:val="nil"/>
          <w:left w:val="nil"/>
          <w:bottom w:val="nil"/>
          <w:right w:val="nil"/>
          <w:between w:val="nil"/>
        </w:pBdr>
        <w:spacing w:after="0" w:line="240" w:lineRule="auto"/>
        <w:jc w:val="both"/>
        <w:rPr>
          <w:b/>
          <w:color w:val="000000"/>
        </w:rPr>
      </w:pPr>
    </w:p>
    <w:p w:rsidR="000106BD" w:rsidRDefault="000106BD" w14:paraId="000000CA" w14:textId="77777777">
      <w:pPr>
        <w:pStyle w:val="Normal0"/>
        <w:spacing w:after="0" w:line="240" w:lineRule="auto"/>
        <w:jc w:val="both"/>
        <w:rPr>
          <w:b/>
          <w:i/>
        </w:rPr>
      </w:pPr>
    </w:p>
    <w:p w:rsidR="000106BD" w:rsidRDefault="000106BD" w14:paraId="000000CB" w14:textId="77777777">
      <w:pPr>
        <w:pStyle w:val="Normal0"/>
        <w:spacing w:after="0" w:line="240" w:lineRule="auto"/>
        <w:jc w:val="both"/>
        <w:rPr>
          <w:b/>
          <w:i/>
        </w:rPr>
      </w:pPr>
    </w:p>
    <w:p w:rsidR="000106BD" w:rsidRDefault="000106BD" w14:paraId="000000CC" w14:textId="77777777">
      <w:pPr>
        <w:pStyle w:val="Normal0"/>
        <w:spacing w:after="0" w:line="240" w:lineRule="auto"/>
        <w:jc w:val="both"/>
        <w:rPr>
          <w:b/>
          <w:i/>
        </w:rPr>
      </w:pPr>
    </w:p>
    <w:p w:rsidR="000106BD" w:rsidRDefault="000106BD" w14:paraId="000000CD" w14:textId="77777777">
      <w:pPr>
        <w:pStyle w:val="Normal0"/>
        <w:spacing w:after="0" w:line="240" w:lineRule="auto"/>
        <w:jc w:val="both"/>
        <w:rPr>
          <w:b/>
          <w:i/>
        </w:rPr>
      </w:pPr>
    </w:p>
    <w:p w:rsidR="000106BD" w:rsidRDefault="000106BD" w14:paraId="000000CE" w14:textId="77777777">
      <w:pPr>
        <w:pStyle w:val="Normal0"/>
        <w:spacing w:after="0" w:line="240" w:lineRule="auto"/>
        <w:jc w:val="both"/>
        <w:rPr>
          <w:b/>
          <w:i/>
        </w:rPr>
      </w:pPr>
    </w:p>
    <w:p w:rsidR="000106BD" w:rsidRDefault="000106BD" w14:paraId="000000CF" w14:textId="77777777">
      <w:pPr>
        <w:pStyle w:val="Normal0"/>
        <w:spacing w:after="0" w:line="240" w:lineRule="auto"/>
        <w:jc w:val="both"/>
        <w:rPr>
          <w:b/>
          <w:i/>
        </w:rPr>
      </w:pPr>
    </w:p>
    <w:p w:rsidR="000106BD" w:rsidRDefault="000106BD" w14:paraId="000000D0" w14:textId="77777777">
      <w:pPr>
        <w:pStyle w:val="Normal0"/>
        <w:spacing w:after="0" w:line="240" w:lineRule="auto"/>
        <w:jc w:val="both"/>
        <w:rPr>
          <w:b/>
          <w:i/>
        </w:rPr>
      </w:pPr>
    </w:p>
    <w:p w:rsidR="000106BD" w:rsidRDefault="000106BD" w14:paraId="000000D1" w14:textId="77777777">
      <w:pPr>
        <w:pStyle w:val="Normal0"/>
        <w:spacing w:after="0" w:line="240" w:lineRule="auto"/>
        <w:jc w:val="both"/>
        <w:rPr>
          <w:b/>
          <w:i/>
        </w:rPr>
      </w:pPr>
    </w:p>
    <w:p w:rsidR="000106BD" w:rsidRDefault="000106BD" w14:paraId="000000D2" w14:textId="77777777">
      <w:pPr>
        <w:pStyle w:val="Normal0"/>
        <w:spacing w:after="0" w:line="240" w:lineRule="auto"/>
        <w:jc w:val="both"/>
        <w:rPr>
          <w:b/>
          <w:i/>
        </w:rPr>
      </w:pPr>
    </w:p>
    <w:p w:rsidR="000106BD" w:rsidRDefault="000106BD" w14:paraId="000000D3" w14:textId="77777777">
      <w:pPr>
        <w:pStyle w:val="Normal0"/>
        <w:pBdr>
          <w:top w:val="nil"/>
          <w:left w:val="nil"/>
          <w:bottom w:val="nil"/>
          <w:right w:val="nil"/>
          <w:between w:val="nil"/>
        </w:pBdr>
        <w:spacing w:after="0" w:line="240" w:lineRule="auto"/>
        <w:jc w:val="both"/>
        <w:rPr>
          <w:b/>
          <w:i/>
          <w:color w:val="000000"/>
        </w:rPr>
      </w:pPr>
    </w:p>
    <w:p w:rsidR="000106BD" w:rsidP="14CB4CA1" w:rsidRDefault="00FA0904" w14:paraId="651E3C05" w14:textId="33B4EB4D">
      <w:pPr>
        <w:pStyle w:val="Normal0"/>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jc w:val="both"/>
        <w:rPr>
          <w:b w:val="1"/>
          <w:bCs w:val="1"/>
          <w:color w:val="000000"/>
          <w:sz w:val="24"/>
          <w:szCs w:val="24"/>
        </w:rPr>
      </w:pPr>
    </w:p>
    <w:p w:rsidR="000106BD" w:rsidP="14CB4CA1" w:rsidRDefault="00FA0904" w14:paraId="7FE82A5E" w14:textId="56B87C5B">
      <w:pPr>
        <w:spacing w:after="0" w:line="240" w:lineRule="auto"/>
      </w:pPr>
      <w:r>
        <w:br w:type="page"/>
      </w:r>
    </w:p>
    <w:p w:rsidR="000106BD" w:rsidP="14CB4CA1" w:rsidRDefault="00FA0904" w14:paraId="000000D4" w14:textId="52F59A2F">
      <w:pPr>
        <w:pStyle w:val="Normal0"/>
        <w:numPr>
          <w:ilvl w:val="0"/>
          <w:numId w:val="1"/>
        </w:num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rPr>
          <w:b w:val="1"/>
          <w:bCs w:val="1"/>
          <w:color w:val="000000"/>
          <w:sz w:val="24"/>
          <w:szCs w:val="24"/>
        </w:rPr>
      </w:pPr>
      <w:r w:rsidRPr="14CB4CA1" w:rsidR="00FA0904">
        <w:rPr>
          <w:b w:val="1"/>
          <w:bCs w:val="1"/>
          <w:color w:val="000000" w:themeColor="text1" w:themeTint="FF" w:themeShade="FF"/>
          <w:sz w:val="24"/>
          <w:szCs w:val="24"/>
        </w:rPr>
        <w:t>RECURSOS PARA EL APRENDIZAJE:</w:t>
      </w:r>
    </w:p>
    <w:p w:rsidR="000106BD" w:rsidRDefault="000106BD" w14:paraId="000000D5"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0106BD" w:rsidRDefault="00FA0904" w14:paraId="000000D6" w14:textId="77777777">
      <w:pPr>
        <w:pStyle w:val="Normal0"/>
        <w:numPr>
          <w:ilvl w:val="1"/>
          <w:numId w:val="2"/>
        </w:numPr>
        <w:pBdr>
          <w:top w:val="nil"/>
          <w:left w:val="nil"/>
          <w:bottom w:val="nil"/>
          <w:right w:val="nil"/>
          <w:between w:val="nil"/>
        </w:pBdr>
        <w:tabs>
          <w:tab w:val="center" w:pos="2174"/>
        </w:tabs>
        <w:spacing w:after="0" w:line="240" w:lineRule="auto"/>
        <w:jc w:val="both"/>
        <w:rPr>
          <w:rFonts w:ascii="Times New Roman" w:hAnsi="Times New Roman" w:eastAsia="Times New Roman" w:cs="Times New Roman"/>
          <w:color w:val="000000"/>
          <w:sz w:val="24"/>
          <w:szCs w:val="24"/>
        </w:rPr>
      </w:pPr>
      <w:r>
        <w:rPr>
          <w:b/>
          <w:color w:val="000000"/>
          <w:sz w:val="24"/>
          <w:szCs w:val="24"/>
        </w:rPr>
        <w:t xml:space="preserve">BIBLIOGRAFÍA: </w:t>
      </w:r>
    </w:p>
    <w:tbl>
      <w:tblPr>
        <w:tblStyle w:val="aff3"/>
        <w:tblW w:w="9781" w:type="dxa"/>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26"/>
        <w:gridCol w:w="1417"/>
        <w:gridCol w:w="1701"/>
        <w:gridCol w:w="1276"/>
        <w:gridCol w:w="851"/>
        <w:gridCol w:w="2126"/>
        <w:gridCol w:w="1984"/>
      </w:tblGrid>
      <w:tr w:rsidR="000106BD" w14:paraId="600DC750" w14:textId="77777777">
        <w:trPr>
          <w:trHeight w:val="295"/>
        </w:trPr>
        <w:tc>
          <w:tcPr>
            <w:tcW w:w="9781" w:type="dxa"/>
            <w:gridSpan w:val="7"/>
            <w:vAlign w:val="center"/>
          </w:tcPr>
          <w:p w:rsidR="000106BD" w:rsidRDefault="00FA0904" w14:paraId="000000D7" w14:textId="77777777">
            <w:pPr>
              <w:pStyle w:val="Normal0"/>
              <w:rPr>
                <w:b/>
                <w:sz w:val="16"/>
                <w:szCs w:val="16"/>
              </w:rPr>
            </w:pPr>
            <w:r>
              <w:rPr>
                <w:b/>
              </w:rPr>
              <w:t>BIBLIOGRAFÍA BÁSICA OBLIGATORIA:</w:t>
            </w:r>
          </w:p>
        </w:tc>
      </w:tr>
      <w:tr w:rsidR="000106BD" w14:paraId="21F2A0CA" w14:textId="77777777">
        <w:trPr>
          <w:trHeight w:val="295"/>
        </w:trPr>
        <w:tc>
          <w:tcPr>
            <w:tcW w:w="426" w:type="dxa"/>
            <w:vAlign w:val="center"/>
          </w:tcPr>
          <w:p w:rsidR="000106BD" w:rsidRDefault="000106BD" w14:paraId="000000DE" w14:textId="77777777">
            <w:pPr>
              <w:pStyle w:val="Normal0"/>
              <w:jc w:val="center"/>
              <w:rPr>
                <w:b/>
                <w:sz w:val="16"/>
                <w:szCs w:val="16"/>
              </w:rPr>
            </w:pPr>
          </w:p>
        </w:tc>
        <w:tc>
          <w:tcPr>
            <w:tcW w:w="1417" w:type="dxa"/>
            <w:vAlign w:val="center"/>
          </w:tcPr>
          <w:p w:rsidR="000106BD" w:rsidRDefault="00FA0904" w14:paraId="000000DF" w14:textId="77777777">
            <w:pPr>
              <w:pStyle w:val="Normal0"/>
              <w:jc w:val="center"/>
              <w:rPr>
                <w:b/>
                <w:sz w:val="16"/>
                <w:szCs w:val="16"/>
              </w:rPr>
            </w:pPr>
            <w:r>
              <w:rPr>
                <w:b/>
                <w:sz w:val="16"/>
                <w:szCs w:val="16"/>
              </w:rPr>
              <w:t>Autor</w:t>
            </w:r>
          </w:p>
        </w:tc>
        <w:tc>
          <w:tcPr>
            <w:tcW w:w="1701" w:type="dxa"/>
            <w:vAlign w:val="center"/>
          </w:tcPr>
          <w:p w:rsidR="000106BD" w:rsidRDefault="00FA0904" w14:paraId="000000E0" w14:textId="77777777">
            <w:pPr>
              <w:pStyle w:val="Normal0"/>
              <w:jc w:val="center"/>
              <w:rPr>
                <w:b/>
                <w:sz w:val="16"/>
                <w:szCs w:val="16"/>
              </w:rPr>
            </w:pPr>
            <w:r>
              <w:rPr>
                <w:b/>
                <w:sz w:val="16"/>
                <w:szCs w:val="16"/>
              </w:rPr>
              <w:t>Título</w:t>
            </w:r>
          </w:p>
        </w:tc>
        <w:tc>
          <w:tcPr>
            <w:tcW w:w="1276" w:type="dxa"/>
            <w:vAlign w:val="center"/>
          </w:tcPr>
          <w:p w:rsidR="000106BD" w:rsidRDefault="00FA0904" w14:paraId="000000E1" w14:textId="77777777">
            <w:pPr>
              <w:pStyle w:val="Normal0"/>
              <w:jc w:val="center"/>
              <w:rPr>
                <w:b/>
                <w:sz w:val="16"/>
                <w:szCs w:val="16"/>
              </w:rPr>
            </w:pPr>
            <w:r>
              <w:rPr>
                <w:b/>
                <w:sz w:val="16"/>
                <w:szCs w:val="16"/>
              </w:rPr>
              <w:t>Editorial</w:t>
            </w:r>
          </w:p>
        </w:tc>
        <w:tc>
          <w:tcPr>
            <w:tcW w:w="851" w:type="dxa"/>
            <w:vAlign w:val="center"/>
          </w:tcPr>
          <w:p w:rsidR="000106BD" w:rsidRDefault="00FA0904" w14:paraId="000000E2" w14:textId="77777777">
            <w:pPr>
              <w:pStyle w:val="Normal0"/>
              <w:jc w:val="center"/>
              <w:rPr>
                <w:b/>
                <w:color w:val="000000"/>
                <w:sz w:val="16"/>
                <w:szCs w:val="16"/>
              </w:rPr>
            </w:pPr>
            <w:r>
              <w:rPr>
                <w:b/>
                <w:color w:val="000000"/>
                <w:sz w:val="16"/>
                <w:szCs w:val="16"/>
              </w:rPr>
              <w:t>Año</w:t>
            </w:r>
          </w:p>
        </w:tc>
        <w:tc>
          <w:tcPr>
            <w:tcW w:w="2126" w:type="dxa"/>
            <w:vAlign w:val="center"/>
          </w:tcPr>
          <w:p w:rsidR="000106BD" w:rsidRDefault="00FA0904" w14:paraId="000000E3" w14:textId="77777777">
            <w:pPr>
              <w:pStyle w:val="Normal0"/>
              <w:jc w:val="center"/>
              <w:rPr>
                <w:b/>
                <w:color w:val="000000"/>
                <w:sz w:val="16"/>
                <w:szCs w:val="16"/>
              </w:rPr>
            </w:pPr>
            <w:r>
              <w:rPr>
                <w:b/>
                <w:color w:val="000000"/>
                <w:sz w:val="16"/>
                <w:szCs w:val="16"/>
              </w:rPr>
              <w:t>ISBN</w:t>
            </w:r>
          </w:p>
        </w:tc>
        <w:tc>
          <w:tcPr>
            <w:tcW w:w="1984" w:type="dxa"/>
            <w:vAlign w:val="center"/>
          </w:tcPr>
          <w:p w:rsidR="000106BD" w:rsidRDefault="00FA0904" w14:paraId="000000E4" w14:textId="77777777">
            <w:pPr>
              <w:pStyle w:val="Normal0"/>
              <w:jc w:val="center"/>
              <w:rPr>
                <w:b/>
                <w:color w:val="000000"/>
                <w:sz w:val="16"/>
                <w:szCs w:val="16"/>
              </w:rPr>
            </w:pPr>
            <w:r>
              <w:rPr>
                <w:b/>
                <w:sz w:val="16"/>
                <w:szCs w:val="16"/>
              </w:rPr>
              <w:t>Nº Ejemplares Disponibles</w:t>
            </w:r>
            <w:r>
              <w:rPr>
                <w:b/>
                <w:color w:val="000000"/>
                <w:sz w:val="16"/>
                <w:szCs w:val="16"/>
              </w:rPr>
              <w:t xml:space="preserve"> en Biblioteca de la Carrera</w:t>
            </w:r>
          </w:p>
        </w:tc>
      </w:tr>
      <w:tr w:rsidR="000106BD" w14:paraId="3DFCACA5" w14:textId="77777777">
        <w:trPr>
          <w:trHeight w:val="315"/>
        </w:trPr>
        <w:tc>
          <w:tcPr>
            <w:tcW w:w="426" w:type="dxa"/>
            <w:vAlign w:val="center"/>
          </w:tcPr>
          <w:p w:rsidR="000106BD" w:rsidRDefault="00FA0904" w14:paraId="000000E5" w14:textId="77777777">
            <w:pPr>
              <w:pStyle w:val="Normal0"/>
              <w:jc w:val="center"/>
              <w:rPr>
                <w:color w:val="000000"/>
                <w:sz w:val="16"/>
                <w:szCs w:val="16"/>
              </w:rPr>
            </w:pPr>
            <w:r>
              <w:rPr>
                <w:color w:val="000000"/>
                <w:sz w:val="16"/>
                <w:szCs w:val="16"/>
              </w:rPr>
              <w:t>1</w:t>
            </w:r>
          </w:p>
        </w:tc>
        <w:tc>
          <w:tcPr>
            <w:tcW w:w="1417" w:type="dxa"/>
            <w:vAlign w:val="center"/>
          </w:tcPr>
          <w:p w:rsidR="000106BD" w:rsidRDefault="00FA0904" w14:paraId="000000E6"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Andrés Marzal Varó, Pedro García Sevilla, and Isabel Gracia Luengo</w:t>
            </w:r>
          </w:p>
        </w:tc>
        <w:tc>
          <w:tcPr>
            <w:tcW w:w="1701" w:type="dxa"/>
            <w:vAlign w:val="center"/>
          </w:tcPr>
          <w:p w:rsidR="000106BD" w:rsidRDefault="00FA0904" w14:paraId="000000E7"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Introducción a la programación con Python 3</w:t>
            </w:r>
          </w:p>
        </w:tc>
        <w:tc>
          <w:tcPr>
            <w:tcW w:w="1276" w:type="dxa"/>
            <w:vAlign w:val="center"/>
          </w:tcPr>
          <w:p w:rsidR="000106BD" w:rsidRDefault="00FA0904" w14:paraId="000000E8"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Universitat Jaume I. Servei de Comunicació i Publicacions</w:t>
            </w:r>
          </w:p>
        </w:tc>
        <w:tc>
          <w:tcPr>
            <w:tcW w:w="851" w:type="dxa"/>
            <w:vAlign w:val="center"/>
          </w:tcPr>
          <w:p w:rsidR="000106BD" w:rsidRDefault="00FA0904" w14:paraId="000000E9" w14:textId="77777777">
            <w:pPr>
              <w:pStyle w:val="Normal0"/>
              <w:pBdr>
                <w:top w:val="nil"/>
                <w:left w:val="nil"/>
                <w:bottom w:val="nil"/>
                <w:right w:val="nil"/>
                <w:between w:val="nil"/>
              </w:pBdr>
              <w:spacing w:after="0"/>
              <w:jc w:val="center"/>
              <w:rPr>
                <w:rFonts w:ascii="Times New Roman" w:hAnsi="Times New Roman" w:eastAsia="Times New Roman" w:cs="Times New Roman"/>
                <w:color w:val="000000"/>
                <w:sz w:val="24"/>
                <w:szCs w:val="24"/>
              </w:rPr>
            </w:pPr>
            <w:r>
              <w:rPr>
                <w:color w:val="000000"/>
                <w:sz w:val="16"/>
                <w:szCs w:val="16"/>
              </w:rPr>
              <w:t>2014</w:t>
            </w:r>
          </w:p>
        </w:tc>
        <w:tc>
          <w:tcPr>
            <w:tcW w:w="2126" w:type="dxa"/>
            <w:vAlign w:val="center"/>
          </w:tcPr>
          <w:p w:rsidR="000106BD" w:rsidRDefault="00FA0904" w14:paraId="000000EA"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9788469711781</w:t>
            </w:r>
          </w:p>
        </w:tc>
        <w:tc>
          <w:tcPr>
            <w:tcW w:w="1984" w:type="dxa"/>
            <w:vAlign w:val="center"/>
          </w:tcPr>
          <w:p w:rsidR="000106BD" w:rsidRDefault="00FA0904" w14:paraId="000000EB" w14:textId="77777777">
            <w:pPr>
              <w:pStyle w:val="Normal0"/>
              <w:pBdr>
                <w:top w:val="nil"/>
                <w:left w:val="nil"/>
                <w:bottom w:val="nil"/>
                <w:right w:val="nil"/>
                <w:between w:val="nil"/>
              </w:pBdr>
              <w:spacing w:after="0"/>
              <w:jc w:val="center"/>
              <w:rPr>
                <w:rFonts w:ascii="Times New Roman" w:hAnsi="Times New Roman" w:eastAsia="Times New Roman" w:cs="Times New Roman"/>
                <w:color w:val="000000"/>
                <w:sz w:val="24"/>
                <w:szCs w:val="24"/>
              </w:rPr>
            </w:pPr>
            <w:r>
              <w:rPr>
                <w:color w:val="000000"/>
                <w:sz w:val="16"/>
                <w:szCs w:val="16"/>
              </w:rPr>
              <w:t>Ejemplares virtuales multiusuario</w:t>
            </w:r>
          </w:p>
        </w:tc>
      </w:tr>
      <w:tr w:rsidR="000106BD" w14:paraId="3453BF10" w14:textId="77777777">
        <w:trPr>
          <w:trHeight w:val="315"/>
        </w:trPr>
        <w:tc>
          <w:tcPr>
            <w:tcW w:w="426" w:type="dxa"/>
            <w:vAlign w:val="center"/>
          </w:tcPr>
          <w:p w:rsidR="000106BD" w:rsidRDefault="00FA0904" w14:paraId="000000EC" w14:textId="77777777">
            <w:pPr>
              <w:pStyle w:val="Normal0"/>
              <w:jc w:val="center"/>
              <w:rPr>
                <w:color w:val="000000"/>
                <w:sz w:val="16"/>
                <w:szCs w:val="16"/>
              </w:rPr>
            </w:pPr>
            <w:r>
              <w:rPr>
                <w:color w:val="000000"/>
                <w:sz w:val="16"/>
                <w:szCs w:val="16"/>
              </w:rPr>
              <w:t>2</w:t>
            </w:r>
          </w:p>
        </w:tc>
        <w:tc>
          <w:tcPr>
            <w:tcW w:w="1417" w:type="dxa"/>
            <w:vAlign w:val="center"/>
          </w:tcPr>
          <w:p w:rsidR="000106BD" w:rsidRDefault="00FA0904" w14:paraId="000000ED"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Luis Joyanes Aguilar</w:t>
            </w:r>
          </w:p>
        </w:tc>
        <w:tc>
          <w:tcPr>
            <w:tcW w:w="1701" w:type="dxa"/>
            <w:vAlign w:val="center"/>
          </w:tcPr>
          <w:p w:rsidR="000106BD" w:rsidRDefault="00FA0904" w14:paraId="000000EE"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Fundamentos de Programación</w:t>
            </w:r>
          </w:p>
        </w:tc>
        <w:tc>
          <w:tcPr>
            <w:tcW w:w="1276" w:type="dxa"/>
            <w:vAlign w:val="center"/>
          </w:tcPr>
          <w:p w:rsidR="000106BD" w:rsidRDefault="00FA0904" w14:paraId="000000EF"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McGraw-Hill</w:t>
            </w:r>
          </w:p>
        </w:tc>
        <w:tc>
          <w:tcPr>
            <w:tcW w:w="851" w:type="dxa"/>
            <w:vAlign w:val="center"/>
          </w:tcPr>
          <w:p w:rsidR="000106BD" w:rsidRDefault="00FA0904" w14:paraId="000000F0" w14:textId="77777777">
            <w:pPr>
              <w:pStyle w:val="Normal0"/>
              <w:pBdr>
                <w:top w:val="nil"/>
                <w:left w:val="nil"/>
                <w:bottom w:val="nil"/>
                <w:right w:val="nil"/>
                <w:between w:val="nil"/>
              </w:pBdr>
              <w:spacing w:after="0"/>
              <w:jc w:val="center"/>
              <w:rPr>
                <w:rFonts w:ascii="Times New Roman" w:hAnsi="Times New Roman" w:eastAsia="Times New Roman" w:cs="Times New Roman"/>
                <w:color w:val="000000"/>
                <w:sz w:val="24"/>
                <w:szCs w:val="24"/>
              </w:rPr>
            </w:pPr>
            <w:r>
              <w:rPr>
                <w:color w:val="000000"/>
                <w:sz w:val="16"/>
                <w:szCs w:val="16"/>
              </w:rPr>
              <w:t>2004</w:t>
            </w:r>
          </w:p>
        </w:tc>
        <w:tc>
          <w:tcPr>
            <w:tcW w:w="2126" w:type="dxa"/>
            <w:vAlign w:val="center"/>
          </w:tcPr>
          <w:p w:rsidR="000106BD" w:rsidRDefault="00FA0904" w14:paraId="000000F1"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8448136640</w:t>
            </w:r>
          </w:p>
        </w:tc>
        <w:tc>
          <w:tcPr>
            <w:tcW w:w="1984" w:type="dxa"/>
            <w:vAlign w:val="center"/>
          </w:tcPr>
          <w:p w:rsidR="000106BD" w:rsidRDefault="00FA0904" w14:paraId="000000F2" w14:textId="77777777">
            <w:pPr>
              <w:pStyle w:val="Normal0"/>
              <w:pBdr>
                <w:top w:val="nil"/>
                <w:left w:val="nil"/>
                <w:bottom w:val="nil"/>
                <w:right w:val="nil"/>
                <w:between w:val="nil"/>
              </w:pBdr>
              <w:spacing w:after="0"/>
              <w:jc w:val="center"/>
              <w:rPr>
                <w:rFonts w:ascii="Times New Roman" w:hAnsi="Times New Roman" w:eastAsia="Times New Roman" w:cs="Times New Roman"/>
                <w:color w:val="000000"/>
                <w:sz w:val="24"/>
                <w:szCs w:val="24"/>
              </w:rPr>
            </w:pPr>
            <w:r>
              <w:rPr>
                <w:color w:val="000000"/>
                <w:sz w:val="16"/>
                <w:szCs w:val="16"/>
              </w:rPr>
              <w:t>6</w:t>
            </w:r>
          </w:p>
        </w:tc>
      </w:tr>
      <w:tr w:rsidR="000106BD" w14:paraId="028CC533" w14:textId="77777777">
        <w:trPr>
          <w:trHeight w:val="315"/>
        </w:trPr>
        <w:tc>
          <w:tcPr>
            <w:tcW w:w="426" w:type="dxa"/>
            <w:vAlign w:val="center"/>
          </w:tcPr>
          <w:p w:rsidR="000106BD" w:rsidRDefault="00FA0904" w14:paraId="000000F3" w14:textId="77777777">
            <w:pPr>
              <w:pStyle w:val="Normal0"/>
              <w:jc w:val="center"/>
              <w:rPr>
                <w:color w:val="000000"/>
                <w:sz w:val="16"/>
                <w:szCs w:val="16"/>
              </w:rPr>
            </w:pPr>
            <w:r>
              <w:rPr>
                <w:color w:val="000000"/>
                <w:sz w:val="16"/>
                <w:szCs w:val="16"/>
              </w:rPr>
              <w:t>3</w:t>
            </w:r>
          </w:p>
        </w:tc>
        <w:tc>
          <w:tcPr>
            <w:tcW w:w="1417" w:type="dxa"/>
            <w:vAlign w:val="center"/>
          </w:tcPr>
          <w:p w:rsidR="000106BD" w:rsidRDefault="00FA0904" w14:paraId="000000F4"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Luis Joyanes Aguilar</w:t>
            </w:r>
          </w:p>
        </w:tc>
        <w:tc>
          <w:tcPr>
            <w:tcW w:w="1701" w:type="dxa"/>
            <w:vAlign w:val="center"/>
          </w:tcPr>
          <w:p w:rsidR="000106BD" w:rsidRDefault="00FA0904" w14:paraId="000000F5"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Fundamentos de Programación</w:t>
            </w:r>
          </w:p>
        </w:tc>
        <w:tc>
          <w:tcPr>
            <w:tcW w:w="1276" w:type="dxa"/>
            <w:vAlign w:val="center"/>
          </w:tcPr>
          <w:p w:rsidR="000106BD" w:rsidRDefault="00FA0904" w14:paraId="000000F6"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McGraw-Hill</w:t>
            </w:r>
          </w:p>
        </w:tc>
        <w:tc>
          <w:tcPr>
            <w:tcW w:w="851" w:type="dxa"/>
            <w:vAlign w:val="center"/>
          </w:tcPr>
          <w:p w:rsidR="000106BD" w:rsidRDefault="00FA0904" w14:paraId="000000F7" w14:textId="77777777">
            <w:pPr>
              <w:pStyle w:val="Normal0"/>
              <w:pBdr>
                <w:top w:val="nil"/>
                <w:left w:val="nil"/>
                <w:bottom w:val="nil"/>
                <w:right w:val="nil"/>
                <w:between w:val="nil"/>
              </w:pBdr>
              <w:spacing w:after="0"/>
              <w:jc w:val="center"/>
              <w:rPr>
                <w:rFonts w:ascii="Times New Roman" w:hAnsi="Times New Roman" w:eastAsia="Times New Roman" w:cs="Times New Roman"/>
                <w:color w:val="000000"/>
                <w:sz w:val="24"/>
                <w:szCs w:val="24"/>
              </w:rPr>
            </w:pPr>
            <w:r>
              <w:rPr>
                <w:color w:val="000000"/>
                <w:sz w:val="16"/>
                <w:szCs w:val="16"/>
              </w:rPr>
              <w:t>2013</w:t>
            </w:r>
          </w:p>
        </w:tc>
        <w:tc>
          <w:tcPr>
            <w:tcW w:w="2126" w:type="dxa"/>
            <w:vAlign w:val="center"/>
          </w:tcPr>
          <w:p w:rsidR="000106BD" w:rsidRDefault="00FA0904" w14:paraId="000000F8"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9786071508188</w:t>
            </w:r>
          </w:p>
        </w:tc>
        <w:tc>
          <w:tcPr>
            <w:tcW w:w="1984" w:type="dxa"/>
            <w:vAlign w:val="center"/>
          </w:tcPr>
          <w:p w:rsidR="000106BD" w:rsidRDefault="00FA0904" w14:paraId="000000F9" w14:textId="77777777">
            <w:pPr>
              <w:pStyle w:val="Normal0"/>
              <w:pBdr>
                <w:top w:val="nil"/>
                <w:left w:val="nil"/>
                <w:bottom w:val="nil"/>
                <w:right w:val="nil"/>
                <w:between w:val="nil"/>
              </w:pBdr>
              <w:spacing w:after="0"/>
              <w:jc w:val="center"/>
              <w:rPr>
                <w:rFonts w:ascii="Times New Roman" w:hAnsi="Times New Roman" w:eastAsia="Times New Roman" w:cs="Times New Roman"/>
                <w:color w:val="000000"/>
                <w:sz w:val="24"/>
                <w:szCs w:val="24"/>
              </w:rPr>
            </w:pPr>
            <w:r>
              <w:rPr>
                <w:color w:val="000000"/>
                <w:sz w:val="16"/>
                <w:szCs w:val="16"/>
              </w:rPr>
              <w:t>2</w:t>
            </w:r>
          </w:p>
        </w:tc>
      </w:tr>
      <w:tr w:rsidR="000106BD" w14:paraId="137FA121" w14:textId="77777777">
        <w:trPr>
          <w:trHeight w:val="315"/>
        </w:trPr>
        <w:tc>
          <w:tcPr>
            <w:tcW w:w="426" w:type="dxa"/>
            <w:vAlign w:val="center"/>
          </w:tcPr>
          <w:p w:rsidR="000106BD" w:rsidRDefault="00FA0904" w14:paraId="000000FA" w14:textId="77777777">
            <w:pPr>
              <w:pStyle w:val="Normal0"/>
              <w:jc w:val="center"/>
              <w:rPr>
                <w:color w:val="000000"/>
                <w:sz w:val="16"/>
                <w:szCs w:val="16"/>
              </w:rPr>
            </w:pPr>
            <w:r>
              <w:rPr>
                <w:color w:val="000000"/>
                <w:sz w:val="16"/>
                <w:szCs w:val="16"/>
              </w:rPr>
              <w:t>4</w:t>
            </w:r>
          </w:p>
        </w:tc>
        <w:tc>
          <w:tcPr>
            <w:tcW w:w="1417" w:type="dxa"/>
            <w:vAlign w:val="center"/>
          </w:tcPr>
          <w:p w:rsidR="000106BD" w:rsidRDefault="00FA0904" w14:paraId="000000FB"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Osvaldo Cairó Battistutti</w:t>
            </w:r>
          </w:p>
        </w:tc>
        <w:tc>
          <w:tcPr>
            <w:tcW w:w="1701" w:type="dxa"/>
            <w:vAlign w:val="center"/>
          </w:tcPr>
          <w:p w:rsidR="000106BD" w:rsidRDefault="00FA0904" w14:paraId="000000FC"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Fundamentos de Programación</w:t>
            </w:r>
          </w:p>
        </w:tc>
        <w:tc>
          <w:tcPr>
            <w:tcW w:w="1276" w:type="dxa"/>
            <w:vAlign w:val="center"/>
          </w:tcPr>
          <w:p w:rsidR="000106BD" w:rsidRDefault="00FA0904" w14:paraId="000000FD"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Pearson Education</w:t>
            </w:r>
          </w:p>
        </w:tc>
        <w:tc>
          <w:tcPr>
            <w:tcW w:w="851" w:type="dxa"/>
            <w:vAlign w:val="center"/>
          </w:tcPr>
          <w:p w:rsidR="000106BD" w:rsidRDefault="00FA0904" w14:paraId="000000FE" w14:textId="77777777">
            <w:pPr>
              <w:pStyle w:val="Normal0"/>
              <w:pBdr>
                <w:top w:val="nil"/>
                <w:left w:val="nil"/>
                <w:bottom w:val="nil"/>
                <w:right w:val="nil"/>
                <w:between w:val="nil"/>
              </w:pBdr>
              <w:spacing w:after="0"/>
              <w:jc w:val="center"/>
              <w:rPr>
                <w:rFonts w:ascii="Times New Roman" w:hAnsi="Times New Roman" w:eastAsia="Times New Roman" w:cs="Times New Roman"/>
                <w:color w:val="000000"/>
                <w:sz w:val="24"/>
                <w:szCs w:val="24"/>
              </w:rPr>
            </w:pPr>
            <w:r>
              <w:rPr>
                <w:color w:val="000000"/>
                <w:sz w:val="16"/>
                <w:szCs w:val="16"/>
              </w:rPr>
              <w:t>2006</w:t>
            </w:r>
          </w:p>
        </w:tc>
        <w:tc>
          <w:tcPr>
            <w:tcW w:w="2126" w:type="dxa"/>
            <w:vAlign w:val="center"/>
          </w:tcPr>
          <w:p w:rsidR="000106BD" w:rsidRDefault="00FA0904" w14:paraId="000000FF"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9702608104</w:t>
            </w:r>
          </w:p>
        </w:tc>
        <w:tc>
          <w:tcPr>
            <w:tcW w:w="1984" w:type="dxa"/>
            <w:vAlign w:val="center"/>
          </w:tcPr>
          <w:p w:rsidR="000106BD" w:rsidRDefault="00FA0904" w14:paraId="00000100" w14:textId="77777777">
            <w:pPr>
              <w:pStyle w:val="Normal0"/>
              <w:pBdr>
                <w:top w:val="nil"/>
                <w:left w:val="nil"/>
                <w:bottom w:val="nil"/>
                <w:right w:val="nil"/>
                <w:between w:val="nil"/>
              </w:pBdr>
              <w:spacing w:after="0"/>
              <w:jc w:val="center"/>
              <w:rPr>
                <w:rFonts w:ascii="Times New Roman" w:hAnsi="Times New Roman" w:eastAsia="Times New Roman" w:cs="Times New Roman"/>
                <w:color w:val="000000"/>
                <w:sz w:val="24"/>
                <w:szCs w:val="24"/>
              </w:rPr>
            </w:pPr>
            <w:r>
              <w:rPr>
                <w:color w:val="000000"/>
                <w:sz w:val="16"/>
                <w:szCs w:val="16"/>
              </w:rPr>
              <w:t>7</w:t>
            </w:r>
          </w:p>
        </w:tc>
      </w:tr>
      <w:tr w:rsidR="000106BD" w14:paraId="3FC268D5" w14:textId="77777777">
        <w:trPr>
          <w:trHeight w:val="315"/>
        </w:trPr>
        <w:tc>
          <w:tcPr>
            <w:tcW w:w="426" w:type="dxa"/>
            <w:vAlign w:val="center"/>
          </w:tcPr>
          <w:p w:rsidR="000106BD" w:rsidRDefault="00FA0904" w14:paraId="00000101" w14:textId="77777777">
            <w:pPr>
              <w:pStyle w:val="Normal0"/>
              <w:jc w:val="center"/>
              <w:rPr>
                <w:color w:val="000000"/>
                <w:sz w:val="16"/>
                <w:szCs w:val="16"/>
              </w:rPr>
            </w:pPr>
            <w:r>
              <w:rPr>
                <w:color w:val="000000"/>
                <w:sz w:val="16"/>
                <w:szCs w:val="16"/>
              </w:rPr>
              <w:t>1</w:t>
            </w:r>
          </w:p>
        </w:tc>
        <w:tc>
          <w:tcPr>
            <w:tcW w:w="1417" w:type="dxa"/>
            <w:vAlign w:val="center"/>
          </w:tcPr>
          <w:p w:rsidR="000106BD" w:rsidRDefault="00FA0904" w14:paraId="00000102"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Andrés Marzal Varó, Pedro García Sevilla, and Isabel Gracia Luengo</w:t>
            </w:r>
          </w:p>
        </w:tc>
        <w:tc>
          <w:tcPr>
            <w:tcW w:w="1701" w:type="dxa"/>
            <w:vAlign w:val="center"/>
          </w:tcPr>
          <w:p w:rsidR="000106BD" w:rsidRDefault="00FA0904" w14:paraId="00000103"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Introducción a la programación con Python 3</w:t>
            </w:r>
          </w:p>
        </w:tc>
        <w:tc>
          <w:tcPr>
            <w:tcW w:w="1276" w:type="dxa"/>
            <w:vAlign w:val="center"/>
          </w:tcPr>
          <w:p w:rsidR="000106BD" w:rsidRDefault="00FA0904" w14:paraId="00000104"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Universitat Jaume I. Servei de Comunicació i Publicacions</w:t>
            </w:r>
          </w:p>
        </w:tc>
        <w:tc>
          <w:tcPr>
            <w:tcW w:w="851" w:type="dxa"/>
            <w:vAlign w:val="center"/>
          </w:tcPr>
          <w:p w:rsidR="000106BD" w:rsidRDefault="00FA0904" w14:paraId="00000105" w14:textId="77777777">
            <w:pPr>
              <w:pStyle w:val="Normal0"/>
              <w:pBdr>
                <w:top w:val="nil"/>
                <w:left w:val="nil"/>
                <w:bottom w:val="nil"/>
                <w:right w:val="nil"/>
                <w:between w:val="nil"/>
              </w:pBdr>
              <w:spacing w:after="0"/>
              <w:jc w:val="center"/>
              <w:rPr>
                <w:rFonts w:ascii="Times New Roman" w:hAnsi="Times New Roman" w:eastAsia="Times New Roman" w:cs="Times New Roman"/>
                <w:color w:val="000000"/>
                <w:sz w:val="24"/>
                <w:szCs w:val="24"/>
              </w:rPr>
            </w:pPr>
            <w:r>
              <w:rPr>
                <w:color w:val="000000"/>
                <w:sz w:val="16"/>
                <w:szCs w:val="16"/>
              </w:rPr>
              <w:t>2014</w:t>
            </w:r>
          </w:p>
        </w:tc>
        <w:tc>
          <w:tcPr>
            <w:tcW w:w="2126" w:type="dxa"/>
            <w:vAlign w:val="center"/>
          </w:tcPr>
          <w:p w:rsidR="000106BD" w:rsidRDefault="00FA0904" w14:paraId="00000106"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9788469711781</w:t>
            </w:r>
          </w:p>
        </w:tc>
        <w:tc>
          <w:tcPr>
            <w:tcW w:w="1984" w:type="dxa"/>
            <w:vAlign w:val="center"/>
          </w:tcPr>
          <w:p w:rsidR="000106BD" w:rsidRDefault="00FA0904" w14:paraId="00000107" w14:textId="77777777">
            <w:pPr>
              <w:pStyle w:val="Normal0"/>
              <w:pBdr>
                <w:top w:val="nil"/>
                <w:left w:val="nil"/>
                <w:bottom w:val="nil"/>
                <w:right w:val="nil"/>
                <w:between w:val="nil"/>
              </w:pBdr>
              <w:spacing w:after="0"/>
              <w:jc w:val="center"/>
              <w:rPr>
                <w:rFonts w:ascii="Times New Roman" w:hAnsi="Times New Roman" w:eastAsia="Times New Roman" w:cs="Times New Roman"/>
                <w:color w:val="000000"/>
                <w:sz w:val="24"/>
                <w:szCs w:val="24"/>
              </w:rPr>
            </w:pPr>
            <w:r>
              <w:rPr>
                <w:color w:val="000000"/>
                <w:sz w:val="16"/>
                <w:szCs w:val="16"/>
              </w:rPr>
              <w:t>Ejemplares virtuales multiusuario</w:t>
            </w:r>
          </w:p>
        </w:tc>
      </w:tr>
    </w:tbl>
    <w:p w:rsidR="000106BD" w:rsidRDefault="000106BD" w14:paraId="00000108" w14:textId="77777777">
      <w:pPr>
        <w:pStyle w:val="Normal0"/>
        <w:spacing w:after="0" w:line="240" w:lineRule="auto"/>
      </w:pPr>
    </w:p>
    <w:tbl>
      <w:tblPr>
        <w:tblStyle w:val="aff4"/>
        <w:tblW w:w="9781" w:type="dxa"/>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26"/>
        <w:gridCol w:w="1417"/>
        <w:gridCol w:w="1701"/>
        <w:gridCol w:w="1276"/>
        <w:gridCol w:w="851"/>
        <w:gridCol w:w="2126"/>
        <w:gridCol w:w="1984"/>
      </w:tblGrid>
      <w:tr w:rsidR="000106BD" w14:paraId="2E9A8473" w14:textId="77777777">
        <w:trPr>
          <w:trHeight w:val="315"/>
        </w:trPr>
        <w:tc>
          <w:tcPr>
            <w:tcW w:w="9781" w:type="dxa"/>
            <w:gridSpan w:val="7"/>
            <w:vAlign w:val="center"/>
          </w:tcPr>
          <w:p w:rsidR="000106BD" w:rsidRDefault="00FA0904" w14:paraId="00000109" w14:textId="77777777">
            <w:pPr>
              <w:pStyle w:val="Normal0"/>
              <w:rPr>
                <w:b/>
                <w:sz w:val="16"/>
                <w:szCs w:val="16"/>
              </w:rPr>
            </w:pPr>
            <w:r>
              <w:rPr>
                <w:b/>
              </w:rPr>
              <w:t>BIBLIOGRAFÍA COMPLEMENTARIA:</w:t>
            </w:r>
          </w:p>
        </w:tc>
      </w:tr>
      <w:tr w:rsidR="000106BD" w14:paraId="3A8EFDC0" w14:textId="77777777">
        <w:trPr>
          <w:trHeight w:val="315"/>
        </w:trPr>
        <w:tc>
          <w:tcPr>
            <w:tcW w:w="426" w:type="dxa"/>
            <w:vAlign w:val="center"/>
          </w:tcPr>
          <w:p w:rsidR="000106BD" w:rsidRDefault="000106BD" w14:paraId="00000110" w14:textId="77777777">
            <w:pPr>
              <w:pStyle w:val="Normal0"/>
              <w:jc w:val="center"/>
              <w:rPr>
                <w:color w:val="000000"/>
                <w:sz w:val="16"/>
                <w:szCs w:val="16"/>
              </w:rPr>
            </w:pPr>
          </w:p>
        </w:tc>
        <w:tc>
          <w:tcPr>
            <w:tcW w:w="1417" w:type="dxa"/>
            <w:vAlign w:val="center"/>
          </w:tcPr>
          <w:p w:rsidR="000106BD" w:rsidRDefault="00FA0904" w14:paraId="00000111" w14:textId="77777777">
            <w:pPr>
              <w:pStyle w:val="Normal0"/>
              <w:jc w:val="center"/>
              <w:rPr>
                <w:b/>
                <w:sz w:val="16"/>
                <w:szCs w:val="16"/>
              </w:rPr>
            </w:pPr>
            <w:r>
              <w:rPr>
                <w:b/>
                <w:sz w:val="16"/>
                <w:szCs w:val="16"/>
              </w:rPr>
              <w:t>Autor</w:t>
            </w:r>
          </w:p>
        </w:tc>
        <w:tc>
          <w:tcPr>
            <w:tcW w:w="1701" w:type="dxa"/>
            <w:vAlign w:val="center"/>
          </w:tcPr>
          <w:p w:rsidR="000106BD" w:rsidRDefault="00FA0904" w14:paraId="00000112" w14:textId="77777777">
            <w:pPr>
              <w:pStyle w:val="Normal0"/>
              <w:jc w:val="center"/>
              <w:rPr>
                <w:b/>
                <w:sz w:val="16"/>
                <w:szCs w:val="16"/>
              </w:rPr>
            </w:pPr>
            <w:r>
              <w:rPr>
                <w:b/>
                <w:sz w:val="16"/>
                <w:szCs w:val="16"/>
              </w:rPr>
              <w:t>Título</w:t>
            </w:r>
          </w:p>
        </w:tc>
        <w:tc>
          <w:tcPr>
            <w:tcW w:w="1276" w:type="dxa"/>
            <w:vAlign w:val="center"/>
          </w:tcPr>
          <w:p w:rsidR="000106BD" w:rsidRDefault="00FA0904" w14:paraId="00000113" w14:textId="77777777">
            <w:pPr>
              <w:pStyle w:val="Normal0"/>
              <w:jc w:val="center"/>
              <w:rPr>
                <w:b/>
                <w:sz w:val="16"/>
                <w:szCs w:val="16"/>
              </w:rPr>
            </w:pPr>
            <w:r>
              <w:rPr>
                <w:b/>
                <w:sz w:val="16"/>
                <w:szCs w:val="16"/>
              </w:rPr>
              <w:t>Editorial</w:t>
            </w:r>
          </w:p>
        </w:tc>
        <w:tc>
          <w:tcPr>
            <w:tcW w:w="851" w:type="dxa"/>
            <w:vAlign w:val="center"/>
          </w:tcPr>
          <w:p w:rsidR="000106BD" w:rsidRDefault="00FA0904" w14:paraId="00000114" w14:textId="77777777">
            <w:pPr>
              <w:pStyle w:val="Normal0"/>
              <w:jc w:val="center"/>
              <w:rPr>
                <w:b/>
                <w:color w:val="000000"/>
                <w:sz w:val="16"/>
                <w:szCs w:val="16"/>
              </w:rPr>
            </w:pPr>
            <w:r>
              <w:rPr>
                <w:b/>
                <w:color w:val="000000"/>
                <w:sz w:val="16"/>
                <w:szCs w:val="16"/>
              </w:rPr>
              <w:t>Año</w:t>
            </w:r>
          </w:p>
        </w:tc>
        <w:tc>
          <w:tcPr>
            <w:tcW w:w="2126" w:type="dxa"/>
            <w:vAlign w:val="center"/>
          </w:tcPr>
          <w:p w:rsidR="000106BD" w:rsidRDefault="00FA0904" w14:paraId="00000115" w14:textId="77777777">
            <w:pPr>
              <w:pStyle w:val="Normal0"/>
              <w:jc w:val="center"/>
              <w:rPr>
                <w:b/>
                <w:color w:val="000000"/>
                <w:sz w:val="16"/>
                <w:szCs w:val="16"/>
              </w:rPr>
            </w:pPr>
            <w:r>
              <w:rPr>
                <w:b/>
                <w:color w:val="000000"/>
                <w:sz w:val="16"/>
                <w:szCs w:val="16"/>
              </w:rPr>
              <w:t>ISBN</w:t>
            </w:r>
          </w:p>
        </w:tc>
        <w:tc>
          <w:tcPr>
            <w:tcW w:w="1984" w:type="dxa"/>
            <w:vAlign w:val="center"/>
          </w:tcPr>
          <w:p w:rsidR="000106BD" w:rsidRDefault="00FA0904" w14:paraId="00000116" w14:textId="77777777">
            <w:pPr>
              <w:pStyle w:val="Normal0"/>
              <w:jc w:val="center"/>
              <w:rPr>
                <w:b/>
                <w:color w:val="000000"/>
                <w:sz w:val="16"/>
                <w:szCs w:val="16"/>
              </w:rPr>
            </w:pPr>
            <w:r>
              <w:rPr>
                <w:b/>
                <w:sz w:val="16"/>
                <w:szCs w:val="16"/>
              </w:rPr>
              <w:t>Nº Ejemplares Disponibles</w:t>
            </w:r>
            <w:r>
              <w:rPr>
                <w:b/>
                <w:color w:val="000000"/>
                <w:sz w:val="16"/>
                <w:szCs w:val="16"/>
              </w:rPr>
              <w:t xml:space="preserve"> en Biblioteca de la Carrera</w:t>
            </w:r>
          </w:p>
        </w:tc>
      </w:tr>
      <w:tr w:rsidR="000106BD" w14:paraId="76DA5530" w14:textId="77777777">
        <w:trPr>
          <w:trHeight w:val="315"/>
        </w:trPr>
        <w:tc>
          <w:tcPr>
            <w:tcW w:w="426" w:type="dxa"/>
            <w:vAlign w:val="center"/>
          </w:tcPr>
          <w:p w:rsidR="000106BD" w:rsidRDefault="00FA0904" w14:paraId="00000117" w14:textId="77777777">
            <w:pPr>
              <w:pStyle w:val="Normal0"/>
              <w:jc w:val="center"/>
              <w:rPr>
                <w:color w:val="000000"/>
                <w:sz w:val="16"/>
                <w:szCs w:val="16"/>
              </w:rPr>
            </w:pPr>
            <w:r>
              <w:rPr>
                <w:color w:val="000000"/>
                <w:sz w:val="16"/>
                <w:szCs w:val="16"/>
              </w:rPr>
              <w:t>1</w:t>
            </w:r>
          </w:p>
        </w:tc>
        <w:tc>
          <w:tcPr>
            <w:tcW w:w="1417" w:type="dxa"/>
            <w:vAlign w:val="center"/>
          </w:tcPr>
          <w:p w:rsidR="000106BD" w:rsidRDefault="00FA0904" w14:paraId="00000118"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Luis Joyanes Aguilar, Luis Rodríguez Baena, and Matilde Fernández Azuela</w:t>
            </w:r>
          </w:p>
        </w:tc>
        <w:tc>
          <w:tcPr>
            <w:tcW w:w="1701" w:type="dxa"/>
            <w:vAlign w:val="center"/>
          </w:tcPr>
          <w:p w:rsidR="000106BD" w:rsidRDefault="00FA0904" w14:paraId="00000119"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Fundamentos de programación: libro de problemas. Algoritmos, estructuras de datos y objetos (2a. ed.)</w:t>
            </w:r>
          </w:p>
        </w:tc>
        <w:tc>
          <w:tcPr>
            <w:tcW w:w="1276" w:type="dxa"/>
            <w:vAlign w:val="center"/>
          </w:tcPr>
          <w:p w:rsidR="000106BD" w:rsidRDefault="00FA0904" w14:paraId="0000011A"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McGraw-Hill España</w:t>
            </w:r>
          </w:p>
        </w:tc>
        <w:tc>
          <w:tcPr>
            <w:tcW w:w="851" w:type="dxa"/>
            <w:vAlign w:val="center"/>
          </w:tcPr>
          <w:p w:rsidR="000106BD" w:rsidRDefault="00FA0904" w14:paraId="0000011B" w14:textId="77777777">
            <w:pPr>
              <w:pStyle w:val="Normal0"/>
              <w:pBdr>
                <w:top w:val="nil"/>
                <w:left w:val="nil"/>
                <w:bottom w:val="nil"/>
                <w:right w:val="nil"/>
                <w:between w:val="nil"/>
              </w:pBdr>
              <w:spacing w:after="0"/>
              <w:jc w:val="center"/>
              <w:rPr>
                <w:rFonts w:ascii="Times New Roman" w:hAnsi="Times New Roman" w:eastAsia="Times New Roman" w:cs="Times New Roman"/>
                <w:color w:val="000000"/>
                <w:sz w:val="24"/>
                <w:szCs w:val="24"/>
              </w:rPr>
            </w:pPr>
            <w:r>
              <w:rPr>
                <w:color w:val="000000"/>
                <w:sz w:val="16"/>
                <w:szCs w:val="16"/>
              </w:rPr>
              <w:t>2003</w:t>
            </w:r>
          </w:p>
        </w:tc>
        <w:tc>
          <w:tcPr>
            <w:tcW w:w="2126" w:type="dxa"/>
            <w:vAlign w:val="center"/>
          </w:tcPr>
          <w:p w:rsidR="000106BD" w:rsidRDefault="00FA0904" w14:paraId="0000011C" w14:textId="77777777">
            <w:pPr>
              <w:pStyle w:val="Normal0"/>
              <w:pBdr>
                <w:top w:val="nil"/>
                <w:left w:val="nil"/>
                <w:bottom w:val="nil"/>
                <w:right w:val="nil"/>
                <w:between w:val="nil"/>
              </w:pBdr>
              <w:spacing w:after="0"/>
              <w:rPr>
                <w:rFonts w:ascii="Times New Roman" w:hAnsi="Times New Roman" w:eastAsia="Times New Roman" w:cs="Times New Roman"/>
                <w:color w:val="000000"/>
                <w:sz w:val="24"/>
                <w:szCs w:val="24"/>
              </w:rPr>
            </w:pPr>
            <w:r>
              <w:rPr>
                <w:color w:val="000000"/>
                <w:sz w:val="16"/>
                <w:szCs w:val="16"/>
              </w:rPr>
              <w:t>9788448178925</w:t>
            </w:r>
          </w:p>
        </w:tc>
        <w:tc>
          <w:tcPr>
            <w:tcW w:w="1984" w:type="dxa"/>
            <w:vAlign w:val="center"/>
          </w:tcPr>
          <w:p w:rsidR="000106BD" w:rsidRDefault="00FA0904" w14:paraId="0000011D" w14:textId="77777777">
            <w:pPr>
              <w:pStyle w:val="Normal0"/>
              <w:pBdr>
                <w:top w:val="nil"/>
                <w:left w:val="nil"/>
                <w:bottom w:val="nil"/>
                <w:right w:val="nil"/>
                <w:between w:val="nil"/>
              </w:pBdr>
              <w:spacing w:after="0"/>
              <w:jc w:val="center"/>
              <w:rPr>
                <w:rFonts w:ascii="Times New Roman" w:hAnsi="Times New Roman" w:eastAsia="Times New Roman" w:cs="Times New Roman"/>
                <w:color w:val="000000"/>
                <w:sz w:val="24"/>
                <w:szCs w:val="24"/>
              </w:rPr>
            </w:pPr>
            <w:r>
              <w:rPr>
                <w:color w:val="000000"/>
                <w:sz w:val="16"/>
                <w:szCs w:val="16"/>
              </w:rPr>
              <w:t>Ejemplares virtuales multiusuario</w:t>
            </w:r>
          </w:p>
        </w:tc>
      </w:tr>
      <w:tr w:rsidR="000106BD" w14:paraId="3A3FBCB4" w14:textId="77777777">
        <w:trPr>
          <w:trHeight w:val="315"/>
        </w:trPr>
        <w:tc>
          <w:tcPr>
            <w:tcW w:w="426" w:type="dxa"/>
            <w:vAlign w:val="center"/>
          </w:tcPr>
          <w:p w:rsidR="000106BD" w:rsidRDefault="00FA0904" w14:paraId="0000011E" w14:textId="77777777">
            <w:pPr>
              <w:pStyle w:val="Normal0"/>
              <w:jc w:val="center"/>
              <w:rPr>
                <w:color w:val="000000"/>
                <w:sz w:val="16"/>
                <w:szCs w:val="16"/>
              </w:rPr>
            </w:pPr>
            <w:r>
              <w:rPr>
                <w:color w:val="000000"/>
                <w:sz w:val="16"/>
                <w:szCs w:val="16"/>
              </w:rPr>
              <w:t>2</w:t>
            </w:r>
          </w:p>
        </w:tc>
        <w:tc>
          <w:tcPr>
            <w:tcW w:w="1417" w:type="dxa"/>
          </w:tcPr>
          <w:p w:rsidR="000106BD" w:rsidRDefault="00FA0904" w14:paraId="0000011F" w14:textId="77777777">
            <w:pPr>
              <w:pStyle w:val="Normal0"/>
              <w:pBdr>
                <w:top w:val="nil"/>
                <w:left w:val="nil"/>
                <w:bottom w:val="nil"/>
                <w:right w:val="nil"/>
                <w:between w:val="nil"/>
              </w:pBdr>
              <w:spacing w:after="0"/>
              <w:rPr>
                <w:color w:val="000000"/>
                <w:sz w:val="16"/>
                <w:szCs w:val="16"/>
              </w:rPr>
            </w:pPr>
            <w:r>
              <w:rPr>
                <w:color w:val="000000"/>
                <w:sz w:val="16"/>
                <w:szCs w:val="16"/>
              </w:rPr>
              <w:t xml:space="preserve">Allen Downey. </w:t>
            </w:r>
          </w:p>
        </w:tc>
        <w:tc>
          <w:tcPr>
            <w:tcW w:w="1701" w:type="dxa"/>
          </w:tcPr>
          <w:p w:rsidR="000106BD" w:rsidRDefault="00FA0904" w14:paraId="00000120" w14:textId="77777777">
            <w:pPr>
              <w:pStyle w:val="Normal0"/>
              <w:spacing w:after="0"/>
              <w:rPr>
                <w:color w:val="000000"/>
                <w:sz w:val="16"/>
                <w:szCs w:val="16"/>
              </w:rPr>
            </w:pPr>
            <w:r>
              <w:rPr>
                <w:color w:val="000000"/>
                <w:sz w:val="16"/>
                <w:szCs w:val="16"/>
              </w:rPr>
              <w:t xml:space="preserve">Think Python </w:t>
            </w:r>
          </w:p>
          <w:p w:rsidR="000106BD" w:rsidRDefault="00FA0904" w14:paraId="00000121" w14:textId="77777777">
            <w:pPr>
              <w:pStyle w:val="Normal0"/>
              <w:pBdr>
                <w:top w:val="nil"/>
                <w:left w:val="nil"/>
                <w:bottom w:val="nil"/>
                <w:right w:val="nil"/>
                <w:between w:val="nil"/>
              </w:pBdr>
              <w:spacing w:after="0"/>
              <w:rPr>
                <w:color w:val="000000"/>
                <w:sz w:val="16"/>
                <w:szCs w:val="16"/>
              </w:rPr>
            </w:pPr>
            <w:hyperlink r:id="rId11">
              <w:r>
                <w:rPr>
                  <w:color w:val="000000"/>
                  <w:sz w:val="16"/>
                  <w:szCs w:val="16"/>
                </w:rPr>
                <w:t>https://greenteapress.com/wp/think-python-2e/</w:t>
              </w:r>
            </w:hyperlink>
            <w:r>
              <w:rPr>
                <w:color w:val="000000"/>
                <w:sz w:val="16"/>
                <w:szCs w:val="16"/>
              </w:rPr>
              <w:t xml:space="preserve"> </w:t>
            </w:r>
          </w:p>
        </w:tc>
        <w:tc>
          <w:tcPr>
            <w:tcW w:w="1276" w:type="dxa"/>
          </w:tcPr>
          <w:p w:rsidR="000106BD" w:rsidRDefault="00FA0904" w14:paraId="00000122" w14:textId="77777777">
            <w:pPr>
              <w:pStyle w:val="Normal0"/>
              <w:pBdr>
                <w:top w:val="nil"/>
                <w:left w:val="nil"/>
                <w:bottom w:val="nil"/>
                <w:right w:val="nil"/>
                <w:between w:val="nil"/>
              </w:pBdr>
              <w:spacing w:after="0"/>
              <w:rPr>
                <w:color w:val="000000"/>
                <w:sz w:val="16"/>
                <w:szCs w:val="16"/>
              </w:rPr>
            </w:pPr>
            <w:r>
              <w:rPr>
                <w:color w:val="000000"/>
                <w:sz w:val="16"/>
                <w:szCs w:val="16"/>
              </w:rPr>
              <w:t xml:space="preserve">Green Tea Press. </w:t>
            </w:r>
          </w:p>
        </w:tc>
        <w:tc>
          <w:tcPr>
            <w:tcW w:w="851" w:type="dxa"/>
          </w:tcPr>
          <w:p w:rsidR="000106BD" w:rsidRDefault="00FA0904" w14:paraId="00000123" w14:textId="77777777">
            <w:pPr>
              <w:pStyle w:val="Normal0"/>
              <w:pBdr>
                <w:top w:val="nil"/>
                <w:left w:val="nil"/>
                <w:bottom w:val="nil"/>
                <w:right w:val="nil"/>
                <w:between w:val="nil"/>
              </w:pBdr>
              <w:spacing w:after="0"/>
              <w:jc w:val="center"/>
              <w:rPr>
                <w:color w:val="000000"/>
                <w:sz w:val="16"/>
                <w:szCs w:val="16"/>
              </w:rPr>
            </w:pPr>
            <w:r>
              <w:rPr>
                <w:color w:val="000000"/>
                <w:sz w:val="16"/>
                <w:szCs w:val="16"/>
              </w:rPr>
              <w:t>2015</w:t>
            </w:r>
          </w:p>
        </w:tc>
        <w:tc>
          <w:tcPr>
            <w:tcW w:w="2126" w:type="dxa"/>
          </w:tcPr>
          <w:p w:rsidR="000106BD" w:rsidRDefault="00FA0904" w14:paraId="00000124" w14:textId="77777777">
            <w:pPr>
              <w:pStyle w:val="Normal0"/>
              <w:pBdr>
                <w:top w:val="nil"/>
                <w:left w:val="nil"/>
                <w:bottom w:val="nil"/>
                <w:right w:val="nil"/>
                <w:between w:val="nil"/>
              </w:pBdr>
              <w:spacing w:after="0"/>
              <w:jc w:val="center"/>
              <w:rPr>
                <w:color w:val="000000"/>
                <w:sz w:val="16"/>
                <w:szCs w:val="16"/>
              </w:rPr>
            </w:pPr>
            <w:r>
              <w:rPr>
                <w:color w:val="000000"/>
                <w:sz w:val="16"/>
                <w:szCs w:val="16"/>
              </w:rPr>
              <w:t>--</w:t>
            </w:r>
          </w:p>
        </w:tc>
        <w:tc>
          <w:tcPr>
            <w:tcW w:w="1984" w:type="dxa"/>
          </w:tcPr>
          <w:p w:rsidR="000106BD" w:rsidRDefault="00FA0904" w14:paraId="00000125" w14:textId="77777777">
            <w:pPr>
              <w:pStyle w:val="Normal0"/>
              <w:pBdr>
                <w:top w:val="nil"/>
                <w:left w:val="nil"/>
                <w:bottom w:val="nil"/>
                <w:right w:val="nil"/>
                <w:between w:val="nil"/>
              </w:pBdr>
              <w:spacing w:after="0"/>
              <w:jc w:val="center"/>
              <w:rPr>
                <w:color w:val="000000"/>
                <w:sz w:val="16"/>
                <w:szCs w:val="16"/>
              </w:rPr>
            </w:pPr>
            <w:r>
              <w:rPr>
                <w:color w:val="000000"/>
                <w:sz w:val="16"/>
                <w:szCs w:val="16"/>
              </w:rPr>
              <w:t>Free E-Book</w:t>
            </w:r>
          </w:p>
        </w:tc>
      </w:tr>
      <w:tr w:rsidR="000106BD" w14:paraId="3901CD21" w14:textId="77777777">
        <w:trPr>
          <w:trHeight w:val="315"/>
        </w:trPr>
        <w:tc>
          <w:tcPr>
            <w:tcW w:w="426" w:type="dxa"/>
            <w:vAlign w:val="center"/>
          </w:tcPr>
          <w:p w:rsidR="000106BD" w:rsidRDefault="00FA0904" w14:paraId="00000126" w14:textId="77777777">
            <w:pPr>
              <w:pStyle w:val="Normal0"/>
              <w:jc w:val="center"/>
              <w:rPr>
                <w:color w:val="000000"/>
                <w:sz w:val="16"/>
                <w:szCs w:val="16"/>
              </w:rPr>
            </w:pPr>
            <w:r>
              <w:rPr>
                <w:color w:val="000000"/>
                <w:sz w:val="16"/>
                <w:szCs w:val="16"/>
              </w:rPr>
              <w:t>3</w:t>
            </w:r>
          </w:p>
        </w:tc>
        <w:tc>
          <w:tcPr>
            <w:tcW w:w="1417" w:type="dxa"/>
          </w:tcPr>
          <w:p w:rsidR="000106BD" w:rsidRDefault="00FA0904" w14:paraId="00000127" w14:textId="77777777">
            <w:pPr>
              <w:pStyle w:val="Normal0"/>
              <w:pBdr>
                <w:top w:val="nil"/>
                <w:left w:val="nil"/>
                <w:bottom w:val="nil"/>
                <w:right w:val="nil"/>
                <w:between w:val="nil"/>
              </w:pBdr>
              <w:spacing w:after="0"/>
              <w:rPr>
                <w:color w:val="000000"/>
                <w:sz w:val="16"/>
                <w:szCs w:val="16"/>
              </w:rPr>
            </w:pPr>
            <w:r>
              <w:rPr>
                <w:color w:val="000000"/>
                <w:sz w:val="16"/>
                <w:szCs w:val="16"/>
              </w:rPr>
              <w:t>Wachenchauzer, Rosita</w:t>
            </w:r>
          </w:p>
        </w:tc>
        <w:tc>
          <w:tcPr>
            <w:tcW w:w="1701" w:type="dxa"/>
          </w:tcPr>
          <w:p w:rsidR="000106BD" w:rsidRDefault="00FA0904" w14:paraId="00000128" w14:textId="77777777">
            <w:pPr>
              <w:pStyle w:val="Normal0"/>
              <w:spacing w:after="0"/>
              <w:rPr>
                <w:color w:val="000000"/>
                <w:sz w:val="16"/>
                <w:szCs w:val="16"/>
              </w:rPr>
            </w:pPr>
            <w:r>
              <w:rPr>
                <w:color w:val="000000"/>
                <w:sz w:val="16"/>
                <w:szCs w:val="16"/>
              </w:rPr>
              <w:t>Algoritmos y Programación</w:t>
            </w:r>
          </w:p>
          <w:p w:rsidR="000106BD" w:rsidRDefault="00FA0904" w14:paraId="00000129" w14:textId="77777777">
            <w:pPr>
              <w:pStyle w:val="Normal0"/>
              <w:pBdr>
                <w:top w:val="nil"/>
                <w:left w:val="nil"/>
                <w:bottom w:val="nil"/>
                <w:right w:val="nil"/>
                <w:between w:val="nil"/>
              </w:pBdr>
              <w:spacing w:after="0"/>
              <w:rPr>
                <w:color w:val="000000"/>
                <w:sz w:val="16"/>
                <w:szCs w:val="16"/>
              </w:rPr>
            </w:pPr>
            <w:hyperlink r:id="rId12">
              <w:r>
                <w:rPr>
                  <w:color w:val="000000"/>
                  <w:sz w:val="16"/>
                  <w:szCs w:val="16"/>
                </w:rPr>
                <w:t>https://drive.google.com/file/d/14cO8TIPA-j_JifKuJW0xBLYhRp-QnjjT/view?usp=sharing</w:t>
              </w:r>
            </w:hyperlink>
            <w:r>
              <w:rPr>
                <w:color w:val="000000"/>
                <w:sz w:val="16"/>
                <w:szCs w:val="16"/>
              </w:rPr>
              <w:t xml:space="preserve"> </w:t>
            </w:r>
          </w:p>
        </w:tc>
        <w:tc>
          <w:tcPr>
            <w:tcW w:w="1276" w:type="dxa"/>
          </w:tcPr>
          <w:p w:rsidR="000106BD" w:rsidRDefault="00FA0904" w14:paraId="0000012A" w14:textId="77777777">
            <w:pPr>
              <w:pStyle w:val="Normal0"/>
              <w:pBdr>
                <w:top w:val="nil"/>
                <w:left w:val="nil"/>
                <w:bottom w:val="nil"/>
                <w:right w:val="nil"/>
                <w:between w:val="nil"/>
              </w:pBdr>
              <w:spacing w:after="0"/>
              <w:rPr>
                <w:color w:val="000000"/>
                <w:sz w:val="16"/>
                <w:szCs w:val="16"/>
              </w:rPr>
            </w:pPr>
            <w:r>
              <w:rPr>
                <w:color w:val="000000"/>
                <w:sz w:val="16"/>
                <w:szCs w:val="16"/>
              </w:rPr>
              <w:t>Independiente</w:t>
            </w:r>
          </w:p>
        </w:tc>
        <w:tc>
          <w:tcPr>
            <w:tcW w:w="851" w:type="dxa"/>
          </w:tcPr>
          <w:p w:rsidR="000106BD" w:rsidRDefault="00FA0904" w14:paraId="0000012B" w14:textId="77777777">
            <w:pPr>
              <w:pStyle w:val="Normal0"/>
              <w:pBdr>
                <w:top w:val="nil"/>
                <w:left w:val="nil"/>
                <w:bottom w:val="nil"/>
                <w:right w:val="nil"/>
                <w:between w:val="nil"/>
              </w:pBdr>
              <w:spacing w:after="0"/>
              <w:jc w:val="center"/>
              <w:rPr>
                <w:color w:val="000000"/>
                <w:sz w:val="16"/>
                <w:szCs w:val="16"/>
              </w:rPr>
            </w:pPr>
            <w:r>
              <w:rPr>
                <w:color w:val="000000"/>
                <w:sz w:val="16"/>
                <w:szCs w:val="16"/>
              </w:rPr>
              <w:t>2da Edición 2018</w:t>
            </w:r>
          </w:p>
        </w:tc>
        <w:tc>
          <w:tcPr>
            <w:tcW w:w="2126" w:type="dxa"/>
          </w:tcPr>
          <w:p w:rsidR="000106BD" w:rsidRDefault="00FA0904" w14:paraId="0000012C" w14:textId="77777777">
            <w:pPr>
              <w:pStyle w:val="Normal0"/>
              <w:pBdr>
                <w:top w:val="nil"/>
                <w:left w:val="nil"/>
                <w:bottom w:val="nil"/>
                <w:right w:val="nil"/>
                <w:between w:val="nil"/>
              </w:pBdr>
              <w:spacing w:after="0"/>
              <w:jc w:val="center"/>
              <w:rPr>
                <w:color w:val="000000"/>
                <w:sz w:val="16"/>
                <w:szCs w:val="16"/>
              </w:rPr>
            </w:pPr>
            <w:r>
              <w:rPr>
                <w:color w:val="000000"/>
                <w:sz w:val="16"/>
                <w:szCs w:val="16"/>
              </w:rPr>
              <w:t>--</w:t>
            </w:r>
          </w:p>
        </w:tc>
        <w:tc>
          <w:tcPr>
            <w:tcW w:w="1984" w:type="dxa"/>
          </w:tcPr>
          <w:p w:rsidR="000106BD" w:rsidRDefault="00FA0904" w14:paraId="0000012D" w14:textId="77777777">
            <w:pPr>
              <w:pStyle w:val="Normal0"/>
              <w:pBdr>
                <w:top w:val="nil"/>
                <w:left w:val="nil"/>
                <w:bottom w:val="nil"/>
                <w:right w:val="nil"/>
                <w:between w:val="nil"/>
              </w:pBdr>
              <w:spacing w:after="0"/>
              <w:jc w:val="center"/>
              <w:rPr>
                <w:color w:val="000000"/>
                <w:sz w:val="16"/>
                <w:szCs w:val="16"/>
              </w:rPr>
            </w:pPr>
            <w:r>
              <w:rPr>
                <w:color w:val="000000"/>
                <w:sz w:val="16"/>
                <w:szCs w:val="16"/>
              </w:rPr>
              <w:t>Free E-Book</w:t>
            </w:r>
          </w:p>
        </w:tc>
      </w:tr>
    </w:tbl>
    <w:p w:rsidR="000106BD" w:rsidRDefault="000106BD" w14:paraId="0000012E" w14:textId="77777777">
      <w:pPr>
        <w:pStyle w:val="Normal0"/>
        <w:pBdr>
          <w:top w:val="nil"/>
          <w:left w:val="nil"/>
          <w:bottom w:val="nil"/>
          <w:right w:val="nil"/>
          <w:between w:val="nil"/>
        </w:pBdr>
        <w:spacing w:after="0" w:line="240" w:lineRule="auto"/>
        <w:ind w:left="360"/>
        <w:rPr>
          <w:b/>
        </w:rPr>
      </w:pPr>
    </w:p>
    <w:p w:rsidR="000106BD" w:rsidRDefault="000106BD" w14:paraId="0000012F" w14:textId="77777777">
      <w:pPr>
        <w:pStyle w:val="Normal0"/>
        <w:pBdr>
          <w:top w:val="nil"/>
          <w:left w:val="nil"/>
          <w:bottom w:val="nil"/>
          <w:right w:val="nil"/>
          <w:between w:val="nil"/>
        </w:pBdr>
        <w:spacing w:after="0" w:line="240" w:lineRule="auto"/>
        <w:ind w:left="360"/>
        <w:rPr>
          <w:b/>
        </w:rPr>
      </w:pPr>
    </w:p>
    <w:p w:rsidR="000106BD" w:rsidRDefault="000106BD" w14:paraId="00000130" w14:textId="77777777">
      <w:pPr>
        <w:pStyle w:val="Normal0"/>
        <w:pBdr>
          <w:top w:val="nil"/>
          <w:left w:val="nil"/>
          <w:bottom w:val="nil"/>
          <w:right w:val="nil"/>
          <w:between w:val="nil"/>
        </w:pBdr>
        <w:spacing w:after="0" w:line="240" w:lineRule="auto"/>
        <w:ind w:left="360"/>
        <w:rPr>
          <w:b/>
        </w:rPr>
      </w:pPr>
    </w:p>
    <w:p w:rsidR="000106BD" w:rsidRDefault="000106BD" w14:paraId="00000131" w14:textId="77777777">
      <w:pPr>
        <w:pStyle w:val="Normal0"/>
        <w:pBdr>
          <w:top w:val="nil"/>
          <w:left w:val="nil"/>
          <w:bottom w:val="nil"/>
          <w:right w:val="nil"/>
          <w:between w:val="nil"/>
        </w:pBdr>
        <w:spacing w:after="0" w:line="240" w:lineRule="auto"/>
        <w:ind w:left="360"/>
        <w:rPr>
          <w:b/>
          <w:color w:val="000000"/>
        </w:rPr>
      </w:pPr>
    </w:p>
    <w:p w:rsidR="000106BD" w:rsidP="14CB4CA1" w:rsidRDefault="00FA0904" w14:paraId="5795779B" w14:textId="5307F0B0">
      <w:pPr>
        <w:pStyle w:val="Normal0"/>
        <w:pBdr>
          <w:top w:val="nil" w:color="FF000000" w:sz="0" w:space="0"/>
          <w:left w:val="nil" w:color="FF000000" w:sz="0" w:space="0"/>
          <w:bottom w:val="nil" w:color="FF000000" w:sz="0" w:space="0"/>
          <w:right w:val="nil" w:color="FF000000" w:sz="0" w:space="0"/>
          <w:between w:val="nil" w:color="FF000000" w:sz="0" w:space="0"/>
        </w:pBdr>
        <w:spacing w:after="0" w:line="240" w:lineRule="auto"/>
        <w:ind w:left="360"/>
        <w:rPr>
          <w:b w:val="1"/>
          <w:bCs w:val="1"/>
          <w:color w:val="000000"/>
        </w:rPr>
      </w:pPr>
    </w:p>
    <w:p w:rsidR="000106BD" w:rsidP="14CB4CA1" w:rsidRDefault="00FA0904" w14:paraId="1602DA39" w14:textId="67A87DEA">
      <w:pPr>
        <w:spacing w:after="0" w:line="240" w:lineRule="auto"/>
      </w:pPr>
      <w:r>
        <w:br w:type="page"/>
      </w:r>
    </w:p>
    <w:p w:rsidR="000106BD" w:rsidP="14CB4CA1" w:rsidRDefault="00FA0904" w14:paraId="00000132" w14:textId="5C6B9EDF">
      <w:pPr>
        <w:pStyle w:val="Normal0"/>
        <w:numPr>
          <w:ilvl w:val="1"/>
          <w:numId w:val="6"/>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b w:val="1"/>
          <w:bCs w:val="1"/>
          <w:color w:val="000000"/>
        </w:rPr>
      </w:pPr>
      <w:r w:rsidRPr="14CB4CA1" w:rsidR="00FA0904">
        <w:rPr>
          <w:b w:val="1"/>
          <w:bCs w:val="1"/>
          <w:color w:val="000000" w:themeColor="text1" w:themeTint="FF" w:themeShade="FF"/>
        </w:rPr>
        <w:t>LINKOGRAFÍA:</w:t>
      </w:r>
    </w:p>
    <w:p w:rsidR="000106BD" w:rsidRDefault="000106BD" w14:paraId="00000133" w14:textId="77777777">
      <w:pPr>
        <w:pStyle w:val="Normal0"/>
        <w:pBdr>
          <w:top w:val="nil"/>
          <w:left w:val="nil"/>
          <w:bottom w:val="nil"/>
          <w:right w:val="nil"/>
          <w:between w:val="nil"/>
        </w:pBdr>
        <w:spacing w:after="0" w:line="240" w:lineRule="auto"/>
        <w:rPr>
          <w:rFonts w:ascii="Times New Roman" w:hAnsi="Times New Roman" w:eastAsia="Times New Roman" w:cs="Times New Roman"/>
          <w:color w:val="000000"/>
        </w:rPr>
      </w:pPr>
    </w:p>
    <w:tbl>
      <w:tblPr>
        <w:tblStyle w:val="aff5"/>
        <w:tblW w:w="97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076"/>
        <w:gridCol w:w="883"/>
        <w:gridCol w:w="1693"/>
        <w:gridCol w:w="1134"/>
        <w:gridCol w:w="1276"/>
        <w:gridCol w:w="992"/>
        <w:gridCol w:w="1559"/>
        <w:gridCol w:w="1134"/>
      </w:tblGrid>
      <w:tr w:rsidR="000106BD" w14:paraId="256FE035" w14:textId="77777777">
        <w:trPr>
          <w:trHeight w:val="61"/>
        </w:trPr>
        <w:tc>
          <w:tcPr>
            <w:tcW w:w="1076" w:type="dxa"/>
            <w:vAlign w:val="center"/>
          </w:tcPr>
          <w:p w:rsidR="000106BD" w:rsidRDefault="00FA0904" w14:paraId="00000134" w14:textId="77777777">
            <w:pPr>
              <w:pStyle w:val="Normal0"/>
              <w:pBdr>
                <w:top w:val="nil"/>
                <w:left w:val="nil"/>
                <w:bottom w:val="nil"/>
                <w:right w:val="nil"/>
                <w:between w:val="nil"/>
              </w:pBdr>
              <w:jc w:val="center"/>
              <w:rPr>
                <w:b/>
                <w:color w:val="000000"/>
                <w:sz w:val="16"/>
                <w:szCs w:val="16"/>
              </w:rPr>
            </w:pPr>
            <w:r>
              <w:rPr>
                <w:b/>
                <w:color w:val="000000"/>
                <w:sz w:val="16"/>
                <w:szCs w:val="16"/>
              </w:rPr>
              <w:t>Tipo de Documento</w:t>
            </w:r>
          </w:p>
        </w:tc>
        <w:tc>
          <w:tcPr>
            <w:tcW w:w="883" w:type="dxa"/>
            <w:vAlign w:val="center"/>
          </w:tcPr>
          <w:p w:rsidR="000106BD" w:rsidRDefault="00FA0904" w14:paraId="00000135" w14:textId="77777777">
            <w:pPr>
              <w:pStyle w:val="Normal0"/>
              <w:pBdr>
                <w:top w:val="nil"/>
                <w:left w:val="nil"/>
                <w:bottom w:val="nil"/>
                <w:right w:val="nil"/>
                <w:between w:val="nil"/>
              </w:pBdr>
              <w:jc w:val="center"/>
              <w:rPr>
                <w:b/>
                <w:color w:val="000000"/>
                <w:sz w:val="16"/>
                <w:szCs w:val="16"/>
              </w:rPr>
            </w:pPr>
            <w:r>
              <w:rPr>
                <w:b/>
                <w:color w:val="000000"/>
                <w:sz w:val="16"/>
                <w:szCs w:val="16"/>
              </w:rPr>
              <w:t>Autor</w:t>
            </w:r>
          </w:p>
        </w:tc>
        <w:tc>
          <w:tcPr>
            <w:tcW w:w="1693" w:type="dxa"/>
            <w:vAlign w:val="center"/>
          </w:tcPr>
          <w:p w:rsidR="000106BD" w:rsidRDefault="00FA0904" w14:paraId="00000136" w14:textId="77777777">
            <w:pPr>
              <w:pStyle w:val="Normal0"/>
              <w:pBdr>
                <w:top w:val="nil"/>
                <w:left w:val="nil"/>
                <w:bottom w:val="nil"/>
                <w:right w:val="nil"/>
                <w:between w:val="nil"/>
              </w:pBdr>
              <w:jc w:val="center"/>
              <w:rPr>
                <w:b/>
                <w:color w:val="000000"/>
                <w:sz w:val="16"/>
                <w:szCs w:val="16"/>
              </w:rPr>
            </w:pPr>
            <w:r>
              <w:rPr>
                <w:b/>
                <w:color w:val="000000"/>
                <w:sz w:val="16"/>
                <w:szCs w:val="16"/>
              </w:rPr>
              <w:t>Título Artículo, Documento o Sitio Web</w:t>
            </w:r>
          </w:p>
        </w:tc>
        <w:tc>
          <w:tcPr>
            <w:tcW w:w="1134" w:type="dxa"/>
            <w:vAlign w:val="center"/>
          </w:tcPr>
          <w:p w:rsidR="000106BD" w:rsidRDefault="00FA0904" w14:paraId="00000137" w14:textId="77777777">
            <w:pPr>
              <w:pStyle w:val="Normal0"/>
              <w:pBdr>
                <w:top w:val="nil"/>
                <w:left w:val="nil"/>
                <w:bottom w:val="nil"/>
                <w:right w:val="nil"/>
                <w:between w:val="nil"/>
              </w:pBdr>
              <w:jc w:val="center"/>
              <w:rPr>
                <w:b/>
                <w:color w:val="000000"/>
                <w:sz w:val="16"/>
                <w:szCs w:val="16"/>
              </w:rPr>
            </w:pPr>
            <w:r>
              <w:rPr>
                <w:b/>
                <w:color w:val="000000"/>
                <w:sz w:val="16"/>
                <w:szCs w:val="16"/>
              </w:rPr>
              <w:t>Año Edición o Actualización o Copyright</w:t>
            </w:r>
          </w:p>
        </w:tc>
        <w:tc>
          <w:tcPr>
            <w:tcW w:w="1276" w:type="dxa"/>
            <w:vAlign w:val="center"/>
          </w:tcPr>
          <w:p w:rsidR="000106BD" w:rsidRDefault="00FA0904" w14:paraId="00000138" w14:textId="77777777">
            <w:pPr>
              <w:pStyle w:val="Normal0"/>
              <w:pBdr>
                <w:top w:val="nil"/>
                <w:left w:val="nil"/>
                <w:bottom w:val="nil"/>
                <w:right w:val="nil"/>
                <w:between w:val="nil"/>
              </w:pBdr>
              <w:jc w:val="center"/>
              <w:rPr>
                <w:b/>
                <w:color w:val="000000"/>
                <w:sz w:val="16"/>
                <w:szCs w:val="16"/>
              </w:rPr>
            </w:pPr>
            <w:r>
              <w:rPr>
                <w:b/>
                <w:color w:val="000000"/>
                <w:sz w:val="16"/>
                <w:szCs w:val="16"/>
              </w:rPr>
              <w:t>Título e-Revista o e-Libro</w:t>
            </w:r>
          </w:p>
        </w:tc>
        <w:tc>
          <w:tcPr>
            <w:tcW w:w="992" w:type="dxa"/>
            <w:vAlign w:val="center"/>
          </w:tcPr>
          <w:p w:rsidR="000106BD" w:rsidRDefault="00FA0904" w14:paraId="00000139" w14:textId="77777777">
            <w:pPr>
              <w:pStyle w:val="Normal0"/>
              <w:pBdr>
                <w:top w:val="nil"/>
                <w:left w:val="nil"/>
                <w:bottom w:val="nil"/>
                <w:right w:val="nil"/>
                <w:between w:val="nil"/>
              </w:pBdr>
              <w:jc w:val="center"/>
              <w:rPr>
                <w:b/>
                <w:color w:val="000000"/>
                <w:sz w:val="16"/>
                <w:szCs w:val="16"/>
              </w:rPr>
            </w:pPr>
            <w:r>
              <w:rPr>
                <w:b/>
                <w:color w:val="000000"/>
                <w:sz w:val="16"/>
                <w:szCs w:val="16"/>
              </w:rPr>
              <w:t>Vol(Nº)</w:t>
            </w:r>
          </w:p>
        </w:tc>
        <w:tc>
          <w:tcPr>
            <w:tcW w:w="1559" w:type="dxa"/>
            <w:vAlign w:val="center"/>
          </w:tcPr>
          <w:p w:rsidR="000106BD" w:rsidRDefault="00FA0904" w14:paraId="0000013A" w14:textId="77777777">
            <w:pPr>
              <w:pStyle w:val="Normal0"/>
              <w:pBdr>
                <w:top w:val="nil"/>
                <w:left w:val="nil"/>
                <w:bottom w:val="nil"/>
                <w:right w:val="nil"/>
                <w:between w:val="nil"/>
              </w:pBdr>
              <w:jc w:val="center"/>
              <w:rPr>
                <w:b/>
                <w:color w:val="000000"/>
                <w:sz w:val="16"/>
                <w:szCs w:val="16"/>
              </w:rPr>
            </w:pPr>
            <w:r>
              <w:rPr>
                <w:b/>
                <w:color w:val="000000"/>
                <w:sz w:val="16"/>
                <w:szCs w:val="16"/>
              </w:rPr>
              <w:t>Dirección Electrónica (URL)</w:t>
            </w:r>
          </w:p>
        </w:tc>
        <w:tc>
          <w:tcPr>
            <w:tcW w:w="1134" w:type="dxa"/>
            <w:vAlign w:val="center"/>
          </w:tcPr>
          <w:p w:rsidR="000106BD" w:rsidRDefault="00FA0904" w14:paraId="0000013B" w14:textId="77777777">
            <w:pPr>
              <w:pStyle w:val="Normal0"/>
              <w:pBdr>
                <w:top w:val="nil"/>
                <w:left w:val="nil"/>
                <w:bottom w:val="nil"/>
                <w:right w:val="nil"/>
                <w:between w:val="nil"/>
              </w:pBdr>
              <w:jc w:val="center"/>
              <w:rPr>
                <w:b/>
                <w:color w:val="000000"/>
                <w:sz w:val="16"/>
                <w:szCs w:val="16"/>
              </w:rPr>
            </w:pPr>
            <w:r>
              <w:rPr>
                <w:b/>
                <w:color w:val="000000"/>
                <w:sz w:val="16"/>
                <w:szCs w:val="16"/>
              </w:rPr>
              <w:t>Disponible en</w:t>
            </w:r>
          </w:p>
        </w:tc>
      </w:tr>
      <w:tr w:rsidR="000106BD" w14:paraId="62224D95" w14:textId="77777777">
        <w:trPr>
          <w:trHeight w:val="387"/>
        </w:trPr>
        <w:tc>
          <w:tcPr>
            <w:tcW w:w="1076" w:type="dxa"/>
            <w:vAlign w:val="center"/>
          </w:tcPr>
          <w:p w:rsidR="000106BD" w:rsidRDefault="00FA0904" w14:paraId="0000013C" w14:textId="77777777">
            <w:pPr>
              <w:pStyle w:val="Normal0"/>
              <w:pBdr>
                <w:top w:val="nil"/>
                <w:left w:val="nil"/>
                <w:bottom w:val="nil"/>
                <w:right w:val="nil"/>
                <w:between w:val="nil"/>
              </w:pBdr>
              <w:spacing w:after="0"/>
              <w:rPr>
                <w:color w:val="000000"/>
                <w:sz w:val="16"/>
                <w:szCs w:val="16"/>
              </w:rPr>
            </w:pPr>
            <w:r>
              <w:rPr>
                <w:color w:val="000000"/>
                <w:sz w:val="16"/>
                <w:szCs w:val="16"/>
              </w:rPr>
              <w:t>HTML</w:t>
            </w:r>
          </w:p>
        </w:tc>
        <w:tc>
          <w:tcPr>
            <w:tcW w:w="883" w:type="dxa"/>
            <w:vAlign w:val="center"/>
          </w:tcPr>
          <w:p w:rsidR="000106BD" w:rsidRDefault="00FA0904" w14:paraId="0000013D" w14:textId="77777777">
            <w:pPr>
              <w:pStyle w:val="Normal0"/>
              <w:pBdr>
                <w:top w:val="nil"/>
                <w:left w:val="nil"/>
                <w:bottom w:val="nil"/>
                <w:right w:val="nil"/>
                <w:between w:val="nil"/>
              </w:pBdr>
              <w:spacing w:after="0"/>
              <w:rPr>
                <w:color w:val="000000"/>
                <w:sz w:val="16"/>
                <w:szCs w:val="16"/>
              </w:rPr>
            </w:pPr>
            <w:r>
              <w:rPr>
                <w:color w:val="000000"/>
                <w:sz w:val="16"/>
                <w:szCs w:val="16"/>
              </w:rPr>
              <w:t>Python Software Foundation</w:t>
            </w:r>
          </w:p>
        </w:tc>
        <w:tc>
          <w:tcPr>
            <w:tcW w:w="1693" w:type="dxa"/>
            <w:vAlign w:val="center"/>
          </w:tcPr>
          <w:p w:rsidR="000106BD" w:rsidRDefault="00FA0904" w14:paraId="0000013E" w14:textId="77777777">
            <w:pPr>
              <w:pStyle w:val="Normal0"/>
              <w:pBdr>
                <w:top w:val="nil"/>
                <w:left w:val="nil"/>
                <w:bottom w:val="nil"/>
                <w:right w:val="nil"/>
                <w:between w:val="nil"/>
              </w:pBdr>
              <w:spacing w:after="0"/>
              <w:rPr>
                <w:color w:val="000000"/>
                <w:sz w:val="16"/>
                <w:szCs w:val="16"/>
              </w:rPr>
            </w:pPr>
            <w:r>
              <w:rPr>
                <w:color w:val="000000"/>
                <w:sz w:val="16"/>
                <w:szCs w:val="16"/>
              </w:rPr>
              <w:t xml:space="preserve">The Python Tutorial </w:t>
            </w:r>
          </w:p>
        </w:tc>
        <w:tc>
          <w:tcPr>
            <w:tcW w:w="1134" w:type="dxa"/>
            <w:vAlign w:val="center"/>
          </w:tcPr>
          <w:p w:rsidR="000106BD" w:rsidRDefault="00FA0904" w14:paraId="0000013F" w14:textId="77777777">
            <w:pPr>
              <w:pStyle w:val="Normal0"/>
              <w:pBdr>
                <w:top w:val="nil"/>
                <w:left w:val="nil"/>
                <w:bottom w:val="nil"/>
                <w:right w:val="nil"/>
                <w:between w:val="nil"/>
              </w:pBdr>
              <w:spacing w:after="0"/>
              <w:jc w:val="center"/>
              <w:rPr>
                <w:color w:val="000000"/>
                <w:sz w:val="16"/>
                <w:szCs w:val="16"/>
              </w:rPr>
            </w:pPr>
            <w:r>
              <w:rPr>
                <w:color w:val="000000"/>
                <w:sz w:val="16"/>
                <w:szCs w:val="16"/>
              </w:rPr>
              <w:t>2017</w:t>
            </w:r>
          </w:p>
        </w:tc>
        <w:tc>
          <w:tcPr>
            <w:tcW w:w="1276" w:type="dxa"/>
            <w:vAlign w:val="center"/>
          </w:tcPr>
          <w:p w:rsidR="000106BD" w:rsidRDefault="00FA0904" w14:paraId="00000140" w14:textId="77777777">
            <w:pPr>
              <w:pStyle w:val="Normal0"/>
              <w:pBdr>
                <w:top w:val="nil"/>
                <w:left w:val="nil"/>
                <w:bottom w:val="nil"/>
                <w:right w:val="nil"/>
                <w:between w:val="nil"/>
              </w:pBdr>
              <w:spacing w:after="0"/>
              <w:rPr>
                <w:color w:val="000000"/>
                <w:sz w:val="16"/>
                <w:szCs w:val="16"/>
              </w:rPr>
            </w:pPr>
            <w:r>
              <w:rPr>
                <w:color w:val="000000"/>
                <w:sz w:val="16"/>
                <w:szCs w:val="16"/>
              </w:rPr>
              <w:t>The Python Tutorial</w:t>
            </w:r>
          </w:p>
        </w:tc>
        <w:tc>
          <w:tcPr>
            <w:tcW w:w="992" w:type="dxa"/>
            <w:vAlign w:val="center"/>
          </w:tcPr>
          <w:p w:rsidR="000106BD" w:rsidRDefault="00FA0904" w14:paraId="00000141" w14:textId="77777777">
            <w:pPr>
              <w:pStyle w:val="Normal0"/>
              <w:pBdr>
                <w:top w:val="nil"/>
                <w:left w:val="nil"/>
                <w:bottom w:val="nil"/>
                <w:right w:val="nil"/>
                <w:between w:val="nil"/>
              </w:pBdr>
              <w:spacing w:after="0"/>
              <w:rPr>
                <w:color w:val="000000"/>
                <w:sz w:val="16"/>
                <w:szCs w:val="16"/>
              </w:rPr>
            </w:pPr>
            <w:r>
              <w:rPr>
                <w:color w:val="000000"/>
                <w:sz w:val="16"/>
                <w:szCs w:val="16"/>
              </w:rPr>
              <w:t>1</w:t>
            </w:r>
          </w:p>
        </w:tc>
        <w:tc>
          <w:tcPr>
            <w:tcW w:w="1559" w:type="dxa"/>
            <w:vAlign w:val="center"/>
          </w:tcPr>
          <w:p w:rsidR="000106BD" w:rsidRDefault="00FA0904" w14:paraId="00000142" w14:textId="77777777">
            <w:pPr>
              <w:pStyle w:val="Normal0"/>
              <w:pBdr>
                <w:top w:val="nil"/>
                <w:left w:val="nil"/>
                <w:bottom w:val="nil"/>
                <w:right w:val="nil"/>
                <w:between w:val="nil"/>
              </w:pBdr>
              <w:spacing w:after="0"/>
              <w:rPr>
                <w:color w:val="0070C0"/>
                <w:sz w:val="16"/>
                <w:szCs w:val="16"/>
              </w:rPr>
            </w:pPr>
            <w:r>
              <w:rPr>
                <w:color w:val="000000"/>
                <w:sz w:val="16"/>
                <w:szCs w:val="16"/>
              </w:rPr>
              <w:t>https://docs.python.org/3.6/tutorial/</w:t>
            </w:r>
          </w:p>
        </w:tc>
        <w:tc>
          <w:tcPr>
            <w:tcW w:w="1134" w:type="dxa"/>
            <w:vAlign w:val="center"/>
          </w:tcPr>
          <w:p w:rsidR="000106BD" w:rsidRDefault="00FA0904" w14:paraId="00000143" w14:textId="77777777">
            <w:pPr>
              <w:pStyle w:val="Normal0"/>
              <w:pBdr>
                <w:top w:val="nil"/>
                <w:left w:val="nil"/>
                <w:bottom w:val="nil"/>
                <w:right w:val="nil"/>
                <w:between w:val="nil"/>
              </w:pBdr>
              <w:spacing w:after="0"/>
              <w:rPr>
                <w:color w:val="000000"/>
                <w:sz w:val="16"/>
                <w:szCs w:val="16"/>
              </w:rPr>
            </w:pPr>
            <w:r>
              <w:rPr>
                <w:color w:val="000000"/>
                <w:sz w:val="16"/>
                <w:szCs w:val="16"/>
              </w:rPr>
              <w:t>https://docs.python.org/3.6/tutorial/</w:t>
            </w:r>
          </w:p>
        </w:tc>
      </w:tr>
      <w:tr w:rsidR="000106BD" w14:paraId="0A3E164A" w14:textId="77777777">
        <w:trPr>
          <w:trHeight w:val="387"/>
        </w:trPr>
        <w:tc>
          <w:tcPr>
            <w:tcW w:w="1076" w:type="dxa"/>
            <w:vAlign w:val="center"/>
          </w:tcPr>
          <w:p w:rsidR="000106BD" w:rsidRDefault="00FA0904" w14:paraId="00000144" w14:textId="77777777">
            <w:pPr>
              <w:pStyle w:val="Normal0"/>
              <w:pBdr>
                <w:top w:val="nil"/>
                <w:left w:val="nil"/>
                <w:bottom w:val="nil"/>
                <w:right w:val="nil"/>
                <w:between w:val="nil"/>
              </w:pBdr>
              <w:spacing w:after="0"/>
              <w:rPr>
                <w:color w:val="000000"/>
                <w:sz w:val="16"/>
                <w:szCs w:val="16"/>
              </w:rPr>
            </w:pPr>
            <w:r>
              <w:rPr>
                <w:color w:val="000000"/>
                <w:sz w:val="16"/>
                <w:szCs w:val="16"/>
              </w:rPr>
              <w:t>Página Web</w:t>
            </w:r>
          </w:p>
        </w:tc>
        <w:tc>
          <w:tcPr>
            <w:tcW w:w="883" w:type="dxa"/>
            <w:vAlign w:val="center"/>
          </w:tcPr>
          <w:p w:rsidR="000106BD" w:rsidRDefault="00FA0904" w14:paraId="00000145" w14:textId="77777777">
            <w:pPr>
              <w:pStyle w:val="Normal0"/>
              <w:pBdr>
                <w:top w:val="nil"/>
                <w:left w:val="nil"/>
                <w:bottom w:val="nil"/>
                <w:right w:val="nil"/>
                <w:between w:val="nil"/>
              </w:pBdr>
              <w:spacing w:after="0"/>
              <w:rPr>
                <w:color w:val="000000"/>
                <w:sz w:val="16"/>
                <w:szCs w:val="16"/>
              </w:rPr>
            </w:pPr>
            <w:r>
              <w:rPr>
                <w:color w:val="000000"/>
                <w:sz w:val="16"/>
                <w:szCs w:val="16"/>
              </w:rPr>
              <w:t xml:space="preserve">Learn Python </w:t>
            </w:r>
            <w:r>
              <w:rPr>
                <w:sz w:val="16"/>
                <w:szCs w:val="16"/>
              </w:rPr>
              <w:t>Foundation</w:t>
            </w:r>
          </w:p>
        </w:tc>
        <w:tc>
          <w:tcPr>
            <w:tcW w:w="1693" w:type="dxa"/>
            <w:vAlign w:val="center"/>
          </w:tcPr>
          <w:p w:rsidR="000106BD" w:rsidRDefault="00FA0904" w14:paraId="00000146" w14:textId="77777777">
            <w:pPr>
              <w:pStyle w:val="Normal0"/>
              <w:pBdr>
                <w:top w:val="nil"/>
                <w:left w:val="nil"/>
                <w:bottom w:val="nil"/>
                <w:right w:val="nil"/>
                <w:between w:val="nil"/>
              </w:pBdr>
              <w:spacing w:after="0"/>
              <w:rPr>
                <w:color w:val="000000"/>
                <w:sz w:val="16"/>
                <w:szCs w:val="16"/>
              </w:rPr>
            </w:pPr>
            <w:r>
              <w:rPr>
                <w:color w:val="000000"/>
                <w:sz w:val="16"/>
                <w:szCs w:val="16"/>
              </w:rPr>
              <w:t>Learn Python</w:t>
            </w:r>
          </w:p>
        </w:tc>
        <w:tc>
          <w:tcPr>
            <w:tcW w:w="1134" w:type="dxa"/>
            <w:vAlign w:val="center"/>
          </w:tcPr>
          <w:p w:rsidR="000106BD" w:rsidRDefault="00FA0904" w14:paraId="00000147" w14:textId="77777777">
            <w:pPr>
              <w:pStyle w:val="Normal0"/>
              <w:pBdr>
                <w:top w:val="nil"/>
                <w:left w:val="nil"/>
                <w:bottom w:val="nil"/>
                <w:right w:val="nil"/>
                <w:between w:val="nil"/>
              </w:pBdr>
              <w:spacing w:after="0"/>
              <w:jc w:val="center"/>
              <w:rPr>
                <w:color w:val="000000"/>
                <w:sz w:val="16"/>
                <w:szCs w:val="16"/>
              </w:rPr>
            </w:pPr>
            <w:r>
              <w:rPr>
                <w:color w:val="000000"/>
                <w:sz w:val="16"/>
                <w:szCs w:val="16"/>
              </w:rPr>
              <w:t>2017</w:t>
            </w:r>
          </w:p>
        </w:tc>
        <w:tc>
          <w:tcPr>
            <w:tcW w:w="1276" w:type="dxa"/>
            <w:vAlign w:val="center"/>
          </w:tcPr>
          <w:p w:rsidR="000106BD" w:rsidRDefault="00FA0904" w14:paraId="00000148" w14:textId="77777777">
            <w:pPr>
              <w:pStyle w:val="Normal0"/>
              <w:pBdr>
                <w:top w:val="nil"/>
                <w:left w:val="nil"/>
                <w:bottom w:val="nil"/>
                <w:right w:val="nil"/>
                <w:between w:val="nil"/>
              </w:pBdr>
              <w:spacing w:after="0"/>
              <w:rPr>
                <w:color w:val="000000"/>
                <w:sz w:val="16"/>
                <w:szCs w:val="16"/>
              </w:rPr>
            </w:pPr>
            <w:r>
              <w:rPr>
                <w:color w:val="000000"/>
                <w:sz w:val="16"/>
                <w:szCs w:val="16"/>
              </w:rPr>
              <w:t>Learn Python</w:t>
            </w:r>
          </w:p>
        </w:tc>
        <w:tc>
          <w:tcPr>
            <w:tcW w:w="992" w:type="dxa"/>
            <w:vAlign w:val="center"/>
          </w:tcPr>
          <w:p w:rsidR="000106BD" w:rsidRDefault="00FA0904" w14:paraId="00000149" w14:textId="77777777">
            <w:pPr>
              <w:pStyle w:val="Normal0"/>
              <w:pBdr>
                <w:top w:val="nil"/>
                <w:left w:val="nil"/>
                <w:bottom w:val="nil"/>
                <w:right w:val="nil"/>
                <w:between w:val="nil"/>
              </w:pBdr>
              <w:spacing w:after="0"/>
              <w:rPr>
                <w:color w:val="000000"/>
                <w:sz w:val="16"/>
                <w:szCs w:val="16"/>
              </w:rPr>
            </w:pPr>
            <w:r>
              <w:rPr>
                <w:color w:val="000000"/>
                <w:sz w:val="16"/>
                <w:szCs w:val="16"/>
              </w:rPr>
              <w:t>1</w:t>
            </w:r>
          </w:p>
        </w:tc>
        <w:tc>
          <w:tcPr>
            <w:tcW w:w="1559" w:type="dxa"/>
            <w:vAlign w:val="center"/>
          </w:tcPr>
          <w:p w:rsidR="000106BD" w:rsidRDefault="00FA0904" w14:paraId="0000014A" w14:textId="77777777">
            <w:pPr>
              <w:pStyle w:val="Normal0"/>
              <w:pBdr>
                <w:top w:val="nil"/>
                <w:left w:val="nil"/>
                <w:bottom w:val="nil"/>
                <w:right w:val="nil"/>
                <w:between w:val="nil"/>
              </w:pBdr>
              <w:spacing w:after="0"/>
              <w:rPr>
                <w:color w:val="000000"/>
                <w:sz w:val="16"/>
                <w:szCs w:val="16"/>
              </w:rPr>
            </w:pPr>
            <w:r>
              <w:rPr>
                <w:color w:val="000000"/>
                <w:sz w:val="16"/>
                <w:szCs w:val="16"/>
              </w:rPr>
              <w:t>https://www.learnpython.org/es/</w:t>
            </w:r>
          </w:p>
        </w:tc>
        <w:tc>
          <w:tcPr>
            <w:tcW w:w="1134" w:type="dxa"/>
            <w:vAlign w:val="center"/>
          </w:tcPr>
          <w:p w:rsidR="000106BD" w:rsidRDefault="00FA0904" w14:paraId="0000014B" w14:textId="77777777">
            <w:pPr>
              <w:pStyle w:val="Normal0"/>
              <w:pBdr>
                <w:top w:val="nil"/>
                <w:left w:val="nil"/>
                <w:bottom w:val="nil"/>
                <w:right w:val="nil"/>
                <w:between w:val="nil"/>
              </w:pBdr>
              <w:spacing w:after="0"/>
              <w:rPr>
                <w:color w:val="000000"/>
                <w:sz w:val="16"/>
                <w:szCs w:val="16"/>
              </w:rPr>
            </w:pPr>
            <w:r>
              <w:rPr>
                <w:color w:val="000000"/>
                <w:sz w:val="16"/>
                <w:szCs w:val="16"/>
              </w:rPr>
              <w:t>https://www.learnpython.org/es/</w:t>
            </w:r>
          </w:p>
        </w:tc>
      </w:tr>
    </w:tbl>
    <w:p w:rsidR="000106BD" w:rsidRDefault="000106BD" w14:paraId="0000014C"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0106BD" w:rsidRDefault="00FA0904" w14:paraId="0000014D" w14:textId="77777777">
      <w:pPr>
        <w:pStyle w:val="Normal0"/>
        <w:numPr>
          <w:ilvl w:val="1"/>
          <w:numId w:val="4"/>
        </w:numPr>
        <w:pBdr>
          <w:top w:val="nil"/>
          <w:left w:val="nil"/>
          <w:bottom w:val="nil"/>
          <w:right w:val="nil"/>
          <w:between w:val="nil"/>
        </w:pBdr>
        <w:tabs>
          <w:tab w:val="center" w:pos="2174"/>
        </w:tabs>
        <w:spacing w:after="0" w:line="240" w:lineRule="auto"/>
        <w:jc w:val="both"/>
      </w:pPr>
      <w:r>
        <w:rPr>
          <w:b/>
          <w:color w:val="000000"/>
        </w:rPr>
        <w:t>OTROS RECURSOS:</w:t>
      </w:r>
    </w:p>
    <w:p w:rsidR="000106BD" w:rsidRDefault="000106BD" w14:paraId="0000014E" w14:textId="77777777">
      <w:pPr>
        <w:pStyle w:val="Normal0"/>
        <w:pBdr>
          <w:top w:val="nil"/>
          <w:left w:val="nil"/>
          <w:bottom w:val="nil"/>
          <w:right w:val="nil"/>
          <w:between w:val="nil"/>
        </w:pBdr>
        <w:spacing w:after="0" w:line="240" w:lineRule="auto"/>
        <w:rPr>
          <w:rFonts w:ascii="Times New Roman" w:hAnsi="Times New Roman" w:eastAsia="Times New Roman" w:cs="Times New Roman"/>
          <w:color w:val="000000"/>
          <w:sz w:val="24"/>
          <w:szCs w:val="24"/>
        </w:rPr>
      </w:pPr>
    </w:p>
    <w:tbl>
      <w:tblPr>
        <w:tblStyle w:val="aff6"/>
        <w:tblW w:w="9781" w:type="dxa"/>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781"/>
      </w:tblGrid>
      <w:tr w:rsidR="000106BD" w14:paraId="672A6659" w14:textId="77777777">
        <w:trPr>
          <w:trHeight w:val="295"/>
        </w:trPr>
        <w:tc>
          <w:tcPr>
            <w:tcW w:w="9781" w:type="dxa"/>
            <w:tcMar>
              <w:top w:w="100" w:type="dxa"/>
              <w:left w:w="70" w:type="dxa"/>
              <w:bottom w:w="100" w:type="dxa"/>
              <w:right w:w="70" w:type="dxa"/>
            </w:tcMar>
          </w:tcPr>
          <w:p w:rsidR="000106BD" w:rsidRDefault="00FA0904" w14:paraId="0000014F" w14:textId="77777777">
            <w:pPr>
              <w:pStyle w:val="Normal0"/>
              <w:pBdr>
                <w:top w:val="nil"/>
                <w:left w:val="nil"/>
                <w:bottom w:val="nil"/>
                <w:right w:val="nil"/>
                <w:between w:val="nil"/>
              </w:pBdr>
              <w:tabs>
                <w:tab w:val="center" w:pos="2174"/>
              </w:tabs>
              <w:rPr>
                <w:color w:val="000000"/>
              </w:rPr>
            </w:pPr>
            <w:r>
              <w:rPr>
                <w:color w:val="000000"/>
              </w:rPr>
              <w:tab/>
            </w:r>
          </w:p>
        </w:tc>
      </w:tr>
    </w:tbl>
    <w:p w:rsidR="000106BD" w:rsidRDefault="000106BD" w14:paraId="00000150"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0106BD" w:rsidRDefault="00FA0904" w14:paraId="00000151" w14:textId="77777777">
      <w:pPr>
        <w:pStyle w:val="Normal0"/>
        <w:numPr>
          <w:ilvl w:val="0"/>
          <w:numId w:val="4"/>
        </w:numPr>
        <w:pBdr>
          <w:top w:val="nil"/>
          <w:left w:val="nil"/>
          <w:bottom w:val="nil"/>
          <w:right w:val="nil"/>
          <w:between w:val="nil"/>
        </w:pBdr>
        <w:spacing w:after="0" w:line="240" w:lineRule="auto"/>
        <w:jc w:val="both"/>
        <w:rPr>
          <w:b/>
          <w:color w:val="000000"/>
          <w:sz w:val="24"/>
          <w:szCs w:val="24"/>
        </w:rPr>
      </w:pPr>
      <w:r>
        <w:rPr>
          <w:b/>
          <w:color w:val="000000"/>
          <w:sz w:val="24"/>
          <w:szCs w:val="24"/>
        </w:rPr>
        <w:t xml:space="preserve">DATOS ACTUALIZACIÓN </w:t>
      </w:r>
    </w:p>
    <w:p w:rsidR="000106BD" w:rsidRDefault="000106BD" w14:paraId="00000152"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tbl>
      <w:tblPr>
        <w:tblStyle w:val="aff7"/>
        <w:tblW w:w="97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823"/>
        <w:gridCol w:w="5924"/>
      </w:tblGrid>
      <w:tr w:rsidR="000106BD" w:rsidTr="41973303" w14:paraId="578CB7C2" w14:textId="77777777">
        <w:trPr>
          <w:trHeight w:val="422"/>
        </w:trPr>
        <w:tc>
          <w:tcPr>
            <w:tcW w:w="3823" w:type="dxa"/>
            <w:tcMar/>
          </w:tcPr>
          <w:p w:rsidR="000106BD" w:rsidRDefault="00FA0904" w14:paraId="00000153" w14:textId="77777777">
            <w:pPr>
              <w:pStyle w:val="Normal0"/>
              <w:pBdr>
                <w:top w:val="nil"/>
                <w:left w:val="nil"/>
                <w:bottom w:val="nil"/>
                <w:right w:val="nil"/>
                <w:between w:val="nil"/>
              </w:pBdr>
              <w:spacing w:after="0"/>
              <w:rPr>
                <w:b/>
                <w:color w:val="000000"/>
                <w:sz w:val="24"/>
                <w:szCs w:val="24"/>
              </w:rPr>
            </w:pPr>
            <w:r>
              <w:rPr>
                <w:b/>
                <w:color w:val="000000"/>
                <w:sz w:val="24"/>
                <w:szCs w:val="24"/>
              </w:rPr>
              <w:t>Responsable(s) del programa:</w:t>
            </w:r>
          </w:p>
        </w:tc>
        <w:tc>
          <w:tcPr>
            <w:tcW w:w="5924" w:type="dxa"/>
            <w:tcMar/>
          </w:tcPr>
          <w:p w:rsidR="000106BD" w:rsidRDefault="00FA0904" w14:paraId="00000154" w14:textId="77777777">
            <w:pPr>
              <w:pStyle w:val="Normal0"/>
              <w:pBdr>
                <w:top w:val="nil"/>
                <w:left w:val="nil"/>
                <w:bottom w:val="nil"/>
                <w:right w:val="nil"/>
                <w:between w:val="nil"/>
              </w:pBdr>
              <w:spacing w:after="0"/>
              <w:jc w:val="both"/>
              <w:rPr>
                <w:color w:val="000000"/>
                <w:sz w:val="24"/>
                <w:szCs w:val="24"/>
              </w:rPr>
            </w:pPr>
            <w:r>
              <w:rPr>
                <w:color w:val="000000"/>
                <w:sz w:val="24"/>
                <w:szCs w:val="24"/>
              </w:rPr>
              <w:t xml:space="preserve">Coordinación </w:t>
            </w:r>
            <w:r>
              <w:rPr>
                <w:sz w:val="24"/>
                <w:szCs w:val="24"/>
              </w:rPr>
              <w:t>General Programación, Coordinador (a) de Docencia FACING</w:t>
            </w:r>
          </w:p>
        </w:tc>
      </w:tr>
      <w:tr w:rsidR="000106BD" w:rsidTr="41973303" w14:paraId="5BCE8F15" w14:textId="77777777">
        <w:tc>
          <w:tcPr>
            <w:tcW w:w="3823" w:type="dxa"/>
            <w:tcMar/>
          </w:tcPr>
          <w:p w:rsidR="000106BD" w:rsidRDefault="00FA0904" w14:paraId="00000155" w14:textId="77777777">
            <w:pPr>
              <w:pStyle w:val="Normal0"/>
              <w:pBdr>
                <w:top w:val="nil"/>
                <w:left w:val="nil"/>
                <w:bottom w:val="nil"/>
                <w:right w:val="nil"/>
                <w:between w:val="nil"/>
              </w:pBdr>
              <w:spacing w:after="0"/>
              <w:rPr>
                <w:b/>
                <w:color w:val="000000"/>
                <w:sz w:val="24"/>
                <w:szCs w:val="24"/>
              </w:rPr>
            </w:pPr>
            <w:r>
              <w:rPr>
                <w:b/>
                <w:color w:val="000000"/>
                <w:sz w:val="24"/>
                <w:szCs w:val="24"/>
              </w:rPr>
              <w:t>Docente(s) a cargo:</w:t>
            </w:r>
          </w:p>
        </w:tc>
        <w:tc>
          <w:tcPr>
            <w:tcW w:w="5924" w:type="dxa"/>
            <w:tcMar/>
          </w:tcPr>
          <w:p w:rsidR="000106BD" w:rsidRDefault="00FA0904" w14:paraId="00000156" w14:textId="77777777">
            <w:pPr>
              <w:pStyle w:val="Normal0"/>
              <w:pBdr>
                <w:top w:val="nil"/>
                <w:left w:val="nil"/>
                <w:bottom w:val="nil"/>
                <w:right w:val="nil"/>
                <w:between w:val="nil"/>
              </w:pBdr>
              <w:spacing w:after="0"/>
              <w:jc w:val="both"/>
              <w:rPr>
                <w:color w:val="000000"/>
                <w:sz w:val="24"/>
                <w:szCs w:val="24"/>
              </w:rPr>
            </w:pPr>
            <w:r>
              <w:rPr>
                <w:color w:val="000000"/>
                <w:sz w:val="24"/>
                <w:szCs w:val="24"/>
              </w:rPr>
              <w:t>Rodrigo Olivares</w:t>
            </w:r>
          </w:p>
        </w:tc>
      </w:tr>
      <w:tr w:rsidR="000106BD" w:rsidTr="41973303" w14:paraId="418AF3EC" w14:textId="77777777">
        <w:tc>
          <w:tcPr>
            <w:tcW w:w="3823" w:type="dxa"/>
            <w:tcMar/>
          </w:tcPr>
          <w:p w:rsidR="000106BD" w:rsidRDefault="00FA0904" w14:paraId="00000157" w14:textId="77777777">
            <w:pPr>
              <w:pStyle w:val="Normal0"/>
              <w:pBdr>
                <w:top w:val="nil"/>
                <w:left w:val="nil"/>
                <w:bottom w:val="nil"/>
                <w:right w:val="nil"/>
                <w:between w:val="nil"/>
              </w:pBdr>
              <w:spacing w:after="0"/>
              <w:rPr>
                <w:b/>
                <w:color w:val="000000"/>
                <w:sz w:val="24"/>
                <w:szCs w:val="24"/>
              </w:rPr>
            </w:pPr>
            <w:r>
              <w:rPr>
                <w:b/>
                <w:color w:val="000000"/>
                <w:sz w:val="24"/>
                <w:szCs w:val="24"/>
              </w:rPr>
              <w:t>Versión / Fecha de Actualización:</w:t>
            </w:r>
          </w:p>
        </w:tc>
        <w:tc>
          <w:tcPr>
            <w:tcW w:w="5924" w:type="dxa"/>
            <w:tcMar/>
          </w:tcPr>
          <w:p w:rsidR="000106BD" w:rsidP="41973303" w:rsidRDefault="00FA0904" w14:paraId="00000158" w14:textId="22BB2098">
            <w:pPr>
              <w:pStyle w:val="Normal0"/>
              <w:pBdr>
                <w:top w:val="nil" w:color="FF000000" w:sz="0" w:space="0"/>
                <w:left w:val="nil" w:color="FF000000" w:sz="0" w:space="0"/>
                <w:bottom w:val="nil" w:color="FF000000" w:sz="0" w:space="0"/>
                <w:right w:val="nil" w:color="FF000000" w:sz="0" w:space="0"/>
                <w:between w:val="nil" w:color="FF000000" w:sz="0" w:space="0"/>
              </w:pBdr>
              <w:spacing w:after="0"/>
              <w:jc w:val="both"/>
            </w:pPr>
            <w:r w:rsidRPr="41973303" w:rsidR="00FA0904">
              <w:rPr>
                <w:color w:val="000000" w:themeColor="text1" w:themeTint="FF" w:themeShade="FF"/>
              </w:rPr>
              <w:t>V1.1/202</w:t>
            </w:r>
            <w:r w:rsidRPr="41973303" w:rsidR="604FD40E">
              <w:rPr>
                <w:color w:val="000000" w:themeColor="text1" w:themeTint="FF" w:themeShade="FF"/>
              </w:rPr>
              <w:t>6</w:t>
            </w:r>
          </w:p>
        </w:tc>
      </w:tr>
    </w:tbl>
    <w:p w:rsidR="000106BD" w:rsidRDefault="000106BD" w14:paraId="00000159" w14:textId="77777777">
      <w:pPr>
        <w:pStyle w:val="Normal0"/>
        <w:pBdr>
          <w:top w:val="nil"/>
          <w:left w:val="nil"/>
          <w:bottom w:val="nil"/>
          <w:right w:val="nil"/>
          <w:between w:val="nil"/>
        </w:pBdr>
        <w:spacing w:after="0" w:line="240" w:lineRule="auto"/>
        <w:rPr>
          <w:rFonts w:ascii="Times New Roman" w:hAnsi="Times New Roman" w:eastAsia="Times New Roman" w:cs="Times New Roman"/>
          <w:color w:val="000000"/>
          <w:sz w:val="24"/>
          <w:szCs w:val="24"/>
        </w:rPr>
      </w:pPr>
    </w:p>
    <w:sectPr w:rsidR="000106BD">
      <w:headerReference w:type="even" r:id="rId13"/>
      <w:headerReference w:type="default" r:id="rId14"/>
      <w:footerReference w:type="even" r:id="rId15"/>
      <w:footerReference w:type="default" r:id="rId16"/>
      <w:headerReference w:type="first" r:id="rId17"/>
      <w:footerReference w:type="first" r:id="rId18"/>
      <w:pgSz w:w="12242" w:h="15842" w:orient="portrait"/>
      <w:pgMar w:top="1134" w:right="1418" w:bottom="1418"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0904" w:rsidRDefault="00FA0904" w14:paraId="2285FA07" w14:textId="77777777">
      <w:pPr>
        <w:spacing w:after="0" w:line="240" w:lineRule="auto"/>
      </w:pPr>
      <w:r>
        <w:separator/>
      </w:r>
    </w:p>
  </w:endnote>
  <w:endnote w:type="continuationSeparator" w:id="0">
    <w:p w:rsidR="00FA0904" w:rsidRDefault="00FA0904" w14:paraId="07BC540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w:fontKey="{13FB29AE-9E1D-4144-8083-BD5BD6B44A0B}" r:id="rId1"/>
    <w:embedBold w:fontKey="{6B24D283-D91F-47C3-AEA7-F600E1287E3A}" r:id="rId2"/>
    <w:embedBoldItalic w:fontKey="{9A44CE4E-8B97-42F2-99B1-D4BDAFC82411}" r:id="rId3"/>
  </w:font>
  <w:font w:name="Noto Sans Symbols">
    <w:charset w:val="00"/>
    <w:family w:val="auto"/>
    <w:pitch w:val="default"/>
    <w:embedRegular w:fontKey="{5E107B92-E30D-4970-8460-C491B219612F}" r:id="rId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28C74455-D426-448D-9327-D36CEB8BD98C}" r:id="rId5"/>
    <w:embedItalic w:fontKey="{1DC22A15-5C48-4152-8648-D42A5132321D}" r:id="rId6"/>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w:fontKey="{1AB3DC41-24E9-47C0-B00A-63FA16FD5CF9}" r:id="rId7"/>
    <w:embedItalic w:fontKey="{362FC745-3EF5-40F4-A140-D85E64B535C5}" r:id="rId8"/>
  </w:font>
  <w:font w:name="Tahoma">
    <w:panose1 w:val="020B0604030504040204"/>
    <w:charset w:val="00"/>
    <w:family w:val="swiss"/>
    <w:pitch w:val="variable"/>
    <w:sig w:usb0="E1002EFF" w:usb1="C000605B" w:usb2="00000029" w:usb3="00000000" w:csb0="000101FF" w:csb1="00000000"/>
    <w:embedRegular w:fontKey="{94D3FB0D-21D3-4B4E-9FBD-97D52F491E78}" r:id="rId9"/>
  </w:font>
  <w:font w:name="Gill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w:fontKey="{864E8179-9262-4640-838E-138CF99273A9}" r:id="rId1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06BD" w:rsidRDefault="000106BD" w14:paraId="00000162" w14:textId="77777777">
    <w:pPr>
      <w:pStyle w:val="Normal0"/>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06BD" w:rsidRDefault="00FA0904" w14:paraId="00000164" w14:textId="77777777">
    <w:pPr>
      <w:pStyle w:val="Normal0"/>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rsidR="000106BD" w:rsidRDefault="000106BD" w14:paraId="00000165" w14:textId="77777777">
    <w:pPr>
      <w:pStyle w:val="Normal0"/>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06BD" w:rsidRDefault="000106BD" w14:paraId="00000163" w14:textId="77777777">
    <w:pPr>
      <w:pStyle w:val="Normal0"/>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0904" w:rsidRDefault="00FA0904" w14:paraId="2116CB16" w14:textId="77777777">
      <w:pPr>
        <w:spacing w:after="0" w:line="240" w:lineRule="auto"/>
      </w:pPr>
      <w:r>
        <w:separator/>
      </w:r>
    </w:p>
  </w:footnote>
  <w:footnote w:type="continuationSeparator" w:id="0">
    <w:p w:rsidR="00FA0904" w:rsidRDefault="00FA0904" w14:paraId="17EDE0D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06BD" w:rsidRDefault="000106BD" w14:paraId="00000160" w14:textId="77777777">
    <w:pPr>
      <w:pStyle w:val="Normal0"/>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106BD" w:rsidRDefault="000106BD" w14:paraId="0000015A" w14:textId="77777777">
    <w:pPr>
      <w:pStyle w:val="Normal0"/>
      <w:pBdr>
        <w:top w:val="nil"/>
        <w:left w:val="nil"/>
        <w:bottom w:val="nil"/>
        <w:right w:val="nil"/>
        <w:between w:val="nil"/>
      </w:pBdr>
      <w:rPr>
        <w:rFonts w:ascii="Times New Roman" w:hAnsi="Times New Roman" w:eastAsia="Times New Roman" w:cs="Times New Roman"/>
        <w:color w:val="000000"/>
        <w:sz w:val="24"/>
        <w:szCs w:val="24"/>
      </w:rPr>
    </w:pPr>
  </w:p>
  <w:tbl>
    <w:tblPr>
      <w:tblStyle w:val="aff8"/>
      <w:tblW w:w="9720" w:type="dxa"/>
      <w:tblInd w:w="6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000" w:firstRow="0" w:lastRow="0" w:firstColumn="0" w:lastColumn="0" w:noHBand="0" w:noVBand="0"/>
    </w:tblPr>
    <w:tblGrid>
      <w:gridCol w:w="4500"/>
      <w:gridCol w:w="5220"/>
    </w:tblGrid>
    <w:tr w:rsidR="000106BD" w14:paraId="41C04757" w14:textId="77777777">
      <w:trPr>
        <w:trHeight w:val="880"/>
      </w:trPr>
      <w:tc>
        <w:tcPr>
          <w:tcW w:w="4500" w:type="dxa"/>
          <w:tcMar>
            <w:top w:w="100" w:type="dxa"/>
            <w:left w:w="70" w:type="dxa"/>
            <w:bottom w:w="100" w:type="dxa"/>
            <w:right w:w="70" w:type="dxa"/>
          </w:tcMar>
        </w:tcPr>
        <w:p w:rsidR="000106BD" w:rsidRDefault="00FA0904" w14:paraId="0000015B" w14:textId="77777777">
          <w:pPr>
            <w:pStyle w:val="Normal0"/>
            <w:pBdr>
              <w:top w:val="nil"/>
              <w:left w:val="nil"/>
              <w:bottom w:val="nil"/>
              <w:right w:val="nil"/>
              <w:between w:val="nil"/>
            </w:pBdr>
            <w:tabs>
              <w:tab w:val="center" w:pos="4252"/>
              <w:tab w:val="right" w:pos="8504"/>
            </w:tabs>
            <w:rPr>
              <w:rFonts w:ascii="Times New Roman" w:hAnsi="Times New Roman" w:eastAsia="Times New Roman" w:cs="Times New Roman"/>
              <w:color w:val="000000"/>
              <w:sz w:val="24"/>
              <w:szCs w:val="24"/>
            </w:rPr>
          </w:pPr>
          <w:r>
            <w:rPr>
              <w:rFonts w:ascii="Times New Roman" w:hAnsi="Times New Roman" w:eastAsia="Times New Roman" w:cs="Times New Roman"/>
              <w:noProof/>
              <w:color w:val="000000"/>
              <w:sz w:val="24"/>
              <w:szCs w:val="24"/>
            </w:rPr>
            <w:drawing>
              <wp:inline distT="0" distB="0" distL="0" distR="0" wp14:anchorId="3E63B0B2" wp14:editId="07777777">
                <wp:extent cx="1206500" cy="666750"/>
                <wp:effectExtent l="0" t="0" r="0" b="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06500" cy="666750"/>
                        </a:xfrm>
                        <a:prstGeom prst="rect">
                          <a:avLst/>
                        </a:prstGeom>
                        <a:ln/>
                      </pic:spPr>
                    </pic:pic>
                  </a:graphicData>
                </a:graphic>
              </wp:inline>
            </w:drawing>
          </w:r>
        </w:p>
      </w:tc>
      <w:tc>
        <w:tcPr>
          <w:tcW w:w="5220" w:type="dxa"/>
          <w:tcMar>
            <w:top w:w="100" w:type="dxa"/>
            <w:left w:w="70" w:type="dxa"/>
            <w:bottom w:w="100" w:type="dxa"/>
            <w:right w:w="70" w:type="dxa"/>
          </w:tcMar>
        </w:tcPr>
        <w:p w:rsidR="000106BD" w:rsidRDefault="000106BD" w14:paraId="0000015C" w14:textId="77777777">
          <w:pPr>
            <w:pStyle w:val="Normal0"/>
            <w:pBdr>
              <w:top w:val="nil"/>
              <w:left w:val="nil"/>
              <w:bottom w:val="nil"/>
              <w:right w:val="nil"/>
              <w:between w:val="nil"/>
            </w:pBdr>
            <w:tabs>
              <w:tab w:val="center" w:pos="4252"/>
              <w:tab w:val="right" w:pos="8504"/>
            </w:tabs>
            <w:jc w:val="right"/>
            <w:rPr>
              <w:rFonts w:ascii="Times New Roman" w:hAnsi="Times New Roman" w:eastAsia="Times New Roman" w:cs="Times New Roman"/>
              <w:color w:val="000000"/>
              <w:sz w:val="24"/>
              <w:szCs w:val="24"/>
            </w:rPr>
          </w:pPr>
        </w:p>
        <w:p w:rsidR="000106BD" w:rsidRDefault="00FA0904" w14:paraId="0000015D" w14:textId="77777777">
          <w:pPr>
            <w:pStyle w:val="Normal0"/>
            <w:pBdr>
              <w:top w:val="nil"/>
              <w:left w:val="nil"/>
              <w:bottom w:val="nil"/>
              <w:right w:val="nil"/>
              <w:between w:val="nil"/>
            </w:pBdr>
            <w:tabs>
              <w:tab w:val="center" w:pos="4252"/>
              <w:tab w:val="right" w:pos="8504"/>
            </w:tabs>
            <w:jc w:val="right"/>
            <w:rPr>
              <w:rFonts w:ascii="Times New Roman" w:hAnsi="Times New Roman" w:eastAsia="Times New Roman" w:cs="Times New Roman"/>
              <w:color w:val="000000"/>
              <w:sz w:val="24"/>
              <w:szCs w:val="24"/>
            </w:rPr>
          </w:pPr>
          <w:r>
            <w:rPr>
              <w:rFonts w:ascii="Arial Black" w:hAnsi="Arial Black" w:eastAsia="Arial Black" w:cs="Arial Black"/>
              <w:u w:val="single"/>
            </w:rPr>
            <w:t>VICERRECTORÍA</w:t>
          </w:r>
          <w:r>
            <w:rPr>
              <w:rFonts w:ascii="Arial Black" w:hAnsi="Arial Black" w:eastAsia="Arial Black" w:cs="Arial Black"/>
              <w:color w:val="000000"/>
              <w:u w:val="single"/>
            </w:rPr>
            <w:t xml:space="preserve"> ACADÉMICA</w:t>
          </w:r>
        </w:p>
        <w:p w:rsidR="000106BD" w:rsidRDefault="000106BD" w14:paraId="0000015E" w14:textId="77777777">
          <w:pPr>
            <w:pStyle w:val="Normal0"/>
            <w:pBdr>
              <w:top w:val="nil"/>
              <w:left w:val="nil"/>
              <w:bottom w:val="nil"/>
              <w:right w:val="nil"/>
              <w:between w:val="nil"/>
            </w:pBdr>
            <w:tabs>
              <w:tab w:val="center" w:pos="4252"/>
              <w:tab w:val="right" w:pos="8504"/>
            </w:tabs>
            <w:jc w:val="right"/>
            <w:rPr>
              <w:rFonts w:ascii="Times New Roman" w:hAnsi="Times New Roman" w:eastAsia="Times New Roman" w:cs="Times New Roman"/>
              <w:color w:val="000000"/>
              <w:sz w:val="24"/>
              <w:szCs w:val="24"/>
            </w:rPr>
          </w:pPr>
        </w:p>
      </w:tc>
    </w:tr>
  </w:tbl>
  <w:p w:rsidR="000106BD" w:rsidRDefault="000106BD" w14:paraId="0000015F" w14:textId="77777777">
    <w:pPr>
      <w:pStyle w:val="Normal0"/>
      <w:pBdr>
        <w:top w:val="nil"/>
        <w:left w:val="nil"/>
        <w:bottom w:val="nil"/>
        <w:right w:val="nil"/>
        <w:between w:val="nil"/>
      </w:pBdr>
      <w:tabs>
        <w:tab w:val="center" w:pos="4252"/>
        <w:tab w:val="right" w:pos="8504"/>
      </w:tabs>
      <w:spacing w:after="0" w:line="240" w:lineRule="auto"/>
      <w:rPr>
        <w:rFonts w:ascii="Times New Roman" w:hAnsi="Times New Roman" w:eastAsia="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06BD" w:rsidRDefault="000106BD" w14:paraId="00000161" w14:textId="77777777">
    <w:pPr>
      <w:pStyle w:val="Normal0"/>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A08"/>
    <w:multiLevelType w:val="multilevel"/>
    <w:tmpl w:val="FFFFFFFF"/>
    <w:lvl w:ilvl="0">
      <w:start w:val="1"/>
      <w:numFmt w:val="decimal"/>
      <w:lvlText w:val="%1."/>
      <w:lvlJc w:val="left"/>
      <w:pPr>
        <w:ind w:left="720" w:hanging="360"/>
      </w:pPr>
      <w:rPr>
        <w:rFonts w:ascii="Calibri" w:hAnsi="Calibri" w:eastAsia="Calibri" w:cs="Calibri"/>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8F07EC"/>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2BD12C98"/>
    <w:multiLevelType w:val="multilevel"/>
    <w:tmpl w:val="FFFFFFFF"/>
    <w:lvl w:ilvl="0">
      <w:start w:val="6"/>
      <w:numFmt w:val="decimal"/>
      <w:lvlText w:val="%1."/>
      <w:lvlJc w:val="left"/>
      <w:pPr>
        <w:ind w:left="360" w:hanging="360"/>
      </w:pPr>
      <w:rPr>
        <w:rFonts w:ascii="Calibri" w:hAnsi="Calibri" w:eastAsia="Calibri" w:cs="Calibri"/>
        <w:b/>
        <w:sz w:val="22"/>
        <w:szCs w:val="22"/>
      </w:rPr>
    </w:lvl>
    <w:lvl w:ilvl="1">
      <w:start w:val="3"/>
      <w:numFmt w:val="decimal"/>
      <w:lvlText w:val="%1.%2."/>
      <w:lvlJc w:val="left"/>
      <w:pPr>
        <w:ind w:left="360" w:hanging="360"/>
      </w:pPr>
      <w:rPr>
        <w:rFonts w:ascii="Calibri" w:hAnsi="Calibri" w:eastAsia="Calibri" w:cs="Calibri"/>
        <w:b/>
        <w:sz w:val="22"/>
        <w:szCs w:val="22"/>
      </w:rPr>
    </w:lvl>
    <w:lvl w:ilvl="2">
      <w:start w:val="1"/>
      <w:numFmt w:val="decimal"/>
      <w:lvlText w:val="%1.%2.%3."/>
      <w:lvlJc w:val="left"/>
      <w:pPr>
        <w:ind w:left="720" w:hanging="720"/>
      </w:pPr>
      <w:rPr>
        <w:rFonts w:ascii="Calibri" w:hAnsi="Calibri" w:eastAsia="Calibri" w:cs="Calibri"/>
        <w:b/>
        <w:sz w:val="22"/>
        <w:szCs w:val="22"/>
      </w:rPr>
    </w:lvl>
    <w:lvl w:ilvl="3">
      <w:start w:val="1"/>
      <w:numFmt w:val="decimal"/>
      <w:lvlText w:val="%1.%2.%3.%4."/>
      <w:lvlJc w:val="left"/>
      <w:pPr>
        <w:ind w:left="720" w:hanging="720"/>
      </w:pPr>
      <w:rPr>
        <w:rFonts w:ascii="Calibri" w:hAnsi="Calibri" w:eastAsia="Calibri" w:cs="Calibri"/>
        <w:b/>
        <w:sz w:val="22"/>
        <w:szCs w:val="22"/>
      </w:rPr>
    </w:lvl>
    <w:lvl w:ilvl="4">
      <w:start w:val="1"/>
      <w:numFmt w:val="decimal"/>
      <w:lvlText w:val="%1.%2.%3.%4.%5."/>
      <w:lvlJc w:val="left"/>
      <w:pPr>
        <w:ind w:left="1080" w:hanging="1080"/>
      </w:pPr>
      <w:rPr>
        <w:rFonts w:ascii="Calibri" w:hAnsi="Calibri" w:eastAsia="Calibri" w:cs="Calibri"/>
        <w:b/>
        <w:sz w:val="22"/>
        <w:szCs w:val="22"/>
      </w:rPr>
    </w:lvl>
    <w:lvl w:ilvl="5">
      <w:start w:val="1"/>
      <w:numFmt w:val="decimal"/>
      <w:lvlText w:val="%1.%2.%3.%4.%5.%6."/>
      <w:lvlJc w:val="left"/>
      <w:pPr>
        <w:ind w:left="1080" w:hanging="1080"/>
      </w:pPr>
      <w:rPr>
        <w:rFonts w:ascii="Calibri" w:hAnsi="Calibri" w:eastAsia="Calibri" w:cs="Calibri"/>
        <w:b/>
        <w:sz w:val="22"/>
        <w:szCs w:val="22"/>
      </w:rPr>
    </w:lvl>
    <w:lvl w:ilvl="6">
      <w:start w:val="1"/>
      <w:numFmt w:val="decimal"/>
      <w:lvlText w:val="%1.%2.%3.%4.%5.%6.%7."/>
      <w:lvlJc w:val="left"/>
      <w:pPr>
        <w:ind w:left="1440" w:hanging="1440"/>
      </w:pPr>
      <w:rPr>
        <w:rFonts w:ascii="Calibri" w:hAnsi="Calibri" w:eastAsia="Calibri" w:cs="Calibri"/>
        <w:b/>
        <w:sz w:val="22"/>
        <w:szCs w:val="22"/>
      </w:rPr>
    </w:lvl>
    <w:lvl w:ilvl="7">
      <w:start w:val="1"/>
      <w:numFmt w:val="decimal"/>
      <w:lvlText w:val="%1.%2.%3.%4.%5.%6.%7.%8."/>
      <w:lvlJc w:val="left"/>
      <w:pPr>
        <w:ind w:left="1440" w:hanging="1440"/>
      </w:pPr>
      <w:rPr>
        <w:rFonts w:ascii="Calibri" w:hAnsi="Calibri" w:eastAsia="Calibri" w:cs="Calibri"/>
        <w:b/>
        <w:sz w:val="22"/>
        <w:szCs w:val="22"/>
      </w:rPr>
    </w:lvl>
    <w:lvl w:ilvl="8">
      <w:start w:val="1"/>
      <w:numFmt w:val="decimal"/>
      <w:lvlText w:val="%1.%2.%3.%4.%5.%6.%7.%8.%9."/>
      <w:lvlJc w:val="left"/>
      <w:pPr>
        <w:ind w:left="1800" w:hanging="1800"/>
      </w:pPr>
      <w:rPr>
        <w:rFonts w:ascii="Calibri" w:hAnsi="Calibri" w:eastAsia="Calibri" w:cs="Calibri"/>
        <w:b/>
        <w:sz w:val="22"/>
        <w:szCs w:val="22"/>
      </w:rPr>
    </w:lvl>
  </w:abstractNum>
  <w:abstractNum w:abstractNumId="3" w15:restartNumberingAfterBreak="0">
    <w:nsid w:val="37AC71FF"/>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3E0C11AA"/>
    <w:multiLevelType w:val="multilevel"/>
    <w:tmpl w:val="FFFFFFFF"/>
    <w:lvl w:ilvl="0">
      <w:start w:val="4"/>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4DD8284C"/>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4EED2BC0"/>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513A681E"/>
    <w:multiLevelType w:val="multilevel"/>
    <w:tmpl w:val="FFFFFFFF"/>
    <w:lvl w:ilvl="0">
      <w:start w:val="1"/>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56374CAB"/>
    <w:multiLevelType w:val="multilevel"/>
    <w:tmpl w:val="FFFFFFFF"/>
    <w:lvl w:ilvl="0">
      <w:start w:val="6"/>
      <w:numFmt w:val="decimal"/>
      <w:lvlText w:val="%1."/>
      <w:lvlJc w:val="left"/>
      <w:pPr>
        <w:ind w:left="360" w:hanging="360"/>
      </w:pPr>
      <w:rPr>
        <w:rFonts w:ascii="Calibri" w:hAnsi="Calibri" w:eastAsia="Calibri" w:cs="Calibri"/>
        <w:b/>
        <w:sz w:val="24"/>
        <w:szCs w:val="24"/>
      </w:rPr>
    </w:lvl>
    <w:lvl w:ilvl="1">
      <w:start w:val="1"/>
      <w:numFmt w:val="decimal"/>
      <w:lvlText w:val="%1.%2."/>
      <w:lvlJc w:val="left"/>
      <w:pPr>
        <w:ind w:left="360" w:hanging="360"/>
      </w:pPr>
      <w:rPr>
        <w:rFonts w:ascii="Calibri" w:hAnsi="Calibri" w:eastAsia="Calibri" w:cs="Calibri"/>
        <w:b/>
        <w:sz w:val="22"/>
        <w:szCs w:val="22"/>
      </w:rPr>
    </w:lvl>
    <w:lvl w:ilvl="2">
      <w:start w:val="1"/>
      <w:numFmt w:val="decimal"/>
      <w:lvlText w:val="%1.%2.%3."/>
      <w:lvlJc w:val="left"/>
      <w:pPr>
        <w:ind w:left="720" w:hanging="720"/>
      </w:pPr>
      <w:rPr>
        <w:rFonts w:ascii="Calibri" w:hAnsi="Calibri" w:eastAsia="Calibri" w:cs="Calibri"/>
        <w:b/>
        <w:sz w:val="22"/>
        <w:szCs w:val="22"/>
      </w:rPr>
    </w:lvl>
    <w:lvl w:ilvl="3">
      <w:start w:val="1"/>
      <w:numFmt w:val="decimal"/>
      <w:lvlText w:val="%1.%2.%3.%4."/>
      <w:lvlJc w:val="left"/>
      <w:pPr>
        <w:ind w:left="720" w:hanging="720"/>
      </w:pPr>
      <w:rPr>
        <w:rFonts w:ascii="Calibri" w:hAnsi="Calibri" w:eastAsia="Calibri" w:cs="Calibri"/>
        <w:b/>
        <w:sz w:val="22"/>
        <w:szCs w:val="22"/>
      </w:rPr>
    </w:lvl>
    <w:lvl w:ilvl="4">
      <w:start w:val="1"/>
      <w:numFmt w:val="decimal"/>
      <w:lvlText w:val="%1.%2.%3.%4.%5."/>
      <w:lvlJc w:val="left"/>
      <w:pPr>
        <w:ind w:left="1080" w:hanging="1080"/>
      </w:pPr>
      <w:rPr>
        <w:rFonts w:ascii="Calibri" w:hAnsi="Calibri" w:eastAsia="Calibri" w:cs="Calibri"/>
        <w:b/>
        <w:sz w:val="22"/>
        <w:szCs w:val="22"/>
      </w:rPr>
    </w:lvl>
    <w:lvl w:ilvl="5">
      <w:start w:val="1"/>
      <w:numFmt w:val="decimal"/>
      <w:lvlText w:val="%1.%2.%3.%4.%5.%6."/>
      <w:lvlJc w:val="left"/>
      <w:pPr>
        <w:ind w:left="1080" w:hanging="1080"/>
      </w:pPr>
      <w:rPr>
        <w:rFonts w:ascii="Calibri" w:hAnsi="Calibri" w:eastAsia="Calibri" w:cs="Calibri"/>
        <w:b/>
        <w:sz w:val="22"/>
        <w:szCs w:val="22"/>
      </w:rPr>
    </w:lvl>
    <w:lvl w:ilvl="6">
      <w:start w:val="1"/>
      <w:numFmt w:val="decimal"/>
      <w:lvlText w:val="%1.%2.%3.%4.%5.%6.%7."/>
      <w:lvlJc w:val="left"/>
      <w:pPr>
        <w:ind w:left="1440" w:hanging="1440"/>
      </w:pPr>
      <w:rPr>
        <w:rFonts w:ascii="Calibri" w:hAnsi="Calibri" w:eastAsia="Calibri" w:cs="Calibri"/>
        <w:b/>
        <w:sz w:val="22"/>
        <w:szCs w:val="22"/>
      </w:rPr>
    </w:lvl>
    <w:lvl w:ilvl="7">
      <w:start w:val="1"/>
      <w:numFmt w:val="decimal"/>
      <w:lvlText w:val="%1.%2.%3.%4.%5.%6.%7.%8."/>
      <w:lvlJc w:val="left"/>
      <w:pPr>
        <w:ind w:left="1440" w:hanging="1440"/>
      </w:pPr>
      <w:rPr>
        <w:rFonts w:ascii="Calibri" w:hAnsi="Calibri" w:eastAsia="Calibri" w:cs="Calibri"/>
        <w:b/>
        <w:sz w:val="22"/>
        <w:szCs w:val="22"/>
      </w:rPr>
    </w:lvl>
    <w:lvl w:ilvl="8">
      <w:start w:val="1"/>
      <w:numFmt w:val="decimal"/>
      <w:lvlText w:val="%1.%2.%3.%4.%5.%6.%7.%8.%9."/>
      <w:lvlJc w:val="left"/>
      <w:pPr>
        <w:ind w:left="1800" w:hanging="1800"/>
      </w:pPr>
      <w:rPr>
        <w:rFonts w:ascii="Calibri" w:hAnsi="Calibri" w:eastAsia="Calibri" w:cs="Calibri"/>
        <w:b/>
        <w:sz w:val="22"/>
        <w:szCs w:val="22"/>
      </w:rPr>
    </w:lvl>
  </w:abstractNum>
  <w:abstractNum w:abstractNumId="9" w15:restartNumberingAfterBreak="0">
    <w:nsid w:val="61096824"/>
    <w:multiLevelType w:val="multilevel"/>
    <w:tmpl w:val="FFFFFFFF"/>
    <w:lvl w:ilvl="0">
      <w:start w:val="1"/>
      <w:numFmt w:val="decimal"/>
      <w:lvlText w:val="%1."/>
      <w:lvlJc w:val="left"/>
      <w:pPr>
        <w:ind w:left="720" w:hanging="360"/>
      </w:pPr>
      <w:rPr>
        <w:b/>
        <w:sz w:val="24"/>
        <w:szCs w:val="24"/>
      </w:rPr>
    </w:lvl>
    <w:lvl w:ilvl="1">
      <w:start w:val="1"/>
      <w:numFmt w:val="decimal"/>
      <w:lvlText w:val="%1.%2."/>
      <w:lvlJc w:val="left"/>
      <w:pPr>
        <w:ind w:left="720" w:hanging="360"/>
      </w:pPr>
      <w:rPr>
        <w:rFonts w:ascii="Calibri" w:hAnsi="Calibri" w:eastAsia="Calibri" w:cs="Calibri"/>
        <w:b/>
        <w:sz w:val="24"/>
        <w:szCs w:val="24"/>
      </w:rPr>
    </w:lvl>
    <w:lvl w:ilvl="2">
      <w:start w:val="1"/>
      <w:numFmt w:val="decimal"/>
      <w:lvlText w:val="%1.%2.%3."/>
      <w:lvlJc w:val="left"/>
      <w:pPr>
        <w:ind w:left="1080" w:hanging="720"/>
      </w:pPr>
      <w:rPr>
        <w:rFonts w:ascii="Calibri" w:hAnsi="Calibri" w:eastAsia="Calibri" w:cs="Calibri"/>
        <w:b/>
        <w:sz w:val="22"/>
        <w:szCs w:val="22"/>
      </w:rPr>
    </w:lvl>
    <w:lvl w:ilvl="3">
      <w:start w:val="1"/>
      <w:numFmt w:val="decimal"/>
      <w:lvlText w:val="%1.%2.%3.%4."/>
      <w:lvlJc w:val="left"/>
      <w:pPr>
        <w:ind w:left="1080" w:hanging="720"/>
      </w:pPr>
      <w:rPr>
        <w:rFonts w:ascii="Calibri" w:hAnsi="Calibri" w:eastAsia="Calibri" w:cs="Calibri"/>
        <w:b/>
        <w:sz w:val="22"/>
        <w:szCs w:val="22"/>
      </w:rPr>
    </w:lvl>
    <w:lvl w:ilvl="4">
      <w:start w:val="1"/>
      <w:numFmt w:val="decimal"/>
      <w:lvlText w:val="%1.%2.%3.%4.%5."/>
      <w:lvlJc w:val="left"/>
      <w:pPr>
        <w:ind w:left="1440" w:hanging="1080"/>
      </w:pPr>
      <w:rPr>
        <w:rFonts w:ascii="Calibri" w:hAnsi="Calibri" w:eastAsia="Calibri" w:cs="Calibri"/>
        <w:b/>
        <w:sz w:val="22"/>
        <w:szCs w:val="22"/>
      </w:rPr>
    </w:lvl>
    <w:lvl w:ilvl="5">
      <w:start w:val="1"/>
      <w:numFmt w:val="decimal"/>
      <w:lvlText w:val="%1.%2.%3.%4.%5.%6."/>
      <w:lvlJc w:val="left"/>
      <w:pPr>
        <w:ind w:left="1440" w:hanging="1080"/>
      </w:pPr>
      <w:rPr>
        <w:rFonts w:ascii="Calibri" w:hAnsi="Calibri" w:eastAsia="Calibri" w:cs="Calibri"/>
        <w:b/>
        <w:sz w:val="22"/>
        <w:szCs w:val="22"/>
      </w:rPr>
    </w:lvl>
    <w:lvl w:ilvl="6">
      <w:start w:val="1"/>
      <w:numFmt w:val="decimal"/>
      <w:lvlText w:val="%1.%2.%3.%4.%5.%6.%7."/>
      <w:lvlJc w:val="left"/>
      <w:pPr>
        <w:ind w:left="1800" w:hanging="1440"/>
      </w:pPr>
      <w:rPr>
        <w:rFonts w:ascii="Calibri" w:hAnsi="Calibri" w:eastAsia="Calibri" w:cs="Calibri"/>
        <w:b/>
        <w:sz w:val="22"/>
        <w:szCs w:val="22"/>
      </w:rPr>
    </w:lvl>
    <w:lvl w:ilvl="7">
      <w:start w:val="1"/>
      <w:numFmt w:val="decimal"/>
      <w:lvlText w:val="%1.%2.%3.%4.%5.%6.%7.%8."/>
      <w:lvlJc w:val="left"/>
      <w:pPr>
        <w:ind w:left="1800" w:hanging="1440"/>
      </w:pPr>
      <w:rPr>
        <w:rFonts w:ascii="Calibri" w:hAnsi="Calibri" w:eastAsia="Calibri" w:cs="Calibri"/>
        <w:b/>
        <w:sz w:val="22"/>
        <w:szCs w:val="22"/>
      </w:rPr>
    </w:lvl>
    <w:lvl w:ilvl="8">
      <w:start w:val="1"/>
      <w:numFmt w:val="decimal"/>
      <w:lvlText w:val="%1.%2.%3.%4.%5.%6.%7.%8.%9."/>
      <w:lvlJc w:val="left"/>
      <w:pPr>
        <w:ind w:left="2160" w:hanging="1800"/>
      </w:pPr>
      <w:rPr>
        <w:rFonts w:ascii="Calibri" w:hAnsi="Calibri" w:eastAsia="Calibri" w:cs="Calibri"/>
        <w:b/>
        <w:sz w:val="22"/>
        <w:szCs w:val="22"/>
      </w:rPr>
    </w:lvl>
  </w:abstractNum>
  <w:abstractNum w:abstractNumId="10" w15:restartNumberingAfterBreak="0">
    <w:nsid w:val="6B591458"/>
    <w:multiLevelType w:val="multilevel"/>
    <w:tmpl w:val="FFFFFFFF"/>
    <w:lvl w:ilvl="0">
      <w:start w:val="6"/>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1" w15:restartNumberingAfterBreak="0">
    <w:nsid w:val="72557BD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3FB3AF8"/>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7513222C"/>
    <w:multiLevelType w:val="multilevel"/>
    <w:tmpl w:val="FFFFFFFF"/>
    <w:lvl w:ilvl="0">
      <w:start w:val="3"/>
      <w:numFmt w:val="bullet"/>
      <w:lvlText w:val="-"/>
      <w:lvlJc w:val="left"/>
      <w:pPr>
        <w:ind w:left="720" w:hanging="360"/>
      </w:pPr>
      <w:rPr>
        <w:rFonts w:ascii="Calibri" w:hAnsi="Calibri" w:eastAsia="Calibri" w:cs="Calibri"/>
        <w:b w:val="0"/>
        <w:color w:val="000000"/>
        <w:sz w:val="24"/>
        <w:szCs w:val="24"/>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682320494">
    <w:abstractNumId w:val="9"/>
  </w:num>
  <w:num w:numId="2" w16cid:durableId="1066025862">
    <w:abstractNumId w:val="8"/>
  </w:num>
  <w:num w:numId="3" w16cid:durableId="1318608206">
    <w:abstractNumId w:val="1"/>
  </w:num>
  <w:num w:numId="4" w16cid:durableId="487094415">
    <w:abstractNumId w:val="2"/>
  </w:num>
  <w:num w:numId="5" w16cid:durableId="2129086137">
    <w:abstractNumId w:val="13"/>
  </w:num>
  <w:num w:numId="6" w16cid:durableId="1378121956">
    <w:abstractNumId w:val="10"/>
  </w:num>
  <w:num w:numId="7" w16cid:durableId="1526409072">
    <w:abstractNumId w:val="6"/>
  </w:num>
  <w:num w:numId="8" w16cid:durableId="479469642">
    <w:abstractNumId w:val="4"/>
  </w:num>
  <w:num w:numId="9" w16cid:durableId="729302816">
    <w:abstractNumId w:val="12"/>
  </w:num>
  <w:num w:numId="10" w16cid:durableId="792746675">
    <w:abstractNumId w:val="5"/>
  </w:num>
  <w:num w:numId="11" w16cid:durableId="1365207706">
    <w:abstractNumId w:val="3"/>
  </w:num>
  <w:num w:numId="12" w16cid:durableId="41440614">
    <w:abstractNumId w:val="7"/>
  </w:num>
  <w:num w:numId="13" w16cid:durableId="231042149">
    <w:abstractNumId w:val="0"/>
  </w:num>
  <w:num w:numId="14" w16cid:durableId="7963391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6BD"/>
    <w:rsid w:val="000106BD"/>
    <w:rsid w:val="00E17E39"/>
    <w:rsid w:val="00FA0904"/>
    <w:rsid w:val="14CB4CA1"/>
    <w:rsid w:val="29CB9AD9"/>
    <w:rsid w:val="41973303"/>
    <w:rsid w:val="55CB0D7F"/>
    <w:rsid w:val="5CC13DBA"/>
    <w:rsid w:val="604FD40E"/>
    <w:rsid w:val="7C4C50D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49B4"/>
  <w15:docId w15:val="{31465970-5738-41DA-8FE7-FA23543E2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s-CL"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pBdr>
        <w:top w:val="nil"/>
        <w:left w:val="nil"/>
        <w:bottom w:val="nil"/>
        <w:right w:val="nil"/>
        <w:between w:val="nil"/>
      </w:pBdr>
      <w:spacing w:before="480" w:after="120" w:line="240" w:lineRule="auto"/>
      <w:outlineLvl w:val="0"/>
    </w:pPr>
    <w:rPr>
      <w:rFonts w:ascii="Times New Roman" w:hAnsi="Times New Roman" w:eastAsia="Times New Roman" w:cs="Times New Roman"/>
      <w:b/>
      <w:color w:val="000000"/>
      <w:sz w:val="48"/>
      <w:szCs w:val="48"/>
    </w:rPr>
  </w:style>
  <w:style w:type="paragraph" w:styleId="Ttulo2">
    <w:name w:val="heading 2"/>
    <w:basedOn w:val="Normal"/>
    <w:next w:val="Normal"/>
    <w:uiPriority w:val="9"/>
    <w:semiHidden/>
    <w:unhideWhenUsed/>
    <w:qFormat/>
    <w:pPr>
      <w:pBdr>
        <w:top w:val="nil"/>
        <w:left w:val="nil"/>
        <w:bottom w:val="nil"/>
        <w:right w:val="nil"/>
        <w:between w:val="nil"/>
      </w:pBdr>
      <w:spacing w:before="360" w:after="80" w:line="240" w:lineRule="auto"/>
      <w:outlineLvl w:val="1"/>
    </w:pPr>
    <w:rPr>
      <w:rFonts w:ascii="Times New Roman" w:hAnsi="Times New Roman" w:eastAsia="Times New Roman" w:cs="Times New Roman"/>
      <w:b/>
      <w:color w:val="000000"/>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80" w:after="80" w:line="240" w:lineRule="auto"/>
      <w:outlineLvl w:val="2"/>
    </w:pPr>
    <w:rPr>
      <w:rFonts w:ascii="Times New Roman" w:hAnsi="Times New Roman" w:eastAsia="Times New Roman" w:cs="Times New Roman"/>
      <w:b/>
      <w:color w:val="000000"/>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40" w:after="40" w:line="240" w:lineRule="auto"/>
      <w:outlineLvl w:val="3"/>
    </w:pPr>
    <w:rPr>
      <w:rFonts w:ascii="Times New Roman" w:hAnsi="Times New Roman" w:eastAsia="Times New Roman" w:cs="Times New Roman"/>
      <w:b/>
      <w:color w:val="000000"/>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20" w:after="40" w:line="240" w:lineRule="auto"/>
      <w:outlineLvl w:val="4"/>
    </w:pPr>
    <w:rPr>
      <w:rFonts w:ascii="Times New Roman" w:hAnsi="Times New Roman" w:eastAsia="Times New Roman" w:cs="Times New Roman"/>
      <w:b/>
      <w:color w:val="000000"/>
    </w:rPr>
  </w:style>
  <w:style w:type="paragraph" w:styleId="Ttulo6">
    <w:name w:val="heading 6"/>
    <w:basedOn w:val="Normal"/>
    <w:next w:val="Normal"/>
    <w:uiPriority w:val="9"/>
    <w:semiHidden/>
    <w:unhideWhenUsed/>
    <w:qFormat/>
    <w:pPr>
      <w:pBdr>
        <w:top w:val="nil"/>
        <w:left w:val="nil"/>
        <w:bottom w:val="nil"/>
        <w:right w:val="nil"/>
        <w:between w:val="nil"/>
      </w:pBdr>
      <w:spacing w:before="200" w:after="40" w:line="240" w:lineRule="auto"/>
      <w:outlineLvl w:val="5"/>
    </w:pPr>
    <w:rPr>
      <w:rFonts w:ascii="Times New Roman" w:hAnsi="Times New Roman" w:eastAsia="Times New Roman" w:cs="Times New Roman"/>
      <w:b/>
      <w:color w:val="000000"/>
      <w:sz w:val="20"/>
      <w:szCs w:val="20"/>
    </w:rPr>
  </w:style>
  <w:style w:type="paragraph" w:styleId="Ttulo9">
    <w:name w:val="heading 9"/>
    <w:basedOn w:val="Normal0"/>
    <w:next w:val="Normal0"/>
    <w:link w:val="Ttulo9Car"/>
    <w:unhideWhenUsed/>
    <w:qFormat/>
    <w:rsid w:val="009E1784"/>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pBdr>
        <w:top w:val="nil"/>
        <w:left w:val="nil"/>
        <w:bottom w:val="nil"/>
        <w:right w:val="nil"/>
        <w:between w:val="nil"/>
      </w:pBdr>
      <w:spacing w:before="480" w:after="120" w:line="240" w:lineRule="auto"/>
    </w:pPr>
    <w:rPr>
      <w:rFonts w:ascii="Times New Roman" w:hAnsi="Times New Roman" w:eastAsia="Times New Roman" w:cs="Times New Roman"/>
      <w:b/>
      <w:color w:val="000000"/>
      <w:sz w:val="72"/>
      <w:szCs w:val="72"/>
    </w:rPr>
  </w:style>
  <w:style w:type="paragraph" w:styleId="Normal0" w:customStyle="1">
    <w:name w:val="Normal0"/>
    <w:qFormat/>
    <w:rsid w:val="009B0055"/>
  </w:style>
  <w:style w:type="paragraph" w:styleId="heading10" w:customStyle="1">
    <w:name w:val="heading 10"/>
    <w:basedOn w:val="Normal1"/>
    <w:next w:val="Normal1"/>
    <w:link w:val="Ttulo1Car"/>
    <w:rsid w:val="00C755BC"/>
    <w:pPr>
      <w:spacing w:before="480" w:after="120"/>
      <w:outlineLvl w:val="0"/>
    </w:pPr>
    <w:rPr>
      <w:b/>
      <w:sz w:val="48"/>
    </w:rPr>
  </w:style>
  <w:style w:type="paragraph" w:styleId="heading20" w:customStyle="1">
    <w:name w:val="heading 20"/>
    <w:basedOn w:val="Normal1"/>
    <w:next w:val="Normal1"/>
    <w:rsid w:val="00C755BC"/>
    <w:pPr>
      <w:spacing w:before="360" w:after="80"/>
      <w:outlineLvl w:val="1"/>
    </w:pPr>
    <w:rPr>
      <w:b/>
      <w:sz w:val="36"/>
    </w:rPr>
  </w:style>
  <w:style w:type="paragraph" w:styleId="heading30" w:customStyle="1">
    <w:name w:val="heading 30"/>
    <w:basedOn w:val="Normal1"/>
    <w:next w:val="Normal1"/>
    <w:rsid w:val="00C755BC"/>
    <w:pPr>
      <w:spacing w:before="280" w:after="80"/>
      <w:outlineLvl w:val="2"/>
    </w:pPr>
    <w:rPr>
      <w:b/>
      <w:sz w:val="28"/>
    </w:rPr>
  </w:style>
  <w:style w:type="paragraph" w:styleId="heading40" w:customStyle="1">
    <w:name w:val="heading 40"/>
    <w:basedOn w:val="Normal1"/>
    <w:next w:val="Normal1"/>
    <w:rsid w:val="00C755BC"/>
    <w:pPr>
      <w:spacing w:before="240" w:after="40"/>
      <w:outlineLvl w:val="3"/>
    </w:pPr>
    <w:rPr>
      <w:b/>
    </w:rPr>
  </w:style>
  <w:style w:type="paragraph" w:styleId="heading50" w:customStyle="1">
    <w:name w:val="heading 50"/>
    <w:basedOn w:val="Normal1"/>
    <w:next w:val="Normal1"/>
    <w:rsid w:val="00C755BC"/>
    <w:pPr>
      <w:spacing w:before="220" w:after="40"/>
      <w:outlineLvl w:val="4"/>
    </w:pPr>
    <w:rPr>
      <w:b/>
      <w:sz w:val="22"/>
    </w:rPr>
  </w:style>
  <w:style w:type="paragraph" w:styleId="heading60" w:customStyle="1">
    <w:name w:val="heading 60"/>
    <w:basedOn w:val="Normal1"/>
    <w:next w:val="Normal1"/>
    <w:rsid w:val="00C755BC"/>
    <w:pPr>
      <w:spacing w:before="200" w:after="40"/>
      <w:outlineLvl w:val="5"/>
    </w:pPr>
    <w:rPr>
      <w:b/>
      <w:sz w:val="20"/>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TableNormal1" w:customStyle="1">
    <w:name w:val="Table Normal1"/>
    <w:tblPr>
      <w:tblCellMar>
        <w:top w:w="0" w:type="dxa"/>
        <w:left w:w="0" w:type="dxa"/>
        <w:bottom w:w="0" w:type="dxa"/>
        <w:right w:w="0" w:type="dxa"/>
      </w:tblCellMar>
    </w:tblPr>
  </w:style>
  <w:style w:type="paragraph" w:styleId="Title0" w:customStyle="1">
    <w:name w:val="Title0"/>
    <w:basedOn w:val="Normal1"/>
    <w:next w:val="Normal1"/>
    <w:rsid w:val="00C755BC"/>
    <w:pPr>
      <w:spacing w:before="480" w:after="120"/>
    </w:pPr>
    <w:rPr>
      <w:b/>
      <w:sz w:val="72"/>
    </w:rPr>
  </w:style>
  <w:style w:type="table" w:styleId="TableNormal2" w:customStyle="1">
    <w:name w:val="Table Normal2"/>
    <w:tblPr>
      <w:tblCellMar>
        <w:top w:w="0" w:type="dxa"/>
        <w:left w:w="0" w:type="dxa"/>
        <w:bottom w:w="0" w:type="dxa"/>
        <w:right w:w="0" w:type="dxa"/>
      </w:tblCellMar>
    </w:tblPr>
  </w:style>
  <w:style w:type="paragraph" w:styleId="Normal1" w:customStyle="1">
    <w:name w:val="Normal1"/>
    <w:rsid w:val="00C755BC"/>
    <w:pPr>
      <w:spacing w:after="0" w:line="240" w:lineRule="auto"/>
    </w:pPr>
    <w:rPr>
      <w:rFonts w:ascii="Times New Roman" w:hAnsi="Times New Roman" w:eastAsia="Times New Roman" w:cs="Times New Roman"/>
      <w:color w:val="000000"/>
      <w:sz w:val="24"/>
    </w:rPr>
  </w:style>
  <w:style w:type="paragraph" w:styleId="Subttulo">
    <w:name w:val="Subtitle"/>
    <w:basedOn w:val="Normal0"/>
    <w:next w:val="Normal0"/>
    <w:uiPriority w:val="11"/>
    <w:qFormat/>
    <w:pPr>
      <w:pBdr>
        <w:top w:val="nil"/>
        <w:left w:val="nil"/>
        <w:bottom w:val="nil"/>
        <w:right w:val="nil"/>
        <w:between w:val="nil"/>
      </w:pBdr>
      <w:spacing w:before="360" w:after="80" w:line="240" w:lineRule="auto"/>
    </w:pPr>
    <w:rPr>
      <w:rFonts w:ascii="Georgia" w:hAnsi="Georgia" w:eastAsia="Georgia" w:cs="Georgia"/>
      <w:i/>
      <w:color w:val="666666"/>
      <w:sz w:val="48"/>
      <w:szCs w:val="48"/>
    </w:rPr>
  </w:style>
  <w:style w:type="paragraph" w:styleId="Textodeglobo">
    <w:name w:val="Balloon Text"/>
    <w:basedOn w:val="Normal0"/>
    <w:link w:val="TextodegloboCar"/>
    <w:uiPriority w:val="99"/>
    <w:semiHidden/>
    <w:unhideWhenUsed/>
    <w:rsid w:val="0037015F"/>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37015F"/>
    <w:rPr>
      <w:rFonts w:ascii="Tahoma" w:hAnsi="Tahoma" w:cs="Tahoma"/>
      <w:sz w:val="16"/>
      <w:szCs w:val="16"/>
    </w:rPr>
  </w:style>
  <w:style w:type="table" w:styleId="Tablaconcuadrcula">
    <w:name w:val="Table Grid"/>
    <w:basedOn w:val="NormalTable0"/>
    <w:uiPriority w:val="59"/>
    <w:rsid w:val="000251A7"/>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Encabezado">
    <w:name w:val="header"/>
    <w:basedOn w:val="Normal0"/>
    <w:link w:val="EncabezadoCar"/>
    <w:uiPriority w:val="99"/>
    <w:unhideWhenUsed/>
    <w:rsid w:val="00DD1CB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D1CB4"/>
  </w:style>
  <w:style w:type="paragraph" w:styleId="Piedepgina">
    <w:name w:val="footer"/>
    <w:basedOn w:val="Normal0"/>
    <w:link w:val="PiedepginaCar"/>
    <w:uiPriority w:val="99"/>
    <w:unhideWhenUsed/>
    <w:rsid w:val="00DD1CB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D1CB4"/>
  </w:style>
  <w:style w:type="paragraph" w:styleId="Prrafodelista">
    <w:name w:val="List Paragraph"/>
    <w:basedOn w:val="Normal0"/>
    <w:uiPriority w:val="72"/>
    <w:qFormat/>
    <w:rsid w:val="002B4C8D"/>
    <w:pPr>
      <w:ind w:left="720"/>
      <w:contextualSpacing/>
    </w:pPr>
  </w:style>
  <w:style w:type="character" w:styleId="apple-converted-space" w:customStyle="1">
    <w:name w:val="apple-converted-space"/>
    <w:basedOn w:val="Fuentedeprrafopredeter"/>
    <w:rsid w:val="00A63A3B"/>
  </w:style>
  <w:style w:type="character" w:styleId="Hipervnculo">
    <w:name w:val="Hyperlink"/>
    <w:basedOn w:val="Fuentedeprrafopredeter"/>
    <w:uiPriority w:val="99"/>
    <w:unhideWhenUsed/>
    <w:rsid w:val="00A63A3B"/>
    <w:rPr>
      <w:color w:val="0000FF"/>
      <w:u w:val="single"/>
    </w:rPr>
  </w:style>
  <w:style w:type="paragraph" w:styleId="NormalWeb">
    <w:name w:val="Normal (Web)"/>
    <w:basedOn w:val="Normal0"/>
    <w:uiPriority w:val="99"/>
    <w:unhideWhenUsed/>
    <w:rsid w:val="008F3202"/>
    <w:pPr>
      <w:spacing w:before="100" w:beforeAutospacing="1" w:after="100" w:afterAutospacing="1" w:line="240" w:lineRule="auto"/>
    </w:pPr>
    <w:rPr>
      <w:rFonts w:ascii="Times New Roman" w:hAnsi="Times New Roman" w:eastAsia="Times New Roman" w:cs="Times New Roman"/>
      <w:sz w:val="24"/>
      <w:szCs w:val="24"/>
    </w:rPr>
  </w:style>
  <w:style w:type="character" w:styleId="letrastabla1" w:customStyle="1">
    <w:name w:val="letrastabla1"/>
    <w:basedOn w:val="Fuentedeprrafopredeter"/>
    <w:rsid w:val="00F62BEC"/>
    <w:rPr>
      <w:rFonts w:hint="default" w:ascii="Gill Sans" w:hAnsi="Gill Sans"/>
      <w:color w:val="00539C"/>
      <w:sz w:val="20"/>
      <w:szCs w:val="20"/>
    </w:rPr>
  </w:style>
  <w:style w:type="character" w:styleId="Fuerte">
    <w:name w:val="Strong"/>
    <w:basedOn w:val="Fuentedeprrafopredeter"/>
    <w:uiPriority w:val="22"/>
    <w:qFormat/>
    <w:rsid w:val="00872170"/>
    <w:rPr>
      <w:b/>
      <w:bCs/>
    </w:rPr>
  </w:style>
  <w:style w:type="character" w:styleId="letrastabla" w:customStyle="1">
    <w:name w:val="letrastabla"/>
    <w:basedOn w:val="Fuentedeprrafopredeter"/>
    <w:rsid w:val="00AF0217"/>
  </w:style>
  <w:style w:type="character" w:styleId="Ttulo9Car" w:customStyle="1">
    <w:name w:val="Título 9 Car"/>
    <w:basedOn w:val="Fuentedeprrafopredeter"/>
    <w:link w:val="Ttulo9"/>
    <w:rsid w:val="009E1784"/>
    <w:rPr>
      <w:rFonts w:asciiTheme="majorHAnsi" w:hAnsiTheme="majorHAnsi" w:eastAsiaTheme="majorEastAsia" w:cstheme="majorBidi"/>
      <w:i/>
      <w:iCs/>
      <w:color w:val="404040" w:themeColor="text1" w:themeTint="BF"/>
      <w:sz w:val="20"/>
      <w:szCs w:val="20"/>
    </w:rPr>
  </w:style>
  <w:style w:type="character" w:styleId="Ttulo1Car" w:customStyle="1">
    <w:name w:val="Título 1 Car"/>
    <w:basedOn w:val="Fuentedeprrafopredeter"/>
    <w:link w:val="heading10"/>
    <w:rsid w:val="00A31F4B"/>
    <w:rPr>
      <w:rFonts w:ascii="Times New Roman" w:hAnsi="Times New Roman" w:eastAsia="Times New Roman" w:cs="Times New Roman"/>
      <w:b/>
      <w:color w:val="000000"/>
      <w:sz w:val="48"/>
    </w:rPr>
  </w:style>
  <w:style w:type="table" w:styleId="a" w:customStyle="1">
    <w:basedOn w:val="TableNormal2"/>
    <w:pPr>
      <w:spacing w:after="0" w:line="240" w:lineRule="auto"/>
    </w:pPr>
    <w:tblPr>
      <w:tblStyleRowBandSize w:val="1"/>
      <w:tblStyleColBandSize w:val="1"/>
      <w:tblCellMar>
        <w:left w:w="108" w:type="dxa"/>
        <w:right w:w="108" w:type="dxa"/>
      </w:tblCellMar>
    </w:tblPr>
  </w:style>
  <w:style w:type="table" w:styleId="a0" w:customStyle="1">
    <w:basedOn w:val="TableNormal2"/>
    <w:tblPr>
      <w:tblStyleRowBandSize w:val="1"/>
      <w:tblStyleColBandSize w:val="1"/>
      <w:tblCellMar>
        <w:left w:w="10" w:type="dxa"/>
        <w:right w:w="10" w:type="dxa"/>
      </w:tblCellMar>
    </w:tblPr>
  </w:style>
  <w:style w:type="table" w:styleId="a1" w:customStyle="1">
    <w:basedOn w:val="TableNormal2"/>
    <w:pPr>
      <w:spacing w:after="0" w:line="240" w:lineRule="auto"/>
    </w:pPr>
    <w:tblPr>
      <w:tblStyleRowBandSize w:val="1"/>
      <w:tblStyleColBandSize w:val="1"/>
      <w:tblCellMar>
        <w:left w:w="108" w:type="dxa"/>
        <w:right w:w="108" w:type="dxa"/>
      </w:tblCellMar>
    </w:tblPr>
  </w:style>
  <w:style w:type="table" w:styleId="a2" w:customStyle="1">
    <w:basedOn w:val="TableNormal2"/>
    <w:pPr>
      <w:spacing w:after="0" w:line="240" w:lineRule="auto"/>
    </w:pPr>
    <w:tblPr>
      <w:tblStyleRowBandSize w:val="1"/>
      <w:tblStyleColBandSize w:val="1"/>
      <w:tblCellMar>
        <w:left w:w="108" w:type="dxa"/>
        <w:right w:w="108" w:type="dxa"/>
      </w:tblCellMar>
    </w:tblPr>
  </w:style>
  <w:style w:type="table" w:styleId="a3" w:customStyle="1">
    <w:basedOn w:val="TableNormal2"/>
    <w:pPr>
      <w:spacing w:after="0" w:line="240" w:lineRule="auto"/>
    </w:pPr>
    <w:tblPr>
      <w:tblStyleRowBandSize w:val="1"/>
      <w:tblStyleColBandSize w:val="1"/>
      <w:tblCellMar>
        <w:left w:w="108" w:type="dxa"/>
        <w:right w:w="108" w:type="dxa"/>
      </w:tblCellMar>
    </w:tblPr>
  </w:style>
  <w:style w:type="table" w:styleId="a4" w:customStyle="1">
    <w:basedOn w:val="TableNormal2"/>
    <w:pPr>
      <w:spacing w:after="0" w:line="240" w:lineRule="auto"/>
    </w:pPr>
    <w:tblPr>
      <w:tblStyleRowBandSize w:val="1"/>
      <w:tblStyleColBandSize w:val="1"/>
      <w:tblCellMar>
        <w:left w:w="108" w:type="dxa"/>
        <w:right w:w="108" w:type="dxa"/>
      </w:tblCellMar>
    </w:tblPr>
  </w:style>
  <w:style w:type="table" w:styleId="a5" w:customStyle="1">
    <w:basedOn w:val="TableNormal2"/>
    <w:pPr>
      <w:spacing w:after="0" w:line="240" w:lineRule="auto"/>
    </w:pPr>
    <w:tblPr>
      <w:tblStyleRowBandSize w:val="1"/>
      <w:tblStyleColBandSize w:val="1"/>
      <w:tblCellMar>
        <w:left w:w="108" w:type="dxa"/>
        <w:right w:w="108" w:type="dxa"/>
      </w:tblCellMar>
    </w:tblPr>
  </w:style>
  <w:style w:type="table" w:styleId="a6" w:customStyle="1">
    <w:basedOn w:val="TableNormal2"/>
    <w:pPr>
      <w:spacing w:after="0" w:line="240" w:lineRule="auto"/>
    </w:pPr>
    <w:tblPr>
      <w:tblStyleRowBandSize w:val="1"/>
      <w:tblStyleColBandSize w:val="1"/>
      <w:tblCellMar>
        <w:left w:w="108" w:type="dxa"/>
        <w:right w:w="108" w:type="dxa"/>
      </w:tblCellMar>
    </w:tblPr>
  </w:style>
  <w:style w:type="table" w:styleId="a7" w:customStyle="1">
    <w:basedOn w:val="TableNormal2"/>
    <w:tblPr>
      <w:tblStyleRowBandSize w:val="1"/>
      <w:tblStyleColBandSize w:val="1"/>
      <w:tblCellMar>
        <w:left w:w="70" w:type="dxa"/>
        <w:right w:w="70" w:type="dxa"/>
      </w:tblCellMar>
    </w:tblPr>
  </w:style>
  <w:style w:type="table" w:styleId="a8" w:customStyle="1">
    <w:basedOn w:val="TableNormal2"/>
    <w:tblPr>
      <w:tblStyleRowBandSize w:val="1"/>
      <w:tblStyleColBandSize w:val="1"/>
      <w:tblCellMar>
        <w:left w:w="70" w:type="dxa"/>
        <w:right w:w="70" w:type="dxa"/>
      </w:tblCellMar>
    </w:tblPr>
  </w:style>
  <w:style w:type="table" w:styleId="a9" w:customStyle="1">
    <w:basedOn w:val="TableNormal2"/>
    <w:pPr>
      <w:spacing w:after="0" w:line="240" w:lineRule="auto"/>
    </w:pPr>
    <w:tblPr>
      <w:tblStyleRowBandSize w:val="1"/>
      <w:tblStyleColBandSize w:val="1"/>
      <w:tblCellMar>
        <w:left w:w="108" w:type="dxa"/>
        <w:right w:w="108" w:type="dxa"/>
      </w:tblCellMar>
    </w:tblPr>
  </w:style>
  <w:style w:type="table" w:styleId="aa" w:customStyle="1">
    <w:basedOn w:val="TableNormal2"/>
    <w:tblPr>
      <w:tblStyleRowBandSize w:val="1"/>
      <w:tblStyleColBandSize w:val="1"/>
      <w:tblCellMar>
        <w:left w:w="10" w:type="dxa"/>
        <w:right w:w="10" w:type="dxa"/>
      </w:tblCellMar>
    </w:tblPr>
  </w:style>
  <w:style w:type="table" w:styleId="ab" w:customStyle="1">
    <w:basedOn w:val="TableNormal2"/>
    <w:pPr>
      <w:spacing w:after="0" w:line="240" w:lineRule="auto"/>
    </w:pPr>
    <w:tblPr>
      <w:tblStyleRowBandSize w:val="1"/>
      <w:tblStyleColBandSize w:val="1"/>
      <w:tblCellMar>
        <w:left w:w="108" w:type="dxa"/>
        <w:right w:w="108" w:type="dxa"/>
      </w:tblCellMar>
    </w:tblPr>
  </w:style>
  <w:style w:type="table" w:styleId="ac" w:customStyle="1">
    <w:basedOn w:val="TableNormal2"/>
    <w:tblPr>
      <w:tblStyleRowBandSize w:val="1"/>
      <w:tblStyleColBandSize w:val="1"/>
      <w:tblCellMar>
        <w:left w:w="10" w:type="dxa"/>
        <w:right w:w="10" w:type="dxa"/>
      </w:tblCellMar>
    </w:tblPr>
  </w:style>
  <w:style w:type="table" w:styleId="ad" w:customStyle="1">
    <w:basedOn w:val="TableNormal2"/>
    <w:pPr>
      <w:spacing w:after="0" w:line="240" w:lineRule="auto"/>
    </w:pPr>
    <w:tblPr>
      <w:tblStyleRowBandSize w:val="1"/>
      <w:tblStyleColBandSize w:val="1"/>
      <w:tblCellMar>
        <w:left w:w="10" w:type="dxa"/>
        <w:right w:w="10" w:type="dxa"/>
      </w:tblCellMar>
    </w:tblPr>
  </w:style>
  <w:style w:type="table" w:styleId="ae" w:customStyle="1">
    <w:basedOn w:val="TableNormal2"/>
    <w:pPr>
      <w:spacing w:after="0" w:line="240" w:lineRule="auto"/>
    </w:pPr>
    <w:tblPr>
      <w:tblStyleRowBandSize w:val="1"/>
      <w:tblStyleColBandSize w:val="1"/>
      <w:tblCellMar>
        <w:left w:w="10" w:type="dxa"/>
        <w:right w:w="10" w:type="dxa"/>
      </w:tblCellMar>
    </w:tblPr>
  </w:style>
  <w:style w:type="table" w:styleId="af" w:customStyle="1">
    <w:basedOn w:val="TableNormal2"/>
    <w:pPr>
      <w:spacing w:after="0" w:line="240" w:lineRule="auto"/>
    </w:pPr>
    <w:tblPr>
      <w:tblStyleRowBandSize w:val="1"/>
      <w:tblStyleColBandSize w:val="1"/>
      <w:tblCellMar>
        <w:left w:w="10" w:type="dxa"/>
        <w:right w:w="10" w:type="dxa"/>
      </w:tblCellMar>
    </w:tblPr>
  </w:style>
  <w:style w:type="table" w:styleId="af0" w:customStyle="1">
    <w:basedOn w:val="TableNormal2"/>
    <w:pPr>
      <w:spacing w:after="0" w:line="240" w:lineRule="auto"/>
    </w:pPr>
    <w:tblPr>
      <w:tblStyleRowBandSize w:val="1"/>
      <w:tblStyleColBandSize w:val="1"/>
      <w:tblCellMar>
        <w:left w:w="10" w:type="dxa"/>
        <w:right w:w="10" w:type="dxa"/>
      </w:tblCellMar>
    </w:tblPr>
  </w:style>
  <w:style w:type="table" w:styleId="af1" w:customStyle="1">
    <w:basedOn w:val="TableNormal2"/>
    <w:pPr>
      <w:spacing w:after="0" w:line="240" w:lineRule="auto"/>
    </w:pPr>
    <w:tblPr>
      <w:tblStyleRowBandSize w:val="1"/>
      <w:tblStyleColBandSize w:val="1"/>
      <w:tblCellMar>
        <w:left w:w="10" w:type="dxa"/>
        <w:right w:w="10" w:type="dxa"/>
      </w:tblCellMar>
    </w:tblPr>
  </w:style>
  <w:style w:type="table" w:styleId="af2" w:customStyle="1">
    <w:basedOn w:val="TableNormal2"/>
    <w:pPr>
      <w:spacing w:after="0" w:line="240" w:lineRule="auto"/>
    </w:pPr>
    <w:tblPr>
      <w:tblStyleRowBandSize w:val="1"/>
      <w:tblStyleColBandSize w:val="1"/>
      <w:tblCellMar>
        <w:left w:w="10" w:type="dxa"/>
        <w:right w:w="10" w:type="dxa"/>
      </w:tblCellMar>
    </w:tblPr>
  </w:style>
  <w:style w:type="table" w:styleId="af3" w:customStyle="1">
    <w:basedOn w:val="TableNormal2"/>
    <w:pPr>
      <w:spacing w:after="0" w:line="240" w:lineRule="auto"/>
    </w:pPr>
    <w:tblPr>
      <w:tblStyleRowBandSize w:val="1"/>
      <w:tblStyleColBandSize w:val="1"/>
      <w:tblCellMar>
        <w:left w:w="10" w:type="dxa"/>
        <w:right w:w="10" w:type="dxa"/>
      </w:tblCellMar>
    </w:tblPr>
  </w:style>
  <w:style w:type="table" w:styleId="af4" w:customStyle="1">
    <w:basedOn w:val="TableNormal2"/>
    <w:pPr>
      <w:spacing w:after="0" w:line="240" w:lineRule="auto"/>
    </w:pPr>
    <w:tblPr>
      <w:tblStyleRowBandSize w:val="1"/>
      <w:tblStyleColBandSize w:val="1"/>
      <w:tblCellMar>
        <w:left w:w="10" w:type="dxa"/>
        <w:right w:w="10" w:type="dxa"/>
      </w:tblCellMar>
    </w:tblPr>
  </w:style>
  <w:style w:type="table" w:styleId="af5" w:customStyle="1">
    <w:basedOn w:val="TableNormal2"/>
    <w:pPr>
      <w:spacing w:after="0" w:line="240" w:lineRule="auto"/>
    </w:pPr>
    <w:tblPr>
      <w:tblStyleRowBandSize w:val="1"/>
      <w:tblStyleColBandSize w:val="1"/>
      <w:tblCellMar>
        <w:left w:w="10" w:type="dxa"/>
        <w:right w:w="10" w:type="dxa"/>
      </w:tblCellMar>
    </w:tblPr>
  </w:style>
  <w:style w:type="table" w:styleId="af6" w:customStyle="1">
    <w:basedOn w:val="TableNormal2"/>
    <w:pPr>
      <w:spacing w:after="0" w:line="240" w:lineRule="auto"/>
    </w:pPr>
    <w:tblPr>
      <w:tblStyleRowBandSize w:val="1"/>
      <w:tblStyleColBandSize w:val="1"/>
      <w:tblCellMar>
        <w:left w:w="10" w:type="dxa"/>
        <w:right w:w="10" w:type="dxa"/>
      </w:tblCellMar>
    </w:tblPr>
  </w:style>
  <w:style w:type="table" w:styleId="af7" w:customStyle="1">
    <w:basedOn w:val="TableNormal2"/>
    <w:pPr>
      <w:spacing w:after="0" w:line="240" w:lineRule="auto"/>
    </w:pPr>
    <w:tblPr>
      <w:tblStyleRowBandSize w:val="1"/>
      <w:tblStyleColBandSize w:val="1"/>
      <w:tblCellMar>
        <w:left w:w="10" w:type="dxa"/>
        <w:right w:w="10" w:type="dxa"/>
      </w:tblCellMar>
    </w:tblPr>
  </w:style>
  <w:style w:type="table" w:styleId="af8" w:customStyle="1">
    <w:basedOn w:val="TableNormal2"/>
    <w:pPr>
      <w:spacing w:after="0" w:line="240" w:lineRule="auto"/>
    </w:pPr>
    <w:tblPr>
      <w:tblStyleRowBandSize w:val="1"/>
      <w:tblStyleColBandSize w:val="1"/>
      <w:tblCellMar>
        <w:left w:w="10" w:type="dxa"/>
        <w:right w:w="10" w:type="dxa"/>
      </w:tblCellMar>
    </w:tblPr>
  </w:style>
  <w:style w:type="table" w:styleId="af9" w:customStyle="1">
    <w:basedOn w:val="TableNormal2"/>
    <w:pPr>
      <w:spacing w:after="0" w:line="240" w:lineRule="auto"/>
    </w:pPr>
    <w:tblPr>
      <w:tblStyleRowBandSize w:val="1"/>
      <w:tblStyleColBandSize w:val="1"/>
      <w:tblCellMar>
        <w:left w:w="10" w:type="dxa"/>
        <w:right w:w="10" w:type="dxa"/>
      </w:tblCellMar>
    </w:tblPr>
  </w:style>
  <w:style w:type="table" w:styleId="afa" w:customStyle="1">
    <w:basedOn w:val="TableNormal2"/>
    <w:pPr>
      <w:spacing w:after="0" w:line="240" w:lineRule="auto"/>
    </w:pPr>
    <w:tblPr>
      <w:tblStyleRowBandSize w:val="1"/>
      <w:tblStyleColBandSize w:val="1"/>
      <w:tblCellMar>
        <w:left w:w="10" w:type="dxa"/>
        <w:right w:w="10" w:type="dxa"/>
      </w:tblCellMar>
    </w:tblPr>
  </w:style>
  <w:style w:type="paragraph" w:styleId="Subtitle0" w:customStyle="1">
    <w:name w:val="Subtitle0"/>
    <w:basedOn w:val="Normal0"/>
    <w:next w:val="Normal0"/>
    <w:pPr>
      <w:pBdr>
        <w:top w:val="nil"/>
        <w:left w:val="nil"/>
        <w:bottom w:val="nil"/>
        <w:right w:val="nil"/>
        <w:between w:val="nil"/>
      </w:pBdr>
      <w:spacing w:before="360" w:after="80" w:line="240" w:lineRule="auto"/>
    </w:pPr>
    <w:rPr>
      <w:rFonts w:ascii="Georgia" w:hAnsi="Georgia" w:eastAsia="Georgia" w:cs="Georgia"/>
      <w:i/>
      <w:color w:val="666666"/>
      <w:sz w:val="48"/>
      <w:szCs w:val="48"/>
    </w:rPr>
  </w:style>
  <w:style w:type="table" w:styleId="afb" w:customStyle="1">
    <w:basedOn w:val="Tablanormal"/>
    <w:tblPr>
      <w:tblStyleRowBandSize w:val="1"/>
      <w:tblStyleColBandSize w:val="1"/>
      <w:tblCellMar>
        <w:left w:w="10" w:type="dxa"/>
        <w:right w:w="10" w:type="dxa"/>
      </w:tblCellMar>
    </w:tblPr>
  </w:style>
  <w:style w:type="table" w:styleId="afc" w:customStyle="1">
    <w:basedOn w:val="Tablanormal"/>
    <w:tblPr>
      <w:tblStyleRowBandSize w:val="1"/>
      <w:tblStyleColBandSize w:val="1"/>
      <w:tblCellMar>
        <w:left w:w="10" w:type="dxa"/>
        <w:right w:w="10" w:type="dxa"/>
      </w:tblCellMar>
    </w:tblPr>
  </w:style>
  <w:style w:type="table" w:styleId="afd" w:customStyle="1">
    <w:basedOn w:val="Tablanormal"/>
    <w:tblPr>
      <w:tblStyleRowBandSize w:val="1"/>
      <w:tblStyleColBandSize w:val="1"/>
      <w:tblCellMar>
        <w:left w:w="10" w:type="dxa"/>
        <w:right w:w="10" w:type="dxa"/>
      </w:tblCellMar>
    </w:tblPr>
  </w:style>
  <w:style w:type="table" w:styleId="afe" w:customStyle="1">
    <w:basedOn w:val="Tablanormal"/>
    <w:tblPr>
      <w:tblStyleRowBandSize w:val="1"/>
      <w:tblStyleColBandSize w:val="1"/>
      <w:tblCellMar>
        <w:left w:w="10" w:type="dxa"/>
        <w:right w:w="10" w:type="dxa"/>
      </w:tblCellMar>
    </w:tblPr>
  </w:style>
  <w:style w:type="table" w:styleId="aff" w:customStyle="1">
    <w:basedOn w:val="Tablanormal"/>
    <w:tblPr>
      <w:tblStyleRowBandSize w:val="1"/>
      <w:tblStyleColBandSize w:val="1"/>
      <w:tblCellMar>
        <w:left w:w="10" w:type="dxa"/>
        <w:right w:w="10" w:type="dxa"/>
      </w:tblCellMar>
    </w:tblPr>
  </w:style>
  <w:style w:type="table" w:styleId="aff0" w:customStyle="1">
    <w:basedOn w:val="Tablanormal"/>
    <w:tblPr>
      <w:tblStyleRowBandSize w:val="1"/>
      <w:tblStyleColBandSize w:val="1"/>
      <w:tblCellMar>
        <w:left w:w="10" w:type="dxa"/>
        <w:right w:w="10" w:type="dxa"/>
      </w:tblCellMar>
    </w:tblPr>
  </w:style>
  <w:style w:type="table" w:styleId="aff1" w:customStyle="1">
    <w:basedOn w:val="Tablanormal"/>
    <w:tblPr>
      <w:tblStyleRowBandSize w:val="1"/>
      <w:tblStyleColBandSize w:val="1"/>
      <w:tblCellMar>
        <w:left w:w="10" w:type="dxa"/>
        <w:right w:w="10" w:type="dxa"/>
      </w:tblCellMar>
    </w:tblPr>
  </w:style>
  <w:style w:type="table" w:styleId="aff2" w:customStyle="1">
    <w:basedOn w:val="Tablanormal"/>
    <w:tblPr>
      <w:tblStyleRowBandSize w:val="1"/>
      <w:tblStyleColBandSize w:val="1"/>
      <w:tblCellMar>
        <w:left w:w="10" w:type="dxa"/>
        <w:right w:w="10" w:type="dxa"/>
      </w:tblCellMar>
    </w:tblPr>
  </w:style>
  <w:style w:type="table" w:styleId="aff3" w:customStyle="1">
    <w:basedOn w:val="Tablanormal"/>
    <w:tblPr>
      <w:tblStyleRowBandSize w:val="1"/>
      <w:tblStyleColBandSize w:val="1"/>
      <w:tblCellMar>
        <w:left w:w="10" w:type="dxa"/>
        <w:right w:w="10" w:type="dxa"/>
      </w:tblCellMar>
    </w:tblPr>
  </w:style>
  <w:style w:type="table" w:styleId="aff4" w:customStyle="1">
    <w:basedOn w:val="Tablanormal"/>
    <w:tblPr>
      <w:tblStyleRowBandSize w:val="1"/>
      <w:tblStyleColBandSize w:val="1"/>
      <w:tblCellMar>
        <w:left w:w="10" w:type="dxa"/>
        <w:right w:w="10" w:type="dxa"/>
      </w:tblCellMar>
    </w:tblPr>
  </w:style>
  <w:style w:type="table" w:styleId="aff5" w:customStyle="1">
    <w:basedOn w:val="Tablanormal"/>
    <w:tblPr>
      <w:tblStyleRowBandSize w:val="1"/>
      <w:tblStyleColBandSize w:val="1"/>
      <w:tblCellMar>
        <w:left w:w="10" w:type="dxa"/>
        <w:right w:w="10" w:type="dxa"/>
      </w:tblCellMar>
    </w:tblPr>
  </w:style>
  <w:style w:type="table" w:styleId="aff6" w:customStyle="1">
    <w:basedOn w:val="Tablanormal"/>
    <w:tblPr>
      <w:tblStyleRowBandSize w:val="1"/>
      <w:tblStyleColBandSize w:val="1"/>
      <w:tblCellMar>
        <w:left w:w="10" w:type="dxa"/>
        <w:right w:w="10" w:type="dxa"/>
      </w:tblCellMar>
    </w:tblPr>
  </w:style>
  <w:style w:type="table" w:styleId="aff7" w:customStyle="1">
    <w:basedOn w:val="Tablanormal"/>
    <w:tblPr>
      <w:tblStyleRowBandSize w:val="1"/>
      <w:tblStyleColBandSize w:val="1"/>
      <w:tblCellMar>
        <w:left w:w="10" w:type="dxa"/>
        <w:right w:w="10" w:type="dxa"/>
      </w:tblCellMar>
    </w:tblPr>
  </w:style>
  <w:style w:type="table" w:styleId="aff8" w:customStyle="1">
    <w:basedOn w:val="Tabla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drive.google.com/file/d/14cO8TIPA-j_JifKuJW0xBLYhRp-QnjjT/view?usp=sharing" TargetMode="External"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greenteapress.com/wp/think-python-2e/" TargetMode="External"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U6Y4nYhgDE6QWc2LAfuZaGK/BA==">CgMxLjAyCGguZ2pkZ3hzOAByITFtNjBkaF9BeDhaUW8xcmZ2ek5BS1ZIbXJXUG45MHhrSA==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93D5940-9501-40B0-922C-38B85C9E6175}"/>
</file>

<file path=customXml/itemProps3.xml><?xml version="1.0" encoding="utf-8"?>
<ds:datastoreItem xmlns:ds="http://schemas.openxmlformats.org/officeDocument/2006/customXml" ds:itemID="{2FECC6ED-11F4-4FFE-BC97-226FF9B4B2A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B0ACF3B-F6D3-499D-8D09-629955B5D26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Carlos</dc:creator>
  <cp:lastModifiedBy>Rene Noel</cp:lastModifiedBy>
  <cp:revision>3</cp:revision>
  <dcterms:created xsi:type="dcterms:W3CDTF">2026-03-05T18:54:00Z</dcterms:created>
  <dcterms:modified xsi:type="dcterms:W3CDTF">2026-03-06T18:04:59Z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0x010100A3409C2785BD854F96D0B9B0F3D0AD6C</vt:lpwstr>
  </property>
  <property fmtid="{D5CDD505-2E9C-101B-9397-08002B2CF9AE}" pid="3" name="Order">
    <vt:r8>9900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