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4585" w14:textId="77777777" w:rsidR="00EB59FD" w:rsidRDefault="00221DD5">
      <w:pPr>
        <w:pStyle w:val="Normal1"/>
        <w:jc w:val="center"/>
        <w:rPr>
          <w:rFonts w:ascii="Calibri" w:eastAsia="Cambria" w:hAnsi="Calibri" w:cs="Calibri"/>
          <w:b/>
          <w:color w:val="365F91"/>
          <w:sz w:val="28"/>
        </w:rPr>
      </w:pPr>
      <w:r>
        <w:rPr>
          <w:rFonts w:ascii="Calibri" w:eastAsia="Cambria" w:hAnsi="Calibri" w:cs="Calibri"/>
          <w:b/>
          <w:color w:val="365F91"/>
          <w:sz w:val="32"/>
          <w:szCs w:val="32"/>
        </w:rPr>
        <w:t>PROGRAMA DE ASIGNATURA UV</w:t>
      </w:r>
    </w:p>
    <w:p w14:paraId="32C44586" w14:textId="77777777" w:rsidR="00EB59FD" w:rsidRDefault="00221DD5">
      <w:pPr>
        <w:pStyle w:val="Normal1"/>
        <w:jc w:val="center"/>
        <w:rPr>
          <w:rFonts w:ascii="Calibri" w:hAnsi="Calibri" w:cs="Calibri"/>
        </w:rPr>
      </w:pPr>
      <w:r>
        <w:rPr>
          <w:rFonts w:ascii="Calibri" w:eastAsia="Cambria" w:hAnsi="Calibri" w:cs="Calibri"/>
          <w:b/>
          <w:color w:val="365F91"/>
          <w:sz w:val="28"/>
        </w:rPr>
        <w:t>DESCRIPCIÓN GENERAL DE LA ASIGNATURA</w:t>
      </w:r>
    </w:p>
    <w:p w14:paraId="32C44587" w14:textId="77777777" w:rsidR="00EB59FD" w:rsidRDefault="00EB59FD">
      <w:pPr>
        <w:pStyle w:val="Normal1"/>
        <w:rPr>
          <w:rFonts w:ascii="Calibri" w:hAnsi="Calibri" w:cs="Calibri"/>
        </w:rPr>
      </w:pPr>
    </w:p>
    <w:p w14:paraId="32C44588" w14:textId="77777777" w:rsidR="00EB59FD" w:rsidRDefault="00221DD5">
      <w:pPr>
        <w:pStyle w:val="Normal1"/>
        <w:numPr>
          <w:ilvl w:val="0"/>
          <w:numId w:val="5"/>
        </w:numPr>
        <w:suppressAutoHyphens w:val="0"/>
        <w:spacing w:after="200" w:line="276" w:lineRule="auto"/>
        <w:rPr>
          <w:rFonts w:ascii="Calibri" w:hAnsi="Calibri" w:cs="Calibri"/>
          <w:b/>
        </w:rPr>
      </w:pPr>
      <w:r>
        <w:rPr>
          <w:rFonts w:ascii="Calibri" w:eastAsia="Calibri" w:hAnsi="Calibri" w:cs="Calibri"/>
          <w:b/>
          <w:sz w:val="22"/>
        </w:rPr>
        <w:t>IDENTIFICACIÓN DE LA ASIGNATURA:</w:t>
      </w:r>
    </w:p>
    <w:tbl>
      <w:tblPr>
        <w:tblW w:w="9701" w:type="dxa"/>
        <w:tblLayout w:type="fixed"/>
        <w:tblLook w:val="0000" w:firstRow="0" w:lastRow="0" w:firstColumn="0" w:lastColumn="0" w:noHBand="0" w:noVBand="0"/>
      </w:tblPr>
      <w:tblGrid>
        <w:gridCol w:w="1771"/>
        <w:gridCol w:w="1746"/>
        <w:gridCol w:w="1610"/>
        <w:gridCol w:w="1178"/>
        <w:gridCol w:w="1617"/>
        <w:gridCol w:w="1749"/>
        <w:gridCol w:w="30"/>
      </w:tblGrid>
      <w:tr w:rsidR="00EB59FD" w14:paraId="32C4458E" w14:textId="77777777" w:rsidTr="48BE09E7">
        <w:trPr>
          <w:trHeight w:val="21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9" w14:textId="77777777" w:rsidR="00EB59FD" w:rsidRDefault="00221DD5">
            <w:pPr>
              <w:pStyle w:val="Normal1"/>
              <w:spacing w:line="276" w:lineRule="auto"/>
              <w:rPr>
                <w:rFonts w:ascii="Calibri" w:hAnsi="Calibri" w:cs="Calibri"/>
              </w:rPr>
            </w:pPr>
            <w:r>
              <w:rPr>
                <w:rFonts w:ascii="Calibri" w:hAnsi="Calibri" w:cs="Calibri"/>
                <w:b/>
              </w:rPr>
              <w:t>Facultad:</w:t>
            </w:r>
          </w:p>
        </w:tc>
        <w:tc>
          <w:tcPr>
            <w:tcW w:w="33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A" w14:textId="77777777" w:rsidR="00EB59FD" w:rsidRDefault="00221DD5">
            <w:pPr>
              <w:pStyle w:val="Normal1"/>
              <w:spacing w:line="276" w:lineRule="auto"/>
              <w:rPr>
                <w:rFonts w:ascii="Calibri" w:hAnsi="Calibri" w:cs="Calibri"/>
              </w:rPr>
            </w:pPr>
            <w:r>
              <w:rPr>
                <w:rFonts w:ascii="Calibri" w:hAnsi="Calibri" w:cs="Calibri"/>
              </w:rPr>
              <w:t>Ingeniería</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B" w14:textId="77777777" w:rsidR="00EB59FD" w:rsidRDefault="00221DD5">
            <w:pPr>
              <w:pStyle w:val="Normal1"/>
              <w:spacing w:line="276" w:lineRule="auto"/>
              <w:rPr>
                <w:rFonts w:ascii="Calibri" w:hAnsi="Calibri" w:cs="Calibri"/>
              </w:rPr>
            </w:pPr>
            <w:r>
              <w:rPr>
                <w:rFonts w:ascii="Calibri" w:hAnsi="Calibri" w:cs="Calibri"/>
                <w:b/>
              </w:rPr>
              <w:t>Carrera:</w:t>
            </w:r>
          </w:p>
        </w:tc>
        <w:tc>
          <w:tcPr>
            <w:tcW w:w="33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C" w14:textId="77777777" w:rsidR="00EB59FD" w:rsidRDefault="00221DD5">
            <w:pPr>
              <w:pStyle w:val="Normal1"/>
              <w:spacing w:line="276" w:lineRule="auto"/>
              <w:rPr>
                <w:rFonts w:ascii="Calibri" w:hAnsi="Calibri" w:cs="Calibri"/>
              </w:rPr>
            </w:pPr>
            <w:r>
              <w:rPr>
                <w:rFonts w:ascii="Calibri" w:hAnsi="Calibri" w:cs="Calibri"/>
              </w:rPr>
              <w:t xml:space="preserve">Ingeniería Civil Matemática </w:t>
            </w:r>
          </w:p>
        </w:tc>
        <w:tc>
          <w:tcPr>
            <w:tcW w:w="25" w:type="dxa"/>
            <w:tcMar>
              <w:left w:w="5" w:type="dxa"/>
              <w:right w:w="5" w:type="dxa"/>
            </w:tcMar>
          </w:tcPr>
          <w:p w14:paraId="32C4458D" w14:textId="77777777" w:rsidR="00EB59FD" w:rsidRDefault="00EB59FD">
            <w:pPr>
              <w:snapToGrid w:val="0"/>
              <w:rPr>
                <w:rFonts w:cs="Calibri"/>
              </w:rPr>
            </w:pPr>
          </w:p>
        </w:tc>
      </w:tr>
      <w:tr w:rsidR="00EB59FD" w14:paraId="32C44594" w14:textId="77777777" w:rsidTr="48BE09E7">
        <w:trPr>
          <w:trHeight w:val="44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8F" w14:textId="77777777" w:rsidR="00EB59FD" w:rsidRDefault="00221DD5">
            <w:pPr>
              <w:pStyle w:val="Normal1"/>
              <w:spacing w:line="276" w:lineRule="auto"/>
              <w:rPr>
                <w:rFonts w:ascii="Calibri" w:hAnsi="Calibri" w:cs="Calibri"/>
              </w:rPr>
            </w:pPr>
            <w:r>
              <w:rPr>
                <w:rFonts w:ascii="Calibri" w:hAnsi="Calibri" w:cs="Calibri"/>
                <w:b/>
              </w:rPr>
              <w:t>Nombre:</w:t>
            </w:r>
          </w:p>
        </w:tc>
        <w:tc>
          <w:tcPr>
            <w:tcW w:w="33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0" w14:textId="3E11E67B" w:rsidR="00EB59FD" w:rsidRDefault="00255458">
            <w:pPr>
              <w:rPr>
                <w:rFonts w:cs="Calibri"/>
              </w:rPr>
            </w:pPr>
            <w:r>
              <w:rPr>
                <w:rFonts w:cs="Calibri"/>
                <w:color w:val="222222"/>
                <w:szCs w:val="16"/>
              </w:rPr>
              <w:t>Procesos Estocásticos</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1" w14:textId="77777777" w:rsidR="00EB59FD" w:rsidRDefault="00221DD5">
            <w:pPr>
              <w:pStyle w:val="Normal1"/>
              <w:spacing w:line="276" w:lineRule="auto"/>
              <w:rPr>
                <w:rFonts w:ascii="Calibri" w:hAnsi="Calibri" w:cs="Calibri"/>
              </w:rPr>
            </w:pPr>
            <w:r>
              <w:rPr>
                <w:rFonts w:ascii="Calibri" w:hAnsi="Calibri" w:cs="Calibri"/>
                <w:b/>
              </w:rPr>
              <w:t>Código:</w:t>
            </w:r>
          </w:p>
        </w:tc>
        <w:tc>
          <w:tcPr>
            <w:tcW w:w="33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2" w14:textId="272942EE" w:rsidR="00EB59FD" w:rsidRDefault="00221DD5">
            <w:pPr>
              <w:pStyle w:val="Normal1"/>
              <w:spacing w:line="276" w:lineRule="auto"/>
              <w:rPr>
                <w:rFonts w:ascii="Calibri" w:hAnsi="Calibri" w:cs="Calibri"/>
              </w:rPr>
            </w:pPr>
            <w:r>
              <w:rPr>
                <w:rFonts w:ascii="Calibri" w:hAnsi="Calibri" w:cs="Calibri"/>
              </w:rPr>
              <w:t>IMAT</w:t>
            </w:r>
            <w:r w:rsidR="00255458">
              <w:rPr>
                <w:rFonts w:ascii="Calibri" w:hAnsi="Calibri" w:cs="Calibri"/>
              </w:rPr>
              <w:t>4</w:t>
            </w:r>
            <w:r>
              <w:rPr>
                <w:rFonts w:ascii="Calibri" w:hAnsi="Calibri" w:cs="Calibri"/>
              </w:rPr>
              <w:t>22</w:t>
            </w:r>
          </w:p>
        </w:tc>
        <w:tc>
          <w:tcPr>
            <w:tcW w:w="25" w:type="dxa"/>
            <w:tcMar>
              <w:left w:w="5" w:type="dxa"/>
              <w:right w:w="5" w:type="dxa"/>
            </w:tcMar>
          </w:tcPr>
          <w:p w14:paraId="32C44593" w14:textId="77777777" w:rsidR="00EB59FD" w:rsidRDefault="00EB59FD">
            <w:pPr>
              <w:snapToGrid w:val="0"/>
              <w:rPr>
                <w:rFonts w:cs="Calibri"/>
                <w:color w:val="000000"/>
              </w:rPr>
            </w:pPr>
          </w:p>
        </w:tc>
      </w:tr>
      <w:tr w:rsidR="00EB59FD" w14:paraId="32C4459A" w14:textId="77777777" w:rsidTr="48BE09E7">
        <w:trPr>
          <w:trHeight w:val="217"/>
        </w:trPr>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5" w14:textId="77777777" w:rsidR="00EB59FD" w:rsidRDefault="00221DD5">
            <w:pPr>
              <w:pStyle w:val="Normal1"/>
              <w:spacing w:line="276" w:lineRule="auto"/>
              <w:rPr>
                <w:rFonts w:ascii="Calibri" w:hAnsi="Calibri" w:cs="Calibri"/>
              </w:rPr>
            </w:pPr>
            <w:r>
              <w:rPr>
                <w:rFonts w:ascii="Calibri" w:hAnsi="Calibri" w:cs="Calibri"/>
                <w:b/>
              </w:rPr>
              <w:t>Nivel:</w:t>
            </w:r>
          </w:p>
        </w:tc>
        <w:tc>
          <w:tcPr>
            <w:tcW w:w="33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6" w14:textId="21528E73" w:rsidR="00EB59FD" w:rsidRDefault="00255458">
            <w:pPr>
              <w:pStyle w:val="Normal1"/>
              <w:spacing w:line="276" w:lineRule="auto"/>
              <w:rPr>
                <w:rFonts w:ascii="Calibri" w:hAnsi="Calibri" w:cs="Calibri"/>
              </w:rPr>
            </w:pPr>
            <w:r>
              <w:rPr>
                <w:rFonts w:ascii="Calibri" w:hAnsi="Calibri" w:cs="Calibri"/>
              </w:rPr>
              <w:t>8</w:t>
            </w:r>
            <w:r w:rsidR="00221DD5" w:rsidRPr="48BE09E7">
              <w:rPr>
                <w:rFonts w:ascii="Calibri" w:hAnsi="Calibri" w:cs="Calibri"/>
              </w:rPr>
              <w:t>º Semestre</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7" w14:textId="77777777" w:rsidR="00EB59FD" w:rsidRDefault="00221DD5">
            <w:pPr>
              <w:pStyle w:val="Normal1"/>
              <w:spacing w:line="276" w:lineRule="auto"/>
              <w:rPr>
                <w:rFonts w:ascii="Calibri" w:hAnsi="Calibri" w:cs="Calibri"/>
              </w:rPr>
            </w:pPr>
            <w:r>
              <w:rPr>
                <w:rFonts w:ascii="Calibri" w:hAnsi="Calibri" w:cs="Calibri"/>
                <w:b/>
              </w:rPr>
              <w:t>Duración:</w:t>
            </w:r>
          </w:p>
        </w:tc>
        <w:tc>
          <w:tcPr>
            <w:tcW w:w="33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4598" w14:textId="77777777" w:rsidR="00EB59FD" w:rsidRDefault="00221DD5">
            <w:pPr>
              <w:pStyle w:val="Normal1"/>
              <w:spacing w:line="276" w:lineRule="auto"/>
              <w:rPr>
                <w:rFonts w:ascii="Calibri" w:hAnsi="Calibri" w:cs="Calibri"/>
              </w:rPr>
            </w:pPr>
            <w:r>
              <w:rPr>
                <w:rFonts w:ascii="Calibri" w:hAnsi="Calibri" w:cs="Calibri"/>
              </w:rPr>
              <w:t>Semestral</w:t>
            </w:r>
          </w:p>
        </w:tc>
        <w:tc>
          <w:tcPr>
            <w:tcW w:w="25" w:type="dxa"/>
            <w:tcMar>
              <w:left w:w="5" w:type="dxa"/>
              <w:right w:w="5" w:type="dxa"/>
            </w:tcMar>
          </w:tcPr>
          <w:p w14:paraId="32C44599" w14:textId="77777777" w:rsidR="00EB59FD" w:rsidRDefault="00EB59FD">
            <w:pPr>
              <w:snapToGrid w:val="0"/>
              <w:rPr>
                <w:rFonts w:cs="Calibri"/>
              </w:rPr>
            </w:pPr>
          </w:p>
        </w:tc>
      </w:tr>
      <w:tr w:rsidR="00EB59FD" w14:paraId="32C4459F" w14:textId="77777777" w:rsidTr="00FB65F0">
        <w:trPr>
          <w:trHeight w:val="445"/>
        </w:trPr>
        <w:tc>
          <w:tcPr>
            <w:tcW w:w="1771" w:type="dxa"/>
            <w:tcBorders>
              <w:top w:val="single" w:sz="4" w:space="0" w:color="000000" w:themeColor="text1"/>
              <w:left w:val="single" w:sz="4" w:space="0" w:color="000000" w:themeColor="text1"/>
              <w:bottom w:val="single" w:sz="4" w:space="0" w:color="auto"/>
              <w:right w:val="single" w:sz="4" w:space="0" w:color="000000" w:themeColor="text1"/>
            </w:tcBorders>
          </w:tcPr>
          <w:p w14:paraId="32C4459B" w14:textId="77777777" w:rsidR="00EB59FD" w:rsidRDefault="00221DD5">
            <w:pPr>
              <w:pStyle w:val="Normal1"/>
              <w:spacing w:line="276" w:lineRule="auto"/>
              <w:rPr>
                <w:rFonts w:ascii="Calibri" w:hAnsi="Calibri" w:cs="Calibri"/>
              </w:rPr>
            </w:pPr>
            <w:r>
              <w:rPr>
                <w:rFonts w:ascii="Calibri" w:hAnsi="Calibri" w:cs="Calibri"/>
                <w:b/>
              </w:rPr>
              <w:t>Requisito(s):</w:t>
            </w:r>
          </w:p>
        </w:tc>
        <w:tc>
          <w:tcPr>
            <w:tcW w:w="7904" w:type="dxa"/>
            <w:gridSpan w:val="5"/>
            <w:tcBorders>
              <w:top w:val="single" w:sz="4" w:space="0" w:color="000000" w:themeColor="text1"/>
              <w:left w:val="single" w:sz="4" w:space="0" w:color="000000" w:themeColor="text1"/>
              <w:bottom w:val="single" w:sz="4" w:space="0" w:color="auto"/>
              <w:right w:val="single" w:sz="4" w:space="0" w:color="000000" w:themeColor="text1"/>
            </w:tcBorders>
          </w:tcPr>
          <w:p w14:paraId="32C4459C" w14:textId="6CF7E186" w:rsidR="00EB59FD" w:rsidRDefault="00255458">
            <w:pPr>
              <w:pStyle w:val="Normal1"/>
              <w:spacing w:line="276" w:lineRule="auto"/>
              <w:rPr>
                <w:rFonts w:ascii="Calibri" w:hAnsi="Calibri" w:cs="Calibri"/>
              </w:rPr>
            </w:pPr>
            <w:r>
              <w:rPr>
                <w:rFonts w:ascii="Calibri" w:hAnsi="Calibri" w:cs="Calibri"/>
              </w:rPr>
              <w:t>IMAT</w:t>
            </w:r>
            <w:r w:rsidR="005F1B1B">
              <w:rPr>
                <w:rFonts w:ascii="Calibri" w:hAnsi="Calibri" w:cs="Calibri"/>
              </w:rPr>
              <w:t>322 Cálculo de Probabilidades</w:t>
            </w:r>
          </w:p>
          <w:p w14:paraId="32C4459D" w14:textId="43641BC6" w:rsidR="00EB59FD" w:rsidRDefault="005F1B1B" w:rsidP="005F1B1B">
            <w:pPr>
              <w:pStyle w:val="Normal1"/>
              <w:spacing w:line="276" w:lineRule="auto"/>
              <w:rPr>
                <w:rFonts w:ascii="Calibri" w:hAnsi="Calibri" w:cs="Calibri"/>
              </w:rPr>
            </w:pPr>
            <w:r>
              <w:rPr>
                <w:rFonts w:ascii="Calibri" w:hAnsi="Calibri" w:cs="Calibri"/>
              </w:rPr>
              <w:t>IMAT411 Teoría de la Medida</w:t>
            </w:r>
          </w:p>
        </w:tc>
        <w:tc>
          <w:tcPr>
            <w:tcW w:w="25" w:type="dxa"/>
            <w:tcMar>
              <w:left w:w="5" w:type="dxa"/>
              <w:right w:w="5" w:type="dxa"/>
            </w:tcMar>
          </w:tcPr>
          <w:p w14:paraId="32C4459E" w14:textId="77777777" w:rsidR="00EB59FD" w:rsidRDefault="00EB59FD">
            <w:pPr>
              <w:snapToGrid w:val="0"/>
              <w:rPr>
                <w:rFonts w:cs="Calibri"/>
              </w:rPr>
            </w:pPr>
          </w:p>
        </w:tc>
      </w:tr>
      <w:tr w:rsidR="00EB59FD" w14:paraId="32C445A5" w14:textId="77777777" w:rsidTr="00FB65F0">
        <w:trPr>
          <w:trHeight w:val="217"/>
        </w:trPr>
        <w:tc>
          <w:tcPr>
            <w:tcW w:w="5129" w:type="dxa"/>
            <w:gridSpan w:val="3"/>
            <w:tcBorders>
              <w:top w:val="single" w:sz="4" w:space="0" w:color="auto"/>
              <w:left w:val="single" w:sz="4" w:space="0" w:color="auto"/>
              <w:bottom w:val="single" w:sz="4" w:space="0" w:color="auto"/>
              <w:right w:val="single" w:sz="4" w:space="0" w:color="auto"/>
            </w:tcBorders>
          </w:tcPr>
          <w:p w14:paraId="32C445A0" w14:textId="77777777" w:rsidR="00EB59FD" w:rsidRDefault="00221DD5">
            <w:pPr>
              <w:pStyle w:val="Normal1"/>
              <w:spacing w:line="276" w:lineRule="auto"/>
              <w:jc w:val="center"/>
              <w:rPr>
                <w:rFonts w:ascii="Calibri" w:hAnsi="Calibri" w:cs="Calibri"/>
              </w:rPr>
            </w:pPr>
            <w:r>
              <w:rPr>
                <w:rFonts w:ascii="Calibri" w:hAnsi="Calibri" w:cs="Calibri"/>
                <w:b/>
              </w:rPr>
              <w:t>Horas cronológicas semanales</w:t>
            </w:r>
          </w:p>
        </w:tc>
        <w:tc>
          <w:tcPr>
            <w:tcW w:w="1178" w:type="dxa"/>
            <w:vMerge w:val="restart"/>
            <w:tcBorders>
              <w:top w:val="single" w:sz="4" w:space="0" w:color="auto"/>
              <w:left w:val="single" w:sz="4" w:space="0" w:color="auto"/>
              <w:bottom w:val="single" w:sz="4" w:space="0" w:color="auto"/>
              <w:right w:val="single" w:sz="4" w:space="0" w:color="auto"/>
            </w:tcBorders>
          </w:tcPr>
          <w:p w14:paraId="32C445A1" w14:textId="77777777" w:rsidR="00EB59FD" w:rsidRDefault="00221DD5">
            <w:pPr>
              <w:pStyle w:val="Normal1"/>
              <w:spacing w:line="276" w:lineRule="auto"/>
              <w:jc w:val="center"/>
              <w:rPr>
                <w:rFonts w:ascii="Calibri" w:hAnsi="Calibri" w:cs="Calibri"/>
              </w:rPr>
            </w:pPr>
            <w:proofErr w:type="spellStart"/>
            <w:r>
              <w:rPr>
                <w:rFonts w:ascii="Calibri" w:hAnsi="Calibri" w:cs="Calibri"/>
                <w:b/>
              </w:rPr>
              <w:t>N°</w:t>
            </w:r>
            <w:proofErr w:type="spellEnd"/>
            <w:r>
              <w:rPr>
                <w:rFonts w:ascii="Calibri" w:hAnsi="Calibri" w:cs="Calibri"/>
                <w:b/>
              </w:rPr>
              <w:t xml:space="preserve"> de semanas</w:t>
            </w:r>
          </w:p>
        </w:tc>
        <w:tc>
          <w:tcPr>
            <w:tcW w:w="1618" w:type="dxa"/>
            <w:vMerge w:val="restart"/>
            <w:tcBorders>
              <w:top w:val="single" w:sz="4" w:space="0" w:color="auto"/>
              <w:left w:val="single" w:sz="4" w:space="0" w:color="auto"/>
              <w:bottom w:val="single" w:sz="4" w:space="0" w:color="auto"/>
              <w:right w:val="single" w:sz="4" w:space="0" w:color="auto"/>
            </w:tcBorders>
          </w:tcPr>
          <w:p w14:paraId="32C445A2" w14:textId="77777777" w:rsidR="00EB59FD" w:rsidRDefault="00221DD5">
            <w:pPr>
              <w:pStyle w:val="Normal1"/>
              <w:spacing w:line="276" w:lineRule="auto"/>
              <w:jc w:val="center"/>
              <w:rPr>
                <w:rFonts w:ascii="Calibri" w:hAnsi="Calibri" w:cs="Calibri"/>
              </w:rPr>
            </w:pPr>
            <w:r>
              <w:rPr>
                <w:rFonts w:ascii="Calibri" w:hAnsi="Calibri" w:cs="Calibri"/>
                <w:b/>
              </w:rPr>
              <w:t>Total de horas semestrales</w:t>
            </w:r>
          </w:p>
        </w:tc>
        <w:tc>
          <w:tcPr>
            <w:tcW w:w="1750" w:type="dxa"/>
            <w:vMerge w:val="restart"/>
            <w:tcBorders>
              <w:top w:val="single" w:sz="4" w:space="0" w:color="auto"/>
              <w:left w:val="single" w:sz="4" w:space="0" w:color="auto"/>
              <w:bottom w:val="single" w:sz="4" w:space="0" w:color="auto"/>
              <w:right w:val="single" w:sz="4" w:space="0" w:color="auto"/>
            </w:tcBorders>
          </w:tcPr>
          <w:p w14:paraId="32C445A3" w14:textId="77777777" w:rsidR="00EB59FD" w:rsidRDefault="00221DD5">
            <w:pPr>
              <w:pStyle w:val="Normal1"/>
              <w:spacing w:line="276" w:lineRule="auto"/>
              <w:jc w:val="center"/>
              <w:rPr>
                <w:rFonts w:ascii="Calibri" w:hAnsi="Calibri" w:cs="Calibri"/>
              </w:rPr>
            </w:pPr>
            <w:proofErr w:type="spellStart"/>
            <w:r>
              <w:rPr>
                <w:rFonts w:ascii="Calibri" w:hAnsi="Calibri" w:cs="Calibri"/>
                <w:b/>
              </w:rPr>
              <w:t>N°</w:t>
            </w:r>
            <w:proofErr w:type="spellEnd"/>
            <w:r>
              <w:rPr>
                <w:rFonts w:ascii="Calibri" w:hAnsi="Calibri" w:cs="Calibri"/>
                <w:b/>
              </w:rPr>
              <w:t xml:space="preserve"> de créditos</w:t>
            </w:r>
          </w:p>
        </w:tc>
        <w:tc>
          <w:tcPr>
            <w:tcW w:w="25" w:type="dxa"/>
            <w:tcBorders>
              <w:left w:val="single" w:sz="4" w:space="0" w:color="auto"/>
            </w:tcBorders>
            <w:tcMar>
              <w:left w:w="5" w:type="dxa"/>
              <w:right w:w="5" w:type="dxa"/>
            </w:tcMar>
          </w:tcPr>
          <w:p w14:paraId="32C445A4" w14:textId="77777777" w:rsidR="00EB59FD" w:rsidRDefault="00EB59FD">
            <w:pPr>
              <w:snapToGrid w:val="0"/>
              <w:rPr>
                <w:rFonts w:cs="Calibri"/>
                <w:b/>
              </w:rPr>
            </w:pPr>
          </w:p>
        </w:tc>
      </w:tr>
      <w:tr w:rsidR="00EB59FD" w14:paraId="32C445AD" w14:textId="77777777" w:rsidTr="00FB65F0">
        <w:trPr>
          <w:trHeight w:val="435"/>
        </w:trPr>
        <w:tc>
          <w:tcPr>
            <w:tcW w:w="1771" w:type="dxa"/>
            <w:tcBorders>
              <w:top w:val="single" w:sz="4" w:space="0" w:color="auto"/>
              <w:left w:val="single" w:sz="4" w:space="0" w:color="auto"/>
              <w:bottom w:val="single" w:sz="4" w:space="0" w:color="auto"/>
              <w:right w:val="single" w:sz="4" w:space="0" w:color="auto"/>
            </w:tcBorders>
          </w:tcPr>
          <w:p w14:paraId="32C445A6" w14:textId="77777777" w:rsidR="00EB59FD" w:rsidRDefault="00221DD5">
            <w:pPr>
              <w:pStyle w:val="Normal1"/>
              <w:spacing w:line="276" w:lineRule="auto"/>
              <w:jc w:val="center"/>
              <w:rPr>
                <w:rFonts w:ascii="Calibri" w:hAnsi="Calibri" w:cs="Calibri"/>
              </w:rPr>
            </w:pPr>
            <w:r>
              <w:rPr>
                <w:rFonts w:ascii="Calibri" w:hAnsi="Calibri" w:cs="Calibri"/>
                <w:b/>
              </w:rPr>
              <w:t>Docencia Directa</w:t>
            </w:r>
          </w:p>
        </w:tc>
        <w:tc>
          <w:tcPr>
            <w:tcW w:w="1747" w:type="dxa"/>
            <w:tcBorders>
              <w:top w:val="single" w:sz="4" w:space="0" w:color="auto"/>
              <w:left w:val="single" w:sz="4" w:space="0" w:color="auto"/>
              <w:bottom w:val="single" w:sz="4" w:space="0" w:color="auto"/>
              <w:right w:val="single" w:sz="4" w:space="0" w:color="auto"/>
            </w:tcBorders>
          </w:tcPr>
          <w:p w14:paraId="32C445A7" w14:textId="77777777" w:rsidR="00EB59FD" w:rsidRDefault="00221DD5">
            <w:pPr>
              <w:pStyle w:val="Normal1"/>
              <w:spacing w:line="276" w:lineRule="auto"/>
              <w:jc w:val="center"/>
              <w:rPr>
                <w:rFonts w:ascii="Calibri" w:hAnsi="Calibri" w:cs="Calibri"/>
              </w:rPr>
            </w:pPr>
            <w:r>
              <w:rPr>
                <w:rFonts w:ascii="Calibri" w:hAnsi="Calibri" w:cs="Calibri"/>
                <w:b/>
              </w:rPr>
              <w:t>Trabajo Autónomo</w:t>
            </w:r>
          </w:p>
        </w:tc>
        <w:tc>
          <w:tcPr>
            <w:tcW w:w="1611" w:type="dxa"/>
            <w:tcBorders>
              <w:top w:val="single" w:sz="4" w:space="0" w:color="auto"/>
              <w:left w:val="single" w:sz="4" w:space="0" w:color="auto"/>
              <w:bottom w:val="single" w:sz="4" w:space="0" w:color="auto"/>
              <w:right w:val="single" w:sz="4" w:space="0" w:color="auto"/>
            </w:tcBorders>
          </w:tcPr>
          <w:p w14:paraId="32C445A8" w14:textId="77777777" w:rsidR="00EB59FD" w:rsidRDefault="00221DD5">
            <w:pPr>
              <w:pStyle w:val="Normal1"/>
              <w:spacing w:line="276" w:lineRule="auto"/>
              <w:jc w:val="center"/>
              <w:rPr>
                <w:rFonts w:ascii="Calibri" w:hAnsi="Calibri" w:cs="Calibri"/>
              </w:rPr>
            </w:pPr>
            <w:r>
              <w:rPr>
                <w:rFonts w:ascii="Calibri" w:hAnsi="Calibri" w:cs="Calibri"/>
                <w:b/>
              </w:rPr>
              <w:t>Total</w:t>
            </w:r>
          </w:p>
        </w:tc>
        <w:tc>
          <w:tcPr>
            <w:tcW w:w="1178" w:type="dxa"/>
            <w:vMerge/>
            <w:tcBorders>
              <w:top w:val="single" w:sz="4" w:space="0" w:color="auto"/>
              <w:left w:val="single" w:sz="4" w:space="0" w:color="auto"/>
              <w:bottom w:val="single" w:sz="4" w:space="0" w:color="auto"/>
              <w:right w:val="single" w:sz="4" w:space="0" w:color="auto"/>
            </w:tcBorders>
          </w:tcPr>
          <w:p w14:paraId="32C445A9" w14:textId="77777777" w:rsidR="00EB59FD" w:rsidRDefault="00EB59FD">
            <w:pPr>
              <w:pStyle w:val="Normal1"/>
              <w:snapToGrid w:val="0"/>
              <w:spacing w:line="276" w:lineRule="auto"/>
              <w:rPr>
                <w:rFonts w:ascii="Calibri" w:hAnsi="Calibri" w:cs="Calibri"/>
                <w:b/>
              </w:rPr>
            </w:pPr>
          </w:p>
        </w:tc>
        <w:tc>
          <w:tcPr>
            <w:tcW w:w="1618" w:type="dxa"/>
            <w:vMerge/>
            <w:tcBorders>
              <w:top w:val="single" w:sz="4" w:space="0" w:color="auto"/>
              <w:left w:val="single" w:sz="4" w:space="0" w:color="auto"/>
              <w:bottom w:val="single" w:sz="4" w:space="0" w:color="auto"/>
              <w:right w:val="single" w:sz="4" w:space="0" w:color="auto"/>
            </w:tcBorders>
          </w:tcPr>
          <w:p w14:paraId="32C445AA" w14:textId="77777777" w:rsidR="00EB59FD" w:rsidRDefault="00EB59FD">
            <w:pPr>
              <w:pStyle w:val="Normal1"/>
              <w:snapToGrid w:val="0"/>
              <w:spacing w:line="276" w:lineRule="auto"/>
              <w:rPr>
                <w:rFonts w:ascii="Calibri" w:hAnsi="Calibri" w:cs="Calibri"/>
                <w:b/>
              </w:rPr>
            </w:pPr>
          </w:p>
        </w:tc>
        <w:tc>
          <w:tcPr>
            <w:tcW w:w="1750" w:type="dxa"/>
            <w:vMerge/>
            <w:tcBorders>
              <w:top w:val="single" w:sz="4" w:space="0" w:color="auto"/>
              <w:left w:val="single" w:sz="4" w:space="0" w:color="auto"/>
              <w:bottom w:val="single" w:sz="4" w:space="0" w:color="auto"/>
              <w:right w:val="single" w:sz="4" w:space="0" w:color="auto"/>
            </w:tcBorders>
          </w:tcPr>
          <w:p w14:paraId="32C445AB" w14:textId="77777777" w:rsidR="00EB59FD" w:rsidRDefault="00EB59FD">
            <w:pPr>
              <w:pStyle w:val="Normal1"/>
              <w:snapToGrid w:val="0"/>
              <w:spacing w:line="276" w:lineRule="auto"/>
              <w:rPr>
                <w:rFonts w:ascii="Calibri" w:hAnsi="Calibri" w:cs="Calibri"/>
                <w:b/>
              </w:rPr>
            </w:pPr>
          </w:p>
        </w:tc>
        <w:tc>
          <w:tcPr>
            <w:tcW w:w="25" w:type="dxa"/>
            <w:tcBorders>
              <w:left w:val="single" w:sz="4" w:space="0" w:color="auto"/>
            </w:tcBorders>
            <w:tcMar>
              <w:left w:w="5" w:type="dxa"/>
              <w:right w:w="5" w:type="dxa"/>
            </w:tcMar>
          </w:tcPr>
          <w:p w14:paraId="32C445AC" w14:textId="77777777" w:rsidR="00EB59FD" w:rsidRDefault="00EB59FD">
            <w:pPr>
              <w:snapToGrid w:val="0"/>
              <w:rPr>
                <w:rFonts w:cs="Calibri"/>
                <w:b/>
              </w:rPr>
            </w:pPr>
          </w:p>
        </w:tc>
      </w:tr>
      <w:tr w:rsidR="00EB59FD" w14:paraId="32C445B5" w14:textId="77777777" w:rsidTr="00FB65F0">
        <w:trPr>
          <w:trHeight w:val="227"/>
        </w:trPr>
        <w:tc>
          <w:tcPr>
            <w:tcW w:w="1771" w:type="dxa"/>
            <w:tcBorders>
              <w:top w:val="single" w:sz="4" w:space="0" w:color="auto"/>
              <w:left w:val="single" w:sz="4" w:space="0" w:color="auto"/>
              <w:bottom w:val="single" w:sz="4" w:space="0" w:color="auto"/>
              <w:right w:val="single" w:sz="4" w:space="0" w:color="auto"/>
            </w:tcBorders>
          </w:tcPr>
          <w:p w14:paraId="32C445AE" w14:textId="77777777" w:rsidR="00EB59FD" w:rsidRDefault="00221DD5">
            <w:pPr>
              <w:pStyle w:val="Normal1"/>
              <w:spacing w:line="276" w:lineRule="auto"/>
              <w:jc w:val="center"/>
              <w:rPr>
                <w:rFonts w:ascii="Calibri" w:hAnsi="Calibri" w:cs="Calibri"/>
              </w:rPr>
            </w:pPr>
            <w:r>
              <w:rPr>
                <w:rFonts w:ascii="Calibri" w:hAnsi="Calibri" w:cs="Calibri"/>
                <w:b/>
              </w:rPr>
              <w:t>(A)</w:t>
            </w:r>
          </w:p>
        </w:tc>
        <w:tc>
          <w:tcPr>
            <w:tcW w:w="1747" w:type="dxa"/>
            <w:tcBorders>
              <w:top w:val="single" w:sz="4" w:space="0" w:color="auto"/>
              <w:left w:val="single" w:sz="4" w:space="0" w:color="auto"/>
              <w:bottom w:val="single" w:sz="4" w:space="0" w:color="auto"/>
              <w:right w:val="single" w:sz="4" w:space="0" w:color="auto"/>
            </w:tcBorders>
          </w:tcPr>
          <w:p w14:paraId="32C445AF" w14:textId="77777777" w:rsidR="00EB59FD" w:rsidRDefault="00221DD5">
            <w:pPr>
              <w:pStyle w:val="Normal1"/>
              <w:spacing w:line="276" w:lineRule="auto"/>
              <w:jc w:val="center"/>
              <w:rPr>
                <w:rFonts w:ascii="Calibri" w:hAnsi="Calibri" w:cs="Calibri"/>
              </w:rPr>
            </w:pPr>
            <w:r>
              <w:rPr>
                <w:rFonts w:ascii="Calibri" w:hAnsi="Calibri" w:cs="Calibri"/>
                <w:b/>
              </w:rPr>
              <w:t>(B)</w:t>
            </w:r>
          </w:p>
        </w:tc>
        <w:tc>
          <w:tcPr>
            <w:tcW w:w="1611" w:type="dxa"/>
            <w:tcBorders>
              <w:top w:val="single" w:sz="4" w:space="0" w:color="auto"/>
              <w:left w:val="single" w:sz="4" w:space="0" w:color="auto"/>
              <w:bottom w:val="single" w:sz="4" w:space="0" w:color="auto"/>
              <w:right w:val="single" w:sz="4" w:space="0" w:color="auto"/>
            </w:tcBorders>
          </w:tcPr>
          <w:p w14:paraId="32C445B0" w14:textId="77777777" w:rsidR="00EB59FD" w:rsidRDefault="00221DD5">
            <w:pPr>
              <w:pStyle w:val="Normal1"/>
              <w:spacing w:line="276" w:lineRule="auto"/>
              <w:jc w:val="center"/>
              <w:rPr>
                <w:rFonts w:ascii="Calibri" w:hAnsi="Calibri" w:cs="Calibri"/>
              </w:rPr>
            </w:pPr>
            <w:r>
              <w:rPr>
                <w:rFonts w:ascii="Calibri" w:hAnsi="Calibri" w:cs="Calibri"/>
                <w:b/>
              </w:rPr>
              <w:t>(C=A+B)</w:t>
            </w:r>
          </w:p>
        </w:tc>
        <w:tc>
          <w:tcPr>
            <w:tcW w:w="1178" w:type="dxa"/>
            <w:tcBorders>
              <w:top w:val="single" w:sz="4" w:space="0" w:color="auto"/>
              <w:left w:val="single" w:sz="4" w:space="0" w:color="auto"/>
              <w:bottom w:val="single" w:sz="4" w:space="0" w:color="auto"/>
              <w:right w:val="single" w:sz="4" w:space="0" w:color="auto"/>
            </w:tcBorders>
          </w:tcPr>
          <w:p w14:paraId="32C445B1" w14:textId="77777777" w:rsidR="00EB59FD" w:rsidRDefault="00221DD5">
            <w:pPr>
              <w:pStyle w:val="Normal1"/>
              <w:spacing w:line="276" w:lineRule="auto"/>
              <w:jc w:val="center"/>
              <w:rPr>
                <w:rFonts w:ascii="Calibri" w:hAnsi="Calibri" w:cs="Calibri"/>
              </w:rPr>
            </w:pPr>
            <w:r>
              <w:rPr>
                <w:rFonts w:ascii="Calibri" w:hAnsi="Calibri" w:cs="Calibri"/>
                <w:b/>
              </w:rPr>
              <w:t>(D)</w:t>
            </w:r>
          </w:p>
        </w:tc>
        <w:tc>
          <w:tcPr>
            <w:tcW w:w="1618" w:type="dxa"/>
            <w:tcBorders>
              <w:top w:val="single" w:sz="4" w:space="0" w:color="auto"/>
              <w:left w:val="single" w:sz="4" w:space="0" w:color="auto"/>
              <w:bottom w:val="single" w:sz="4" w:space="0" w:color="auto"/>
              <w:right w:val="single" w:sz="4" w:space="0" w:color="auto"/>
            </w:tcBorders>
          </w:tcPr>
          <w:p w14:paraId="32C445B2" w14:textId="77777777" w:rsidR="00EB59FD" w:rsidRDefault="00221DD5">
            <w:pPr>
              <w:pStyle w:val="Normal1"/>
              <w:spacing w:line="276" w:lineRule="auto"/>
              <w:jc w:val="center"/>
              <w:rPr>
                <w:rFonts w:ascii="Calibri" w:hAnsi="Calibri" w:cs="Calibri"/>
              </w:rPr>
            </w:pPr>
            <w:r>
              <w:rPr>
                <w:rFonts w:ascii="Calibri" w:hAnsi="Calibri" w:cs="Calibri"/>
                <w:b/>
              </w:rPr>
              <w:t>(E=C*D)</w:t>
            </w:r>
          </w:p>
        </w:tc>
        <w:tc>
          <w:tcPr>
            <w:tcW w:w="1750" w:type="dxa"/>
            <w:tcBorders>
              <w:top w:val="single" w:sz="4" w:space="0" w:color="auto"/>
              <w:left w:val="single" w:sz="4" w:space="0" w:color="auto"/>
              <w:bottom w:val="single" w:sz="4" w:space="0" w:color="auto"/>
              <w:right w:val="single" w:sz="4" w:space="0" w:color="auto"/>
            </w:tcBorders>
          </w:tcPr>
          <w:p w14:paraId="32C445B3" w14:textId="77777777" w:rsidR="00EB59FD" w:rsidRDefault="00221DD5">
            <w:pPr>
              <w:pStyle w:val="Normal1"/>
              <w:spacing w:line="276" w:lineRule="auto"/>
              <w:jc w:val="center"/>
              <w:rPr>
                <w:rFonts w:ascii="Calibri" w:hAnsi="Calibri" w:cs="Calibri"/>
              </w:rPr>
            </w:pPr>
            <w:r>
              <w:rPr>
                <w:rFonts w:ascii="Calibri" w:hAnsi="Calibri" w:cs="Calibri"/>
                <w:b/>
              </w:rPr>
              <w:t>(F=E/27)</w:t>
            </w:r>
          </w:p>
        </w:tc>
        <w:tc>
          <w:tcPr>
            <w:tcW w:w="25" w:type="dxa"/>
            <w:tcBorders>
              <w:left w:val="single" w:sz="4" w:space="0" w:color="auto"/>
            </w:tcBorders>
            <w:tcMar>
              <w:left w:w="5" w:type="dxa"/>
              <w:right w:w="5" w:type="dxa"/>
            </w:tcMar>
          </w:tcPr>
          <w:p w14:paraId="32C445B4" w14:textId="77777777" w:rsidR="00EB59FD" w:rsidRDefault="00EB59FD">
            <w:pPr>
              <w:snapToGrid w:val="0"/>
              <w:rPr>
                <w:rFonts w:cs="Calibri"/>
                <w:b/>
              </w:rPr>
            </w:pPr>
          </w:p>
        </w:tc>
      </w:tr>
      <w:tr w:rsidR="00EB59FD" w14:paraId="32C445BD" w14:textId="77777777" w:rsidTr="00FB65F0">
        <w:trPr>
          <w:trHeight w:val="217"/>
        </w:trPr>
        <w:tc>
          <w:tcPr>
            <w:tcW w:w="1771" w:type="dxa"/>
            <w:tcBorders>
              <w:top w:val="single" w:sz="4" w:space="0" w:color="auto"/>
              <w:left w:val="single" w:sz="4" w:space="0" w:color="auto"/>
              <w:bottom w:val="single" w:sz="4" w:space="0" w:color="auto"/>
              <w:right w:val="single" w:sz="4" w:space="0" w:color="auto"/>
            </w:tcBorders>
          </w:tcPr>
          <w:p w14:paraId="32C445B6" w14:textId="082E2876" w:rsidR="00EB59FD" w:rsidRDefault="005F1B1B">
            <w:pPr>
              <w:pStyle w:val="Normal1"/>
              <w:spacing w:line="276" w:lineRule="auto"/>
              <w:jc w:val="center"/>
              <w:rPr>
                <w:rFonts w:ascii="Calibri" w:hAnsi="Calibri" w:cs="Calibri"/>
              </w:rPr>
            </w:pPr>
            <w:r>
              <w:rPr>
                <w:rFonts w:ascii="Calibri" w:hAnsi="Calibri" w:cs="Calibri"/>
              </w:rPr>
              <w:t>4,5</w:t>
            </w:r>
          </w:p>
        </w:tc>
        <w:tc>
          <w:tcPr>
            <w:tcW w:w="1747" w:type="dxa"/>
            <w:tcBorders>
              <w:top w:val="single" w:sz="4" w:space="0" w:color="auto"/>
              <w:left w:val="single" w:sz="4" w:space="0" w:color="auto"/>
              <w:bottom w:val="single" w:sz="4" w:space="0" w:color="auto"/>
              <w:right w:val="single" w:sz="4" w:space="0" w:color="auto"/>
            </w:tcBorders>
          </w:tcPr>
          <w:p w14:paraId="32C445B7" w14:textId="3634CB80" w:rsidR="00EB59FD" w:rsidRDefault="00ED39CE">
            <w:pPr>
              <w:pStyle w:val="Normal1"/>
              <w:spacing w:line="276" w:lineRule="auto"/>
              <w:jc w:val="center"/>
              <w:rPr>
                <w:rFonts w:ascii="Calibri" w:hAnsi="Calibri" w:cs="Calibri"/>
              </w:rPr>
            </w:pPr>
            <w:r>
              <w:rPr>
                <w:rFonts w:ascii="Calibri" w:hAnsi="Calibri" w:cs="Calibri"/>
              </w:rPr>
              <w:t>7</w:t>
            </w:r>
            <w:r w:rsidR="00221DD5">
              <w:rPr>
                <w:rFonts w:ascii="Calibri" w:hAnsi="Calibri" w:cs="Calibri"/>
              </w:rPr>
              <w:t>,5</w:t>
            </w:r>
          </w:p>
        </w:tc>
        <w:tc>
          <w:tcPr>
            <w:tcW w:w="1611" w:type="dxa"/>
            <w:tcBorders>
              <w:top w:val="single" w:sz="4" w:space="0" w:color="auto"/>
              <w:left w:val="single" w:sz="4" w:space="0" w:color="auto"/>
              <w:bottom w:val="single" w:sz="4" w:space="0" w:color="auto"/>
              <w:right w:val="single" w:sz="4" w:space="0" w:color="auto"/>
            </w:tcBorders>
          </w:tcPr>
          <w:p w14:paraId="32C445B8" w14:textId="08767504" w:rsidR="00EB59FD" w:rsidRDefault="0050384A">
            <w:pPr>
              <w:pStyle w:val="Normal1"/>
              <w:spacing w:line="276" w:lineRule="auto"/>
              <w:jc w:val="center"/>
              <w:rPr>
                <w:rFonts w:ascii="Calibri" w:hAnsi="Calibri" w:cs="Calibri"/>
              </w:rPr>
            </w:pPr>
            <w:r>
              <w:rPr>
                <w:rFonts w:ascii="Calibri" w:hAnsi="Calibri" w:cs="Calibri"/>
              </w:rPr>
              <w:t>12</w:t>
            </w:r>
          </w:p>
        </w:tc>
        <w:tc>
          <w:tcPr>
            <w:tcW w:w="1178" w:type="dxa"/>
            <w:tcBorders>
              <w:top w:val="single" w:sz="4" w:space="0" w:color="auto"/>
              <w:left w:val="single" w:sz="4" w:space="0" w:color="auto"/>
              <w:bottom w:val="single" w:sz="4" w:space="0" w:color="auto"/>
              <w:right w:val="single" w:sz="4" w:space="0" w:color="auto"/>
            </w:tcBorders>
          </w:tcPr>
          <w:p w14:paraId="32C445B9" w14:textId="77777777" w:rsidR="00EB59FD" w:rsidRDefault="00221DD5">
            <w:pPr>
              <w:pStyle w:val="Normal1"/>
              <w:spacing w:line="276" w:lineRule="auto"/>
              <w:jc w:val="center"/>
              <w:rPr>
                <w:rFonts w:ascii="Calibri" w:hAnsi="Calibri" w:cs="Calibri"/>
              </w:rPr>
            </w:pPr>
            <w:r>
              <w:rPr>
                <w:rFonts w:ascii="Calibri" w:hAnsi="Calibri" w:cs="Calibri"/>
              </w:rPr>
              <w:t>18</w:t>
            </w:r>
          </w:p>
        </w:tc>
        <w:tc>
          <w:tcPr>
            <w:tcW w:w="1618" w:type="dxa"/>
            <w:tcBorders>
              <w:top w:val="single" w:sz="4" w:space="0" w:color="auto"/>
              <w:left w:val="single" w:sz="4" w:space="0" w:color="auto"/>
              <w:bottom w:val="single" w:sz="4" w:space="0" w:color="auto"/>
              <w:right w:val="single" w:sz="4" w:space="0" w:color="auto"/>
            </w:tcBorders>
          </w:tcPr>
          <w:p w14:paraId="32C445BA" w14:textId="0F6D023F" w:rsidR="00EB59FD" w:rsidRDefault="0050384A">
            <w:pPr>
              <w:pStyle w:val="Normal1"/>
              <w:spacing w:line="276" w:lineRule="auto"/>
              <w:jc w:val="center"/>
              <w:rPr>
                <w:rFonts w:ascii="Calibri" w:hAnsi="Calibri" w:cs="Calibri"/>
              </w:rPr>
            </w:pPr>
            <w:r>
              <w:rPr>
                <w:rFonts w:ascii="Calibri" w:hAnsi="Calibri" w:cs="Calibri"/>
              </w:rPr>
              <w:t>216</w:t>
            </w:r>
          </w:p>
        </w:tc>
        <w:tc>
          <w:tcPr>
            <w:tcW w:w="1750" w:type="dxa"/>
            <w:tcBorders>
              <w:top w:val="single" w:sz="4" w:space="0" w:color="auto"/>
              <w:left w:val="single" w:sz="4" w:space="0" w:color="auto"/>
              <w:bottom w:val="single" w:sz="4" w:space="0" w:color="auto"/>
              <w:right w:val="single" w:sz="4" w:space="0" w:color="auto"/>
            </w:tcBorders>
          </w:tcPr>
          <w:p w14:paraId="32C445BB" w14:textId="53010B43" w:rsidR="00EB59FD" w:rsidRDefault="0050384A">
            <w:pPr>
              <w:pStyle w:val="Normal1"/>
              <w:spacing w:line="276" w:lineRule="auto"/>
              <w:jc w:val="center"/>
              <w:rPr>
                <w:rFonts w:ascii="Calibri" w:hAnsi="Calibri" w:cs="Calibri"/>
              </w:rPr>
            </w:pPr>
            <w:r>
              <w:rPr>
                <w:rFonts w:ascii="Calibri" w:hAnsi="Calibri" w:cs="Calibri"/>
              </w:rPr>
              <w:t>8</w:t>
            </w:r>
          </w:p>
        </w:tc>
        <w:tc>
          <w:tcPr>
            <w:tcW w:w="25" w:type="dxa"/>
            <w:tcBorders>
              <w:left w:val="single" w:sz="4" w:space="0" w:color="auto"/>
            </w:tcBorders>
            <w:tcMar>
              <w:left w:w="5" w:type="dxa"/>
              <w:right w:w="5" w:type="dxa"/>
            </w:tcMar>
          </w:tcPr>
          <w:p w14:paraId="32C445BC" w14:textId="77777777" w:rsidR="00EB59FD" w:rsidRDefault="00EB59FD">
            <w:pPr>
              <w:snapToGrid w:val="0"/>
              <w:rPr>
                <w:rFonts w:cs="Calibri"/>
                <w:color w:val="000000"/>
              </w:rPr>
            </w:pPr>
          </w:p>
        </w:tc>
      </w:tr>
      <w:tr w:rsidR="00EB59FD" w14:paraId="32C445C1" w14:textId="77777777" w:rsidTr="48BE09E7">
        <w:trPr>
          <w:trHeight w:val="3044"/>
        </w:trPr>
        <w:tc>
          <w:tcPr>
            <w:tcW w:w="9700"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5" w:type="dxa"/>
              <w:right w:w="5" w:type="dxa"/>
            </w:tcMar>
          </w:tcPr>
          <w:p w14:paraId="32C445BE" w14:textId="77777777" w:rsidR="00EB59FD" w:rsidRDefault="00221DD5">
            <w:pPr>
              <w:pStyle w:val="Normal1"/>
              <w:spacing w:after="200" w:line="276" w:lineRule="auto"/>
              <w:jc w:val="both"/>
              <w:rPr>
                <w:rFonts w:ascii="Calibri" w:hAnsi="Calibri" w:cs="Calibri"/>
                <w:sz w:val="22"/>
              </w:rPr>
            </w:pPr>
            <w:r>
              <w:rPr>
                <w:rFonts w:ascii="Calibri" w:eastAsia="Calibri" w:hAnsi="Calibri" w:cs="Calibri"/>
                <w:b/>
              </w:rPr>
              <w:t>DESCRIPCIÓN DE LA ASIGNATURA:</w:t>
            </w:r>
          </w:p>
          <w:p w14:paraId="7C40B11F" w14:textId="1A2C689A" w:rsidR="00BC760C" w:rsidRDefault="00BC760C" w:rsidP="00BC760C">
            <w:pPr>
              <w:suppressAutoHyphens w:val="0"/>
              <w:spacing w:after="0" w:line="240" w:lineRule="auto"/>
              <w:jc w:val="both"/>
              <w:rPr>
                <w:rFonts w:eastAsia="Times New Roman" w:cs="Calibri"/>
                <w:kern w:val="0"/>
                <w:sz w:val="24"/>
                <w:szCs w:val="24"/>
                <w:lang w:val="es-ES_tradnl" w:eastAsia="es-ES"/>
              </w:rPr>
            </w:pPr>
            <w:r w:rsidRPr="00485709">
              <w:rPr>
                <w:rFonts w:cs="Calibri"/>
                <w:sz w:val="24"/>
                <w:szCs w:val="24"/>
              </w:rPr>
              <w:t xml:space="preserve">La asignatura </w:t>
            </w:r>
            <w:r>
              <w:rPr>
                <w:rFonts w:cs="Arial"/>
                <w:color w:val="222222"/>
                <w:sz w:val="24"/>
                <w:szCs w:val="16"/>
              </w:rPr>
              <w:t xml:space="preserve">Procesos Estocásticos </w:t>
            </w:r>
            <w:r w:rsidRPr="00213D7D">
              <w:rPr>
                <w:rFonts w:cs="ArialNarrow-Bold"/>
                <w:bCs/>
                <w:sz w:val="24"/>
                <w:szCs w:val="24"/>
              </w:rPr>
              <w:t xml:space="preserve">se encuentra adscrita al </w:t>
            </w:r>
            <w:r w:rsidRPr="00213D7D">
              <w:rPr>
                <w:rFonts w:cs="ArialNarrow-Bold"/>
                <w:b/>
                <w:bCs/>
                <w:sz w:val="24"/>
                <w:szCs w:val="24"/>
              </w:rPr>
              <w:t>segundo nivel de dominio</w:t>
            </w:r>
            <w:r w:rsidRPr="00213D7D">
              <w:rPr>
                <w:rFonts w:cs="ArialNarrow-Bold"/>
                <w:bCs/>
                <w:sz w:val="24"/>
                <w:szCs w:val="24"/>
              </w:rPr>
              <w:t xml:space="preserve"> del plan curricular, corresponde al área de</w:t>
            </w:r>
            <w:r>
              <w:rPr>
                <w:rFonts w:cs="ArialNarrow-Bold"/>
                <w:bCs/>
                <w:sz w:val="24"/>
                <w:szCs w:val="24"/>
              </w:rPr>
              <w:t xml:space="preserve"> </w:t>
            </w:r>
            <w:r w:rsidR="008E2D6A">
              <w:rPr>
                <w:rFonts w:cs="ArialNarrow-Bold"/>
                <w:bCs/>
                <w:sz w:val="24"/>
                <w:szCs w:val="24"/>
              </w:rPr>
              <w:t xml:space="preserve">Ciencias de la </w:t>
            </w:r>
            <w:r w:rsidRPr="00485709">
              <w:rPr>
                <w:rFonts w:cs="ArialNarrow-Bold"/>
                <w:bCs/>
                <w:sz w:val="24"/>
                <w:szCs w:val="24"/>
              </w:rPr>
              <w:t xml:space="preserve">Ingeniería, </w:t>
            </w:r>
            <w:r w:rsidRPr="00485709">
              <w:rPr>
                <w:rFonts w:cs="Calibri"/>
                <w:sz w:val="24"/>
                <w:szCs w:val="24"/>
              </w:rPr>
              <w:t xml:space="preserve"> y se imparte en el </w:t>
            </w:r>
            <w:r>
              <w:rPr>
                <w:rFonts w:cs="Calibri"/>
                <w:kern w:val="0"/>
                <w:sz w:val="24"/>
                <w:szCs w:val="24"/>
                <w:lang w:val="es-ES_tradnl" w:eastAsia="es-ES"/>
              </w:rPr>
              <w:t>Octavo</w:t>
            </w:r>
            <w:r w:rsidRPr="00485709">
              <w:rPr>
                <w:rFonts w:cs="Calibri"/>
                <w:sz w:val="24"/>
                <w:szCs w:val="24"/>
              </w:rPr>
              <w:t xml:space="preserve"> semestre del Plan de Estudios de la Carrera de Ingeniería Civil Matemática. </w:t>
            </w:r>
            <w:r w:rsidRPr="00485709">
              <w:rPr>
                <w:rFonts w:eastAsia="Times New Roman" w:cs="Calibri"/>
                <w:kern w:val="0"/>
                <w:sz w:val="24"/>
                <w:szCs w:val="24"/>
                <w:lang w:val="es-ES_tradnl" w:eastAsia="es-ES"/>
              </w:rPr>
              <w:t>Su modalidad de enseñanza es pre</w:t>
            </w:r>
            <w:r>
              <w:rPr>
                <w:rFonts w:eastAsia="Times New Roman" w:cs="Calibri"/>
                <w:kern w:val="0"/>
                <w:sz w:val="24"/>
                <w:szCs w:val="24"/>
                <w:lang w:val="es-ES_tradnl" w:eastAsia="es-ES"/>
              </w:rPr>
              <w:t>sencial con clases teóricas (3,0</w:t>
            </w:r>
            <w:r w:rsidRPr="00485709">
              <w:rPr>
                <w:rFonts w:eastAsia="Times New Roman" w:cs="Calibri"/>
                <w:kern w:val="0"/>
                <w:sz w:val="24"/>
                <w:szCs w:val="24"/>
                <w:lang w:val="es-ES_tradnl" w:eastAsia="es-ES"/>
              </w:rPr>
              <w:t xml:space="preserve"> horas se</w:t>
            </w:r>
            <w:r>
              <w:rPr>
                <w:rFonts w:eastAsia="Times New Roman" w:cs="Calibri"/>
                <w:kern w:val="0"/>
                <w:sz w:val="24"/>
                <w:szCs w:val="24"/>
                <w:lang w:val="es-ES_tradnl" w:eastAsia="es-ES"/>
              </w:rPr>
              <w:t>manales) y prácticas (1,5 Taller/Laboratorio</w:t>
            </w:r>
            <w:r w:rsidRPr="00485709">
              <w:rPr>
                <w:rFonts w:eastAsia="Times New Roman" w:cs="Calibri"/>
                <w:kern w:val="0"/>
                <w:sz w:val="24"/>
                <w:szCs w:val="24"/>
                <w:lang w:val="es-ES_tradnl" w:eastAsia="es-ES"/>
              </w:rPr>
              <w:t xml:space="preserve">). </w:t>
            </w:r>
          </w:p>
          <w:p w14:paraId="37796F4F" w14:textId="77777777" w:rsidR="008E2D6A" w:rsidRPr="00485709" w:rsidRDefault="008E2D6A" w:rsidP="00BC760C">
            <w:pPr>
              <w:suppressAutoHyphens w:val="0"/>
              <w:spacing w:after="0" w:line="240" w:lineRule="auto"/>
              <w:jc w:val="both"/>
              <w:rPr>
                <w:rFonts w:eastAsia="Times New Roman" w:cs="ArialNarrow"/>
                <w:kern w:val="0"/>
                <w:sz w:val="24"/>
                <w:szCs w:val="24"/>
                <w:lang w:val="es-ES_tradnl" w:eastAsia="es-ES"/>
              </w:rPr>
            </w:pPr>
          </w:p>
          <w:p w14:paraId="58D7DD55" w14:textId="3EE2F25C" w:rsidR="00BC760C" w:rsidRDefault="00BC760C" w:rsidP="00BC760C">
            <w:pPr>
              <w:pStyle w:val="Normal1"/>
              <w:jc w:val="both"/>
              <w:rPr>
                <w:rFonts w:ascii="Calibri" w:eastAsia="MS Mincho" w:hAnsi="Calibri"/>
                <w:szCs w:val="24"/>
              </w:rPr>
            </w:pPr>
            <w:r w:rsidRPr="00C374E4">
              <w:rPr>
                <w:rFonts w:ascii="Calibri" w:eastAsia="MS Mincho" w:hAnsi="Calibri"/>
                <w:szCs w:val="24"/>
              </w:rPr>
              <w:t xml:space="preserve">Los alumnos aprenderán a modelar fenómenos aleatorios </w:t>
            </w:r>
            <w:r w:rsidR="00417343">
              <w:rPr>
                <w:rFonts w:ascii="Calibri" w:eastAsia="MS Mincho" w:hAnsi="Calibri"/>
                <w:szCs w:val="24"/>
              </w:rPr>
              <w:t>tanto en</w:t>
            </w:r>
            <w:r w:rsidRPr="00C374E4">
              <w:rPr>
                <w:rFonts w:ascii="Calibri" w:eastAsia="MS Mincho" w:hAnsi="Calibri"/>
                <w:szCs w:val="24"/>
              </w:rPr>
              <w:t xml:space="preserve"> tiempo discreto</w:t>
            </w:r>
            <w:r w:rsidR="00417343">
              <w:rPr>
                <w:rFonts w:ascii="Calibri" w:eastAsia="MS Mincho" w:hAnsi="Calibri"/>
                <w:szCs w:val="24"/>
              </w:rPr>
              <w:t xml:space="preserve"> como continuo</w:t>
            </w:r>
            <w:r w:rsidRPr="00C374E4">
              <w:rPr>
                <w:rFonts w:ascii="Calibri" w:eastAsia="MS Mincho" w:hAnsi="Calibri"/>
                <w:szCs w:val="24"/>
              </w:rPr>
              <w:t xml:space="preserve">, y determinar su comportamiento mediante herramientas de probabilidades. </w:t>
            </w:r>
            <w:r w:rsidR="007B735D">
              <w:rPr>
                <w:rFonts w:ascii="Calibri" w:eastAsia="MS Mincho" w:hAnsi="Calibri"/>
                <w:szCs w:val="24"/>
              </w:rPr>
              <w:t xml:space="preserve"> Se estudiarán modelos clásicos como las cadenas de </w:t>
            </w:r>
            <w:proofErr w:type="spellStart"/>
            <w:r w:rsidR="007B735D">
              <w:rPr>
                <w:rFonts w:ascii="Calibri" w:eastAsia="MS Mincho" w:hAnsi="Calibri"/>
                <w:szCs w:val="24"/>
              </w:rPr>
              <w:t>Markov</w:t>
            </w:r>
            <w:proofErr w:type="spellEnd"/>
            <w:r w:rsidR="007B735D">
              <w:rPr>
                <w:rFonts w:ascii="Calibri" w:eastAsia="MS Mincho" w:hAnsi="Calibri"/>
                <w:szCs w:val="24"/>
              </w:rPr>
              <w:t xml:space="preserve"> y el proceso de Poisson.</w:t>
            </w:r>
          </w:p>
          <w:p w14:paraId="0FEDF898" w14:textId="77777777" w:rsidR="007B735D" w:rsidRDefault="007B735D" w:rsidP="00BC760C">
            <w:pPr>
              <w:pStyle w:val="Normal1"/>
              <w:jc w:val="both"/>
              <w:rPr>
                <w:rFonts w:ascii="Calibri" w:eastAsia="MS Mincho" w:hAnsi="Calibri"/>
                <w:szCs w:val="24"/>
              </w:rPr>
            </w:pPr>
          </w:p>
          <w:p w14:paraId="32C445C0" w14:textId="359178F9" w:rsidR="00EB59FD" w:rsidRDefault="00BC760C" w:rsidP="00BC760C">
            <w:pPr>
              <w:pStyle w:val="Normal1"/>
              <w:spacing w:after="200" w:line="276" w:lineRule="auto"/>
              <w:jc w:val="both"/>
              <w:rPr>
                <w:rFonts w:ascii="Calibri" w:hAnsi="Calibri" w:cs="Calibri"/>
              </w:rPr>
            </w:pPr>
            <w:r>
              <w:rPr>
                <w:rFonts w:ascii="Calibri" w:eastAsia="MS Mincho" w:hAnsi="Calibri"/>
                <w:szCs w:val="24"/>
              </w:rPr>
              <w:t xml:space="preserve">La asignatura </w:t>
            </w:r>
            <w:r w:rsidRPr="00C374E4">
              <w:rPr>
                <w:rFonts w:ascii="Calibri" w:eastAsia="MS Mincho" w:hAnsi="Calibri"/>
                <w:szCs w:val="24"/>
              </w:rPr>
              <w:t xml:space="preserve">Procesos Estocásticos </w:t>
            </w:r>
            <w:r>
              <w:rPr>
                <w:rFonts w:ascii="Calibri" w:eastAsia="MS Mincho" w:hAnsi="Calibri"/>
                <w:szCs w:val="24"/>
              </w:rPr>
              <w:t xml:space="preserve">brindará las bases para cursar con éxito la asignatura posterior de </w:t>
            </w:r>
            <w:r w:rsidR="00417343">
              <w:rPr>
                <w:rFonts w:ascii="Calibri" w:eastAsia="MS Mincho" w:hAnsi="Calibri"/>
                <w:szCs w:val="24"/>
              </w:rPr>
              <w:t>Modelación estocástica.</w:t>
            </w:r>
          </w:p>
        </w:tc>
      </w:tr>
    </w:tbl>
    <w:p w14:paraId="32C445C2" w14:textId="77777777" w:rsidR="00EB59FD" w:rsidRDefault="00221DD5">
      <w:pPr>
        <w:rPr>
          <w:rFonts w:eastAsia="Calibri" w:cs="Calibri"/>
          <w:b/>
          <w:color w:val="000000"/>
          <w:lang w:val="es-ES"/>
        </w:rPr>
      </w:pPr>
      <w:r>
        <w:br w:type="page"/>
      </w:r>
    </w:p>
    <w:p w14:paraId="32C445C3" w14:textId="77777777" w:rsidR="00EB59FD" w:rsidRDefault="00221DD5">
      <w:pPr>
        <w:numPr>
          <w:ilvl w:val="0"/>
          <w:numId w:val="5"/>
        </w:numPr>
        <w:jc w:val="both"/>
        <w:rPr>
          <w:rFonts w:cs="Calibri"/>
        </w:rPr>
      </w:pPr>
      <w:r>
        <w:rPr>
          <w:rFonts w:eastAsia="Cambria" w:cs="Calibri"/>
          <w:b/>
          <w:szCs w:val="24"/>
        </w:rPr>
        <w:lastRenderedPageBreak/>
        <w:t>APORTE AL PERFIL DE EGRESO:</w:t>
      </w:r>
    </w:p>
    <w:tbl>
      <w:tblPr>
        <w:tblW w:w="9671" w:type="dxa"/>
        <w:tblInd w:w="360" w:type="dxa"/>
        <w:tblLayout w:type="fixed"/>
        <w:tblLook w:val="0000" w:firstRow="0" w:lastRow="0" w:firstColumn="0" w:lastColumn="0" w:noHBand="0" w:noVBand="0"/>
      </w:tblPr>
      <w:tblGrid>
        <w:gridCol w:w="9671"/>
      </w:tblGrid>
      <w:tr w:rsidR="00EB59FD" w14:paraId="32C445C8" w14:textId="77777777">
        <w:trPr>
          <w:trHeight w:val="2683"/>
        </w:trPr>
        <w:tc>
          <w:tcPr>
            <w:tcW w:w="9671" w:type="dxa"/>
            <w:tcBorders>
              <w:top w:val="single" w:sz="4" w:space="0" w:color="000000"/>
              <w:left w:val="single" w:sz="4" w:space="0" w:color="000000"/>
              <w:bottom w:val="single" w:sz="4" w:space="0" w:color="000000"/>
              <w:right w:val="single" w:sz="4" w:space="0" w:color="000000"/>
            </w:tcBorders>
          </w:tcPr>
          <w:p w14:paraId="32C445C4" w14:textId="77777777" w:rsidR="00EB59FD" w:rsidRDefault="00221DD5">
            <w:pPr>
              <w:ind w:hanging="2"/>
              <w:jc w:val="both"/>
              <w:rPr>
                <w:rFonts w:eastAsia="Calibri" w:cs="Calibri"/>
                <w:color w:val="000000"/>
                <w:u w:val="single"/>
              </w:rPr>
            </w:pPr>
            <w:r>
              <w:rPr>
                <w:rFonts w:cs="Calibri"/>
              </w:rPr>
              <w:t>Esta asignatura aporta al perfil de Licenciatura a través de resultados de aprendizaje que tributan a las siguientes competencias, en su segundo nivel de dominio:</w:t>
            </w:r>
          </w:p>
          <w:p w14:paraId="32C445C5" w14:textId="77777777" w:rsidR="00EB59FD" w:rsidRDefault="00221DD5">
            <w:pPr>
              <w:ind w:hanging="2"/>
              <w:jc w:val="both"/>
              <w:rPr>
                <w:rFonts w:eastAsia="Calibri" w:cs="Calibri"/>
                <w:b/>
                <w:color w:val="000000"/>
              </w:rPr>
            </w:pPr>
            <w:r>
              <w:rPr>
                <w:rFonts w:eastAsia="Calibri" w:cs="Calibri"/>
                <w:color w:val="000000"/>
                <w:u w:val="single"/>
              </w:rPr>
              <w:t>Competencias Específicas de la Licenciatura</w:t>
            </w:r>
          </w:p>
          <w:p w14:paraId="32C445C6" w14:textId="205934D6" w:rsidR="00EB59FD" w:rsidRDefault="00221DD5">
            <w:pPr>
              <w:suppressAutoHyphens w:val="0"/>
              <w:jc w:val="both"/>
              <w:textAlignment w:val="top"/>
              <w:outlineLvl w:val="0"/>
              <w:rPr>
                <w:rFonts w:cs="Calibri"/>
              </w:rPr>
            </w:pPr>
            <w:r>
              <w:rPr>
                <w:rFonts w:cs="Calibri"/>
                <w:b/>
                <w:bCs/>
              </w:rPr>
              <w:t>CL1.</w:t>
            </w:r>
            <w:r>
              <w:rPr>
                <w:rFonts w:cs="Calibri"/>
              </w:rPr>
              <w:t xml:space="preserve"> </w:t>
            </w:r>
            <w:r w:rsidR="00F24D41" w:rsidRPr="00F24D41">
              <w:rPr>
                <w:rFonts w:cs="Calibri"/>
              </w:rPr>
              <w:t>Resuelve problemas de ciencias de la Ingeniería mediante la generación, análisis e interpretación de información incorporando los aspectos sociales, económicos, ambientales y de innovación.</w:t>
            </w:r>
          </w:p>
          <w:p w14:paraId="5E06AB0A"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ND2.</w:t>
            </w:r>
            <w:r>
              <w:rPr>
                <w:rFonts w:cs="Calibri"/>
              </w:rPr>
              <w:t xml:space="preserve"> Resuelve problemas de ciencias de la Ingeniería mediante la generación, análisis e interpretación de información incorporando los aspectos sociales, económicos, ambientales y de innovación.</w:t>
            </w:r>
            <w:r>
              <w:rPr>
                <w:rFonts w:cs="Calibri"/>
              </w:rPr>
              <w:tab/>
            </w:r>
          </w:p>
          <w:p w14:paraId="39B23D94" w14:textId="77777777" w:rsidR="00D87197" w:rsidRDefault="00D87197" w:rsidP="00D87197">
            <w:pPr>
              <w:suppressAutoHyphens w:val="0"/>
              <w:jc w:val="both"/>
              <w:textAlignment w:val="top"/>
              <w:outlineLvl w:val="0"/>
              <w:rPr>
                <w:rFonts w:cs="Calibri"/>
              </w:rPr>
            </w:pPr>
            <w:r w:rsidRPr="00664084">
              <w:rPr>
                <w:rFonts w:cs="Calibri"/>
                <w:b/>
                <w:bCs/>
              </w:rPr>
              <w:t>CL2.</w:t>
            </w:r>
            <w:r w:rsidRPr="00D87197">
              <w:rPr>
                <w:rFonts w:cs="Calibri"/>
              </w:rPr>
              <w:t xml:space="preserve"> Utiliza métodos y/o herramientas de investigación propios de las ciencias de la ingeniería que le permitan proponer soluciones a problemas disciplinares.</w:t>
            </w:r>
          </w:p>
          <w:p w14:paraId="32C445C7" w14:textId="6A887618" w:rsidR="00664084" w:rsidRPr="00D87197" w:rsidRDefault="00664084" w:rsidP="00664084">
            <w:pPr>
              <w:pStyle w:val="Prrafodelista"/>
              <w:numPr>
                <w:ilvl w:val="0"/>
                <w:numId w:val="12"/>
              </w:numPr>
              <w:suppressAutoHyphens w:val="0"/>
              <w:jc w:val="both"/>
              <w:textAlignment w:val="top"/>
              <w:outlineLvl w:val="0"/>
              <w:rPr>
                <w:rFonts w:cs="Calibri"/>
              </w:rPr>
            </w:pPr>
            <w:r w:rsidRPr="00664084">
              <w:rPr>
                <w:rFonts w:cs="Calibri"/>
                <w:b/>
                <w:bCs/>
              </w:rPr>
              <w:t>ND2</w:t>
            </w:r>
            <w:r w:rsidRPr="00664084">
              <w:rPr>
                <w:rFonts w:cs="Calibri"/>
              </w:rPr>
              <w:t>. Utiliza métodos y/o herramientas de investigación propios de las ciencias de la ingeniería que le permitan proponer soluciones a problemas disciplinares.</w:t>
            </w:r>
            <w:r w:rsidRPr="00664084">
              <w:rPr>
                <w:rFonts w:cs="Calibri"/>
              </w:rPr>
              <w:tab/>
            </w:r>
          </w:p>
        </w:tc>
      </w:tr>
      <w:tr w:rsidR="00EB59FD" w14:paraId="32C445CF" w14:textId="77777777">
        <w:trPr>
          <w:trHeight w:val="2216"/>
        </w:trPr>
        <w:tc>
          <w:tcPr>
            <w:tcW w:w="9671" w:type="dxa"/>
            <w:tcBorders>
              <w:top w:val="single" w:sz="4" w:space="0" w:color="000000"/>
              <w:left w:val="single" w:sz="4" w:space="0" w:color="000000"/>
              <w:bottom w:val="single" w:sz="4" w:space="0" w:color="000000"/>
              <w:right w:val="single" w:sz="4" w:space="0" w:color="000000"/>
            </w:tcBorders>
          </w:tcPr>
          <w:p w14:paraId="32C445C9" w14:textId="77777777" w:rsidR="00EB59FD" w:rsidRDefault="00221DD5">
            <w:pPr>
              <w:ind w:hanging="2"/>
              <w:jc w:val="both"/>
              <w:rPr>
                <w:rFonts w:eastAsia="Calibri" w:cs="Calibri"/>
                <w:color w:val="000000"/>
                <w:u w:val="single"/>
              </w:rPr>
            </w:pPr>
            <w:r>
              <w:rPr>
                <w:rFonts w:cs="Calibri"/>
              </w:rPr>
              <w:t>Esta asignatura aporta al perfil de egreso profesional a través de resultados de aprendizaje que tributan a las siguientes competencias específicas en su segundo nivel de dominio:</w:t>
            </w:r>
          </w:p>
          <w:p w14:paraId="32C445CA" w14:textId="77777777" w:rsidR="00EB59FD" w:rsidRDefault="00221DD5">
            <w:pPr>
              <w:ind w:hanging="2"/>
              <w:jc w:val="both"/>
              <w:rPr>
                <w:rFonts w:eastAsia="Calibri" w:cs="Calibri"/>
                <w:b/>
                <w:color w:val="000000"/>
              </w:rPr>
            </w:pPr>
            <w:r>
              <w:rPr>
                <w:rFonts w:eastAsia="Calibri" w:cs="Calibri"/>
                <w:color w:val="000000"/>
                <w:u w:val="single"/>
              </w:rPr>
              <w:t>Competencias Específicas del Título Profesional</w:t>
            </w:r>
          </w:p>
          <w:p w14:paraId="32C445CB" w14:textId="77777777" w:rsidR="00EB59FD" w:rsidRDefault="00221DD5">
            <w:pPr>
              <w:suppressAutoHyphens w:val="0"/>
              <w:ind w:hanging="2"/>
              <w:jc w:val="both"/>
              <w:textAlignment w:val="top"/>
              <w:outlineLvl w:val="0"/>
              <w:rPr>
                <w:rFonts w:cs="Calibri"/>
              </w:rPr>
            </w:pPr>
            <w:r>
              <w:rPr>
                <w:rFonts w:cs="Calibri"/>
                <w:b/>
                <w:bCs/>
              </w:rPr>
              <w:t>CE1:</w:t>
            </w:r>
            <w:r>
              <w:rPr>
                <w:rFonts w:cs="Calibri"/>
              </w:rPr>
              <w:t xml:space="preserve"> Desarrolla y utiliza modelos y herramientas avanzados de la Matemática Aplicada para formular y abordar problemas complejos de ingeniería, ciencias y tecnología. </w:t>
            </w:r>
          </w:p>
          <w:p w14:paraId="32C445CC"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Aplica modelos y métodos avanzados de la  Matemática Aplicada para resolver problemas delimitados de ingeniería, ciencias y tecnología.</w:t>
            </w:r>
          </w:p>
          <w:p w14:paraId="32C445CD" w14:textId="77777777" w:rsidR="00EB59FD" w:rsidRDefault="00221DD5">
            <w:pPr>
              <w:suppressAutoHyphens w:val="0"/>
              <w:ind w:hanging="2"/>
              <w:jc w:val="both"/>
              <w:textAlignment w:val="top"/>
              <w:outlineLvl w:val="0"/>
              <w:rPr>
                <w:rFonts w:cs="Calibri"/>
              </w:rPr>
            </w:pPr>
            <w:r>
              <w:rPr>
                <w:rFonts w:cs="Calibri"/>
                <w:b/>
                <w:bCs/>
              </w:rPr>
              <w:t>CE2:</w:t>
            </w:r>
            <w:r>
              <w:rPr>
                <w:rFonts w:cs="Calibri"/>
              </w:rPr>
              <w:t xml:space="preserve"> Diseña e implementa soluciones a problemas complejos de ingeniería, ciencias y tecnología, basadas en el análisis matemático, la modelación y la simulación, usando software matemáticos, estadísticos y lenguajes de programación.</w:t>
            </w:r>
          </w:p>
          <w:p w14:paraId="32C445CE"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Selecciona e implementa técnicas matemáticas y computacionales, para resolver problemas delimitados de ingeniería, ciencias y tecnología.</w:t>
            </w:r>
          </w:p>
        </w:tc>
      </w:tr>
      <w:tr w:rsidR="00EB59FD" w14:paraId="32C445D8" w14:textId="77777777">
        <w:trPr>
          <w:trHeight w:val="1060"/>
        </w:trPr>
        <w:tc>
          <w:tcPr>
            <w:tcW w:w="9671" w:type="dxa"/>
            <w:tcBorders>
              <w:top w:val="single" w:sz="4" w:space="0" w:color="000000"/>
              <w:left w:val="single" w:sz="4" w:space="0" w:color="000000"/>
              <w:bottom w:val="single" w:sz="4" w:space="0" w:color="000000"/>
              <w:right w:val="single" w:sz="4" w:space="0" w:color="000000"/>
            </w:tcBorders>
          </w:tcPr>
          <w:p w14:paraId="32C445D0" w14:textId="77777777" w:rsidR="00EB59FD" w:rsidRDefault="00221DD5">
            <w:pPr>
              <w:ind w:hanging="2"/>
              <w:jc w:val="both"/>
              <w:rPr>
                <w:rFonts w:eastAsia="Calibri" w:cs="Calibri"/>
                <w:color w:val="000000"/>
                <w:u w:val="single"/>
              </w:rPr>
            </w:pPr>
            <w:r>
              <w:rPr>
                <w:rFonts w:eastAsia="Calibri" w:cs="Calibri"/>
                <w:color w:val="000000"/>
              </w:rPr>
              <w:t>Esta asignatura aporta al logro del perfil de egreso y licenciatura a través de desempeños que tributan a las siguientes competencias genéricas en su segundo nivel de desempeño.</w:t>
            </w:r>
          </w:p>
          <w:p w14:paraId="32C445D1" w14:textId="77777777" w:rsidR="00EB59FD" w:rsidRDefault="00221DD5">
            <w:pPr>
              <w:ind w:hanging="2"/>
              <w:jc w:val="both"/>
              <w:rPr>
                <w:rFonts w:eastAsia="Calibri" w:cs="Calibri"/>
                <w:b/>
                <w:color w:val="000000"/>
              </w:rPr>
            </w:pPr>
            <w:r>
              <w:rPr>
                <w:rFonts w:eastAsia="Calibri" w:cs="Calibri"/>
                <w:color w:val="000000"/>
                <w:u w:val="single"/>
              </w:rPr>
              <w:t>Competencias Genéricas transversales</w:t>
            </w:r>
          </w:p>
          <w:p w14:paraId="32C445D2" w14:textId="77777777" w:rsidR="00EB59FD" w:rsidRDefault="00221DD5">
            <w:pPr>
              <w:suppressAutoHyphens w:val="0"/>
              <w:ind w:hanging="2"/>
              <w:jc w:val="both"/>
              <w:textAlignment w:val="top"/>
              <w:outlineLvl w:val="0"/>
              <w:rPr>
                <w:rFonts w:cs="Calibri"/>
              </w:rPr>
            </w:pPr>
            <w:r>
              <w:rPr>
                <w:rFonts w:cs="Calibri"/>
                <w:b/>
                <w:bCs/>
              </w:rPr>
              <w:lastRenderedPageBreak/>
              <w:t>CG1:</w:t>
            </w:r>
            <w:r>
              <w:rPr>
                <w:rFonts w:cs="Calibri"/>
              </w:rPr>
              <w:t xml:space="preserve"> Mejora continuamente sus habilidades profesionales y de investigación a partir de un aprendizaje autorregulado y con pensamiento crítico, lo que le permite generar soluciones innovadoras pertinentes según sus contextos de desempeño.</w:t>
            </w:r>
          </w:p>
          <w:p w14:paraId="32C445D3"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procesos reflexivos en torno a prácticas propias y observadas, explorando nuevas áreas de conocimiento a partir de las necesidades, debilidades  o problemáticas detectadas en su entorno sociocultural y profesional.</w:t>
            </w:r>
            <w:r>
              <w:rPr>
                <w:rFonts w:cs="Calibri"/>
              </w:rPr>
              <w:tab/>
            </w:r>
          </w:p>
          <w:p w14:paraId="32C445D4" w14:textId="77777777" w:rsidR="00EB59FD" w:rsidRDefault="00221DD5">
            <w:pPr>
              <w:suppressAutoHyphens w:val="0"/>
              <w:ind w:hanging="2"/>
              <w:jc w:val="both"/>
              <w:textAlignment w:val="top"/>
              <w:outlineLvl w:val="0"/>
              <w:rPr>
                <w:rFonts w:cs="Calibri"/>
              </w:rPr>
            </w:pPr>
            <w:r>
              <w:rPr>
                <w:rFonts w:cs="Calibri"/>
                <w:b/>
                <w:bCs/>
              </w:rPr>
              <w:t>CG2:</w:t>
            </w:r>
            <w:r>
              <w:rPr>
                <w:rFonts w:cs="Calibri"/>
              </w:rPr>
              <w:t xml:space="preserve"> Colabora en equipos multidisciplinarios asumiendo diversos roles, liderando tareas y entornos complejos en </w:t>
            </w:r>
            <w:proofErr w:type="spellStart"/>
            <w:r>
              <w:rPr>
                <w:rFonts w:cs="Calibri"/>
              </w:rPr>
              <w:t>pos</w:t>
            </w:r>
            <w:proofErr w:type="spellEnd"/>
            <w:r>
              <w:rPr>
                <w:rFonts w:cs="Calibri"/>
              </w:rPr>
              <w:t xml:space="preserve"> de un objetivo común.</w:t>
            </w:r>
          </w:p>
          <w:p w14:paraId="32C445D5"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en equipo propuestas consensuadas para la resolución de problemas en diversos contextos académicos y socioculturales.</w:t>
            </w:r>
          </w:p>
          <w:p w14:paraId="32C445D6" w14:textId="77777777" w:rsidR="00EB59FD" w:rsidRDefault="00221DD5">
            <w:pPr>
              <w:suppressAutoHyphens w:val="0"/>
              <w:ind w:hanging="2"/>
              <w:jc w:val="both"/>
              <w:textAlignment w:val="top"/>
              <w:outlineLvl w:val="0"/>
              <w:rPr>
                <w:rFonts w:cs="Calibri"/>
              </w:rPr>
            </w:pPr>
            <w:r>
              <w:rPr>
                <w:rFonts w:cs="Calibri"/>
                <w:b/>
                <w:bCs/>
              </w:rPr>
              <w:t>CG4:</w:t>
            </w:r>
            <w:r>
              <w:rPr>
                <w:rFonts w:cs="Calibri"/>
              </w:rPr>
              <w:t xml:space="preserve"> Maneja habilidades comunicativas orales, escritas e interpersonales, para el desempeño eficaz en contextos laborales nacionales e internacionales.</w:t>
            </w:r>
          </w:p>
          <w:p w14:paraId="32C445D7" w14:textId="77777777" w:rsidR="00EB59FD" w:rsidRDefault="00221DD5">
            <w:pPr>
              <w:pStyle w:val="Prrafodelista"/>
              <w:numPr>
                <w:ilvl w:val="0"/>
                <w:numId w:val="12"/>
              </w:numPr>
              <w:suppressAutoHyphens w:val="0"/>
              <w:jc w:val="both"/>
              <w:textAlignment w:val="top"/>
              <w:outlineLvl w:val="0"/>
              <w:rPr>
                <w:rFonts w:cs="Calibri"/>
              </w:rPr>
            </w:pPr>
            <w:r>
              <w:rPr>
                <w:rFonts w:cs="Calibri"/>
                <w:b/>
                <w:bCs/>
              </w:rPr>
              <w:t>N2:</w:t>
            </w:r>
            <w:r>
              <w:rPr>
                <w:rFonts w:cs="Calibri"/>
              </w:rPr>
              <w:t xml:space="preserve"> Desarrolla habilidades de comunicación interpersonal en el trabajo académico y en distintos contextos socioculturales</w:t>
            </w:r>
            <w:r>
              <w:rPr>
                <w:rFonts w:cs="Calibri"/>
              </w:rPr>
              <w:tab/>
            </w:r>
          </w:p>
        </w:tc>
      </w:tr>
    </w:tbl>
    <w:p w14:paraId="32C445D9" w14:textId="77777777" w:rsidR="00EB59FD" w:rsidRDefault="00221DD5">
      <w:pPr>
        <w:pStyle w:val="Normal1"/>
        <w:rPr>
          <w:rFonts w:ascii="Calibri" w:hAnsi="Calibri" w:cs="Calibri"/>
          <w:b/>
        </w:rPr>
      </w:pPr>
      <w:r>
        <w:lastRenderedPageBreak/>
        <w:br w:type="page"/>
      </w:r>
      <w:r>
        <w:rPr>
          <w:rFonts w:ascii="Calibri" w:eastAsia="Cambria" w:hAnsi="Calibri" w:cs="Calibri"/>
          <w:b/>
          <w:color w:val="365F91"/>
          <w:sz w:val="28"/>
        </w:rPr>
        <w:lastRenderedPageBreak/>
        <w:t>PROGRAMA DE LA ASIGNATURA</w:t>
      </w:r>
    </w:p>
    <w:p w14:paraId="32C445DA" w14:textId="77777777" w:rsidR="00EB59FD" w:rsidRDefault="00EB59FD">
      <w:pPr>
        <w:pStyle w:val="Normal1"/>
        <w:jc w:val="both"/>
        <w:rPr>
          <w:rFonts w:ascii="Calibri" w:hAnsi="Calibri" w:cs="Calibri"/>
          <w:b/>
        </w:rPr>
      </w:pPr>
    </w:p>
    <w:p w14:paraId="32C445DB" w14:textId="77777777" w:rsidR="00EB59FD" w:rsidRDefault="00221DD5">
      <w:pPr>
        <w:pStyle w:val="Normal1"/>
        <w:numPr>
          <w:ilvl w:val="0"/>
          <w:numId w:val="3"/>
        </w:numPr>
        <w:jc w:val="both"/>
        <w:rPr>
          <w:rFonts w:ascii="Calibri" w:hAnsi="Calibri" w:cs="Calibri"/>
        </w:rPr>
      </w:pPr>
      <w:r>
        <w:rPr>
          <w:rFonts w:ascii="Calibri" w:hAnsi="Calibri" w:cs="Calibri"/>
          <w:b/>
        </w:rPr>
        <w:t>IDENTIFICACIÓN DE LA ASIGNATURA:</w:t>
      </w:r>
    </w:p>
    <w:p w14:paraId="32C445DC" w14:textId="77777777" w:rsidR="00EB59FD" w:rsidRDefault="00EB59FD">
      <w:pPr>
        <w:pStyle w:val="Normal1"/>
        <w:ind w:left="720"/>
        <w:jc w:val="both"/>
        <w:rPr>
          <w:rFonts w:ascii="Calibri" w:hAnsi="Calibri" w:cs="Calibri"/>
        </w:rPr>
      </w:pPr>
    </w:p>
    <w:tbl>
      <w:tblPr>
        <w:tblW w:w="10051" w:type="dxa"/>
        <w:tblInd w:w="-15" w:type="dxa"/>
        <w:tblLayout w:type="fixed"/>
        <w:tblCellMar>
          <w:left w:w="113" w:type="dxa"/>
        </w:tblCellMar>
        <w:tblLook w:val="0000" w:firstRow="0" w:lastRow="0" w:firstColumn="0" w:lastColumn="0" w:noHBand="0" w:noVBand="0"/>
      </w:tblPr>
      <w:tblGrid>
        <w:gridCol w:w="4773"/>
        <w:gridCol w:w="5278"/>
      </w:tblGrid>
      <w:tr w:rsidR="00EB59FD" w14:paraId="32C445DF" w14:textId="77777777">
        <w:tc>
          <w:tcPr>
            <w:tcW w:w="4773" w:type="dxa"/>
            <w:tcBorders>
              <w:top w:val="single" w:sz="4" w:space="0" w:color="000000"/>
              <w:left w:val="single" w:sz="4" w:space="0" w:color="000000"/>
              <w:bottom w:val="single" w:sz="4" w:space="0" w:color="000000"/>
            </w:tcBorders>
          </w:tcPr>
          <w:p w14:paraId="32C445DD" w14:textId="77777777" w:rsidR="00EB59FD" w:rsidRDefault="00221DD5">
            <w:pPr>
              <w:pStyle w:val="Normal1"/>
              <w:jc w:val="both"/>
              <w:rPr>
                <w:rFonts w:ascii="Calibri" w:hAnsi="Calibri" w:cs="Calibri"/>
              </w:rPr>
            </w:pPr>
            <w:r>
              <w:rPr>
                <w:rFonts w:ascii="Calibri" w:hAnsi="Calibri" w:cs="Calibri"/>
                <w:b/>
              </w:rPr>
              <w:t>Nombre</w:t>
            </w:r>
          </w:p>
        </w:tc>
        <w:tc>
          <w:tcPr>
            <w:tcW w:w="5277" w:type="dxa"/>
            <w:tcBorders>
              <w:top w:val="single" w:sz="4" w:space="0" w:color="000000"/>
              <w:left w:val="single" w:sz="4" w:space="0" w:color="000000"/>
              <w:bottom w:val="single" w:sz="4" w:space="0" w:color="000000"/>
              <w:right w:val="single" w:sz="4" w:space="0" w:color="000000"/>
            </w:tcBorders>
          </w:tcPr>
          <w:p w14:paraId="32C445DE" w14:textId="05034E7B" w:rsidR="00EB59FD" w:rsidRDefault="00D8090B">
            <w:pPr>
              <w:pStyle w:val="Normal1"/>
              <w:jc w:val="both"/>
              <w:rPr>
                <w:rFonts w:ascii="Calibri" w:hAnsi="Calibri" w:cs="Calibri"/>
              </w:rPr>
            </w:pPr>
            <w:r>
              <w:rPr>
                <w:rFonts w:ascii="Calibri" w:hAnsi="Calibri" w:cs="Calibri"/>
                <w:bCs/>
              </w:rPr>
              <w:t>Procesos Estocásticos</w:t>
            </w:r>
          </w:p>
        </w:tc>
      </w:tr>
      <w:tr w:rsidR="00EB59FD" w14:paraId="32C445E2" w14:textId="77777777">
        <w:tc>
          <w:tcPr>
            <w:tcW w:w="4773" w:type="dxa"/>
            <w:tcBorders>
              <w:top w:val="single" w:sz="4" w:space="0" w:color="000000"/>
              <w:left w:val="single" w:sz="4" w:space="0" w:color="000000"/>
              <w:bottom w:val="single" w:sz="4" w:space="0" w:color="000000"/>
            </w:tcBorders>
          </w:tcPr>
          <w:p w14:paraId="32C445E0" w14:textId="77777777" w:rsidR="00EB59FD" w:rsidRDefault="00221DD5">
            <w:pPr>
              <w:pStyle w:val="Normal1"/>
              <w:jc w:val="both"/>
              <w:rPr>
                <w:rFonts w:ascii="Calibri" w:hAnsi="Calibri" w:cs="Calibri"/>
              </w:rPr>
            </w:pPr>
            <w:r>
              <w:rPr>
                <w:rFonts w:ascii="Calibri" w:hAnsi="Calibri" w:cs="Calibri"/>
                <w:b/>
              </w:rPr>
              <w:t>Código</w:t>
            </w:r>
          </w:p>
        </w:tc>
        <w:tc>
          <w:tcPr>
            <w:tcW w:w="5277" w:type="dxa"/>
            <w:tcBorders>
              <w:top w:val="single" w:sz="4" w:space="0" w:color="000000"/>
              <w:left w:val="single" w:sz="4" w:space="0" w:color="000000"/>
              <w:bottom w:val="single" w:sz="4" w:space="0" w:color="000000"/>
              <w:right w:val="single" w:sz="4" w:space="0" w:color="000000"/>
            </w:tcBorders>
          </w:tcPr>
          <w:p w14:paraId="32C445E1" w14:textId="14F3FF00" w:rsidR="00EB59FD" w:rsidRDefault="00221DD5">
            <w:pPr>
              <w:pStyle w:val="Normal1"/>
              <w:jc w:val="both"/>
              <w:rPr>
                <w:rFonts w:ascii="Calibri" w:hAnsi="Calibri" w:cs="Calibri"/>
              </w:rPr>
            </w:pPr>
            <w:r>
              <w:rPr>
                <w:rFonts w:ascii="Calibri" w:hAnsi="Calibri" w:cs="Calibri"/>
                <w:bCs/>
              </w:rPr>
              <w:t>IMAT</w:t>
            </w:r>
            <w:r w:rsidR="00D7502C">
              <w:rPr>
                <w:rFonts w:ascii="Calibri" w:hAnsi="Calibri" w:cs="Calibri"/>
                <w:bCs/>
              </w:rPr>
              <w:t>422</w:t>
            </w:r>
          </w:p>
        </w:tc>
      </w:tr>
      <w:tr w:rsidR="00EB59FD" w14:paraId="32C445E5" w14:textId="77777777">
        <w:tc>
          <w:tcPr>
            <w:tcW w:w="4773" w:type="dxa"/>
            <w:tcBorders>
              <w:top w:val="single" w:sz="4" w:space="0" w:color="000000"/>
              <w:left w:val="single" w:sz="4" w:space="0" w:color="000000"/>
              <w:bottom w:val="single" w:sz="4" w:space="0" w:color="000000"/>
            </w:tcBorders>
          </w:tcPr>
          <w:p w14:paraId="32C445E3" w14:textId="77777777" w:rsidR="00EB59FD" w:rsidRDefault="00221DD5">
            <w:pPr>
              <w:pStyle w:val="Normal1"/>
              <w:jc w:val="both"/>
              <w:rPr>
                <w:rFonts w:ascii="Calibri" w:hAnsi="Calibri" w:cs="Calibri"/>
              </w:rPr>
            </w:pPr>
            <w:r>
              <w:rPr>
                <w:rFonts w:ascii="Calibri" w:hAnsi="Calibri" w:cs="Calibri"/>
                <w:b/>
              </w:rPr>
              <w:t>Requisito(s)</w:t>
            </w:r>
          </w:p>
        </w:tc>
        <w:tc>
          <w:tcPr>
            <w:tcW w:w="5277" w:type="dxa"/>
            <w:tcBorders>
              <w:top w:val="single" w:sz="4" w:space="0" w:color="000000"/>
              <w:left w:val="single" w:sz="4" w:space="0" w:color="000000"/>
              <w:bottom w:val="single" w:sz="4" w:space="0" w:color="000000"/>
              <w:right w:val="single" w:sz="4" w:space="0" w:color="000000"/>
            </w:tcBorders>
          </w:tcPr>
          <w:p w14:paraId="0A91BA37" w14:textId="77777777" w:rsidR="00EB59FD" w:rsidRDefault="00D7502C">
            <w:pPr>
              <w:pStyle w:val="Normal1"/>
              <w:jc w:val="both"/>
              <w:rPr>
                <w:rFonts w:ascii="Calibri" w:hAnsi="Calibri" w:cs="Calibri"/>
              </w:rPr>
            </w:pPr>
            <w:r>
              <w:rPr>
                <w:rFonts w:ascii="Calibri" w:hAnsi="Calibri" w:cs="Calibri"/>
              </w:rPr>
              <w:t>IMAT322 Cálculo de Probabilidades</w:t>
            </w:r>
          </w:p>
          <w:p w14:paraId="32C445E4" w14:textId="0B407125" w:rsidR="00D7502C" w:rsidRDefault="00D7502C">
            <w:pPr>
              <w:pStyle w:val="Normal1"/>
              <w:jc w:val="both"/>
              <w:rPr>
                <w:rFonts w:ascii="Calibri" w:hAnsi="Calibri" w:cs="Calibri"/>
              </w:rPr>
            </w:pPr>
            <w:r>
              <w:rPr>
                <w:rFonts w:ascii="Calibri" w:hAnsi="Calibri" w:cs="Calibri"/>
              </w:rPr>
              <w:t>IMAT411 Teoría de la Medida</w:t>
            </w:r>
          </w:p>
        </w:tc>
      </w:tr>
    </w:tbl>
    <w:p w14:paraId="32C445E6" w14:textId="77777777" w:rsidR="00EB59FD" w:rsidRDefault="00EB59FD">
      <w:pPr>
        <w:pStyle w:val="Normal1"/>
        <w:jc w:val="both"/>
        <w:rPr>
          <w:rFonts w:ascii="Calibri" w:hAnsi="Calibri" w:cs="Calibri"/>
        </w:rPr>
      </w:pPr>
    </w:p>
    <w:p w14:paraId="32C445E7" w14:textId="77777777" w:rsidR="00EB59FD" w:rsidRDefault="00221DD5">
      <w:pPr>
        <w:pStyle w:val="Normal1"/>
        <w:numPr>
          <w:ilvl w:val="0"/>
          <w:numId w:val="3"/>
        </w:numPr>
        <w:jc w:val="both"/>
        <w:rPr>
          <w:rFonts w:ascii="Calibri" w:eastAsia="Calibri" w:hAnsi="Calibri" w:cs="Calibri"/>
        </w:rPr>
      </w:pPr>
      <w:r>
        <w:rPr>
          <w:rFonts w:ascii="Calibri" w:eastAsia="Calibri" w:hAnsi="Calibri" w:cs="Calibri"/>
          <w:b/>
          <w:sz w:val="22"/>
          <w:szCs w:val="24"/>
        </w:rPr>
        <w:t>RESULTADOS DE APRENDIZAJE:</w:t>
      </w:r>
    </w:p>
    <w:tbl>
      <w:tblPr>
        <w:tblW w:w="10031" w:type="dxa"/>
        <w:tblLayout w:type="fixed"/>
        <w:tblLook w:val="0000" w:firstRow="0" w:lastRow="0" w:firstColumn="0" w:lastColumn="0" w:noHBand="0" w:noVBand="0"/>
      </w:tblPr>
      <w:tblGrid>
        <w:gridCol w:w="10031"/>
      </w:tblGrid>
      <w:tr w:rsidR="00EB59FD" w14:paraId="32C445EC" w14:textId="77777777">
        <w:tc>
          <w:tcPr>
            <w:tcW w:w="10031" w:type="dxa"/>
            <w:tcBorders>
              <w:top w:val="single" w:sz="4" w:space="0" w:color="000000"/>
              <w:left w:val="single" w:sz="4" w:space="0" w:color="000000"/>
              <w:bottom w:val="single" w:sz="4" w:space="0" w:color="000000"/>
              <w:right w:val="single" w:sz="4" w:space="0" w:color="000000"/>
            </w:tcBorders>
          </w:tcPr>
          <w:p w14:paraId="32C445E8" w14:textId="77777777" w:rsidR="00EB59FD" w:rsidRDefault="00221DD5">
            <w:pPr>
              <w:numPr>
                <w:ilvl w:val="0"/>
                <w:numId w:val="4"/>
              </w:numPr>
              <w:suppressAutoHyphens w:val="0"/>
              <w:spacing w:after="0" w:line="240" w:lineRule="auto"/>
              <w:ind w:left="0" w:hanging="2"/>
              <w:jc w:val="both"/>
              <w:textAlignment w:val="top"/>
              <w:outlineLvl w:val="0"/>
              <w:rPr>
                <w:rFonts w:eastAsia="Calibri" w:cs="Calibri"/>
                <w:color w:val="000000"/>
              </w:rPr>
            </w:pPr>
            <w:r>
              <w:rPr>
                <w:rFonts w:eastAsia="Calibri" w:cs="Calibri"/>
                <w:color w:val="000000"/>
              </w:rPr>
              <w:t>Al final de la asignatura los estudiantes serán capaces de demostrar los siguientes resultados de aprendizaje de las competencias específicas del perfil de egreso a las que apunta la asignatura tanto en conocimientos, habilidades y/o actitudes, en su segundo nivel de dominio:</w:t>
            </w:r>
          </w:p>
          <w:p w14:paraId="32C445E9" w14:textId="77777777" w:rsidR="00EB59FD" w:rsidRDefault="00EB59FD">
            <w:pPr>
              <w:suppressAutoHyphens w:val="0"/>
              <w:spacing w:after="0" w:line="240" w:lineRule="auto"/>
              <w:jc w:val="both"/>
              <w:textAlignment w:val="top"/>
              <w:outlineLvl w:val="0"/>
              <w:rPr>
                <w:rFonts w:eastAsia="Calibri" w:cs="Calibri"/>
                <w:color w:val="000000"/>
              </w:rPr>
            </w:pPr>
          </w:p>
          <w:p w14:paraId="32C445EA" w14:textId="28A30F23" w:rsidR="00EB59FD" w:rsidRDefault="00221DD5">
            <w:pPr>
              <w:spacing w:after="0" w:line="240" w:lineRule="auto"/>
              <w:ind w:hanging="2"/>
              <w:jc w:val="both"/>
              <w:rPr>
                <w:rFonts w:eastAsia="Calibri" w:cs="Calibri"/>
                <w:color w:val="000000"/>
              </w:rPr>
            </w:pPr>
            <w:r>
              <w:rPr>
                <w:rFonts w:eastAsia="Calibri" w:cs="Calibri"/>
                <w:b/>
                <w:bCs/>
                <w:color w:val="000000"/>
              </w:rPr>
              <w:t>CL1,N2,</w:t>
            </w:r>
            <w:r w:rsidR="00335686">
              <w:t xml:space="preserve"> </w:t>
            </w:r>
            <w:r w:rsidR="00335686" w:rsidRPr="00335686">
              <w:rPr>
                <w:rFonts w:eastAsia="Calibri" w:cs="Calibri"/>
                <w:b/>
                <w:bCs/>
                <w:color w:val="000000"/>
              </w:rPr>
              <w:t xml:space="preserve">RA.2: </w:t>
            </w:r>
            <w:r w:rsidR="00335686" w:rsidRPr="00335686">
              <w:rPr>
                <w:rFonts w:eastAsia="Calibri" w:cs="Calibri"/>
                <w:color w:val="000000"/>
              </w:rPr>
              <w:t>Propone alternativas de solución incorporando aspectos sociales, económicos, ambientales o de innovación para dar respuesta a problemáticas del área disciplinar.</w:t>
            </w:r>
          </w:p>
          <w:p w14:paraId="508182A0" w14:textId="77777777" w:rsidR="00EB59FD" w:rsidRDefault="00EB59FD">
            <w:pPr>
              <w:spacing w:after="0"/>
              <w:ind w:hanging="2"/>
              <w:jc w:val="both"/>
              <w:rPr>
                <w:rFonts w:cs="Calibri"/>
              </w:rPr>
            </w:pPr>
          </w:p>
          <w:p w14:paraId="32C445EB" w14:textId="0E38F509" w:rsidR="00846284" w:rsidRDefault="00846284">
            <w:pPr>
              <w:spacing w:after="0"/>
              <w:ind w:hanging="2"/>
              <w:jc w:val="both"/>
              <w:rPr>
                <w:rFonts w:cs="Calibri"/>
              </w:rPr>
            </w:pPr>
            <w:r>
              <w:rPr>
                <w:rFonts w:eastAsia="Calibri" w:cs="Calibri"/>
                <w:b/>
                <w:bCs/>
                <w:color w:val="000000"/>
              </w:rPr>
              <w:t>CL2,N2,</w:t>
            </w:r>
            <w:r>
              <w:t xml:space="preserve"> </w:t>
            </w:r>
            <w:r w:rsidRPr="00335686">
              <w:rPr>
                <w:rFonts w:eastAsia="Calibri" w:cs="Calibri"/>
                <w:b/>
                <w:bCs/>
                <w:color w:val="000000"/>
              </w:rPr>
              <w:t xml:space="preserve">RA.2: </w:t>
            </w:r>
            <w:r w:rsidRPr="00846284">
              <w:rPr>
                <w:rFonts w:cs="Calibri"/>
              </w:rPr>
              <w:t>Aplica técnicas, métodos o herramientas de investigación propias de las ciencias de la ingeniería para resolver problemas disciplinares.</w:t>
            </w:r>
          </w:p>
        </w:tc>
      </w:tr>
      <w:tr w:rsidR="00EB59FD" w14:paraId="32C445F5" w14:textId="77777777">
        <w:tc>
          <w:tcPr>
            <w:tcW w:w="10031" w:type="dxa"/>
            <w:tcBorders>
              <w:top w:val="single" w:sz="4" w:space="0" w:color="000000"/>
              <w:left w:val="single" w:sz="4" w:space="0" w:color="000000"/>
              <w:bottom w:val="single" w:sz="4" w:space="0" w:color="000000"/>
              <w:right w:val="single" w:sz="4" w:space="0" w:color="000000"/>
            </w:tcBorders>
          </w:tcPr>
          <w:p w14:paraId="32C445ED" w14:textId="77777777" w:rsidR="00EB59FD" w:rsidRDefault="00221DD5">
            <w:pPr>
              <w:numPr>
                <w:ilvl w:val="0"/>
                <w:numId w:val="4"/>
              </w:numPr>
              <w:suppressAutoHyphens w:val="0"/>
              <w:spacing w:after="0" w:line="240" w:lineRule="auto"/>
              <w:ind w:left="0" w:hanging="2"/>
              <w:jc w:val="both"/>
              <w:textAlignment w:val="top"/>
              <w:outlineLvl w:val="0"/>
              <w:rPr>
                <w:rFonts w:eastAsia="Calibri" w:cs="Calibri"/>
                <w:color w:val="000000"/>
              </w:rPr>
            </w:pPr>
            <w:r>
              <w:rPr>
                <w:rFonts w:eastAsia="Calibri" w:cs="Calibri"/>
                <w:color w:val="000000"/>
              </w:rPr>
              <w:t>Esta asignatura aporta al perfil de egreso profesional a través de resultados de aprendizaje que tributan a las siguientes competencias específicas en el segundo nivel de dominio:</w:t>
            </w:r>
          </w:p>
          <w:p w14:paraId="32C445EE" w14:textId="77777777" w:rsidR="00EB59FD" w:rsidRDefault="00EB59FD">
            <w:pPr>
              <w:suppressAutoHyphens w:val="0"/>
              <w:spacing w:after="0" w:line="240" w:lineRule="auto"/>
              <w:jc w:val="both"/>
              <w:textAlignment w:val="top"/>
              <w:outlineLvl w:val="0"/>
              <w:rPr>
                <w:rFonts w:eastAsia="Calibri" w:cs="Calibri"/>
                <w:color w:val="000000"/>
              </w:rPr>
            </w:pPr>
          </w:p>
          <w:p w14:paraId="32C445EF" w14:textId="77777777" w:rsidR="00EB59FD" w:rsidRDefault="00221DD5">
            <w:pPr>
              <w:spacing w:after="0" w:line="240" w:lineRule="auto"/>
              <w:jc w:val="both"/>
              <w:rPr>
                <w:rFonts w:cs="Calibri"/>
                <w:color w:val="000000"/>
              </w:rPr>
            </w:pPr>
            <w:r>
              <w:rPr>
                <w:rFonts w:cs="Calibri"/>
                <w:b/>
                <w:color w:val="000000"/>
              </w:rPr>
              <w:t xml:space="preserve">CE1, N2, RA1: </w:t>
            </w:r>
            <w:r>
              <w:rPr>
                <w:rFonts w:cs="Calibri"/>
                <w:color w:val="000000"/>
              </w:rPr>
              <w:t>Demuestra resultados más avanzados en matemáticas, en diferentes contextos, para resolver problemas delimitados de ingeniería, ciencias y tecnología.</w:t>
            </w:r>
          </w:p>
          <w:p w14:paraId="32C445F0" w14:textId="77777777" w:rsidR="00EB59FD" w:rsidRDefault="00EB59FD">
            <w:pPr>
              <w:spacing w:after="0" w:line="240" w:lineRule="auto"/>
              <w:jc w:val="both"/>
              <w:rPr>
                <w:rFonts w:cs="Calibri"/>
                <w:color w:val="000000"/>
              </w:rPr>
            </w:pPr>
          </w:p>
          <w:p w14:paraId="32C445F1" w14:textId="77777777" w:rsidR="00EB59FD" w:rsidRDefault="00221DD5">
            <w:pPr>
              <w:spacing w:after="0" w:line="240" w:lineRule="auto"/>
              <w:jc w:val="both"/>
              <w:rPr>
                <w:rFonts w:cs="Calibri"/>
                <w:color w:val="000000"/>
              </w:rPr>
            </w:pPr>
            <w:r>
              <w:rPr>
                <w:rFonts w:cs="Calibri"/>
                <w:b/>
                <w:color w:val="000000"/>
              </w:rPr>
              <w:t>CE1, N2, RA6:</w:t>
            </w:r>
            <w:r>
              <w:rPr>
                <w:rFonts w:cs="Calibri"/>
                <w:color w:val="000000"/>
              </w:rPr>
              <w:t xml:space="preserve"> Analiza modelos matemáticos y estadísticos, involucrando incertidumbre y datos, para solucionar problemas  o explicar fenómenos.</w:t>
            </w:r>
          </w:p>
          <w:p w14:paraId="32C445F2" w14:textId="77777777" w:rsidR="00EB59FD" w:rsidRDefault="00EB59FD">
            <w:pPr>
              <w:spacing w:after="0" w:line="240" w:lineRule="auto"/>
              <w:jc w:val="both"/>
              <w:rPr>
                <w:rFonts w:cs="Calibri"/>
                <w:color w:val="000000"/>
              </w:rPr>
            </w:pPr>
          </w:p>
          <w:p w14:paraId="32C445F3" w14:textId="77777777" w:rsidR="00EB59FD" w:rsidRDefault="00221DD5">
            <w:pPr>
              <w:spacing w:after="0" w:line="240" w:lineRule="auto"/>
              <w:ind w:hanging="2"/>
              <w:jc w:val="both"/>
              <w:rPr>
                <w:rFonts w:eastAsia="Calibri" w:cs="Calibri"/>
                <w:color w:val="000000"/>
              </w:rPr>
            </w:pPr>
            <w:r>
              <w:rPr>
                <w:rFonts w:cs="Calibri"/>
                <w:b/>
                <w:color w:val="000000"/>
              </w:rPr>
              <w:t>CE2, N2, RA1:</w:t>
            </w:r>
            <w:r>
              <w:rPr>
                <w:rFonts w:cs="Calibri"/>
                <w:color w:val="000000"/>
              </w:rPr>
              <w:t xml:space="preserve"> Implementa modelos matemáticos y estadísticos, computacionalmente,  involucrando incertidumbre y datos, para simular e investigar problemas y fenómenos.</w:t>
            </w:r>
          </w:p>
          <w:p w14:paraId="32C445F4" w14:textId="77777777" w:rsidR="00EB59FD" w:rsidRDefault="00EB59FD">
            <w:pPr>
              <w:spacing w:after="0" w:line="240" w:lineRule="auto"/>
              <w:ind w:hanging="2"/>
              <w:jc w:val="both"/>
              <w:rPr>
                <w:rFonts w:cs="Calibri"/>
              </w:rPr>
            </w:pPr>
          </w:p>
        </w:tc>
      </w:tr>
      <w:tr w:rsidR="00EB59FD" w14:paraId="32C445FD" w14:textId="77777777">
        <w:tc>
          <w:tcPr>
            <w:tcW w:w="10031" w:type="dxa"/>
            <w:tcBorders>
              <w:top w:val="single" w:sz="4" w:space="0" w:color="000000"/>
              <w:left w:val="single" w:sz="4" w:space="0" w:color="000000"/>
              <w:bottom w:val="single" w:sz="4" w:space="0" w:color="000000"/>
              <w:right w:val="single" w:sz="4" w:space="0" w:color="000000"/>
            </w:tcBorders>
          </w:tcPr>
          <w:p w14:paraId="32C445F6" w14:textId="77777777" w:rsidR="00EB59FD" w:rsidRDefault="00221DD5">
            <w:pPr>
              <w:numPr>
                <w:ilvl w:val="0"/>
                <w:numId w:val="4"/>
              </w:numPr>
              <w:suppressAutoHyphens w:val="0"/>
              <w:ind w:left="0" w:hanging="2"/>
              <w:textAlignment w:val="top"/>
              <w:outlineLvl w:val="0"/>
              <w:rPr>
                <w:rFonts w:eastAsia="Calibri" w:cs="Calibri"/>
                <w:b/>
                <w:color w:val="000000"/>
              </w:rPr>
            </w:pPr>
            <w:r>
              <w:rPr>
                <w:rFonts w:cs="Calibri"/>
                <w:color w:val="000000"/>
              </w:rPr>
              <w:t>Esta asignatura aporta al logro del perfil de egreso y licenciatura a través de desempeños que tributan a las siguientes competencias genéricas en su segundo nivel de desempeño:</w:t>
            </w:r>
          </w:p>
          <w:p w14:paraId="179A92D0" w14:textId="51BFE616" w:rsidR="0047547E" w:rsidRDefault="00221DD5" w:rsidP="0047547E">
            <w:pPr>
              <w:spacing w:after="0" w:line="240" w:lineRule="auto"/>
              <w:ind w:hanging="2"/>
              <w:jc w:val="both"/>
              <w:rPr>
                <w:rFonts w:eastAsia="Calibri" w:cs="Calibri"/>
                <w:color w:val="000000"/>
              </w:rPr>
            </w:pPr>
            <w:r>
              <w:rPr>
                <w:rFonts w:eastAsia="Calibri" w:cs="Calibri"/>
                <w:b/>
                <w:bCs/>
                <w:color w:val="000000"/>
              </w:rPr>
              <w:t>CG1, N2,</w:t>
            </w:r>
            <w:r>
              <w:rPr>
                <w:rFonts w:cs="Calibri"/>
                <w:b/>
                <w:bCs/>
              </w:rPr>
              <w:t xml:space="preserve"> </w:t>
            </w:r>
            <w:r>
              <w:rPr>
                <w:rFonts w:eastAsia="Calibri" w:cs="Calibri"/>
                <w:b/>
                <w:bCs/>
                <w:color w:val="000000"/>
              </w:rPr>
              <w:t>D</w:t>
            </w:r>
            <w:r w:rsidR="0047547E">
              <w:rPr>
                <w:rFonts w:eastAsia="Calibri" w:cs="Calibri"/>
                <w:b/>
                <w:bCs/>
                <w:color w:val="000000"/>
              </w:rPr>
              <w:t>2</w:t>
            </w:r>
            <w:r>
              <w:rPr>
                <w:rFonts w:eastAsia="Calibri" w:cs="Calibri"/>
                <w:b/>
                <w:bCs/>
                <w:color w:val="000000"/>
              </w:rPr>
              <w:t>:</w:t>
            </w:r>
            <w:r w:rsidR="0047547E" w:rsidRPr="0047547E">
              <w:rPr>
                <w:rFonts w:eastAsia="Calibri" w:cs="Calibri"/>
                <w:color w:val="000000"/>
              </w:rPr>
              <w:t xml:space="preserve"> Analiza diversos escenarios en contextos académicos prácticos a fin de dar respuestas oportunas y viables a retos que impone el medio en que se desenvuelve.</w:t>
            </w:r>
          </w:p>
          <w:p w14:paraId="5DE2E23A" w14:textId="77777777" w:rsidR="00331A53" w:rsidRDefault="00331A53" w:rsidP="0047547E">
            <w:pPr>
              <w:spacing w:after="0" w:line="240" w:lineRule="auto"/>
              <w:ind w:hanging="2"/>
              <w:jc w:val="both"/>
              <w:rPr>
                <w:rFonts w:eastAsia="Calibri" w:cs="Calibri"/>
                <w:color w:val="000000"/>
              </w:rPr>
            </w:pPr>
          </w:p>
          <w:p w14:paraId="7BA1831F" w14:textId="17B7A7DA" w:rsidR="00331A53" w:rsidRDefault="00331A53" w:rsidP="0047547E">
            <w:pPr>
              <w:spacing w:after="0" w:line="240" w:lineRule="auto"/>
              <w:ind w:hanging="2"/>
              <w:jc w:val="both"/>
              <w:rPr>
                <w:rFonts w:eastAsia="Calibri" w:cs="Calibri"/>
                <w:b/>
                <w:bCs/>
                <w:color w:val="000000"/>
              </w:rPr>
            </w:pPr>
            <w:r>
              <w:rPr>
                <w:rFonts w:eastAsia="Calibri" w:cs="Calibri"/>
                <w:b/>
                <w:bCs/>
                <w:color w:val="000000"/>
              </w:rPr>
              <w:t>CG2, N2,</w:t>
            </w:r>
            <w:r>
              <w:rPr>
                <w:rFonts w:cs="Calibri"/>
                <w:b/>
                <w:bCs/>
              </w:rPr>
              <w:t xml:space="preserve"> </w:t>
            </w:r>
            <w:r>
              <w:rPr>
                <w:rFonts w:eastAsia="Calibri" w:cs="Calibri"/>
                <w:b/>
                <w:bCs/>
                <w:color w:val="000000"/>
              </w:rPr>
              <w:t>D2:</w:t>
            </w:r>
            <w:r w:rsidR="00FC0C58">
              <w:t xml:space="preserve"> </w:t>
            </w:r>
            <w:r w:rsidR="00FC0C58" w:rsidRPr="00FC0C58">
              <w:rPr>
                <w:rFonts w:eastAsia="Calibri" w:cs="Calibri"/>
                <w:color w:val="000000"/>
              </w:rPr>
              <w:t>Analiza en equipo la viabilidad de soluciones propuestas, para la selección grupal de las respuestas más idóneas.</w:t>
            </w:r>
          </w:p>
          <w:p w14:paraId="097EAEEF" w14:textId="77777777" w:rsidR="00331A53" w:rsidRDefault="00331A53" w:rsidP="0047547E">
            <w:pPr>
              <w:spacing w:after="0" w:line="240" w:lineRule="auto"/>
              <w:ind w:hanging="2"/>
              <w:jc w:val="both"/>
              <w:rPr>
                <w:rFonts w:eastAsia="Calibri" w:cs="Calibri"/>
                <w:b/>
                <w:bCs/>
                <w:color w:val="000000"/>
              </w:rPr>
            </w:pPr>
          </w:p>
          <w:p w14:paraId="32C445FC" w14:textId="72DCEB3D" w:rsidR="00EB59FD" w:rsidRDefault="00331A53" w:rsidP="00FB65F0">
            <w:pPr>
              <w:spacing w:after="0" w:line="240" w:lineRule="auto"/>
              <w:ind w:hanging="2"/>
              <w:jc w:val="both"/>
              <w:rPr>
                <w:rFonts w:eastAsia="Calibri" w:cs="Calibri"/>
                <w:color w:val="000000"/>
              </w:rPr>
            </w:pPr>
            <w:r>
              <w:rPr>
                <w:rFonts w:eastAsia="Calibri" w:cs="Calibri"/>
                <w:b/>
                <w:bCs/>
                <w:color w:val="000000"/>
              </w:rPr>
              <w:t>CG4, N2,</w:t>
            </w:r>
            <w:r>
              <w:rPr>
                <w:rFonts w:cs="Calibri"/>
                <w:b/>
                <w:bCs/>
              </w:rPr>
              <w:t xml:space="preserve"> </w:t>
            </w:r>
            <w:r>
              <w:rPr>
                <w:rFonts w:eastAsia="Calibri" w:cs="Calibri"/>
                <w:b/>
                <w:bCs/>
                <w:color w:val="000000"/>
              </w:rPr>
              <w:t>D</w:t>
            </w:r>
            <w:r w:rsidR="00FB65F0">
              <w:rPr>
                <w:rFonts w:eastAsia="Calibri" w:cs="Calibri"/>
                <w:b/>
                <w:bCs/>
                <w:color w:val="000000"/>
              </w:rPr>
              <w:t>1</w:t>
            </w:r>
            <w:r w:rsidR="00FB65F0" w:rsidRPr="00FB65F0">
              <w:rPr>
                <w:rFonts w:eastAsia="Calibri" w:cs="Calibri"/>
                <w:b/>
                <w:bCs/>
                <w:color w:val="000000"/>
              </w:rPr>
              <w:t xml:space="preserve">: </w:t>
            </w:r>
            <w:r w:rsidR="00FB65F0" w:rsidRPr="00FB65F0">
              <w:rPr>
                <w:rFonts w:eastAsia="Calibri" w:cs="Calibri"/>
                <w:color w:val="000000"/>
              </w:rPr>
              <w:t xml:space="preserve">Manifiesta con claridad las propias necesidades y requerimientos en el trabajo colaborativo en </w:t>
            </w:r>
            <w:r w:rsidR="00FB65F0" w:rsidRPr="00FB65F0">
              <w:rPr>
                <w:rFonts w:eastAsia="Calibri" w:cs="Calibri"/>
                <w:color w:val="000000"/>
              </w:rPr>
              <w:lastRenderedPageBreak/>
              <w:t>contextos académicos y socioculturales.</w:t>
            </w:r>
          </w:p>
        </w:tc>
      </w:tr>
    </w:tbl>
    <w:p w14:paraId="32C445FE" w14:textId="77777777" w:rsidR="00EB59FD" w:rsidRDefault="00221DD5">
      <w:pPr>
        <w:pStyle w:val="Normal1"/>
        <w:numPr>
          <w:ilvl w:val="0"/>
          <w:numId w:val="3"/>
        </w:numPr>
        <w:suppressAutoHyphens w:val="0"/>
        <w:jc w:val="both"/>
        <w:rPr>
          <w:rFonts w:ascii="Calibri" w:eastAsia="Calibri" w:hAnsi="Calibri" w:cs="Calibri"/>
          <w:b/>
          <w:szCs w:val="24"/>
        </w:rPr>
      </w:pPr>
      <w:r>
        <w:rPr>
          <w:rFonts w:ascii="Calibri" w:eastAsia="Calibri" w:hAnsi="Calibri" w:cs="Calibri"/>
          <w:b/>
          <w:szCs w:val="24"/>
        </w:rPr>
        <w:lastRenderedPageBreak/>
        <w:t xml:space="preserve">UNIDADES DE APRENDIZAJE Y CONTENIDOS: </w:t>
      </w:r>
    </w:p>
    <w:p w14:paraId="32C445FF" w14:textId="77777777" w:rsidR="00EB59FD" w:rsidRDefault="00EB59FD">
      <w:pPr>
        <w:pStyle w:val="Normal1"/>
        <w:jc w:val="both"/>
        <w:rPr>
          <w:rFonts w:ascii="Calibri" w:eastAsia="Calibri" w:hAnsi="Calibri" w:cs="Calibri"/>
          <w:b/>
          <w:szCs w:val="24"/>
        </w:rPr>
      </w:pPr>
    </w:p>
    <w:tbl>
      <w:tblPr>
        <w:tblW w:w="10031" w:type="dxa"/>
        <w:tblLayout w:type="fixed"/>
        <w:tblLook w:val="0000" w:firstRow="0" w:lastRow="0" w:firstColumn="0" w:lastColumn="0" w:noHBand="0" w:noVBand="0"/>
      </w:tblPr>
      <w:tblGrid>
        <w:gridCol w:w="1413"/>
        <w:gridCol w:w="3798"/>
        <w:gridCol w:w="4820"/>
      </w:tblGrid>
      <w:tr w:rsidR="00EB59FD" w14:paraId="32C44603" w14:textId="77777777">
        <w:tc>
          <w:tcPr>
            <w:tcW w:w="1413" w:type="dxa"/>
            <w:tcBorders>
              <w:top w:val="single" w:sz="4" w:space="0" w:color="000000"/>
              <w:left w:val="single" w:sz="4" w:space="0" w:color="000000"/>
              <w:bottom w:val="single" w:sz="4" w:space="0" w:color="000000"/>
              <w:right w:val="single" w:sz="4" w:space="0" w:color="000000"/>
            </w:tcBorders>
          </w:tcPr>
          <w:p w14:paraId="32C44600" w14:textId="77777777" w:rsidR="00EB59FD" w:rsidRDefault="00221DD5">
            <w:pPr>
              <w:pStyle w:val="Normal1"/>
              <w:jc w:val="center"/>
              <w:rPr>
                <w:rFonts w:ascii="Calibri" w:hAnsi="Calibri" w:cs="Calibri"/>
                <w:sz w:val="22"/>
              </w:rPr>
            </w:pPr>
            <w:r>
              <w:rPr>
                <w:rFonts w:ascii="Calibri" w:hAnsi="Calibri" w:cs="Calibri"/>
                <w:b/>
                <w:i/>
                <w:sz w:val="22"/>
              </w:rPr>
              <w:t>RA</w:t>
            </w:r>
          </w:p>
        </w:tc>
        <w:tc>
          <w:tcPr>
            <w:tcW w:w="3798" w:type="dxa"/>
            <w:tcBorders>
              <w:top w:val="single" w:sz="4" w:space="0" w:color="000000"/>
              <w:left w:val="single" w:sz="4" w:space="0" w:color="000000"/>
              <w:bottom w:val="single" w:sz="4" w:space="0" w:color="000000"/>
            </w:tcBorders>
          </w:tcPr>
          <w:p w14:paraId="32C44601" w14:textId="77777777" w:rsidR="00EB59FD" w:rsidRDefault="00221DD5">
            <w:pPr>
              <w:pStyle w:val="Normal1"/>
              <w:jc w:val="center"/>
              <w:rPr>
                <w:rFonts w:ascii="Calibri" w:hAnsi="Calibri" w:cs="Calibri"/>
                <w:sz w:val="22"/>
              </w:rPr>
            </w:pPr>
            <w:r>
              <w:rPr>
                <w:rFonts w:ascii="Calibri" w:hAnsi="Calibri" w:cs="Calibri"/>
                <w:b/>
                <w:i/>
                <w:sz w:val="22"/>
              </w:rPr>
              <w:t>Unidades de Aprendizaje y contenidos</w:t>
            </w:r>
          </w:p>
        </w:tc>
        <w:tc>
          <w:tcPr>
            <w:tcW w:w="4820" w:type="dxa"/>
            <w:tcBorders>
              <w:top w:val="single" w:sz="4" w:space="0" w:color="000000"/>
              <w:left w:val="single" w:sz="4" w:space="0" w:color="000000"/>
              <w:bottom w:val="single" w:sz="4" w:space="0" w:color="000000"/>
              <w:right w:val="single" w:sz="4" w:space="0" w:color="000000"/>
            </w:tcBorders>
          </w:tcPr>
          <w:p w14:paraId="32C44602" w14:textId="77777777" w:rsidR="00EB59FD" w:rsidRDefault="00221DD5">
            <w:pPr>
              <w:pStyle w:val="Normal1"/>
              <w:jc w:val="center"/>
              <w:rPr>
                <w:rFonts w:ascii="Calibri" w:hAnsi="Calibri" w:cs="Calibri"/>
                <w:sz w:val="22"/>
              </w:rPr>
            </w:pPr>
            <w:r>
              <w:rPr>
                <w:rFonts w:ascii="Calibri" w:hAnsi="Calibri" w:cs="Calibri"/>
                <w:b/>
                <w:i/>
                <w:sz w:val="22"/>
              </w:rPr>
              <w:t>Al final del curso el(la) estudiante será capaz de:</w:t>
            </w:r>
          </w:p>
        </w:tc>
      </w:tr>
      <w:tr w:rsidR="00EB59FD" w14:paraId="32C44610" w14:textId="77777777">
        <w:tc>
          <w:tcPr>
            <w:tcW w:w="1413" w:type="dxa"/>
            <w:tcBorders>
              <w:top w:val="single" w:sz="4" w:space="0" w:color="000000"/>
              <w:left w:val="single" w:sz="4" w:space="0" w:color="000000"/>
              <w:bottom w:val="single" w:sz="4" w:space="0" w:color="000000"/>
              <w:right w:val="single" w:sz="4" w:space="0" w:color="000000"/>
            </w:tcBorders>
          </w:tcPr>
          <w:p w14:paraId="607B5495" w14:textId="71435628" w:rsidR="00EB59FD" w:rsidRPr="00C940C3" w:rsidRDefault="00AF7A69" w:rsidP="008F40D2">
            <w:pPr>
              <w:pStyle w:val="Normal1"/>
              <w:rPr>
                <w:rFonts w:ascii="Calibri" w:eastAsia="Calibri" w:hAnsi="Calibri" w:cs="Calibri"/>
                <w:sz w:val="22"/>
              </w:rPr>
            </w:pPr>
            <w:r w:rsidRPr="00C940C3">
              <w:rPr>
                <w:rFonts w:ascii="Calibri" w:eastAsia="Calibri" w:hAnsi="Calibri" w:cs="Calibri"/>
                <w:sz w:val="22"/>
              </w:rPr>
              <w:t>CL2,N2,RA.2;</w:t>
            </w:r>
          </w:p>
          <w:p w14:paraId="26BCDE4C" w14:textId="6E04DDED" w:rsidR="00AF7A69" w:rsidRPr="00C940C3" w:rsidRDefault="00AF7A69" w:rsidP="008F40D2">
            <w:pPr>
              <w:pStyle w:val="Normal1"/>
              <w:rPr>
                <w:rFonts w:ascii="Calibri" w:eastAsia="Calibri" w:hAnsi="Calibri" w:cs="Calibri"/>
                <w:sz w:val="22"/>
              </w:rPr>
            </w:pPr>
            <w:r w:rsidRPr="00C940C3">
              <w:rPr>
                <w:rFonts w:ascii="Calibri" w:eastAsia="Calibri" w:hAnsi="Calibri" w:cs="Calibri"/>
                <w:sz w:val="22"/>
              </w:rPr>
              <w:t>CE1, N2,RA1;</w:t>
            </w:r>
          </w:p>
          <w:p w14:paraId="3CC4D865" w14:textId="10322011" w:rsidR="008F40D2" w:rsidRPr="00C940C3" w:rsidRDefault="00AF7A69" w:rsidP="008F40D2">
            <w:pPr>
              <w:pStyle w:val="Normal1"/>
              <w:rPr>
                <w:rFonts w:ascii="Calibri" w:eastAsia="Calibri" w:hAnsi="Calibri" w:cs="Calibri"/>
                <w:sz w:val="22"/>
              </w:rPr>
            </w:pPr>
            <w:r w:rsidRPr="00C940C3">
              <w:rPr>
                <w:rFonts w:ascii="Calibri" w:eastAsia="Calibri" w:hAnsi="Calibri" w:cs="Calibri"/>
                <w:sz w:val="22"/>
              </w:rPr>
              <w:t>CE1, N2,RA6;</w:t>
            </w:r>
            <w:r w:rsidR="008F40D2" w:rsidRPr="00C940C3">
              <w:rPr>
                <w:rFonts w:ascii="Calibri" w:eastAsia="Calibri" w:hAnsi="Calibri" w:cs="Calibri"/>
                <w:sz w:val="22"/>
              </w:rPr>
              <w:t xml:space="preserve"> </w:t>
            </w:r>
          </w:p>
          <w:p w14:paraId="44185A40" w14:textId="7F8B0641" w:rsidR="00AF7A69" w:rsidRPr="00C940C3" w:rsidRDefault="008F40D2" w:rsidP="008F40D2">
            <w:pPr>
              <w:pStyle w:val="Normal1"/>
              <w:rPr>
                <w:rFonts w:ascii="Calibri" w:eastAsia="Calibri" w:hAnsi="Calibri" w:cs="Calibri"/>
                <w:sz w:val="22"/>
              </w:rPr>
            </w:pPr>
            <w:r w:rsidRPr="00C940C3">
              <w:rPr>
                <w:rFonts w:ascii="Calibri" w:eastAsia="Calibri" w:hAnsi="Calibri" w:cs="Calibri"/>
                <w:sz w:val="22"/>
              </w:rPr>
              <w:t>CE1, N2,RA6;</w:t>
            </w:r>
          </w:p>
          <w:p w14:paraId="4CD0818E" w14:textId="3C17FE7E" w:rsidR="008F40D2" w:rsidRPr="00C940C3" w:rsidRDefault="008F40D2" w:rsidP="008F40D2">
            <w:pPr>
              <w:pStyle w:val="Normal1"/>
              <w:rPr>
                <w:rFonts w:ascii="Calibri" w:eastAsia="Calibri" w:hAnsi="Calibri" w:cs="Calibri"/>
                <w:sz w:val="22"/>
              </w:rPr>
            </w:pPr>
            <w:r w:rsidRPr="00C940C3">
              <w:rPr>
                <w:rFonts w:ascii="Calibri" w:eastAsia="Calibri" w:hAnsi="Calibri" w:cs="Calibri"/>
                <w:sz w:val="22"/>
              </w:rPr>
              <w:t xml:space="preserve">CE2, N2,RA1; </w:t>
            </w:r>
          </w:p>
          <w:p w14:paraId="039261D6" w14:textId="77777777" w:rsidR="008F40D2" w:rsidRPr="00C940C3" w:rsidRDefault="008F40D2" w:rsidP="008F40D2">
            <w:pPr>
              <w:pStyle w:val="Normal1"/>
              <w:rPr>
                <w:rFonts w:ascii="Calibri" w:eastAsia="Calibri" w:hAnsi="Calibri" w:cs="Calibri"/>
                <w:sz w:val="22"/>
              </w:rPr>
            </w:pPr>
            <w:r w:rsidRPr="00C940C3">
              <w:rPr>
                <w:rFonts w:ascii="Calibri" w:eastAsia="Calibri" w:hAnsi="Calibri" w:cs="Calibri"/>
                <w:sz w:val="22"/>
              </w:rPr>
              <w:t xml:space="preserve">CG1, N2, D2; </w:t>
            </w:r>
          </w:p>
          <w:p w14:paraId="5E896B5C" w14:textId="77777777" w:rsidR="008F40D2" w:rsidRPr="00C940C3" w:rsidRDefault="008F40D2" w:rsidP="008F40D2">
            <w:pPr>
              <w:pStyle w:val="Normal1"/>
              <w:rPr>
                <w:rFonts w:ascii="Calibri" w:eastAsia="Calibri" w:hAnsi="Calibri" w:cs="Calibri"/>
                <w:sz w:val="22"/>
              </w:rPr>
            </w:pPr>
            <w:r w:rsidRPr="00C940C3">
              <w:rPr>
                <w:rFonts w:ascii="Calibri" w:eastAsia="Calibri" w:hAnsi="Calibri" w:cs="Calibri"/>
                <w:sz w:val="22"/>
              </w:rPr>
              <w:t xml:space="preserve">CG2, N2, D2; </w:t>
            </w:r>
          </w:p>
          <w:p w14:paraId="1DF923FE" w14:textId="21C004EB" w:rsidR="008F40D2" w:rsidRPr="00C940C3" w:rsidRDefault="008F40D2" w:rsidP="008F40D2">
            <w:pPr>
              <w:pStyle w:val="Normal1"/>
              <w:rPr>
                <w:rFonts w:ascii="Calibri" w:eastAsia="Calibri" w:hAnsi="Calibri" w:cs="Calibri"/>
                <w:sz w:val="22"/>
              </w:rPr>
            </w:pPr>
            <w:r w:rsidRPr="00C940C3">
              <w:rPr>
                <w:rFonts w:ascii="Calibri" w:eastAsia="Calibri" w:hAnsi="Calibri" w:cs="Calibri"/>
                <w:sz w:val="22"/>
              </w:rPr>
              <w:t>CG4, N2, D1</w:t>
            </w:r>
          </w:p>
          <w:p w14:paraId="32C44604" w14:textId="09F57C80" w:rsidR="00AF7A69" w:rsidRDefault="00AF7A69">
            <w:pPr>
              <w:pStyle w:val="Normal1"/>
              <w:jc w:val="both"/>
              <w:rPr>
                <w:rFonts w:ascii="Calibri" w:hAnsi="Calibri" w:cs="Calibri"/>
                <w:sz w:val="22"/>
              </w:rPr>
            </w:pPr>
          </w:p>
        </w:tc>
        <w:tc>
          <w:tcPr>
            <w:tcW w:w="3798" w:type="dxa"/>
            <w:tcBorders>
              <w:top w:val="single" w:sz="4" w:space="0" w:color="000000"/>
              <w:left w:val="single" w:sz="4" w:space="0" w:color="000000"/>
              <w:bottom w:val="single" w:sz="4" w:space="0" w:color="000000"/>
            </w:tcBorders>
          </w:tcPr>
          <w:p w14:paraId="639EA8DB" w14:textId="77777777" w:rsidR="00845E07" w:rsidRPr="00934681" w:rsidRDefault="00845E07" w:rsidP="00845E07">
            <w:pPr>
              <w:suppressAutoHyphens w:val="0"/>
              <w:autoSpaceDE w:val="0"/>
              <w:autoSpaceDN w:val="0"/>
              <w:adjustRightInd w:val="0"/>
              <w:spacing w:after="0" w:line="240" w:lineRule="auto"/>
              <w:contextualSpacing/>
              <w:jc w:val="both"/>
              <w:rPr>
                <w:rFonts w:eastAsia="Times New Roman" w:cs="Calibri"/>
                <w:b/>
                <w:kern w:val="0"/>
                <w:lang w:val="es-ES_tradnl" w:eastAsia="es-ES"/>
              </w:rPr>
            </w:pPr>
            <w:r w:rsidRPr="00934681">
              <w:rPr>
                <w:rFonts w:eastAsia="Times New Roman" w:cs="Calibri"/>
                <w:b/>
                <w:kern w:val="0"/>
                <w:lang w:val="es-ES_tradnl" w:eastAsia="es-ES"/>
              </w:rPr>
              <w:t xml:space="preserve">Unidad 1: Cadenas de </w:t>
            </w:r>
            <w:proofErr w:type="spellStart"/>
            <w:r w:rsidRPr="00934681">
              <w:rPr>
                <w:rFonts w:eastAsia="Times New Roman" w:cs="Calibri"/>
                <w:b/>
                <w:kern w:val="0"/>
                <w:lang w:val="es-ES_tradnl" w:eastAsia="es-ES"/>
              </w:rPr>
              <w:t>Markov</w:t>
            </w:r>
            <w:proofErr w:type="spellEnd"/>
            <w:r w:rsidRPr="00934681">
              <w:rPr>
                <w:rFonts w:eastAsia="Times New Roman" w:cs="Calibri"/>
                <w:b/>
                <w:kern w:val="0"/>
                <w:lang w:val="es-ES_tradnl" w:eastAsia="es-ES"/>
              </w:rPr>
              <w:t xml:space="preserve"> </w:t>
            </w:r>
          </w:p>
          <w:p w14:paraId="74EB537F"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Definición Propiedades Básicas.</w:t>
            </w:r>
          </w:p>
          <w:p w14:paraId="02EF35F0"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Estructura de clases</w:t>
            </w:r>
          </w:p>
          <w:p w14:paraId="2DF4E2F9"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Tiempos de llegada y probabilidades de absorción.</w:t>
            </w:r>
          </w:p>
          <w:p w14:paraId="26B43970"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 xml:space="preserve">Propiedad de </w:t>
            </w:r>
            <w:proofErr w:type="spellStart"/>
            <w:r w:rsidRPr="00934681">
              <w:rPr>
                <w:rFonts w:ascii="Calibri" w:hAnsi="Calibri" w:cs="Calibri"/>
                <w:sz w:val="22"/>
              </w:rPr>
              <w:t>Markov</w:t>
            </w:r>
            <w:proofErr w:type="spellEnd"/>
            <w:r w:rsidRPr="00934681">
              <w:rPr>
                <w:rFonts w:ascii="Calibri" w:hAnsi="Calibri" w:cs="Calibri"/>
                <w:sz w:val="22"/>
              </w:rPr>
              <w:t xml:space="preserve"> fuerte.</w:t>
            </w:r>
          </w:p>
          <w:p w14:paraId="6B0C3309"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 xml:space="preserve">Recurrencia y </w:t>
            </w:r>
            <w:proofErr w:type="spellStart"/>
            <w:r w:rsidRPr="00934681">
              <w:rPr>
                <w:rFonts w:ascii="Calibri" w:hAnsi="Calibri" w:cs="Calibri"/>
                <w:sz w:val="22"/>
              </w:rPr>
              <w:t>transiencia</w:t>
            </w:r>
            <w:proofErr w:type="spellEnd"/>
            <w:r w:rsidRPr="00934681">
              <w:rPr>
                <w:rFonts w:ascii="Calibri" w:hAnsi="Calibri" w:cs="Calibri"/>
                <w:sz w:val="22"/>
              </w:rPr>
              <w:t>.</w:t>
            </w:r>
          </w:p>
          <w:p w14:paraId="4E0EC6B2"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Distribuciones invariantes</w:t>
            </w:r>
          </w:p>
          <w:p w14:paraId="27E98032"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Convergencia hacia el equilibrio.</w:t>
            </w:r>
          </w:p>
          <w:p w14:paraId="43E7B65C"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Tiempo revertido.</w:t>
            </w:r>
          </w:p>
          <w:p w14:paraId="2B4BCA1B" w14:textId="77777777" w:rsidR="00845E07" w:rsidRPr="00934681" w:rsidRDefault="00845E07" w:rsidP="00B43BD6">
            <w:pPr>
              <w:pStyle w:val="Normal1"/>
              <w:numPr>
                <w:ilvl w:val="1"/>
                <w:numId w:val="14"/>
              </w:numPr>
              <w:ind w:left="360"/>
              <w:rPr>
                <w:rFonts w:ascii="Calibri" w:hAnsi="Calibri" w:cs="Calibri"/>
                <w:sz w:val="22"/>
              </w:rPr>
            </w:pPr>
            <w:r w:rsidRPr="00934681">
              <w:rPr>
                <w:rFonts w:ascii="Calibri" w:hAnsi="Calibri" w:cs="Calibri"/>
                <w:sz w:val="22"/>
              </w:rPr>
              <w:t>Teorema ergódico.</w:t>
            </w:r>
          </w:p>
          <w:p w14:paraId="32C4460A" w14:textId="39792BA1" w:rsidR="00EB59FD" w:rsidRDefault="00EB59FD" w:rsidP="008D7D8F">
            <w:pPr>
              <w:suppressAutoHyphens w:val="0"/>
              <w:ind w:left="-360"/>
              <w:jc w:val="both"/>
              <w:rPr>
                <w:rFonts w:cs="Calibri"/>
              </w:rPr>
            </w:pPr>
          </w:p>
        </w:tc>
        <w:tc>
          <w:tcPr>
            <w:tcW w:w="4820" w:type="dxa"/>
            <w:tcBorders>
              <w:top w:val="single" w:sz="4" w:space="0" w:color="000000"/>
              <w:left w:val="single" w:sz="4" w:space="0" w:color="000000"/>
              <w:bottom w:val="single" w:sz="4" w:space="0" w:color="000000"/>
              <w:right w:val="single" w:sz="4" w:space="0" w:color="000000"/>
            </w:tcBorders>
          </w:tcPr>
          <w:p w14:paraId="672C371D" w14:textId="12E4F8EE" w:rsidR="00EB59FD" w:rsidRDefault="00CD45FE">
            <w:pPr>
              <w:numPr>
                <w:ilvl w:val="0"/>
                <w:numId w:val="6"/>
              </w:numPr>
              <w:suppressAutoHyphens w:val="0"/>
              <w:spacing w:after="0" w:line="240" w:lineRule="auto"/>
              <w:jc w:val="both"/>
              <w:rPr>
                <w:rFonts w:cs="Calibri"/>
              </w:rPr>
            </w:pPr>
            <w:r>
              <w:rPr>
                <w:rFonts w:cs="Calibri"/>
              </w:rPr>
              <w:t>Identificar un</w:t>
            </w:r>
            <w:r w:rsidR="005F5D57">
              <w:rPr>
                <w:rFonts w:cs="Calibri"/>
              </w:rPr>
              <w:t xml:space="preserve">a cadena de </w:t>
            </w:r>
            <w:proofErr w:type="spellStart"/>
            <w:r w:rsidR="005F5D57">
              <w:rPr>
                <w:rFonts w:cs="Calibri"/>
              </w:rPr>
              <w:t>Markov</w:t>
            </w:r>
            <w:proofErr w:type="spellEnd"/>
            <w:r w:rsidR="00AB60B6">
              <w:rPr>
                <w:rFonts w:cs="Calibri"/>
              </w:rPr>
              <w:t xml:space="preserve"> a tiempo discreto.</w:t>
            </w:r>
          </w:p>
          <w:p w14:paraId="5D68BEAD" w14:textId="77777777" w:rsidR="005F5D57" w:rsidRDefault="005F5D57">
            <w:pPr>
              <w:numPr>
                <w:ilvl w:val="0"/>
                <w:numId w:val="6"/>
              </w:numPr>
              <w:suppressAutoHyphens w:val="0"/>
              <w:spacing w:after="0" w:line="240" w:lineRule="auto"/>
              <w:jc w:val="both"/>
              <w:rPr>
                <w:rFonts w:cs="Calibri"/>
              </w:rPr>
            </w:pPr>
            <w:r>
              <w:rPr>
                <w:rFonts w:cs="Calibri"/>
              </w:rPr>
              <w:t xml:space="preserve">Calcular la distribución marginal de la cadena en </w:t>
            </w:r>
            <w:r w:rsidR="00F9351A">
              <w:rPr>
                <w:rFonts w:cs="Calibri"/>
              </w:rPr>
              <w:t>un tiempo dado.</w:t>
            </w:r>
          </w:p>
          <w:p w14:paraId="7A709A6D" w14:textId="77777777" w:rsidR="00F9351A" w:rsidRDefault="00F9351A">
            <w:pPr>
              <w:numPr>
                <w:ilvl w:val="0"/>
                <w:numId w:val="6"/>
              </w:numPr>
              <w:suppressAutoHyphens w:val="0"/>
              <w:spacing w:after="0" w:line="240" w:lineRule="auto"/>
              <w:jc w:val="both"/>
              <w:rPr>
                <w:rFonts w:cs="Calibri"/>
              </w:rPr>
            </w:pPr>
            <w:r>
              <w:rPr>
                <w:rFonts w:cs="Calibri"/>
              </w:rPr>
              <w:t xml:space="preserve">Probar que una variable aleatoria dada es un tiempo de parada. </w:t>
            </w:r>
          </w:p>
          <w:p w14:paraId="14DE70B8" w14:textId="77777777" w:rsidR="00F9351A" w:rsidRDefault="00F9351A">
            <w:pPr>
              <w:numPr>
                <w:ilvl w:val="0"/>
                <w:numId w:val="6"/>
              </w:numPr>
              <w:suppressAutoHyphens w:val="0"/>
              <w:spacing w:after="0" w:line="240" w:lineRule="auto"/>
              <w:jc w:val="both"/>
              <w:rPr>
                <w:rFonts w:cs="Calibri"/>
              </w:rPr>
            </w:pPr>
            <w:r>
              <w:rPr>
                <w:rFonts w:cs="Calibri"/>
              </w:rPr>
              <w:t xml:space="preserve">Aplicar la propiedad de </w:t>
            </w:r>
            <w:proofErr w:type="spellStart"/>
            <w:r>
              <w:rPr>
                <w:rFonts w:cs="Calibri"/>
              </w:rPr>
              <w:t>Markov</w:t>
            </w:r>
            <w:proofErr w:type="spellEnd"/>
            <w:r>
              <w:rPr>
                <w:rFonts w:cs="Calibri"/>
              </w:rPr>
              <w:t xml:space="preserve"> fuerte</w:t>
            </w:r>
            <w:r w:rsidR="009B10E0">
              <w:rPr>
                <w:rFonts w:cs="Calibri"/>
              </w:rPr>
              <w:t>.</w:t>
            </w:r>
          </w:p>
          <w:p w14:paraId="441A3634" w14:textId="77777777" w:rsidR="009B10E0" w:rsidRDefault="009B10E0">
            <w:pPr>
              <w:numPr>
                <w:ilvl w:val="0"/>
                <w:numId w:val="6"/>
              </w:numPr>
              <w:suppressAutoHyphens w:val="0"/>
              <w:spacing w:after="0" w:line="240" w:lineRule="auto"/>
              <w:jc w:val="both"/>
              <w:rPr>
                <w:rFonts w:cs="Calibri"/>
              </w:rPr>
            </w:pPr>
            <w:r>
              <w:rPr>
                <w:rFonts w:cs="Calibri"/>
              </w:rPr>
              <w:t xml:space="preserve">Aplicar teoremas de convergencia de cadenas de </w:t>
            </w:r>
            <w:proofErr w:type="spellStart"/>
            <w:r>
              <w:rPr>
                <w:rFonts w:cs="Calibri"/>
              </w:rPr>
              <w:t>Markov</w:t>
            </w:r>
            <w:proofErr w:type="spellEnd"/>
            <w:r>
              <w:rPr>
                <w:rFonts w:cs="Calibri"/>
              </w:rPr>
              <w:t>.</w:t>
            </w:r>
          </w:p>
          <w:p w14:paraId="32C4460F" w14:textId="2FC69D0F" w:rsidR="00EB59FD" w:rsidRDefault="009B10E0">
            <w:pPr>
              <w:numPr>
                <w:ilvl w:val="0"/>
                <w:numId w:val="6"/>
              </w:numPr>
              <w:suppressAutoHyphens w:val="0"/>
              <w:spacing w:after="0" w:line="240" w:lineRule="auto"/>
              <w:jc w:val="both"/>
              <w:rPr>
                <w:rFonts w:cs="Calibri"/>
              </w:rPr>
            </w:pPr>
            <w:r>
              <w:rPr>
                <w:rFonts w:cs="Calibri"/>
              </w:rPr>
              <w:t>Encontrar distribuciones invariantes.</w:t>
            </w:r>
          </w:p>
        </w:tc>
      </w:tr>
      <w:tr w:rsidR="00EB59FD" w14:paraId="32C44621" w14:textId="77777777">
        <w:tc>
          <w:tcPr>
            <w:tcW w:w="1413" w:type="dxa"/>
            <w:tcBorders>
              <w:top w:val="single" w:sz="4" w:space="0" w:color="000000"/>
              <w:left w:val="single" w:sz="4" w:space="0" w:color="000000"/>
              <w:bottom w:val="single" w:sz="4" w:space="0" w:color="000000"/>
              <w:right w:val="single" w:sz="4" w:space="0" w:color="000000"/>
            </w:tcBorders>
          </w:tcPr>
          <w:p w14:paraId="32D01CBA"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CL1,N2,RA.2; CL2,N2,RA.2;</w:t>
            </w:r>
          </w:p>
          <w:p w14:paraId="706A5618"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CE1, N2,RA6; </w:t>
            </w:r>
          </w:p>
          <w:p w14:paraId="3A75BCFF"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CE1, N2,RA6;</w:t>
            </w:r>
          </w:p>
          <w:p w14:paraId="51E05A3A"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CE2, N2,RA1; </w:t>
            </w:r>
          </w:p>
          <w:p w14:paraId="26F249E0"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CG1, N2, D2; </w:t>
            </w:r>
          </w:p>
          <w:p w14:paraId="3808D1F2"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CG2, N2, D2; </w:t>
            </w:r>
          </w:p>
          <w:p w14:paraId="456AF3E6"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CG4, N2, D1</w:t>
            </w:r>
          </w:p>
          <w:p w14:paraId="32C44611" w14:textId="794644AE" w:rsidR="00EB59FD" w:rsidRDefault="00EB59FD">
            <w:pPr>
              <w:pStyle w:val="Normal1"/>
              <w:jc w:val="both"/>
              <w:rPr>
                <w:rFonts w:ascii="Calibri" w:hAnsi="Calibri" w:cs="Calibri"/>
                <w:sz w:val="22"/>
              </w:rPr>
            </w:pPr>
          </w:p>
        </w:tc>
        <w:tc>
          <w:tcPr>
            <w:tcW w:w="3798" w:type="dxa"/>
            <w:tcBorders>
              <w:top w:val="single" w:sz="4" w:space="0" w:color="000000"/>
              <w:left w:val="single" w:sz="4" w:space="0" w:color="000000"/>
              <w:bottom w:val="single" w:sz="4" w:space="0" w:color="000000"/>
            </w:tcBorders>
          </w:tcPr>
          <w:p w14:paraId="6AD9486D" w14:textId="6F1723A1" w:rsidR="000B5AC0" w:rsidRPr="00934681" w:rsidRDefault="000B5AC0" w:rsidP="000B5AC0">
            <w:pPr>
              <w:suppressAutoHyphens w:val="0"/>
              <w:autoSpaceDE w:val="0"/>
              <w:autoSpaceDN w:val="0"/>
              <w:adjustRightInd w:val="0"/>
              <w:spacing w:after="0" w:line="240" w:lineRule="auto"/>
              <w:contextualSpacing/>
              <w:jc w:val="both"/>
              <w:rPr>
                <w:rFonts w:eastAsia="Times New Roman" w:cs="Calibri"/>
                <w:b/>
                <w:kern w:val="0"/>
                <w:lang w:val="es-ES_tradnl" w:eastAsia="es-ES"/>
              </w:rPr>
            </w:pPr>
            <w:r w:rsidRPr="00934681">
              <w:rPr>
                <w:rFonts w:eastAsia="Times New Roman" w:cs="Calibri"/>
                <w:b/>
                <w:kern w:val="0"/>
                <w:lang w:val="es-ES_tradnl" w:eastAsia="es-ES"/>
              </w:rPr>
              <w:t xml:space="preserve">Unidad 2: Cadenas de </w:t>
            </w:r>
            <w:proofErr w:type="spellStart"/>
            <w:r w:rsidRPr="00934681">
              <w:rPr>
                <w:rFonts w:eastAsia="Times New Roman" w:cs="Calibri"/>
                <w:b/>
                <w:kern w:val="0"/>
                <w:lang w:val="es-ES_tradnl" w:eastAsia="es-ES"/>
              </w:rPr>
              <w:t>Markov</w:t>
            </w:r>
            <w:proofErr w:type="spellEnd"/>
            <w:r w:rsidRPr="00934681">
              <w:rPr>
                <w:rFonts w:eastAsia="Times New Roman" w:cs="Calibri"/>
                <w:b/>
                <w:kern w:val="0"/>
                <w:lang w:val="es-ES_tradnl" w:eastAsia="es-ES"/>
              </w:rPr>
              <w:t xml:space="preserve"> a tiempo continuo </w:t>
            </w:r>
          </w:p>
          <w:p w14:paraId="52C63A97" w14:textId="77777777" w:rsidR="000B5AC0" w:rsidRPr="00934681" w:rsidRDefault="000B5AC0" w:rsidP="00B43BD6">
            <w:pPr>
              <w:pStyle w:val="Prrafodelista"/>
              <w:numPr>
                <w:ilvl w:val="0"/>
                <w:numId w:val="15"/>
              </w:numPr>
              <w:suppressAutoHyphens w:val="0"/>
              <w:autoSpaceDE w:val="0"/>
              <w:autoSpaceDN w:val="0"/>
              <w:adjustRightInd w:val="0"/>
              <w:spacing w:after="0" w:line="240" w:lineRule="auto"/>
              <w:jc w:val="both"/>
              <w:rPr>
                <w:rFonts w:cs="Calibri"/>
              </w:rPr>
            </w:pPr>
            <w:r w:rsidRPr="00934681">
              <w:rPr>
                <w:rFonts w:cs="Calibri"/>
              </w:rPr>
              <w:t>Q-matrices y sus exponenciales.</w:t>
            </w:r>
          </w:p>
          <w:p w14:paraId="19C2832E" w14:textId="77777777" w:rsidR="000B5AC0" w:rsidRPr="00934681" w:rsidRDefault="000B5AC0" w:rsidP="00B43BD6">
            <w:pPr>
              <w:pStyle w:val="Prrafodelista"/>
              <w:numPr>
                <w:ilvl w:val="0"/>
                <w:numId w:val="15"/>
              </w:numPr>
              <w:suppressAutoHyphens w:val="0"/>
              <w:autoSpaceDE w:val="0"/>
              <w:autoSpaceDN w:val="0"/>
              <w:adjustRightInd w:val="0"/>
              <w:spacing w:after="0" w:line="240" w:lineRule="auto"/>
              <w:jc w:val="both"/>
              <w:rPr>
                <w:rFonts w:cs="Calibri"/>
              </w:rPr>
            </w:pPr>
            <w:r w:rsidRPr="00934681">
              <w:rPr>
                <w:rFonts w:cs="Calibri"/>
              </w:rPr>
              <w:t>Procesos estocásticos a tiempo continuo</w:t>
            </w:r>
          </w:p>
          <w:p w14:paraId="562F4AC2" w14:textId="77777777" w:rsidR="000B5AC0" w:rsidRPr="00934681" w:rsidRDefault="000B5AC0" w:rsidP="00B43BD6">
            <w:pPr>
              <w:pStyle w:val="Prrafodelista"/>
              <w:numPr>
                <w:ilvl w:val="0"/>
                <w:numId w:val="15"/>
              </w:numPr>
              <w:suppressAutoHyphens w:val="0"/>
              <w:autoSpaceDE w:val="0"/>
              <w:autoSpaceDN w:val="0"/>
              <w:adjustRightInd w:val="0"/>
              <w:spacing w:after="0" w:line="240" w:lineRule="auto"/>
              <w:jc w:val="both"/>
              <w:rPr>
                <w:rFonts w:cs="Calibri"/>
              </w:rPr>
            </w:pPr>
            <w:r w:rsidRPr="00934681">
              <w:rPr>
                <w:rFonts w:cs="Calibri"/>
              </w:rPr>
              <w:t>Proceso de Poisson</w:t>
            </w:r>
          </w:p>
          <w:p w14:paraId="6F53E684" w14:textId="77777777" w:rsidR="000B5AC0" w:rsidRPr="00934681" w:rsidRDefault="000B5AC0" w:rsidP="00B43BD6">
            <w:pPr>
              <w:pStyle w:val="Prrafodelista"/>
              <w:numPr>
                <w:ilvl w:val="0"/>
                <w:numId w:val="15"/>
              </w:numPr>
              <w:suppressAutoHyphens w:val="0"/>
              <w:autoSpaceDE w:val="0"/>
              <w:autoSpaceDN w:val="0"/>
              <w:adjustRightInd w:val="0"/>
              <w:spacing w:after="0" w:line="240" w:lineRule="auto"/>
              <w:jc w:val="both"/>
              <w:rPr>
                <w:rFonts w:cs="Calibri"/>
              </w:rPr>
            </w:pPr>
            <w:r w:rsidRPr="00934681">
              <w:rPr>
                <w:rFonts w:cs="Calibri"/>
              </w:rPr>
              <w:t>Cadena de saltos asociada y tiempos de espera.</w:t>
            </w:r>
          </w:p>
          <w:p w14:paraId="00BF4154" w14:textId="77777777" w:rsidR="000B5AC0" w:rsidRPr="00934681" w:rsidRDefault="000B5AC0" w:rsidP="00B43BD6">
            <w:pPr>
              <w:pStyle w:val="Prrafodelista"/>
              <w:numPr>
                <w:ilvl w:val="0"/>
                <w:numId w:val="15"/>
              </w:numPr>
              <w:suppressAutoHyphens w:val="0"/>
              <w:autoSpaceDE w:val="0"/>
              <w:autoSpaceDN w:val="0"/>
              <w:adjustRightInd w:val="0"/>
              <w:spacing w:after="0" w:line="240" w:lineRule="auto"/>
              <w:jc w:val="both"/>
              <w:rPr>
                <w:rFonts w:cs="Calibri"/>
              </w:rPr>
            </w:pPr>
            <w:r w:rsidRPr="00934681">
              <w:rPr>
                <w:rFonts w:cs="Calibri"/>
              </w:rPr>
              <w:t>Explosiones.</w:t>
            </w:r>
          </w:p>
          <w:p w14:paraId="4439F23B" w14:textId="77777777" w:rsidR="000B5AC0" w:rsidRPr="00934681" w:rsidRDefault="000B5AC0" w:rsidP="00B43BD6">
            <w:pPr>
              <w:pStyle w:val="Prrafodelista"/>
              <w:numPr>
                <w:ilvl w:val="0"/>
                <w:numId w:val="15"/>
              </w:numPr>
              <w:suppressAutoHyphens w:val="0"/>
              <w:autoSpaceDE w:val="0"/>
              <w:autoSpaceDN w:val="0"/>
              <w:adjustRightInd w:val="0"/>
              <w:spacing w:after="0" w:line="240" w:lineRule="auto"/>
              <w:jc w:val="both"/>
              <w:rPr>
                <w:rFonts w:cs="Calibri"/>
              </w:rPr>
            </w:pPr>
            <w:r w:rsidRPr="00934681">
              <w:rPr>
                <w:rFonts w:cs="Calibri"/>
              </w:rPr>
              <w:t xml:space="preserve">Ecuaciones Forward y </w:t>
            </w:r>
            <w:proofErr w:type="spellStart"/>
            <w:r w:rsidRPr="00934681">
              <w:rPr>
                <w:rFonts w:cs="Calibri"/>
              </w:rPr>
              <w:t>Backward</w:t>
            </w:r>
            <w:proofErr w:type="spellEnd"/>
          </w:p>
          <w:p w14:paraId="7E0E9C8B" w14:textId="77777777" w:rsidR="000B5AC0" w:rsidRPr="00934681" w:rsidRDefault="000B5AC0" w:rsidP="00B43BD6">
            <w:pPr>
              <w:pStyle w:val="Prrafodelista"/>
              <w:numPr>
                <w:ilvl w:val="0"/>
                <w:numId w:val="15"/>
              </w:numPr>
              <w:suppressAutoHyphens w:val="0"/>
              <w:autoSpaceDE w:val="0"/>
              <w:autoSpaceDN w:val="0"/>
              <w:adjustRightInd w:val="0"/>
              <w:spacing w:after="0" w:line="240" w:lineRule="auto"/>
              <w:jc w:val="both"/>
              <w:rPr>
                <w:rFonts w:cs="Calibri"/>
              </w:rPr>
            </w:pPr>
            <w:r w:rsidRPr="00934681">
              <w:rPr>
                <w:rFonts w:cs="Calibri"/>
              </w:rPr>
              <w:t xml:space="preserve">Cadenas no </w:t>
            </w:r>
            <w:proofErr w:type="spellStart"/>
            <w:r w:rsidRPr="00934681">
              <w:rPr>
                <w:rFonts w:cs="Calibri"/>
              </w:rPr>
              <w:t>minimales</w:t>
            </w:r>
            <w:proofErr w:type="spellEnd"/>
            <w:r w:rsidRPr="00934681">
              <w:rPr>
                <w:rFonts w:cs="Calibri"/>
              </w:rPr>
              <w:t>.</w:t>
            </w:r>
          </w:p>
          <w:p w14:paraId="32C4461C" w14:textId="77777777" w:rsidR="00EB59FD" w:rsidRDefault="00EB59FD">
            <w:pPr>
              <w:suppressAutoHyphens w:val="0"/>
              <w:spacing w:after="0" w:line="240" w:lineRule="auto"/>
              <w:contextualSpacing/>
              <w:jc w:val="both"/>
              <w:rPr>
                <w:rFonts w:eastAsia="Times New Roman" w:cs="Calibri"/>
                <w:kern w:val="0"/>
                <w:lang w:val="es-ES_tradnl" w:eastAsia="es-ES"/>
              </w:rPr>
            </w:pPr>
          </w:p>
        </w:tc>
        <w:tc>
          <w:tcPr>
            <w:tcW w:w="4820" w:type="dxa"/>
            <w:tcBorders>
              <w:top w:val="single" w:sz="4" w:space="0" w:color="000000"/>
              <w:left w:val="single" w:sz="4" w:space="0" w:color="000000"/>
              <w:bottom w:val="single" w:sz="4" w:space="0" w:color="000000"/>
              <w:right w:val="single" w:sz="4" w:space="0" w:color="000000"/>
            </w:tcBorders>
          </w:tcPr>
          <w:p w14:paraId="166F10F6" w14:textId="77777777" w:rsidR="00F53F21" w:rsidRPr="00F57662" w:rsidRDefault="00F53F21" w:rsidP="00F53F21">
            <w:pPr>
              <w:numPr>
                <w:ilvl w:val="0"/>
                <w:numId w:val="7"/>
              </w:numPr>
              <w:suppressAutoHyphens w:val="0"/>
              <w:spacing w:after="0" w:line="240" w:lineRule="auto"/>
              <w:jc w:val="both"/>
              <w:rPr>
                <w:rFonts w:cs="Calibri"/>
              </w:rPr>
            </w:pPr>
            <w:r>
              <w:rPr>
                <w:rFonts w:cs="Calibri"/>
              </w:rPr>
              <w:t xml:space="preserve">Identificar una cadena de </w:t>
            </w:r>
            <w:proofErr w:type="spellStart"/>
            <w:r>
              <w:rPr>
                <w:rFonts w:cs="Calibri"/>
              </w:rPr>
              <w:t>Markov</w:t>
            </w:r>
            <w:proofErr w:type="spellEnd"/>
            <w:r>
              <w:rPr>
                <w:rFonts w:cs="Calibri"/>
              </w:rPr>
              <w:t xml:space="preserve"> a tiempo continuo.</w:t>
            </w:r>
          </w:p>
          <w:p w14:paraId="38C2A782" w14:textId="7C9A34B8" w:rsidR="00EB59FD" w:rsidRDefault="007743A3" w:rsidP="00F53F21">
            <w:pPr>
              <w:pStyle w:val="Normal1"/>
              <w:numPr>
                <w:ilvl w:val="0"/>
                <w:numId w:val="7"/>
              </w:numPr>
              <w:jc w:val="both"/>
              <w:rPr>
                <w:rFonts w:ascii="Calibri" w:hAnsi="Calibri" w:cs="Calibri"/>
                <w:sz w:val="22"/>
              </w:rPr>
            </w:pPr>
            <w:r>
              <w:rPr>
                <w:rFonts w:ascii="Calibri" w:hAnsi="Calibri" w:cs="Calibri"/>
                <w:sz w:val="22"/>
              </w:rPr>
              <w:t>Implementar computacionalmente</w:t>
            </w:r>
            <w:r w:rsidR="00F53F21">
              <w:rPr>
                <w:rFonts w:ascii="Calibri" w:hAnsi="Calibri" w:cs="Calibri"/>
                <w:sz w:val="22"/>
              </w:rPr>
              <w:t xml:space="preserve"> modelos clásicos: </w:t>
            </w:r>
            <w:r>
              <w:rPr>
                <w:rFonts w:ascii="Calibri" w:hAnsi="Calibri" w:cs="Calibri"/>
                <w:sz w:val="22"/>
              </w:rPr>
              <w:t>c</w:t>
            </w:r>
            <w:r w:rsidR="00F53F21">
              <w:rPr>
                <w:rFonts w:ascii="Calibri" w:hAnsi="Calibri" w:cs="Calibri"/>
                <w:sz w:val="22"/>
              </w:rPr>
              <w:t>olas, Proceso de Poisson y Proceso de nacimiento y muerte</w:t>
            </w:r>
            <w:r w:rsidR="00986D99">
              <w:rPr>
                <w:rFonts w:ascii="Calibri" w:hAnsi="Calibri" w:cs="Calibri"/>
                <w:sz w:val="22"/>
              </w:rPr>
              <w:t xml:space="preserve">, para utilizarlos en aplicaciones y responder preguntas </w:t>
            </w:r>
            <w:r w:rsidR="005B5342">
              <w:rPr>
                <w:rFonts w:ascii="Calibri" w:hAnsi="Calibri" w:cs="Calibri"/>
                <w:sz w:val="22"/>
              </w:rPr>
              <w:t>simplificadas de ingeniería.</w:t>
            </w:r>
          </w:p>
          <w:p w14:paraId="32C44620" w14:textId="7D84E94B" w:rsidR="00EB59FD" w:rsidRDefault="00EB59FD" w:rsidP="00986D99">
            <w:pPr>
              <w:pStyle w:val="Normal1"/>
              <w:ind w:left="360"/>
              <w:jc w:val="both"/>
              <w:rPr>
                <w:rFonts w:ascii="Calibri" w:hAnsi="Calibri" w:cs="Calibri"/>
                <w:sz w:val="22"/>
              </w:rPr>
            </w:pPr>
          </w:p>
        </w:tc>
      </w:tr>
      <w:tr w:rsidR="00EB59FD" w14:paraId="32C44630" w14:textId="77777777">
        <w:tc>
          <w:tcPr>
            <w:tcW w:w="1413" w:type="dxa"/>
            <w:tcBorders>
              <w:top w:val="single" w:sz="4" w:space="0" w:color="000000"/>
              <w:left w:val="single" w:sz="4" w:space="0" w:color="000000"/>
              <w:bottom w:val="single" w:sz="4" w:space="0" w:color="000000"/>
              <w:right w:val="single" w:sz="4" w:space="0" w:color="000000"/>
            </w:tcBorders>
          </w:tcPr>
          <w:p w14:paraId="66A1E09C"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CL1,N2,RA.2; CL2,N2,RA.2;</w:t>
            </w:r>
          </w:p>
          <w:p w14:paraId="12DF3CEA"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CE1, N2,RA6; </w:t>
            </w:r>
          </w:p>
          <w:p w14:paraId="1930A29E"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CE1, N2,RA6;</w:t>
            </w:r>
          </w:p>
          <w:p w14:paraId="79DB576B"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CE2, N2,RA1; </w:t>
            </w:r>
          </w:p>
          <w:p w14:paraId="6EB5A3C5"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CG1, N2, D2; </w:t>
            </w:r>
          </w:p>
          <w:p w14:paraId="4958BF2B"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 xml:space="preserve">CG2, N2, D2; </w:t>
            </w:r>
          </w:p>
          <w:p w14:paraId="6CAA9F2C" w14:textId="77777777" w:rsidR="00C940C3" w:rsidRPr="00C940C3" w:rsidRDefault="00C940C3" w:rsidP="00C940C3">
            <w:pPr>
              <w:pStyle w:val="Normal1"/>
              <w:rPr>
                <w:rFonts w:ascii="Calibri" w:eastAsia="Calibri" w:hAnsi="Calibri" w:cs="Calibri"/>
                <w:sz w:val="22"/>
              </w:rPr>
            </w:pPr>
            <w:r w:rsidRPr="00C940C3">
              <w:rPr>
                <w:rFonts w:ascii="Calibri" w:eastAsia="Calibri" w:hAnsi="Calibri" w:cs="Calibri"/>
                <w:sz w:val="22"/>
              </w:rPr>
              <w:t>CG4, N2, D1</w:t>
            </w:r>
          </w:p>
          <w:p w14:paraId="32C44622" w14:textId="17C5BE46" w:rsidR="00EB59FD" w:rsidRPr="00C940C3" w:rsidRDefault="00EB59FD" w:rsidP="00C940C3">
            <w:pPr>
              <w:pStyle w:val="Normal1"/>
              <w:rPr>
                <w:rFonts w:ascii="Calibri" w:eastAsia="Calibri" w:hAnsi="Calibri" w:cs="Calibri"/>
                <w:sz w:val="22"/>
              </w:rPr>
            </w:pPr>
          </w:p>
        </w:tc>
        <w:tc>
          <w:tcPr>
            <w:tcW w:w="3798" w:type="dxa"/>
            <w:tcBorders>
              <w:top w:val="single" w:sz="4" w:space="0" w:color="000000"/>
              <w:left w:val="single" w:sz="4" w:space="0" w:color="000000"/>
              <w:bottom w:val="single" w:sz="4" w:space="0" w:color="000000"/>
            </w:tcBorders>
          </w:tcPr>
          <w:p w14:paraId="44E7A364" w14:textId="12BE5840" w:rsidR="003850B6" w:rsidRPr="00934681" w:rsidRDefault="003850B6" w:rsidP="003850B6">
            <w:pPr>
              <w:pStyle w:val="Normal1"/>
              <w:jc w:val="both"/>
              <w:rPr>
                <w:rFonts w:ascii="Calibri" w:hAnsi="Calibri" w:cs="Calibri"/>
                <w:b/>
                <w:sz w:val="22"/>
              </w:rPr>
            </w:pPr>
            <w:r w:rsidRPr="00934681">
              <w:rPr>
                <w:rFonts w:ascii="Calibri" w:hAnsi="Calibri" w:cs="Calibri"/>
                <w:b/>
                <w:sz w:val="22"/>
              </w:rPr>
              <w:t xml:space="preserve">Unidad </w:t>
            </w:r>
            <w:r w:rsidR="00B43BD6" w:rsidRPr="00934681">
              <w:rPr>
                <w:rFonts w:ascii="Calibri" w:hAnsi="Calibri" w:cs="Calibri"/>
                <w:b/>
                <w:bCs/>
                <w:sz w:val="22"/>
              </w:rPr>
              <w:t xml:space="preserve">3: </w:t>
            </w:r>
            <w:r w:rsidR="00934681">
              <w:rPr>
                <w:rFonts w:ascii="Calibri" w:hAnsi="Calibri" w:cs="Calibri"/>
                <w:b/>
                <w:bCs/>
                <w:sz w:val="22"/>
              </w:rPr>
              <w:t xml:space="preserve">Propiedades de </w:t>
            </w:r>
            <w:r w:rsidRPr="00934681">
              <w:rPr>
                <w:rFonts w:ascii="Calibri" w:hAnsi="Calibri" w:cs="Calibri"/>
                <w:b/>
                <w:kern w:val="0"/>
                <w:sz w:val="22"/>
                <w:lang w:val="es-ES_tradnl" w:eastAsia="es-ES"/>
              </w:rPr>
              <w:t xml:space="preserve">Cadenas de </w:t>
            </w:r>
            <w:proofErr w:type="spellStart"/>
            <w:r w:rsidRPr="00934681">
              <w:rPr>
                <w:rFonts w:ascii="Calibri" w:hAnsi="Calibri" w:cs="Calibri"/>
                <w:b/>
                <w:kern w:val="0"/>
                <w:sz w:val="22"/>
                <w:lang w:val="es-ES_tradnl" w:eastAsia="es-ES"/>
              </w:rPr>
              <w:t>Markov</w:t>
            </w:r>
            <w:proofErr w:type="spellEnd"/>
            <w:r w:rsidRPr="00934681">
              <w:rPr>
                <w:rFonts w:ascii="Calibri" w:hAnsi="Calibri" w:cs="Calibri"/>
                <w:b/>
                <w:kern w:val="0"/>
                <w:sz w:val="22"/>
                <w:lang w:val="es-ES_tradnl" w:eastAsia="es-ES"/>
              </w:rPr>
              <w:t xml:space="preserve"> a tiempo continuo</w:t>
            </w:r>
            <w:r w:rsidR="00934681">
              <w:rPr>
                <w:rFonts w:ascii="Calibri" w:hAnsi="Calibri" w:cs="Calibri"/>
                <w:b/>
                <w:bCs/>
                <w:kern w:val="0"/>
                <w:sz w:val="22"/>
                <w:lang w:val="es-ES_tradnl" w:eastAsia="es-ES"/>
              </w:rPr>
              <w:t>.</w:t>
            </w:r>
          </w:p>
          <w:p w14:paraId="50CDD4EC"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Propiedades Básicas.</w:t>
            </w:r>
          </w:p>
          <w:p w14:paraId="036E3668"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Estructura de clases</w:t>
            </w:r>
          </w:p>
          <w:p w14:paraId="3629F100"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Tiempos de llegada y probabilidades de absorción.</w:t>
            </w:r>
          </w:p>
          <w:p w14:paraId="020F4FD7"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 xml:space="preserve">Recurrencia y </w:t>
            </w:r>
            <w:proofErr w:type="spellStart"/>
            <w:r w:rsidRPr="00934681">
              <w:rPr>
                <w:rFonts w:ascii="Calibri" w:hAnsi="Calibri" w:cs="Calibri"/>
                <w:sz w:val="22"/>
              </w:rPr>
              <w:t>transiencia</w:t>
            </w:r>
            <w:proofErr w:type="spellEnd"/>
            <w:r w:rsidRPr="00934681">
              <w:rPr>
                <w:rFonts w:ascii="Calibri" w:hAnsi="Calibri" w:cs="Calibri"/>
                <w:sz w:val="22"/>
              </w:rPr>
              <w:t>.</w:t>
            </w:r>
          </w:p>
          <w:p w14:paraId="20769F7C"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Distribuciones invariantes</w:t>
            </w:r>
          </w:p>
          <w:p w14:paraId="01D10A41"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Convergencia hacia el equilibrio.</w:t>
            </w:r>
          </w:p>
          <w:p w14:paraId="4B831E8D"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Tiempo revertido.</w:t>
            </w:r>
          </w:p>
          <w:p w14:paraId="0037F73F" w14:textId="77777777" w:rsidR="003850B6" w:rsidRPr="00934681" w:rsidRDefault="003850B6" w:rsidP="00B43BD6">
            <w:pPr>
              <w:pStyle w:val="Normal1"/>
              <w:numPr>
                <w:ilvl w:val="1"/>
                <w:numId w:val="11"/>
              </w:numPr>
              <w:rPr>
                <w:rFonts w:ascii="Calibri" w:hAnsi="Calibri" w:cs="Calibri"/>
                <w:sz w:val="22"/>
              </w:rPr>
            </w:pPr>
            <w:r w:rsidRPr="00934681">
              <w:rPr>
                <w:rFonts w:ascii="Calibri" w:hAnsi="Calibri" w:cs="Calibri"/>
                <w:sz w:val="22"/>
              </w:rPr>
              <w:t>Teorema ergódico.</w:t>
            </w:r>
          </w:p>
          <w:p w14:paraId="32C44629" w14:textId="165CBC9D" w:rsidR="00EB59FD" w:rsidRDefault="00EB59FD" w:rsidP="00B43BD6">
            <w:pPr>
              <w:suppressAutoHyphens w:val="0"/>
              <w:spacing w:after="0" w:line="240" w:lineRule="auto"/>
              <w:rPr>
                <w:rFonts w:eastAsia="Times New Roman" w:cs="Calibri"/>
                <w:kern w:val="0"/>
                <w:lang w:val="es-ES_tradnl" w:eastAsia="es-ES"/>
              </w:rPr>
            </w:pPr>
          </w:p>
        </w:tc>
        <w:tc>
          <w:tcPr>
            <w:tcW w:w="4820" w:type="dxa"/>
            <w:tcBorders>
              <w:top w:val="single" w:sz="4" w:space="0" w:color="000000"/>
              <w:left w:val="single" w:sz="4" w:space="0" w:color="000000"/>
              <w:bottom w:val="single" w:sz="4" w:space="0" w:color="000000"/>
              <w:right w:val="single" w:sz="4" w:space="0" w:color="000000"/>
            </w:tcBorders>
          </w:tcPr>
          <w:p w14:paraId="6E0F700E" w14:textId="77777777" w:rsidR="00EC64FD" w:rsidRPr="00660D30" w:rsidRDefault="00EC64FD" w:rsidP="00660D30">
            <w:pPr>
              <w:pStyle w:val="Normal1"/>
              <w:numPr>
                <w:ilvl w:val="0"/>
                <w:numId w:val="7"/>
              </w:numPr>
              <w:jc w:val="both"/>
              <w:rPr>
                <w:rFonts w:ascii="Calibri" w:hAnsi="Calibri" w:cs="Calibri"/>
                <w:sz w:val="22"/>
              </w:rPr>
            </w:pPr>
            <w:r w:rsidRPr="00660D30">
              <w:rPr>
                <w:rFonts w:ascii="Calibri" w:hAnsi="Calibri" w:cs="Calibri"/>
                <w:sz w:val="22"/>
              </w:rPr>
              <w:t xml:space="preserve">Aplicar la propiedad de </w:t>
            </w:r>
            <w:proofErr w:type="spellStart"/>
            <w:r w:rsidRPr="00660D30">
              <w:rPr>
                <w:rFonts w:ascii="Calibri" w:hAnsi="Calibri" w:cs="Calibri"/>
                <w:sz w:val="22"/>
              </w:rPr>
              <w:t>Markov</w:t>
            </w:r>
            <w:proofErr w:type="spellEnd"/>
            <w:r w:rsidRPr="00660D30">
              <w:rPr>
                <w:rFonts w:ascii="Calibri" w:hAnsi="Calibri" w:cs="Calibri"/>
                <w:sz w:val="22"/>
              </w:rPr>
              <w:t xml:space="preserve"> fuerte.</w:t>
            </w:r>
          </w:p>
          <w:p w14:paraId="614ABB20" w14:textId="73AC7A29" w:rsidR="00EC64FD" w:rsidRPr="00660D30" w:rsidRDefault="00EC64FD" w:rsidP="00660D30">
            <w:pPr>
              <w:pStyle w:val="Normal1"/>
              <w:numPr>
                <w:ilvl w:val="0"/>
                <w:numId w:val="7"/>
              </w:numPr>
              <w:jc w:val="both"/>
              <w:rPr>
                <w:rFonts w:ascii="Calibri" w:hAnsi="Calibri" w:cs="Calibri"/>
                <w:sz w:val="22"/>
              </w:rPr>
            </w:pPr>
            <w:r w:rsidRPr="00660D30">
              <w:rPr>
                <w:rFonts w:ascii="Calibri" w:hAnsi="Calibri" w:cs="Calibri"/>
                <w:sz w:val="22"/>
              </w:rPr>
              <w:t xml:space="preserve">Aplicar teoremas de convergencia de cadenas de </w:t>
            </w:r>
            <w:proofErr w:type="spellStart"/>
            <w:r w:rsidRPr="00660D30">
              <w:rPr>
                <w:rFonts w:ascii="Calibri" w:hAnsi="Calibri" w:cs="Calibri"/>
                <w:sz w:val="22"/>
              </w:rPr>
              <w:t>Markov</w:t>
            </w:r>
            <w:proofErr w:type="spellEnd"/>
            <w:r w:rsidR="00F57662" w:rsidRPr="00660D30">
              <w:rPr>
                <w:rFonts w:ascii="Calibri" w:hAnsi="Calibri" w:cs="Calibri"/>
                <w:sz w:val="22"/>
              </w:rPr>
              <w:t xml:space="preserve"> a tiempo continuo.</w:t>
            </w:r>
          </w:p>
          <w:p w14:paraId="32C4462F" w14:textId="0AF9A600" w:rsidR="00EB59FD" w:rsidRDefault="00EC64FD" w:rsidP="00660D30">
            <w:pPr>
              <w:pStyle w:val="Normal1"/>
              <w:numPr>
                <w:ilvl w:val="0"/>
                <w:numId w:val="7"/>
              </w:numPr>
              <w:jc w:val="both"/>
              <w:rPr>
                <w:rFonts w:ascii="Calibri" w:hAnsi="Calibri" w:cs="Calibri"/>
                <w:sz w:val="22"/>
              </w:rPr>
            </w:pPr>
            <w:r w:rsidRPr="00660D30">
              <w:rPr>
                <w:rFonts w:ascii="Calibri" w:hAnsi="Calibri" w:cs="Calibri"/>
                <w:sz w:val="22"/>
              </w:rPr>
              <w:t>Encontrar distribuciones invariantes</w:t>
            </w:r>
            <w:r>
              <w:rPr>
                <w:rFonts w:cs="Calibri"/>
              </w:rPr>
              <w:t>.</w:t>
            </w:r>
          </w:p>
        </w:tc>
      </w:tr>
    </w:tbl>
    <w:p w14:paraId="32C44631" w14:textId="77777777" w:rsidR="00EB59FD" w:rsidRDefault="00EB59FD">
      <w:pPr>
        <w:pStyle w:val="Normal1"/>
        <w:jc w:val="both"/>
        <w:rPr>
          <w:rFonts w:ascii="Calibri" w:eastAsia="Calibri" w:hAnsi="Calibri" w:cs="Calibri"/>
          <w:b/>
          <w:szCs w:val="24"/>
        </w:rPr>
      </w:pPr>
    </w:p>
    <w:p w14:paraId="32C44632" w14:textId="77777777" w:rsidR="00EB59FD" w:rsidRDefault="00221DD5">
      <w:pPr>
        <w:pStyle w:val="Normal1"/>
        <w:numPr>
          <w:ilvl w:val="0"/>
          <w:numId w:val="3"/>
        </w:numPr>
        <w:jc w:val="both"/>
        <w:rPr>
          <w:rFonts w:ascii="Calibri" w:hAnsi="Calibri" w:cs="Calibri"/>
          <w:b/>
        </w:rPr>
      </w:pPr>
      <w:r>
        <w:rPr>
          <w:rFonts w:ascii="Calibri" w:hAnsi="Calibri" w:cs="Calibri"/>
          <w:b/>
          <w:color w:val="00000A"/>
          <w:szCs w:val="24"/>
        </w:rPr>
        <w:t>ESTRATEGIAS DE ENSEÑANZA Y APRENDIZAJE:</w:t>
      </w:r>
    </w:p>
    <w:tbl>
      <w:tblPr>
        <w:tblW w:w="8941" w:type="dxa"/>
        <w:jc w:val="center"/>
        <w:tblLayout w:type="fixed"/>
        <w:tblCellMar>
          <w:left w:w="5" w:type="dxa"/>
          <w:right w:w="5" w:type="dxa"/>
        </w:tblCellMar>
        <w:tblLook w:val="0000" w:firstRow="0" w:lastRow="0" w:firstColumn="0" w:lastColumn="0" w:noHBand="0" w:noVBand="0"/>
      </w:tblPr>
      <w:tblGrid>
        <w:gridCol w:w="428"/>
        <w:gridCol w:w="3969"/>
        <w:gridCol w:w="422"/>
        <w:gridCol w:w="4122"/>
      </w:tblGrid>
      <w:tr w:rsidR="00EB59FD" w14:paraId="32C44637" w14:textId="77777777">
        <w:trPr>
          <w:trHeight w:val="364"/>
          <w:jc w:val="center"/>
        </w:trPr>
        <w:tc>
          <w:tcPr>
            <w:tcW w:w="427" w:type="dxa"/>
            <w:tcBorders>
              <w:top w:val="single" w:sz="4" w:space="0" w:color="000000"/>
              <w:left w:val="single" w:sz="4" w:space="0" w:color="000000"/>
              <w:bottom w:val="single" w:sz="4" w:space="0" w:color="000000"/>
              <w:right w:val="single" w:sz="4" w:space="0" w:color="000000"/>
            </w:tcBorders>
          </w:tcPr>
          <w:p w14:paraId="32C44633"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34" w14:textId="77777777" w:rsidR="00EB59FD" w:rsidRDefault="00221DD5">
            <w:pPr>
              <w:pStyle w:val="TableParagraph"/>
              <w:ind w:left="110"/>
            </w:pPr>
            <w:r>
              <w:t>Aprendizaje Basado en Equipos</w:t>
            </w:r>
          </w:p>
        </w:tc>
        <w:tc>
          <w:tcPr>
            <w:tcW w:w="422" w:type="dxa"/>
            <w:tcBorders>
              <w:top w:val="single" w:sz="4" w:space="0" w:color="000000"/>
              <w:left w:val="single" w:sz="4" w:space="0" w:color="000000"/>
              <w:bottom w:val="single" w:sz="4" w:space="0" w:color="000000"/>
              <w:right w:val="single" w:sz="4" w:space="0" w:color="000000"/>
            </w:tcBorders>
          </w:tcPr>
          <w:p w14:paraId="32C44635"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36" w14:textId="77777777" w:rsidR="00EB59FD" w:rsidRDefault="00221DD5">
            <w:pPr>
              <w:pStyle w:val="TableParagraph"/>
              <w:ind w:left="111"/>
            </w:pPr>
            <w:r>
              <w:rPr>
                <w:w w:val="105"/>
              </w:rPr>
              <w:t>Estudio de casos</w:t>
            </w:r>
          </w:p>
        </w:tc>
      </w:tr>
      <w:tr w:rsidR="00EB59FD" w14:paraId="32C4463C"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32C44638"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39" w14:textId="77777777" w:rsidR="00EB59FD" w:rsidRDefault="00221DD5">
            <w:pPr>
              <w:pStyle w:val="TableParagraph"/>
              <w:ind w:left="110"/>
            </w:pPr>
            <w:r>
              <w:t>Aprendizaje</w:t>
            </w:r>
            <w:r>
              <w:rPr>
                <w:w w:val="105"/>
              </w:rPr>
              <w:t xml:space="preserve"> Basado en Indagación</w:t>
            </w:r>
          </w:p>
        </w:tc>
        <w:tc>
          <w:tcPr>
            <w:tcW w:w="422" w:type="dxa"/>
            <w:tcBorders>
              <w:top w:val="single" w:sz="4" w:space="0" w:color="000000"/>
              <w:left w:val="single" w:sz="4" w:space="0" w:color="000000"/>
              <w:bottom w:val="single" w:sz="4" w:space="0" w:color="000000"/>
              <w:right w:val="single" w:sz="4" w:space="0" w:color="000000"/>
            </w:tcBorders>
          </w:tcPr>
          <w:p w14:paraId="32C4463A"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3B" w14:textId="77777777" w:rsidR="00EB59FD" w:rsidRDefault="00221DD5">
            <w:pPr>
              <w:pStyle w:val="TableParagraph"/>
              <w:ind w:left="111"/>
            </w:pPr>
            <w:r>
              <w:t>Experimentos de Laboratorio</w:t>
            </w:r>
          </w:p>
        </w:tc>
      </w:tr>
      <w:tr w:rsidR="00EB59FD" w14:paraId="32C44641"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3D"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3E" w14:textId="77777777" w:rsidR="00EB59FD" w:rsidRDefault="00221DD5">
            <w:pPr>
              <w:pStyle w:val="TableParagraph"/>
              <w:ind w:left="110"/>
            </w:pPr>
            <w:r>
              <w:t>Aprendizaje Basado en Problemas</w:t>
            </w:r>
          </w:p>
        </w:tc>
        <w:tc>
          <w:tcPr>
            <w:tcW w:w="422" w:type="dxa"/>
            <w:tcBorders>
              <w:top w:val="single" w:sz="4" w:space="0" w:color="000000"/>
              <w:left w:val="single" w:sz="4" w:space="0" w:color="000000"/>
              <w:bottom w:val="single" w:sz="4" w:space="0" w:color="000000"/>
              <w:right w:val="single" w:sz="4" w:space="0" w:color="000000"/>
            </w:tcBorders>
          </w:tcPr>
          <w:p w14:paraId="32C4463F"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0" w14:textId="77777777" w:rsidR="00EB59FD" w:rsidRDefault="00221DD5">
            <w:pPr>
              <w:pStyle w:val="TableParagraph"/>
              <w:ind w:left="111"/>
            </w:pPr>
            <w:r>
              <w:rPr>
                <w:lang w:val="es-CL"/>
              </w:rPr>
              <w:t>Juego de roles</w:t>
            </w:r>
          </w:p>
        </w:tc>
      </w:tr>
      <w:tr w:rsidR="00EB59FD" w14:paraId="32C44646"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42" w14:textId="77777777" w:rsidR="00EB59FD" w:rsidRDefault="00EB59FD">
            <w:pPr>
              <w:pStyle w:val="TableParagraph"/>
              <w:jc w:val="center"/>
            </w:pPr>
          </w:p>
        </w:tc>
        <w:tc>
          <w:tcPr>
            <w:tcW w:w="3969" w:type="dxa"/>
            <w:tcBorders>
              <w:top w:val="single" w:sz="4" w:space="0" w:color="000000"/>
              <w:left w:val="single" w:sz="4" w:space="0" w:color="000000"/>
              <w:bottom w:val="single" w:sz="4" w:space="0" w:color="000000"/>
              <w:right w:val="single" w:sz="4" w:space="0" w:color="000000"/>
            </w:tcBorders>
          </w:tcPr>
          <w:p w14:paraId="32C44643" w14:textId="77777777" w:rsidR="00EB59FD" w:rsidRDefault="00221DD5">
            <w:pPr>
              <w:pStyle w:val="TableParagraph"/>
              <w:ind w:left="110"/>
            </w:pPr>
            <w:r>
              <w:t>Aprendizaje Basado en Proyectos</w:t>
            </w:r>
          </w:p>
        </w:tc>
        <w:tc>
          <w:tcPr>
            <w:tcW w:w="422" w:type="dxa"/>
            <w:tcBorders>
              <w:top w:val="single" w:sz="4" w:space="0" w:color="000000"/>
              <w:left w:val="single" w:sz="4" w:space="0" w:color="000000"/>
              <w:bottom w:val="single" w:sz="4" w:space="0" w:color="000000"/>
              <w:right w:val="single" w:sz="4" w:space="0" w:color="000000"/>
            </w:tcBorders>
          </w:tcPr>
          <w:p w14:paraId="32C44644"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5" w14:textId="77777777" w:rsidR="00EB59FD" w:rsidRDefault="00221DD5">
            <w:pPr>
              <w:pStyle w:val="TableParagraph"/>
              <w:ind w:left="111"/>
            </w:pPr>
            <w:r>
              <w:rPr>
                <w:w w:val="105"/>
              </w:rPr>
              <w:t>Prácticas de laboratorio</w:t>
            </w:r>
          </w:p>
        </w:tc>
      </w:tr>
      <w:tr w:rsidR="00EB59FD" w14:paraId="32C4464B" w14:textId="77777777">
        <w:trPr>
          <w:trHeight w:val="321"/>
          <w:jc w:val="center"/>
        </w:trPr>
        <w:tc>
          <w:tcPr>
            <w:tcW w:w="427" w:type="dxa"/>
            <w:tcBorders>
              <w:top w:val="single" w:sz="4" w:space="0" w:color="000000"/>
              <w:left w:val="single" w:sz="4" w:space="0" w:color="000000"/>
              <w:bottom w:val="single" w:sz="4" w:space="0" w:color="000000"/>
              <w:right w:val="single" w:sz="4" w:space="0" w:color="000000"/>
            </w:tcBorders>
          </w:tcPr>
          <w:p w14:paraId="32C44647"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48" w14:textId="77777777" w:rsidR="00EB59FD" w:rsidRDefault="00221DD5">
            <w:pPr>
              <w:pStyle w:val="TableParagraph"/>
              <w:ind w:left="110"/>
            </w:pPr>
            <w:r>
              <w:t>Aprendizaje Entre Pares</w:t>
            </w:r>
          </w:p>
        </w:tc>
        <w:tc>
          <w:tcPr>
            <w:tcW w:w="422" w:type="dxa"/>
            <w:tcBorders>
              <w:top w:val="single" w:sz="4" w:space="0" w:color="000000"/>
              <w:left w:val="single" w:sz="4" w:space="0" w:color="000000"/>
              <w:bottom w:val="single" w:sz="4" w:space="0" w:color="000000"/>
              <w:right w:val="single" w:sz="4" w:space="0" w:color="000000"/>
            </w:tcBorders>
          </w:tcPr>
          <w:p w14:paraId="32C44649"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A" w14:textId="77777777" w:rsidR="00EB59FD" w:rsidRDefault="00221DD5">
            <w:pPr>
              <w:pStyle w:val="TableParagraph"/>
              <w:ind w:left="111"/>
            </w:pPr>
            <w:r>
              <w:rPr>
                <w:w w:val="105"/>
              </w:rPr>
              <w:t>Salida a terreno</w:t>
            </w:r>
          </w:p>
        </w:tc>
      </w:tr>
      <w:tr w:rsidR="00EB59FD" w14:paraId="32C44650" w14:textId="77777777">
        <w:trPr>
          <w:trHeight w:val="350"/>
          <w:jc w:val="center"/>
        </w:trPr>
        <w:tc>
          <w:tcPr>
            <w:tcW w:w="427" w:type="dxa"/>
            <w:tcBorders>
              <w:top w:val="single" w:sz="4" w:space="0" w:color="000000"/>
              <w:left w:val="single" w:sz="4" w:space="0" w:color="000000"/>
              <w:bottom w:val="single" w:sz="4" w:space="0" w:color="000000"/>
              <w:right w:val="single" w:sz="4" w:space="0" w:color="000000"/>
            </w:tcBorders>
          </w:tcPr>
          <w:p w14:paraId="32C4464C"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4D" w14:textId="77777777" w:rsidR="00EB59FD" w:rsidRDefault="00221DD5">
            <w:pPr>
              <w:pStyle w:val="TableParagraph"/>
              <w:ind w:left="110"/>
            </w:pPr>
            <w:r>
              <w:t>Aprendizaje Colaborativo</w:t>
            </w:r>
          </w:p>
        </w:tc>
        <w:tc>
          <w:tcPr>
            <w:tcW w:w="422" w:type="dxa"/>
            <w:tcBorders>
              <w:top w:val="single" w:sz="4" w:space="0" w:color="000000"/>
              <w:left w:val="single" w:sz="4" w:space="0" w:color="000000"/>
              <w:bottom w:val="single" w:sz="4" w:space="0" w:color="000000"/>
              <w:right w:val="single" w:sz="4" w:space="0" w:color="000000"/>
            </w:tcBorders>
          </w:tcPr>
          <w:p w14:paraId="32C4464E"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4F" w14:textId="77777777" w:rsidR="00EB59FD" w:rsidRDefault="00221DD5">
            <w:pPr>
              <w:pStyle w:val="TableParagraph"/>
              <w:ind w:left="111"/>
            </w:pPr>
            <w:r>
              <w:rPr>
                <w:w w:val="105"/>
              </w:rPr>
              <w:t>Seminario investigativo</w:t>
            </w:r>
          </w:p>
        </w:tc>
      </w:tr>
      <w:tr w:rsidR="00EB59FD" w14:paraId="32C44655"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51"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52" w14:textId="77777777" w:rsidR="00EB59FD" w:rsidRDefault="00221DD5">
            <w:pPr>
              <w:pStyle w:val="TableParagraph"/>
              <w:ind w:left="110"/>
            </w:pPr>
            <w:r>
              <w:rPr>
                <w:w w:val="105"/>
              </w:rPr>
              <w:t>Aprendizaje Servicio</w:t>
            </w:r>
          </w:p>
        </w:tc>
        <w:tc>
          <w:tcPr>
            <w:tcW w:w="422" w:type="dxa"/>
            <w:tcBorders>
              <w:top w:val="single" w:sz="4" w:space="0" w:color="000000"/>
              <w:left w:val="single" w:sz="4" w:space="0" w:color="000000"/>
              <w:bottom w:val="single" w:sz="4" w:space="0" w:color="000000"/>
              <w:right w:val="single" w:sz="4" w:space="0" w:color="000000"/>
            </w:tcBorders>
          </w:tcPr>
          <w:p w14:paraId="32C44653" w14:textId="77777777" w:rsidR="00EB59FD" w:rsidRDefault="00221DD5">
            <w:pPr>
              <w:pStyle w:val="TableParagraph"/>
              <w:snapToGrid w:val="0"/>
              <w:jc w:val="center"/>
            </w:pPr>
            <w:r>
              <w:t>X</w:t>
            </w:r>
          </w:p>
        </w:tc>
        <w:tc>
          <w:tcPr>
            <w:tcW w:w="4122" w:type="dxa"/>
            <w:tcBorders>
              <w:top w:val="single" w:sz="4" w:space="0" w:color="000000"/>
              <w:left w:val="single" w:sz="4" w:space="0" w:color="000000"/>
              <w:bottom w:val="single" w:sz="4" w:space="0" w:color="000000"/>
              <w:right w:val="single" w:sz="4" w:space="0" w:color="000000"/>
            </w:tcBorders>
          </w:tcPr>
          <w:p w14:paraId="32C44654" w14:textId="77777777" w:rsidR="00EB59FD" w:rsidRDefault="00221DD5">
            <w:pPr>
              <w:pStyle w:val="TableParagraph"/>
              <w:ind w:left="111"/>
            </w:pPr>
            <w:r>
              <w:t>Simulación</w:t>
            </w:r>
          </w:p>
        </w:tc>
      </w:tr>
      <w:tr w:rsidR="00EB59FD" w14:paraId="32C4465A"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32C44656" w14:textId="77777777" w:rsidR="00EB59FD" w:rsidRDefault="00221DD5">
            <w:pPr>
              <w:pStyle w:val="TableParagraph"/>
              <w:jc w:val="center"/>
            </w:pPr>
            <w:r>
              <w:rPr>
                <w:b/>
              </w:rPr>
              <w:t xml:space="preserve">x </w:t>
            </w:r>
          </w:p>
        </w:tc>
        <w:tc>
          <w:tcPr>
            <w:tcW w:w="3969" w:type="dxa"/>
            <w:tcBorders>
              <w:top w:val="single" w:sz="4" w:space="0" w:color="000000"/>
              <w:left w:val="single" w:sz="4" w:space="0" w:color="000000"/>
              <w:bottom w:val="single" w:sz="4" w:space="0" w:color="000000"/>
              <w:right w:val="single" w:sz="4" w:space="0" w:color="000000"/>
            </w:tcBorders>
          </w:tcPr>
          <w:p w14:paraId="32C44657" w14:textId="77777777" w:rsidR="00EB59FD" w:rsidRDefault="00221DD5">
            <w:pPr>
              <w:pStyle w:val="TableParagraph"/>
              <w:ind w:left="110"/>
            </w:pPr>
            <w:r>
              <w:t xml:space="preserve">Clase Expositiva Participativa </w:t>
            </w:r>
          </w:p>
        </w:tc>
        <w:tc>
          <w:tcPr>
            <w:tcW w:w="422" w:type="dxa"/>
            <w:tcBorders>
              <w:top w:val="single" w:sz="4" w:space="0" w:color="000000"/>
              <w:left w:val="single" w:sz="4" w:space="0" w:color="000000"/>
              <w:bottom w:val="single" w:sz="4" w:space="0" w:color="000000"/>
              <w:right w:val="single" w:sz="4" w:space="0" w:color="000000"/>
            </w:tcBorders>
          </w:tcPr>
          <w:p w14:paraId="32C44658"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59" w14:textId="77777777" w:rsidR="00EB59FD" w:rsidRDefault="00221DD5">
            <w:pPr>
              <w:pStyle w:val="TableParagraph"/>
              <w:ind w:left="111"/>
            </w:pPr>
            <w:r>
              <w:t>Tutorías</w:t>
            </w:r>
          </w:p>
        </w:tc>
      </w:tr>
      <w:tr w:rsidR="00EB59FD" w14:paraId="32C4465F"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2C4465B" w14:textId="77777777" w:rsidR="00EB59FD" w:rsidRDefault="00EB59FD">
            <w:pPr>
              <w:pStyle w:val="TableParagraph"/>
              <w:snapToGrid w:val="0"/>
              <w:jc w:val="center"/>
            </w:pPr>
          </w:p>
        </w:tc>
        <w:tc>
          <w:tcPr>
            <w:tcW w:w="3969" w:type="dxa"/>
            <w:tcBorders>
              <w:top w:val="single" w:sz="4" w:space="0" w:color="000000"/>
              <w:left w:val="single" w:sz="4" w:space="0" w:color="000000"/>
              <w:bottom w:val="single" w:sz="4" w:space="0" w:color="000000"/>
              <w:right w:val="single" w:sz="4" w:space="0" w:color="000000"/>
            </w:tcBorders>
          </w:tcPr>
          <w:p w14:paraId="32C4465C" w14:textId="77777777" w:rsidR="00EB59FD" w:rsidRDefault="00221DD5">
            <w:pPr>
              <w:pStyle w:val="TableParagraph"/>
              <w:ind w:left="110"/>
            </w:pPr>
            <w:r>
              <w:rPr>
                <w:w w:val="105"/>
              </w:rPr>
              <w:t>Clase Invertida</w:t>
            </w:r>
          </w:p>
        </w:tc>
        <w:tc>
          <w:tcPr>
            <w:tcW w:w="422" w:type="dxa"/>
            <w:tcBorders>
              <w:top w:val="single" w:sz="4" w:space="0" w:color="000000"/>
              <w:left w:val="single" w:sz="4" w:space="0" w:color="000000"/>
              <w:bottom w:val="single" w:sz="4" w:space="0" w:color="000000"/>
              <w:right w:val="single" w:sz="4" w:space="0" w:color="000000"/>
            </w:tcBorders>
          </w:tcPr>
          <w:p w14:paraId="32C4465D" w14:textId="77777777" w:rsidR="00EB59FD" w:rsidRDefault="00EB59FD">
            <w:pPr>
              <w:pStyle w:val="TableParagraph"/>
              <w:snapToGrid w:val="0"/>
              <w:jc w:val="center"/>
            </w:pPr>
          </w:p>
        </w:tc>
        <w:tc>
          <w:tcPr>
            <w:tcW w:w="4122" w:type="dxa"/>
            <w:tcBorders>
              <w:top w:val="single" w:sz="4" w:space="0" w:color="000000"/>
              <w:left w:val="single" w:sz="4" w:space="0" w:color="000000"/>
              <w:bottom w:val="single" w:sz="4" w:space="0" w:color="000000"/>
              <w:right w:val="single" w:sz="4" w:space="0" w:color="000000"/>
            </w:tcBorders>
          </w:tcPr>
          <w:p w14:paraId="32C4465E" w14:textId="77777777" w:rsidR="00EB59FD" w:rsidRDefault="00221DD5">
            <w:pPr>
              <w:pStyle w:val="TableParagraph"/>
              <w:ind w:left="111"/>
            </w:pPr>
            <w:r>
              <w:t>Visitas a empresas</w:t>
            </w:r>
          </w:p>
        </w:tc>
      </w:tr>
      <w:tr w:rsidR="00EB59FD" w14:paraId="32C44664"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32C44660" w14:textId="77777777" w:rsidR="00EB59FD" w:rsidRDefault="00EB59FD">
            <w:pPr>
              <w:pStyle w:val="TableParagraph"/>
              <w:snapToGrid w:val="0"/>
              <w:jc w:val="center"/>
            </w:pPr>
          </w:p>
        </w:tc>
        <w:tc>
          <w:tcPr>
            <w:tcW w:w="3969" w:type="dxa"/>
            <w:tcBorders>
              <w:top w:val="single" w:sz="4" w:space="0" w:color="000000"/>
              <w:left w:val="single" w:sz="4" w:space="0" w:color="000000"/>
              <w:bottom w:val="single" w:sz="4" w:space="0" w:color="000000"/>
              <w:right w:val="single" w:sz="4" w:space="0" w:color="000000"/>
            </w:tcBorders>
          </w:tcPr>
          <w:p w14:paraId="32C44661" w14:textId="77777777" w:rsidR="00EB59FD" w:rsidRDefault="00221DD5">
            <w:pPr>
              <w:pStyle w:val="TableParagraph"/>
              <w:ind w:left="110"/>
            </w:pPr>
            <w:r>
              <w:rPr>
                <w:w w:val="105"/>
              </w:rPr>
              <w:t>Conferencias (visitas de expertos)</w:t>
            </w:r>
          </w:p>
        </w:tc>
        <w:tc>
          <w:tcPr>
            <w:tcW w:w="422" w:type="dxa"/>
            <w:tcBorders>
              <w:top w:val="single" w:sz="4" w:space="0" w:color="000000"/>
              <w:left w:val="single" w:sz="4" w:space="0" w:color="000000"/>
              <w:bottom w:val="single" w:sz="4" w:space="0" w:color="000000"/>
              <w:right w:val="single" w:sz="4" w:space="0" w:color="000000"/>
            </w:tcBorders>
          </w:tcPr>
          <w:p w14:paraId="32C44662" w14:textId="77777777" w:rsidR="00EB59FD" w:rsidRDefault="00221DD5">
            <w:pPr>
              <w:pStyle w:val="TableParagraph"/>
              <w:snapToGrid w:val="0"/>
              <w:jc w:val="center"/>
            </w:pPr>
            <w:r>
              <w:t>x</w:t>
            </w:r>
          </w:p>
        </w:tc>
        <w:tc>
          <w:tcPr>
            <w:tcW w:w="4122" w:type="dxa"/>
            <w:tcBorders>
              <w:top w:val="single" w:sz="4" w:space="0" w:color="000000"/>
              <w:left w:val="single" w:sz="4" w:space="0" w:color="000000"/>
              <w:bottom w:val="single" w:sz="4" w:space="0" w:color="000000"/>
              <w:right w:val="single" w:sz="4" w:space="0" w:color="000000"/>
            </w:tcBorders>
          </w:tcPr>
          <w:p w14:paraId="32C44663" w14:textId="77777777" w:rsidR="00EB59FD" w:rsidRDefault="00221DD5">
            <w:pPr>
              <w:pStyle w:val="TableParagraph"/>
              <w:ind w:left="111"/>
              <w:rPr>
                <w:bCs/>
              </w:rPr>
            </w:pPr>
            <w:r>
              <w:rPr>
                <w:bCs/>
              </w:rPr>
              <w:t>Otra metodología (indique cual): Talleres prácticos y computacionales.</w:t>
            </w:r>
          </w:p>
        </w:tc>
      </w:tr>
      <w:tr w:rsidR="00EB59FD" w14:paraId="32C44669" w14:textId="77777777">
        <w:trPr>
          <w:trHeight w:val="367"/>
          <w:jc w:val="center"/>
        </w:trPr>
        <w:tc>
          <w:tcPr>
            <w:tcW w:w="427" w:type="dxa"/>
            <w:tcBorders>
              <w:top w:val="single" w:sz="4" w:space="0" w:color="000000"/>
              <w:left w:val="single" w:sz="4" w:space="0" w:color="000000"/>
              <w:bottom w:val="single" w:sz="4" w:space="0" w:color="000000"/>
              <w:right w:val="single" w:sz="4" w:space="0" w:color="000000"/>
            </w:tcBorders>
          </w:tcPr>
          <w:p w14:paraId="32C44665" w14:textId="77777777" w:rsidR="00EB59FD" w:rsidRDefault="00EB59FD">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2C44666" w14:textId="77777777" w:rsidR="00EB59FD" w:rsidRDefault="00221DD5">
            <w:pPr>
              <w:pStyle w:val="TableParagraph"/>
              <w:ind w:left="110"/>
            </w:pPr>
            <w:r>
              <w:rPr>
                <w:w w:val="105"/>
              </w:rPr>
              <w:t>Debate</w:t>
            </w:r>
          </w:p>
        </w:tc>
        <w:tc>
          <w:tcPr>
            <w:tcW w:w="422" w:type="dxa"/>
            <w:tcBorders>
              <w:top w:val="single" w:sz="4" w:space="0" w:color="000000"/>
              <w:left w:val="single" w:sz="4" w:space="0" w:color="000000"/>
              <w:bottom w:val="single" w:sz="4" w:space="0" w:color="000000"/>
              <w:right w:val="single" w:sz="4" w:space="0" w:color="000000"/>
            </w:tcBorders>
          </w:tcPr>
          <w:p w14:paraId="32C44667" w14:textId="77777777" w:rsidR="00EB59FD" w:rsidRDefault="00EB59FD">
            <w:pPr>
              <w:pStyle w:val="TableParagraph"/>
              <w:snapToGrid w:val="0"/>
              <w:jc w:val="center"/>
              <w:rPr>
                <w:w w:val="105"/>
              </w:rPr>
            </w:pPr>
          </w:p>
        </w:tc>
        <w:tc>
          <w:tcPr>
            <w:tcW w:w="4122" w:type="dxa"/>
            <w:tcBorders>
              <w:top w:val="single" w:sz="4" w:space="0" w:color="000000"/>
              <w:left w:val="single" w:sz="4" w:space="0" w:color="000000"/>
              <w:bottom w:val="single" w:sz="4" w:space="0" w:color="000000"/>
              <w:right w:val="single" w:sz="4" w:space="0" w:color="000000"/>
            </w:tcBorders>
          </w:tcPr>
          <w:p w14:paraId="32C44668" w14:textId="77777777" w:rsidR="00EB59FD" w:rsidRDefault="00EB59FD">
            <w:pPr>
              <w:pStyle w:val="TableParagraph"/>
              <w:snapToGrid w:val="0"/>
              <w:spacing w:line="242" w:lineRule="exact"/>
              <w:ind w:left="111"/>
              <w:rPr>
                <w:w w:val="105"/>
              </w:rPr>
            </w:pPr>
          </w:p>
        </w:tc>
      </w:tr>
    </w:tbl>
    <w:p w14:paraId="32C4466A" w14:textId="77777777" w:rsidR="00EB59FD" w:rsidRDefault="00EB59FD">
      <w:pPr>
        <w:pStyle w:val="Normal1"/>
        <w:jc w:val="both"/>
        <w:rPr>
          <w:rFonts w:ascii="Calibri" w:hAnsi="Calibri" w:cs="Calibri"/>
        </w:rPr>
      </w:pPr>
    </w:p>
    <w:p w14:paraId="32C4466B" w14:textId="77777777" w:rsidR="00EB59FD" w:rsidRDefault="00EB59FD">
      <w:pPr>
        <w:pStyle w:val="Normal1"/>
        <w:jc w:val="both"/>
        <w:rPr>
          <w:rFonts w:ascii="Calibri" w:hAnsi="Calibri" w:cs="Calibri"/>
          <w:b/>
          <w:color w:val="00000A"/>
          <w:szCs w:val="24"/>
        </w:rPr>
      </w:pPr>
    </w:p>
    <w:p w14:paraId="32C4466C" w14:textId="77777777" w:rsidR="00EB59FD" w:rsidRDefault="00221DD5">
      <w:pPr>
        <w:pStyle w:val="Normal1"/>
        <w:numPr>
          <w:ilvl w:val="0"/>
          <w:numId w:val="3"/>
        </w:numPr>
        <w:suppressAutoHyphens w:val="0"/>
        <w:jc w:val="both"/>
        <w:rPr>
          <w:rFonts w:ascii="Calibri" w:hAnsi="Calibri" w:cs="Calibri"/>
          <w:b/>
          <w:szCs w:val="24"/>
        </w:rPr>
      </w:pPr>
      <w:r>
        <w:rPr>
          <w:rFonts w:ascii="Calibri" w:eastAsia="Calibri" w:hAnsi="Calibri" w:cs="Calibri"/>
          <w:b/>
          <w:szCs w:val="24"/>
        </w:rPr>
        <w:t>METODOLOGÍA O ESTRATEGIA DE EVALUACIÓN:</w:t>
      </w:r>
    </w:p>
    <w:p w14:paraId="32C4466D" w14:textId="77777777" w:rsidR="00EB59FD" w:rsidRDefault="00EB59FD">
      <w:pPr>
        <w:pStyle w:val="Normal1"/>
        <w:ind w:left="720"/>
        <w:jc w:val="both"/>
        <w:rPr>
          <w:rFonts w:ascii="Calibri" w:hAnsi="Calibri" w:cs="Calibri"/>
          <w:b/>
          <w:szCs w:val="24"/>
        </w:rPr>
      </w:pPr>
    </w:p>
    <w:tbl>
      <w:tblPr>
        <w:tblW w:w="9752" w:type="dxa"/>
        <w:tblInd w:w="-5" w:type="dxa"/>
        <w:tblLayout w:type="fixed"/>
        <w:tblLook w:val="0000" w:firstRow="0" w:lastRow="0" w:firstColumn="0" w:lastColumn="0" w:noHBand="0" w:noVBand="0"/>
      </w:tblPr>
      <w:tblGrid>
        <w:gridCol w:w="4648"/>
        <w:gridCol w:w="5104"/>
      </w:tblGrid>
      <w:tr w:rsidR="00EB59FD" w14:paraId="32C44670" w14:textId="77777777">
        <w:trPr>
          <w:trHeight w:val="465"/>
        </w:trPr>
        <w:tc>
          <w:tcPr>
            <w:tcW w:w="4648" w:type="dxa"/>
            <w:tcBorders>
              <w:top w:val="single" w:sz="4" w:space="0" w:color="000000"/>
              <w:left w:val="single" w:sz="4" w:space="0" w:color="000000"/>
              <w:bottom w:val="single" w:sz="4" w:space="0" w:color="000000"/>
              <w:right w:val="single" w:sz="4" w:space="0" w:color="000000"/>
            </w:tcBorders>
          </w:tcPr>
          <w:p w14:paraId="32C4466E" w14:textId="77777777" w:rsidR="00EB59FD" w:rsidRDefault="00221DD5">
            <w:pPr>
              <w:rPr>
                <w:rFonts w:cs="Calibri"/>
              </w:rPr>
            </w:pPr>
            <w:r>
              <w:rPr>
                <w:rFonts w:cs="Calibri"/>
                <w:b/>
                <w:sz w:val="24"/>
              </w:rPr>
              <w:t>Tipo de evaluación sugerida: (diagnóstica, formativa, sumativa, etc.)</w:t>
            </w:r>
          </w:p>
        </w:tc>
        <w:tc>
          <w:tcPr>
            <w:tcW w:w="5103" w:type="dxa"/>
            <w:tcBorders>
              <w:top w:val="single" w:sz="4" w:space="0" w:color="000000"/>
              <w:left w:val="single" w:sz="4" w:space="0" w:color="000000"/>
              <w:bottom w:val="single" w:sz="4" w:space="0" w:color="000000"/>
              <w:right w:val="single" w:sz="4" w:space="0" w:color="000000"/>
            </w:tcBorders>
          </w:tcPr>
          <w:p w14:paraId="32C4466F" w14:textId="77777777" w:rsidR="00EB59FD" w:rsidRDefault="00221DD5">
            <w:pPr>
              <w:pStyle w:val="Normal1"/>
              <w:jc w:val="both"/>
              <w:rPr>
                <w:rFonts w:ascii="Calibri" w:hAnsi="Calibri" w:cs="Calibri"/>
              </w:rPr>
            </w:pPr>
            <w:r>
              <w:rPr>
                <w:rFonts w:ascii="Calibri" w:hAnsi="Calibri" w:cs="Calibri"/>
                <w:b/>
                <w:szCs w:val="24"/>
              </w:rPr>
              <w:t xml:space="preserve">Porcentaje sugerido (%) que corresponde:  </w:t>
            </w:r>
          </w:p>
        </w:tc>
      </w:tr>
      <w:tr w:rsidR="00EB59FD" w14:paraId="32C44673" w14:textId="77777777">
        <w:trPr>
          <w:trHeight w:val="547"/>
        </w:trPr>
        <w:tc>
          <w:tcPr>
            <w:tcW w:w="4648" w:type="dxa"/>
            <w:tcBorders>
              <w:top w:val="single" w:sz="4" w:space="0" w:color="000000"/>
              <w:left w:val="single" w:sz="4" w:space="0" w:color="000000"/>
              <w:bottom w:val="single" w:sz="4" w:space="0" w:color="000000"/>
              <w:right w:val="single" w:sz="4" w:space="0" w:color="000000"/>
            </w:tcBorders>
          </w:tcPr>
          <w:p w14:paraId="32C44671" w14:textId="77777777" w:rsidR="00EB59FD" w:rsidRDefault="00221DD5">
            <w:pPr>
              <w:ind w:left="431"/>
              <w:rPr>
                <w:rFonts w:cs="Calibri"/>
              </w:rPr>
            </w:pPr>
            <w:r>
              <w:rPr>
                <w:rFonts w:cs="Calibri"/>
                <w:sz w:val="20"/>
              </w:rPr>
              <w:t>Sumativa 1</w:t>
            </w:r>
          </w:p>
        </w:tc>
        <w:tc>
          <w:tcPr>
            <w:tcW w:w="5103" w:type="dxa"/>
            <w:tcBorders>
              <w:top w:val="single" w:sz="4" w:space="0" w:color="000000"/>
              <w:left w:val="single" w:sz="4" w:space="0" w:color="000000"/>
              <w:bottom w:val="single" w:sz="4" w:space="0" w:color="000000"/>
              <w:right w:val="single" w:sz="4" w:space="0" w:color="000000"/>
            </w:tcBorders>
          </w:tcPr>
          <w:p w14:paraId="32C44672" w14:textId="77777777" w:rsidR="00EB59FD" w:rsidRDefault="00221DD5">
            <w:pPr>
              <w:pStyle w:val="Normal1"/>
              <w:jc w:val="center"/>
              <w:rPr>
                <w:rFonts w:ascii="Calibri" w:hAnsi="Calibri" w:cs="Calibri"/>
              </w:rPr>
            </w:pPr>
            <w:r>
              <w:rPr>
                <w:rFonts w:ascii="Calibri" w:hAnsi="Calibri" w:cs="Calibri"/>
                <w:szCs w:val="24"/>
              </w:rPr>
              <w:t>25% de la nota final</w:t>
            </w:r>
          </w:p>
        </w:tc>
      </w:tr>
      <w:tr w:rsidR="00EB59FD" w14:paraId="32C44676" w14:textId="77777777">
        <w:trPr>
          <w:trHeight w:val="547"/>
        </w:trPr>
        <w:tc>
          <w:tcPr>
            <w:tcW w:w="4648" w:type="dxa"/>
            <w:tcBorders>
              <w:top w:val="single" w:sz="4" w:space="0" w:color="000000"/>
              <w:left w:val="single" w:sz="4" w:space="0" w:color="000000"/>
              <w:bottom w:val="single" w:sz="4" w:space="0" w:color="000000"/>
              <w:right w:val="single" w:sz="4" w:space="0" w:color="000000"/>
            </w:tcBorders>
          </w:tcPr>
          <w:p w14:paraId="32C44674" w14:textId="77777777" w:rsidR="00EB59FD" w:rsidRDefault="00221DD5">
            <w:pPr>
              <w:ind w:left="431"/>
              <w:rPr>
                <w:rFonts w:cs="Calibri"/>
              </w:rPr>
            </w:pPr>
            <w:r>
              <w:rPr>
                <w:rFonts w:cs="Calibri"/>
                <w:sz w:val="20"/>
              </w:rPr>
              <w:t>Sumativa 2</w:t>
            </w:r>
          </w:p>
        </w:tc>
        <w:tc>
          <w:tcPr>
            <w:tcW w:w="5103" w:type="dxa"/>
            <w:tcBorders>
              <w:top w:val="single" w:sz="4" w:space="0" w:color="000000"/>
              <w:left w:val="single" w:sz="4" w:space="0" w:color="000000"/>
              <w:bottom w:val="single" w:sz="4" w:space="0" w:color="000000"/>
              <w:right w:val="single" w:sz="4" w:space="0" w:color="000000"/>
            </w:tcBorders>
          </w:tcPr>
          <w:p w14:paraId="32C44675" w14:textId="77777777" w:rsidR="00EB59FD" w:rsidRDefault="00221DD5">
            <w:pPr>
              <w:pStyle w:val="Normal1"/>
              <w:jc w:val="center"/>
              <w:rPr>
                <w:rFonts w:ascii="Calibri" w:hAnsi="Calibri" w:cs="Calibri"/>
              </w:rPr>
            </w:pPr>
            <w:r>
              <w:rPr>
                <w:rFonts w:ascii="Calibri" w:hAnsi="Calibri" w:cs="Calibri"/>
                <w:szCs w:val="24"/>
              </w:rPr>
              <w:t>30% de la nota final</w:t>
            </w:r>
          </w:p>
        </w:tc>
      </w:tr>
      <w:tr w:rsidR="00EB59FD" w14:paraId="32C44679" w14:textId="77777777">
        <w:trPr>
          <w:trHeight w:val="573"/>
        </w:trPr>
        <w:tc>
          <w:tcPr>
            <w:tcW w:w="4648" w:type="dxa"/>
            <w:tcBorders>
              <w:top w:val="single" w:sz="4" w:space="0" w:color="000000"/>
              <w:left w:val="single" w:sz="4" w:space="0" w:color="000000"/>
              <w:bottom w:val="single" w:sz="4" w:space="0" w:color="000000"/>
              <w:right w:val="single" w:sz="4" w:space="0" w:color="000000"/>
            </w:tcBorders>
          </w:tcPr>
          <w:p w14:paraId="32C44677" w14:textId="77777777" w:rsidR="00EB59FD" w:rsidRDefault="00221DD5">
            <w:pPr>
              <w:ind w:left="431"/>
              <w:rPr>
                <w:rFonts w:cs="Calibri"/>
              </w:rPr>
            </w:pPr>
            <w:r>
              <w:rPr>
                <w:rFonts w:cs="Calibri"/>
                <w:sz w:val="20"/>
              </w:rPr>
              <w:t>Sumativa 3</w:t>
            </w:r>
          </w:p>
        </w:tc>
        <w:tc>
          <w:tcPr>
            <w:tcW w:w="5103" w:type="dxa"/>
            <w:tcBorders>
              <w:top w:val="single" w:sz="4" w:space="0" w:color="000000"/>
              <w:left w:val="single" w:sz="4" w:space="0" w:color="000000"/>
              <w:bottom w:val="single" w:sz="4" w:space="0" w:color="000000"/>
              <w:right w:val="single" w:sz="4" w:space="0" w:color="000000"/>
            </w:tcBorders>
          </w:tcPr>
          <w:p w14:paraId="32C44678" w14:textId="77777777" w:rsidR="00EB59FD" w:rsidRDefault="00221DD5">
            <w:pPr>
              <w:pStyle w:val="Normal1"/>
              <w:jc w:val="center"/>
              <w:rPr>
                <w:rFonts w:ascii="Calibri" w:hAnsi="Calibri" w:cs="Calibri"/>
              </w:rPr>
            </w:pPr>
            <w:r>
              <w:rPr>
                <w:rFonts w:ascii="Calibri" w:hAnsi="Calibri" w:cs="Calibri"/>
                <w:szCs w:val="24"/>
              </w:rPr>
              <w:t>30% de la nota final</w:t>
            </w:r>
          </w:p>
        </w:tc>
      </w:tr>
      <w:tr w:rsidR="00EB59FD" w14:paraId="32C4467C" w14:textId="77777777">
        <w:trPr>
          <w:trHeight w:val="637"/>
        </w:trPr>
        <w:tc>
          <w:tcPr>
            <w:tcW w:w="4648" w:type="dxa"/>
            <w:tcBorders>
              <w:top w:val="single" w:sz="4" w:space="0" w:color="000000"/>
              <w:left w:val="single" w:sz="4" w:space="0" w:color="000000"/>
              <w:bottom w:val="single" w:sz="4" w:space="0" w:color="000000"/>
              <w:right w:val="single" w:sz="4" w:space="0" w:color="000000"/>
            </w:tcBorders>
          </w:tcPr>
          <w:p w14:paraId="32C4467A" w14:textId="77777777" w:rsidR="00EB59FD" w:rsidRDefault="00221DD5">
            <w:pPr>
              <w:rPr>
                <w:rFonts w:cs="Calibri"/>
              </w:rPr>
            </w:pPr>
            <w:r>
              <w:rPr>
                <w:rFonts w:cs="Calibri"/>
                <w:sz w:val="20"/>
              </w:rPr>
              <w:t>Talleres y otras actividades complementarias.</w:t>
            </w:r>
          </w:p>
        </w:tc>
        <w:tc>
          <w:tcPr>
            <w:tcW w:w="5103" w:type="dxa"/>
            <w:tcBorders>
              <w:top w:val="single" w:sz="4" w:space="0" w:color="000000"/>
              <w:left w:val="single" w:sz="4" w:space="0" w:color="000000"/>
              <w:bottom w:val="single" w:sz="4" w:space="0" w:color="000000"/>
              <w:right w:val="single" w:sz="4" w:space="0" w:color="000000"/>
            </w:tcBorders>
          </w:tcPr>
          <w:p w14:paraId="32C4467B" w14:textId="77777777" w:rsidR="00EB59FD" w:rsidRDefault="00221DD5">
            <w:pPr>
              <w:pStyle w:val="Normal1"/>
              <w:jc w:val="center"/>
              <w:rPr>
                <w:rFonts w:ascii="Calibri" w:hAnsi="Calibri" w:cs="Calibri"/>
              </w:rPr>
            </w:pPr>
            <w:r>
              <w:rPr>
                <w:rFonts w:ascii="Calibri" w:hAnsi="Calibri" w:cs="Calibri"/>
                <w:szCs w:val="24"/>
              </w:rPr>
              <w:t>15% de la nota final</w:t>
            </w:r>
          </w:p>
        </w:tc>
      </w:tr>
    </w:tbl>
    <w:p w14:paraId="32C4467D" w14:textId="77777777" w:rsidR="00EB59FD" w:rsidRDefault="00EB59FD">
      <w:pPr>
        <w:suppressAutoHyphens w:val="0"/>
        <w:spacing w:after="0" w:line="240" w:lineRule="auto"/>
        <w:jc w:val="both"/>
        <w:rPr>
          <w:rFonts w:eastAsia="Times New Roman" w:cs="Calibri"/>
          <w:kern w:val="0"/>
          <w:szCs w:val="24"/>
          <w:lang w:val="es-ES_tradnl" w:eastAsia="es-ES"/>
        </w:rPr>
      </w:pPr>
    </w:p>
    <w:p w14:paraId="32C4467E" w14:textId="77777777" w:rsidR="00EB59FD" w:rsidRDefault="00221DD5">
      <w:pPr>
        <w:pStyle w:val="Normal1"/>
        <w:jc w:val="both"/>
        <w:rPr>
          <w:rFonts w:ascii="Calibri" w:hAnsi="Calibri" w:cs="Calibri"/>
          <w:sz w:val="18"/>
        </w:rPr>
      </w:pPr>
      <w:r>
        <w:rPr>
          <w:rFonts w:ascii="Calibri" w:hAnsi="Calibri" w:cs="Calibri"/>
          <w:b/>
          <w:sz w:val="18"/>
        </w:rPr>
        <w:t>Descripción general:</w:t>
      </w:r>
    </w:p>
    <w:p w14:paraId="32C4467F" w14:textId="77777777" w:rsidR="00EB59FD" w:rsidRDefault="00221DD5">
      <w:pPr>
        <w:pStyle w:val="Normal1"/>
        <w:ind w:right="-661"/>
        <w:jc w:val="both"/>
        <w:rPr>
          <w:rFonts w:ascii="Calibri" w:hAnsi="Calibri" w:cs="Calibri"/>
          <w:b/>
          <w:sz w:val="18"/>
        </w:rPr>
      </w:pPr>
      <w:r>
        <w:rPr>
          <w:rFonts w:ascii="Calibri" w:hAnsi="Calibri" w:cs="Calibri"/>
          <w:sz w:val="18"/>
        </w:rPr>
        <w:t>Si la nota final de la asignatura calculada es igual o superior a 4,0 (cuatro comas cero), el estudiante aprueba la asignatura. Por otra parte, si la nota final de la asignatura es inferior a 3,5 (tres comas cinco), el estudiante reprueba la asignatura. Finalmente, si la nota final se encuentra entre 3,5 (tres comas cinco) y 3,9 (tres comas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comas cero), en caso que resulte igual o superior a 4,0 (cuatro comas cero), el estudiante aprobará la asignatura con nota 4,0 (cuatro comas cero).</w:t>
      </w:r>
    </w:p>
    <w:p w14:paraId="32C44680" w14:textId="77777777" w:rsidR="00EB59FD" w:rsidRDefault="00EB59FD">
      <w:pPr>
        <w:spacing w:after="0" w:line="240" w:lineRule="auto"/>
        <w:jc w:val="both"/>
        <w:rPr>
          <w:rFonts w:cs="Calibri"/>
          <w:color w:val="000000"/>
          <w:sz w:val="20"/>
        </w:rPr>
      </w:pPr>
    </w:p>
    <w:p w14:paraId="32C44681" w14:textId="77777777" w:rsidR="00EB59FD" w:rsidRDefault="00EB59FD">
      <w:pPr>
        <w:pStyle w:val="Normal1"/>
        <w:jc w:val="both"/>
        <w:rPr>
          <w:rFonts w:ascii="Calibri" w:hAnsi="Calibri" w:cs="Calibri"/>
        </w:rPr>
      </w:pPr>
    </w:p>
    <w:p w14:paraId="32C44682" w14:textId="77777777" w:rsidR="00EB59FD" w:rsidRDefault="00221DD5">
      <w:pPr>
        <w:pStyle w:val="Normal1"/>
        <w:numPr>
          <w:ilvl w:val="0"/>
          <w:numId w:val="3"/>
        </w:numPr>
        <w:jc w:val="both"/>
        <w:rPr>
          <w:rFonts w:ascii="Calibri" w:hAnsi="Calibri" w:cs="Calibri"/>
          <w:szCs w:val="24"/>
        </w:rPr>
      </w:pPr>
      <w:r>
        <w:rPr>
          <w:rFonts w:ascii="Calibri" w:eastAsia="Calibri" w:hAnsi="Calibri" w:cs="Calibri"/>
          <w:b/>
          <w:szCs w:val="24"/>
        </w:rPr>
        <w:t>RECURSOS PARA EL APRENDIZAJE</w:t>
      </w:r>
    </w:p>
    <w:p w14:paraId="32C44683" w14:textId="77777777" w:rsidR="00EB59FD" w:rsidRDefault="00EB59FD">
      <w:pPr>
        <w:pStyle w:val="Normal1"/>
        <w:tabs>
          <w:tab w:val="center" w:pos="2174"/>
        </w:tabs>
        <w:jc w:val="both"/>
        <w:rPr>
          <w:rFonts w:ascii="Calibri" w:hAnsi="Calibri" w:cs="Calibri"/>
          <w:szCs w:val="24"/>
        </w:rPr>
      </w:pPr>
    </w:p>
    <w:p w14:paraId="32C44684" w14:textId="77777777" w:rsidR="00EB59FD" w:rsidRDefault="00221DD5">
      <w:pPr>
        <w:pStyle w:val="Normal1"/>
        <w:numPr>
          <w:ilvl w:val="1"/>
          <w:numId w:val="3"/>
        </w:numPr>
        <w:jc w:val="both"/>
        <w:rPr>
          <w:rFonts w:ascii="Calibri" w:hAnsi="Calibri" w:cs="Calibri"/>
          <w:sz w:val="22"/>
        </w:rPr>
      </w:pPr>
      <w:r>
        <w:rPr>
          <w:rFonts w:ascii="Calibri" w:eastAsia="Calibri" w:hAnsi="Calibri" w:cs="Calibri"/>
          <w:b/>
          <w:sz w:val="22"/>
          <w:szCs w:val="24"/>
        </w:rPr>
        <w:t xml:space="preserve">BIBLIOGRAFÍA: </w:t>
      </w:r>
    </w:p>
    <w:p w14:paraId="32C44685" w14:textId="77777777" w:rsidR="00EB59FD" w:rsidRDefault="00EB59FD">
      <w:pPr>
        <w:pStyle w:val="Normal1"/>
        <w:tabs>
          <w:tab w:val="center" w:pos="2174"/>
        </w:tabs>
        <w:ind w:left="357"/>
        <w:jc w:val="both"/>
        <w:rPr>
          <w:rFonts w:ascii="Calibri" w:hAnsi="Calibri" w:cs="Calibri"/>
          <w:sz w:val="22"/>
        </w:rPr>
      </w:pPr>
    </w:p>
    <w:tbl>
      <w:tblPr>
        <w:tblW w:w="9547" w:type="dxa"/>
        <w:tblLayout w:type="fixed"/>
        <w:tblCellMar>
          <w:left w:w="70" w:type="dxa"/>
          <w:right w:w="70" w:type="dxa"/>
        </w:tblCellMar>
        <w:tblLook w:val="0000" w:firstRow="0" w:lastRow="0" w:firstColumn="0" w:lastColumn="0" w:noHBand="0" w:noVBand="0"/>
      </w:tblPr>
      <w:tblGrid>
        <w:gridCol w:w="223"/>
        <w:gridCol w:w="1399"/>
        <w:gridCol w:w="2595"/>
        <w:gridCol w:w="1122"/>
        <w:gridCol w:w="703"/>
        <w:gridCol w:w="1122"/>
        <w:gridCol w:w="1263"/>
        <w:gridCol w:w="1120"/>
      </w:tblGrid>
      <w:tr w:rsidR="00EB59FD" w14:paraId="32C44687" w14:textId="77777777" w:rsidTr="003C373F">
        <w:trPr>
          <w:trHeight w:val="295"/>
        </w:trPr>
        <w:tc>
          <w:tcPr>
            <w:tcW w:w="9547" w:type="dxa"/>
            <w:gridSpan w:val="8"/>
            <w:tcBorders>
              <w:top w:val="single" w:sz="4" w:space="0" w:color="000000"/>
              <w:left w:val="single" w:sz="4" w:space="0" w:color="000000"/>
              <w:bottom w:val="single" w:sz="4" w:space="0" w:color="000000"/>
              <w:right w:val="single" w:sz="4" w:space="0" w:color="000000"/>
            </w:tcBorders>
            <w:vAlign w:val="center"/>
          </w:tcPr>
          <w:p w14:paraId="32C44686" w14:textId="77777777" w:rsidR="00EB59FD" w:rsidRDefault="00221DD5">
            <w:pPr>
              <w:suppressAutoHyphens w:val="0"/>
              <w:spacing w:after="0" w:line="240" w:lineRule="auto"/>
              <w:rPr>
                <w:rFonts w:cs="Calibri"/>
              </w:rPr>
            </w:pPr>
            <w:r>
              <w:rPr>
                <w:rFonts w:eastAsia="Calibri" w:cs="Calibri"/>
                <w:b/>
                <w:kern w:val="0"/>
              </w:rPr>
              <w:t>BIBLIOGRAFÍA BÁSICA OBLIGATORIA:</w:t>
            </w:r>
          </w:p>
        </w:tc>
      </w:tr>
      <w:tr w:rsidR="00EB59FD" w14:paraId="32C44690" w14:textId="77777777" w:rsidTr="003C373F">
        <w:trPr>
          <w:trHeight w:val="295"/>
        </w:trPr>
        <w:tc>
          <w:tcPr>
            <w:tcW w:w="223" w:type="dxa"/>
            <w:tcBorders>
              <w:top w:val="single" w:sz="4" w:space="0" w:color="000000"/>
              <w:left w:val="single" w:sz="4" w:space="0" w:color="000000"/>
              <w:bottom w:val="single" w:sz="4" w:space="0" w:color="000000"/>
              <w:right w:val="single" w:sz="4" w:space="0" w:color="000000"/>
            </w:tcBorders>
            <w:vAlign w:val="center"/>
          </w:tcPr>
          <w:p w14:paraId="32C44688" w14:textId="77777777" w:rsidR="00EB59FD" w:rsidRDefault="00EB59FD">
            <w:pPr>
              <w:suppressAutoHyphens w:val="0"/>
              <w:snapToGrid w:val="0"/>
              <w:spacing w:after="0" w:line="240" w:lineRule="auto"/>
              <w:jc w:val="center"/>
              <w:rPr>
                <w:rFonts w:eastAsia="Times New Roman" w:cs="Calibri"/>
                <w:b/>
                <w:bCs/>
                <w:kern w:val="0"/>
                <w:sz w:val="16"/>
                <w:szCs w:val="16"/>
                <w:lang w:val="es-ES" w:eastAsia="es-ES"/>
              </w:rPr>
            </w:pPr>
          </w:p>
        </w:tc>
        <w:tc>
          <w:tcPr>
            <w:tcW w:w="1399" w:type="dxa"/>
            <w:tcBorders>
              <w:top w:val="single" w:sz="4" w:space="0" w:color="000000"/>
              <w:left w:val="single" w:sz="4" w:space="0" w:color="000000"/>
              <w:bottom w:val="single" w:sz="4" w:space="0" w:color="000000"/>
              <w:right w:val="single" w:sz="4" w:space="0" w:color="000000"/>
            </w:tcBorders>
            <w:vAlign w:val="center"/>
          </w:tcPr>
          <w:p w14:paraId="32C44689" w14:textId="77777777" w:rsidR="00EB59FD" w:rsidRDefault="00221DD5">
            <w:pPr>
              <w:suppressAutoHyphens w:val="0"/>
              <w:spacing w:after="0" w:line="240" w:lineRule="auto"/>
              <w:jc w:val="center"/>
              <w:rPr>
                <w:rFonts w:cs="Calibri"/>
              </w:rPr>
            </w:pPr>
            <w:r>
              <w:rPr>
                <w:rFonts w:eastAsia="Times New Roman" w:cs="Calibri"/>
                <w:b/>
                <w:bCs/>
                <w:kern w:val="0"/>
                <w:sz w:val="16"/>
                <w:szCs w:val="16"/>
                <w:lang w:val="es-ES" w:eastAsia="es-ES"/>
              </w:rPr>
              <w:t>Autor</w:t>
            </w:r>
          </w:p>
        </w:tc>
        <w:tc>
          <w:tcPr>
            <w:tcW w:w="2595" w:type="dxa"/>
            <w:tcBorders>
              <w:top w:val="single" w:sz="4" w:space="0" w:color="000000"/>
              <w:left w:val="single" w:sz="4" w:space="0" w:color="000000"/>
              <w:bottom w:val="single" w:sz="4" w:space="0" w:color="000000"/>
              <w:right w:val="single" w:sz="4" w:space="0" w:color="000000"/>
            </w:tcBorders>
            <w:vAlign w:val="center"/>
          </w:tcPr>
          <w:p w14:paraId="32C4468A" w14:textId="77777777" w:rsidR="00EB59FD" w:rsidRDefault="00221DD5">
            <w:pPr>
              <w:suppressAutoHyphens w:val="0"/>
              <w:spacing w:after="0" w:line="240" w:lineRule="auto"/>
              <w:jc w:val="center"/>
              <w:rPr>
                <w:rFonts w:cs="Calibri"/>
              </w:rPr>
            </w:pPr>
            <w:r>
              <w:rPr>
                <w:rFonts w:eastAsia="Times New Roman" w:cs="Calibri"/>
                <w:b/>
                <w:bCs/>
                <w:kern w:val="0"/>
                <w:sz w:val="16"/>
                <w:szCs w:val="16"/>
                <w:lang w:val="es-ES" w:eastAsia="es-ES"/>
              </w:rPr>
              <w:t>Título</w:t>
            </w:r>
          </w:p>
        </w:tc>
        <w:tc>
          <w:tcPr>
            <w:tcW w:w="1122" w:type="dxa"/>
            <w:tcBorders>
              <w:top w:val="single" w:sz="4" w:space="0" w:color="000000"/>
              <w:left w:val="single" w:sz="4" w:space="0" w:color="000000"/>
              <w:bottom w:val="single" w:sz="4" w:space="0" w:color="000000"/>
              <w:right w:val="single" w:sz="4" w:space="0" w:color="000000"/>
            </w:tcBorders>
            <w:vAlign w:val="center"/>
          </w:tcPr>
          <w:p w14:paraId="32C4468B" w14:textId="77777777" w:rsidR="00EB59FD" w:rsidRDefault="00221DD5">
            <w:pPr>
              <w:suppressAutoHyphens w:val="0"/>
              <w:spacing w:after="0" w:line="240" w:lineRule="auto"/>
              <w:jc w:val="center"/>
              <w:rPr>
                <w:rFonts w:cs="Calibri"/>
              </w:rPr>
            </w:pPr>
            <w:r>
              <w:rPr>
                <w:rFonts w:eastAsia="Times New Roman" w:cs="Calibri"/>
                <w:b/>
                <w:bCs/>
                <w:kern w:val="0"/>
                <w:sz w:val="16"/>
                <w:szCs w:val="16"/>
                <w:lang w:val="es-ES" w:eastAsia="es-ES"/>
              </w:rPr>
              <w:t>Editorial</w:t>
            </w:r>
          </w:p>
        </w:tc>
        <w:tc>
          <w:tcPr>
            <w:tcW w:w="703" w:type="dxa"/>
            <w:tcBorders>
              <w:top w:val="single" w:sz="4" w:space="0" w:color="000000"/>
              <w:left w:val="single" w:sz="4" w:space="0" w:color="000000"/>
              <w:bottom w:val="single" w:sz="4" w:space="0" w:color="000000"/>
              <w:right w:val="single" w:sz="4" w:space="0" w:color="000000"/>
            </w:tcBorders>
            <w:vAlign w:val="center"/>
          </w:tcPr>
          <w:p w14:paraId="32C4468C" w14:textId="77777777" w:rsidR="00EB59FD" w:rsidRDefault="00221DD5">
            <w:pPr>
              <w:suppressAutoHyphens w:val="0"/>
              <w:spacing w:after="0" w:line="240" w:lineRule="auto"/>
              <w:jc w:val="center"/>
              <w:rPr>
                <w:rFonts w:cs="Calibri"/>
              </w:rPr>
            </w:pPr>
            <w:r>
              <w:rPr>
                <w:rFonts w:eastAsia="Times New Roman" w:cs="Calibri"/>
                <w:b/>
                <w:bCs/>
                <w:color w:val="000000"/>
                <w:kern w:val="0"/>
                <w:sz w:val="16"/>
                <w:szCs w:val="16"/>
                <w:lang w:val="es-ES" w:eastAsia="es-ES"/>
              </w:rPr>
              <w:t>Año</w:t>
            </w:r>
          </w:p>
        </w:tc>
        <w:tc>
          <w:tcPr>
            <w:tcW w:w="1122" w:type="dxa"/>
            <w:tcBorders>
              <w:top w:val="single" w:sz="4" w:space="0" w:color="000000"/>
              <w:left w:val="single" w:sz="4" w:space="0" w:color="000000"/>
              <w:bottom w:val="single" w:sz="4" w:space="0" w:color="000000"/>
              <w:right w:val="single" w:sz="4" w:space="0" w:color="000000"/>
            </w:tcBorders>
            <w:vAlign w:val="center"/>
          </w:tcPr>
          <w:p w14:paraId="32C4468D" w14:textId="77777777" w:rsidR="00EB59FD" w:rsidRDefault="00221DD5">
            <w:pPr>
              <w:suppressAutoHyphens w:val="0"/>
              <w:spacing w:after="0" w:line="240" w:lineRule="auto"/>
              <w:jc w:val="center"/>
              <w:rPr>
                <w:rFonts w:cs="Calibri"/>
              </w:rPr>
            </w:pPr>
            <w:r>
              <w:rPr>
                <w:rFonts w:eastAsia="Times New Roman" w:cs="Calibri"/>
                <w:b/>
                <w:bCs/>
                <w:color w:val="000000"/>
                <w:kern w:val="0"/>
                <w:sz w:val="16"/>
                <w:szCs w:val="16"/>
                <w:lang w:val="es-ES" w:eastAsia="es-ES"/>
              </w:rPr>
              <w:t>ISBN</w:t>
            </w:r>
          </w:p>
        </w:tc>
        <w:tc>
          <w:tcPr>
            <w:tcW w:w="1263" w:type="dxa"/>
            <w:tcBorders>
              <w:top w:val="single" w:sz="4" w:space="0" w:color="000000"/>
              <w:left w:val="single" w:sz="4" w:space="0" w:color="000000"/>
              <w:bottom w:val="single" w:sz="4" w:space="0" w:color="000000"/>
              <w:right w:val="single" w:sz="4" w:space="0" w:color="000000"/>
            </w:tcBorders>
            <w:vAlign w:val="center"/>
          </w:tcPr>
          <w:p w14:paraId="32C4468E" w14:textId="77777777" w:rsidR="00EB59FD" w:rsidRDefault="00221DD5">
            <w:pPr>
              <w:suppressAutoHyphens w:val="0"/>
              <w:spacing w:after="0" w:line="240" w:lineRule="auto"/>
              <w:jc w:val="center"/>
              <w:rPr>
                <w:rFonts w:cs="Calibri"/>
              </w:rPr>
            </w:pPr>
            <w:r>
              <w:rPr>
                <w:rFonts w:eastAsia="Times New Roman" w:cs="Calibri"/>
                <w:b/>
                <w:bCs/>
                <w:color w:val="000000"/>
                <w:kern w:val="0"/>
                <w:sz w:val="16"/>
                <w:szCs w:val="16"/>
                <w:lang w:val="es-ES" w:eastAsia="es-ES"/>
              </w:rPr>
              <w:t>Biblioteca en que está Disponible</w:t>
            </w:r>
          </w:p>
        </w:tc>
        <w:tc>
          <w:tcPr>
            <w:tcW w:w="1120" w:type="dxa"/>
            <w:tcBorders>
              <w:top w:val="single" w:sz="4" w:space="0" w:color="000000"/>
              <w:left w:val="single" w:sz="4" w:space="0" w:color="000000"/>
              <w:bottom w:val="single" w:sz="4" w:space="0" w:color="000000"/>
              <w:right w:val="single" w:sz="4" w:space="0" w:color="000000"/>
            </w:tcBorders>
            <w:vAlign w:val="center"/>
          </w:tcPr>
          <w:p w14:paraId="32C4468F" w14:textId="77777777" w:rsidR="00EB59FD" w:rsidRDefault="00221DD5">
            <w:pPr>
              <w:suppressAutoHyphens w:val="0"/>
              <w:spacing w:after="0" w:line="240" w:lineRule="auto"/>
              <w:jc w:val="center"/>
              <w:rPr>
                <w:rFonts w:cs="Calibri"/>
              </w:rPr>
            </w:pPr>
            <w:proofErr w:type="gramStart"/>
            <w:r>
              <w:rPr>
                <w:rFonts w:eastAsia="Times New Roman" w:cs="Calibri"/>
                <w:b/>
                <w:bCs/>
                <w:kern w:val="0"/>
                <w:sz w:val="16"/>
                <w:szCs w:val="16"/>
                <w:lang w:val="es-ES" w:eastAsia="es-ES"/>
              </w:rPr>
              <w:t>Total</w:t>
            </w:r>
            <w:proofErr w:type="gramEnd"/>
            <w:r>
              <w:rPr>
                <w:rFonts w:eastAsia="Times New Roman" w:cs="Calibri"/>
                <w:b/>
                <w:bCs/>
                <w:kern w:val="0"/>
                <w:sz w:val="16"/>
                <w:szCs w:val="16"/>
                <w:lang w:val="es-ES" w:eastAsia="es-ES"/>
              </w:rPr>
              <w:t xml:space="preserve"> Ejemplares Disponibles</w:t>
            </w:r>
          </w:p>
        </w:tc>
      </w:tr>
      <w:tr w:rsidR="003C373F" w14:paraId="32C44699" w14:textId="77777777" w:rsidTr="003C373F">
        <w:trPr>
          <w:trHeight w:val="315"/>
        </w:trPr>
        <w:tc>
          <w:tcPr>
            <w:tcW w:w="223" w:type="dxa"/>
            <w:tcBorders>
              <w:top w:val="single" w:sz="4" w:space="0" w:color="000000"/>
              <w:left w:val="single" w:sz="4" w:space="0" w:color="000000"/>
              <w:bottom w:val="single" w:sz="4" w:space="0" w:color="000000"/>
              <w:right w:val="single" w:sz="4" w:space="0" w:color="000000"/>
            </w:tcBorders>
            <w:vAlign w:val="center"/>
          </w:tcPr>
          <w:p w14:paraId="32C44691" w14:textId="5189736B" w:rsidR="003C373F" w:rsidRDefault="003C373F" w:rsidP="003C373F">
            <w:pPr>
              <w:suppressAutoHyphens w:val="0"/>
              <w:spacing w:after="0" w:line="240" w:lineRule="auto"/>
              <w:jc w:val="center"/>
              <w:rPr>
                <w:rFonts w:cs="Calibri"/>
              </w:rPr>
            </w:pPr>
            <w:r w:rsidRPr="002A0AA8">
              <w:rPr>
                <w:rFonts w:eastAsia="Times New Roman" w:cs="Tahoma"/>
                <w:kern w:val="0"/>
                <w:sz w:val="18"/>
                <w:szCs w:val="18"/>
                <w:lang w:val="es-ES" w:eastAsia="es-ES"/>
              </w:rPr>
              <w:t>1</w:t>
            </w:r>
          </w:p>
        </w:tc>
        <w:tc>
          <w:tcPr>
            <w:tcW w:w="1399" w:type="dxa"/>
            <w:tcBorders>
              <w:top w:val="single" w:sz="4" w:space="0" w:color="000000"/>
              <w:left w:val="single" w:sz="4" w:space="0" w:color="000000"/>
              <w:bottom w:val="single" w:sz="4" w:space="0" w:color="000000"/>
              <w:right w:val="single" w:sz="4" w:space="0" w:color="000000"/>
            </w:tcBorders>
            <w:vAlign w:val="center"/>
          </w:tcPr>
          <w:p w14:paraId="32C44692" w14:textId="44268872" w:rsidR="003C373F" w:rsidRDefault="003C373F" w:rsidP="003C373F">
            <w:pPr>
              <w:suppressAutoHyphens w:val="0"/>
              <w:spacing w:after="0" w:line="240" w:lineRule="auto"/>
              <w:jc w:val="center"/>
              <w:rPr>
                <w:rFonts w:eastAsia="Times New Roman" w:cs="Calibri"/>
                <w:color w:val="000000"/>
                <w:kern w:val="0"/>
                <w:lang w:val="es-ES" w:eastAsia="es-ES"/>
              </w:rPr>
            </w:pPr>
            <w:proofErr w:type="spellStart"/>
            <w:r w:rsidRPr="002D76AF">
              <w:rPr>
                <w:rFonts w:eastAsia="Calibri" w:cs="Arial"/>
                <w:kern w:val="0"/>
                <w:sz w:val="18"/>
                <w:szCs w:val="18"/>
                <w:lang w:val="es-ES" w:eastAsia="en-US"/>
              </w:rPr>
              <w:t>Brémaud</w:t>
            </w:r>
            <w:proofErr w:type="spellEnd"/>
            <w:r w:rsidRPr="002D76AF">
              <w:rPr>
                <w:rFonts w:eastAsia="Calibri" w:cs="Arial"/>
                <w:kern w:val="0"/>
                <w:sz w:val="18"/>
                <w:szCs w:val="18"/>
                <w:lang w:val="es-ES" w:eastAsia="en-US"/>
              </w:rPr>
              <w:t>, P.</w:t>
            </w:r>
          </w:p>
        </w:tc>
        <w:tc>
          <w:tcPr>
            <w:tcW w:w="2595" w:type="dxa"/>
            <w:tcBorders>
              <w:top w:val="single" w:sz="4" w:space="0" w:color="000000"/>
              <w:left w:val="single" w:sz="4" w:space="0" w:color="000000"/>
              <w:bottom w:val="single" w:sz="4" w:space="0" w:color="000000"/>
              <w:right w:val="single" w:sz="4" w:space="0" w:color="000000"/>
            </w:tcBorders>
            <w:vAlign w:val="center"/>
          </w:tcPr>
          <w:p w14:paraId="32C44693" w14:textId="531C0A28" w:rsidR="003C373F" w:rsidRDefault="003C373F" w:rsidP="003C373F">
            <w:pPr>
              <w:snapToGrid w:val="0"/>
              <w:spacing w:after="0" w:line="240" w:lineRule="auto"/>
              <w:jc w:val="center"/>
              <w:rPr>
                <w:rFonts w:cs="Calibri"/>
              </w:rPr>
            </w:pPr>
            <w:r w:rsidRPr="002D76AF">
              <w:rPr>
                <w:rFonts w:eastAsia="Calibri" w:cs="Arial"/>
                <w:kern w:val="0"/>
                <w:sz w:val="18"/>
                <w:szCs w:val="18"/>
                <w:lang w:val="en-US" w:eastAsia="en-US"/>
              </w:rPr>
              <w:t xml:space="preserve">Markov </w:t>
            </w:r>
            <w:proofErr w:type="gramStart"/>
            <w:r w:rsidRPr="002D76AF">
              <w:rPr>
                <w:rFonts w:eastAsia="Calibri" w:cs="Arial"/>
                <w:kern w:val="0"/>
                <w:sz w:val="18"/>
                <w:szCs w:val="18"/>
                <w:lang w:val="en-US" w:eastAsia="en-US"/>
              </w:rPr>
              <w:t>chains :</w:t>
            </w:r>
            <w:proofErr w:type="gramEnd"/>
            <w:r w:rsidRPr="002D76AF">
              <w:rPr>
                <w:rFonts w:eastAsia="Calibri" w:cs="Arial"/>
                <w:kern w:val="0"/>
                <w:sz w:val="18"/>
                <w:szCs w:val="18"/>
                <w:lang w:val="en-US" w:eastAsia="en-US"/>
              </w:rPr>
              <w:t xml:space="preserve"> Gibbs fields, Monte Carlo simulation, and queues</w:t>
            </w:r>
          </w:p>
        </w:tc>
        <w:tc>
          <w:tcPr>
            <w:tcW w:w="1122" w:type="dxa"/>
            <w:tcBorders>
              <w:top w:val="single" w:sz="4" w:space="0" w:color="000000"/>
              <w:left w:val="single" w:sz="4" w:space="0" w:color="000000"/>
              <w:bottom w:val="single" w:sz="4" w:space="0" w:color="000000"/>
              <w:right w:val="single" w:sz="4" w:space="0" w:color="000000"/>
            </w:tcBorders>
            <w:vAlign w:val="center"/>
          </w:tcPr>
          <w:p w14:paraId="32C44694" w14:textId="26BA0813" w:rsidR="003C373F" w:rsidRDefault="003C373F" w:rsidP="003C373F">
            <w:pPr>
              <w:suppressAutoHyphens w:val="0"/>
              <w:spacing w:after="0" w:line="240" w:lineRule="auto"/>
              <w:jc w:val="center"/>
              <w:rPr>
                <w:rFonts w:cs="Calibri"/>
              </w:rPr>
            </w:pPr>
            <w:r w:rsidRPr="002D76AF">
              <w:rPr>
                <w:rFonts w:eastAsia="Calibri" w:cs="Arial"/>
                <w:kern w:val="0"/>
                <w:sz w:val="18"/>
                <w:szCs w:val="18"/>
                <w:u w:val="single" w:color="073F8A"/>
                <w:lang w:val="es-ES" w:eastAsia="en-US"/>
              </w:rPr>
              <w:t>Springer</w:t>
            </w:r>
          </w:p>
        </w:tc>
        <w:tc>
          <w:tcPr>
            <w:tcW w:w="703" w:type="dxa"/>
            <w:tcBorders>
              <w:top w:val="single" w:sz="4" w:space="0" w:color="000000"/>
              <w:left w:val="single" w:sz="4" w:space="0" w:color="000000"/>
              <w:bottom w:val="single" w:sz="4" w:space="0" w:color="000000"/>
              <w:right w:val="single" w:sz="4" w:space="0" w:color="000000"/>
            </w:tcBorders>
            <w:vAlign w:val="center"/>
          </w:tcPr>
          <w:p w14:paraId="79A09AF4" w14:textId="77777777" w:rsidR="003C373F" w:rsidRPr="002D76AF" w:rsidRDefault="003C373F" w:rsidP="003C373F">
            <w:pPr>
              <w:widowControl w:val="0"/>
              <w:suppressAutoHyphens w:val="0"/>
              <w:autoSpaceDE w:val="0"/>
              <w:autoSpaceDN w:val="0"/>
              <w:adjustRightInd w:val="0"/>
              <w:spacing w:after="0" w:line="240" w:lineRule="auto"/>
              <w:jc w:val="center"/>
              <w:rPr>
                <w:rFonts w:eastAsia="Calibri" w:cs="Arial"/>
                <w:kern w:val="0"/>
                <w:sz w:val="18"/>
                <w:szCs w:val="18"/>
                <w:lang w:val="es-ES" w:eastAsia="en-US"/>
              </w:rPr>
            </w:pPr>
            <w:r w:rsidRPr="002D76AF">
              <w:rPr>
                <w:rFonts w:eastAsia="Calibri" w:cs="Arial"/>
                <w:kern w:val="0"/>
                <w:sz w:val="18"/>
                <w:szCs w:val="18"/>
                <w:lang w:val="es-ES" w:eastAsia="en-US"/>
              </w:rPr>
              <w:t>1998</w:t>
            </w:r>
          </w:p>
          <w:p w14:paraId="32C44695" w14:textId="49D48935" w:rsidR="003C373F" w:rsidRDefault="003C373F" w:rsidP="003C373F">
            <w:pPr>
              <w:suppressAutoHyphens w:val="0"/>
              <w:spacing w:after="0" w:line="240" w:lineRule="auto"/>
              <w:jc w:val="center"/>
              <w:rPr>
                <w:rFonts w:cs="Calibri"/>
              </w:rPr>
            </w:pPr>
          </w:p>
        </w:tc>
        <w:tc>
          <w:tcPr>
            <w:tcW w:w="1122" w:type="dxa"/>
            <w:tcBorders>
              <w:top w:val="single" w:sz="4" w:space="0" w:color="000000"/>
              <w:left w:val="single" w:sz="4" w:space="0" w:color="000000"/>
              <w:bottom w:val="single" w:sz="4" w:space="0" w:color="000000"/>
              <w:right w:val="single" w:sz="4" w:space="0" w:color="000000"/>
            </w:tcBorders>
            <w:vAlign w:val="center"/>
          </w:tcPr>
          <w:p w14:paraId="32C44696" w14:textId="4F1161F0" w:rsidR="003C373F" w:rsidRDefault="003C373F" w:rsidP="003C373F">
            <w:pPr>
              <w:suppressAutoHyphens w:val="0"/>
              <w:spacing w:after="0" w:line="240" w:lineRule="auto"/>
              <w:jc w:val="center"/>
              <w:rPr>
                <w:rFonts w:cs="Calibri"/>
              </w:rPr>
            </w:pPr>
            <w:r w:rsidRPr="002D76AF">
              <w:rPr>
                <w:rFonts w:eastAsia="Calibri" w:cs="Arial"/>
                <w:kern w:val="0"/>
                <w:sz w:val="18"/>
                <w:szCs w:val="18"/>
                <w:lang w:val="es-ES" w:eastAsia="en-US"/>
              </w:rPr>
              <w:t>0387985093</w:t>
            </w:r>
          </w:p>
        </w:tc>
        <w:tc>
          <w:tcPr>
            <w:tcW w:w="1263" w:type="dxa"/>
            <w:tcBorders>
              <w:top w:val="single" w:sz="4" w:space="0" w:color="000000"/>
              <w:left w:val="single" w:sz="4" w:space="0" w:color="000000"/>
              <w:bottom w:val="single" w:sz="4" w:space="0" w:color="000000"/>
              <w:right w:val="single" w:sz="4" w:space="0" w:color="000000"/>
            </w:tcBorders>
            <w:vAlign w:val="center"/>
          </w:tcPr>
          <w:p w14:paraId="32C44697" w14:textId="04C400B1" w:rsidR="003C373F" w:rsidRDefault="003C373F" w:rsidP="003C373F">
            <w:pPr>
              <w:suppressAutoHyphens w:val="0"/>
              <w:spacing w:after="0" w:line="240" w:lineRule="auto"/>
              <w:jc w:val="center"/>
              <w:rPr>
                <w:rFonts w:eastAsia="Times New Roman" w:cs="Calibri"/>
                <w:bCs/>
                <w:kern w:val="0"/>
                <w:lang w:val="es-ES" w:eastAsia="es-ES"/>
              </w:rPr>
            </w:pPr>
            <w:r>
              <w:rPr>
                <w:rFonts w:eastAsia="Times New Roman" w:cs="Tahoma"/>
                <w:bCs/>
                <w:kern w:val="0"/>
                <w:sz w:val="18"/>
                <w:szCs w:val="18"/>
                <w:lang w:val="es-ES" w:eastAsia="es-ES"/>
              </w:rPr>
              <w:t>Ingeniería</w:t>
            </w:r>
          </w:p>
        </w:tc>
        <w:tc>
          <w:tcPr>
            <w:tcW w:w="1120" w:type="dxa"/>
            <w:tcBorders>
              <w:top w:val="single" w:sz="4" w:space="0" w:color="000000"/>
              <w:left w:val="single" w:sz="4" w:space="0" w:color="000000"/>
              <w:bottom w:val="single" w:sz="4" w:space="0" w:color="000000"/>
              <w:right w:val="single" w:sz="4" w:space="0" w:color="000000"/>
            </w:tcBorders>
            <w:vAlign w:val="center"/>
          </w:tcPr>
          <w:p w14:paraId="32C44698" w14:textId="3B6E485B" w:rsidR="003C373F" w:rsidRDefault="003C373F" w:rsidP="003C373F">
            <w:pPr>
              <w:suppressAutoHyphens w:val="0"/>
              <w:spacing w:after="0" w:line="240" w:lineRule="auto"/>
              <w:jc w:val="center"/>
              <w:rPr>
                <w:rFonts w:cs="Calibri"/>
              </w:rPr>
            </w:pPr>
            <w:r>
              <w:rPr>
                <w:rFonts w:eastAsia="Times New Roman" w:cs="Tahoma"/>
                <w:kern w:val="0"/>
                <w:sz w:val="18"/>
                <w:szCs w:val="18"/>
                <w:lang w:val="es-ES" w:eastAsia="es-ES"/>
              </w:rPr>
              <w:t>1</w:t>
            </w:r>
          </w:p>
        </w:tc>
      </w:tr>
    </w:tbl>
    <w:p w14:paraId="32C4469A" w14:textId="77777777" w:rsidR="00EB59FD" w:rsidRDefault="00EB59FD">
      <w:pPr>
        <w:rPr>
          <w:rFonts w:cs="Calibri"/>
        </w:rPr>
      </w:pPr>
    </w:p>
    <w:tbl>
      <w:tblPr>
        <w:tblW w:w="11135" w:type="dxa"/>
        <w:tblInd w:w="-15" w:type="dxa"/>
        <w:tblLayout w:type="fixed"/>
        <w:tblCellMar>
          <w:left w:w="75" w:type="dxa"/>
          <w:right w:w="70" w:type="dxa"/>
        </w:tblCellMar>
        <w:tblLook w:val="0000" w:firstRow="0" w:lastRow="0" w:firstColumn="0" w:lastColumn="0" w:noHBand="0" w:noVBand="0"/>
      </w:tblPr>
      <w:tblGrid>
        <w:gridCol w:w="353"/>
        <w:gridCol w:w="1418"/>
        <w:gridCol w:w="1699"/>
        <w:gridCol w:w="1276"/>
        <w:gridCol w:w="852"/>
        <w:gridCol w:w="2125"/>
        <w:gridCol w:w="2291"/>
        <w:gridCol w:w="1121"/>
      </w:tblGrid>
      <w:tr w:rsidR="00EB59FD" w14:paraId="32C4469D" w14:textId="77777777" w:rsidTr="007A6431">
        <w:trPr>
          <w:trHeight w:val="315"/>
        </w:trPr>
        <w:tc>
          <w:tcPr>
            <w:tcW w:w="10014" w:type="dxa"/>
            <w:gridSpan w:val="7"/>
            <w:tcBorders>
              <w:top w:val="single" w:sz="4" w:space="0" w:color="000000"/>
              <w:left w:val="single" w:sz="4" w:space="0" w:color="000000"/>
              <w:bottom w:val="single" w:sz="4" w:space="0" w:color="000000"/>
              <w:right w:val="single" w:sz="4" w:space="0" w:color="000000"/>
            </w:tcBorders>
            <w:vAlign w:val="center"/>
          </w:tcPr>
          <w:p w14:paraId="32C4469B" w14:textId="77777777" w:rsidR="00EB59FD" w:rsidRDefault="00221DD5">
            <w:pPr>
              <w:spacing w:after="0" w:line="240" w:lineRule="auto"/>
              <w:rPr>
                <w:rFonts w:cs="Calibri"/>
              </w:rPr>
            </w:pPr>
            <w:r>
              <w:rPr>
                <w:rFonts w:eastAsia="Calibri" w:cs="Calibri"/>
                <w:b/>
              </w:rPr>
              <w:t>BIBLIOGRAFÍA COMPLEMENTARIA:</w:t>
            </w:r>
          </w:p>
        </w:tc>
        <w:tc>
          <w:tcPr>
            <w:tcW w:w="1121" w:type="dxa"/>
            <w:tcMar>
              <w:left w:w="5" w:type="dxa"/>
              <w:right w:w="5" w:type="dxa"/>
            </w:tcMar>
          </w:tcPr>
          <w:p w14:paraId="32C4469C" w14:textId="77777777" w:rsidR="00EB59FD" w:rsidRDefault="00EB59FD">
            <w:pPr>
              <w:snapToGrid w:val="0"/>
              <w:rPr>
                <w:rFonts w:cs="Calibri"/>
              </w:rPr>
            </w:pPr>
          </w:p>
        </w:tc>
      </w:tr>
      <w:tr w:rsidR="00EB59FD" w14:paraId="32C446A6" w14:textId="77777777" w:rsidTr="007A6431">
        <w:trPr>
          <w:trHeight w:val="315"/>
        </w:trPr>
        <w:tc>
          <w:tcPr>
            <w:tcW w:w="353" w:type="dxa"/>
            <w:tcBorders>
              <w:top w:val="single" w:sz="4" w:space="0" w:color="000000"/>
              <w:left w:val="single" w:sz="4" w:space="0" w:color="000000"/>
              <w:bottom w:val="single" w:sz="4" w:space="0" w:color="000000"/>
            </w:tcBorders>
            <w:vAlign w:val="center"/>
          </w:tcPr>
          <w:p w14:paraId="32C4469E" w14:textId="77777777" w:rsidR="00EB59FD" w:rsidRDefault="00EB59FD">
            <w:pPr>
              <w:snapToGrid w:val="0"/>
              <w:spacing w:after="0" w:line="240" w:lineRule="auto"/>
              <w:jc w:val="center"/>
              <w:rPr>
                <w:rFonts w:eastAsia="Times New Roman" w:cs="Calibri"/>
                <w:color w:val="000000"/>
                <w:sz w:val="16"/>
                <w:szCs w:val="16"/>
                <w:lang w:val="es-ES" w:eastAsia="es-ES"/>
              </w:rPr>
            </w:pPr>
          </w:p>
        </w:tc>
        <w:tc>
          <w:tcPr>
            <w:tcW w:w="1418" w:type="dxa"/>
            <w:tcBorders>
              <w:top w:val="single" w:sz="4" w:space="0" w:color="000000"/>
              <w:left w:val="single" w:sz="4" w:space="0" w:color="000000"/>
              <w:bottom w:val="single" w:sz="4" w:space="0" w:color="000000"/>
            </w:tcBorders>
            <w:shd w:val="clear" w:color="auto" w:fill="FFFFFF"/>
            <w:vAlign w:val="center"/>
          </w:tcPr>
          <w:p w14:paraId="32C4469F" w14:textId="77777777" w:rsidR="00EB59FD" w:rsidRDefault="00221DD5">
            <w:pPr>
              <w:spacing w:after="0" w:line="240" w:lineRule="auto"/>
              <w:jc w:val="center"/>
              <w:rPr>
                <w:rFonts w:cs="Calibri"/>
              </w:rPr>
            </w:pPr>
            <w:r>
              <w:rPr>
                <w:rFonts w:eastAsia="Times New Roman" w:cs="Calibri"/>
                <w:b/>
                <w:bCs/>
                <w:sz w:val="16"/>
                <w:szCs w:val="16"/>
                <w:lang w:val="es-ES" w:eastAsia="es-ES"/>
              </w:rPr>
              <w:t>Autor</w:t>
            </w:r>
          </w:p>
        </w:tc>
        <w:tc>
          <w:tcPr>
            <w:tcW w:w="1699" w:type="dxa"/>
            <w:tcBorders>
              <w:top w:val="single" w:sz="4" w:space="0" w:color="000000"/>
              <w:left w:val="single" w:sz="4" w:space="0" w:color="000000"/>
              <w:bottom w:val="single" w:sz="4" w:space="0" w:color="000000"/>
            </w:tcBorders>
            <w:shd w:val="clear" w:color="auto" w:fill="FFFFFF"/>
            <w:vAlign w:val="center"/>
          </w:tcPr>
          <w:p w14:paraId="32C446A0" w14:textId="77777777" w:rsidR="00EB59FD" w:rsidRDefault="00221DD5">
            <w:pPr>
              <w:spacing w:after="0" w:line="240" w:lineRule="auto"/>
              <w:jc w:val="center"/>
              <w:rPr>
                <w:rFonts w:cs="Calibri"/>
              </w:rPr>
            </w:pPr>
            <w:r>
              <w:rPr>
                <w:rFonts w:eastAsia="Times New Roman" w:cs="Calibri"/>
                <w:b/>
                <w:bCs/>
                <w:sz w:val="16"/>
                <w:szCs w:val="16"/>
                <w:lang w:val="es-ES" w:eastAsia="es-ES"/>
              </w:rPr>
              <w:t>Título</w:t>
            </w:r>
          </w:p>
        </w:tc>
        <w:tc>
          <w:tcPr>
            <w:tcW w:w="1276" w:type="dxa"/>
            <w:tcBorders>
              <w:top w:val="single" w:sz="4" w:space="0" w:color="000000"/>
              <w:left w:val="single" w:sz="4" w:space="0" w:color="000000"/>
              <w:bottom w:val="single" w:sz="4" w:space="0" w:color="000000"/>
            </w:tcBorders>
            <w:shd w:val="clear" w:color="auto" w:fill="FFFFFF"/>
            <w:vAlign w:val="center"/>
          </w:tcPr>
          <w:p w14:paraId="32C446A1" w14:textId="77777777" w:rsidR="00EB59FD" w:rsidRDefault="00221DD5">
            <w:pPr>
              <w:spacing w:after="0" w:line="240" w:lineRule="auto"/>
              <w:jc w:val="center"/>
              <w:rPr>
                <w:rFonts w:cs="Calibri"/>
              </w:rPr>
            </w:pPr>
            <w:r>
              <w:rPr>
                <w:rFonts w:eastAsia="Times New Roman" w:cs="Calibri"/>
                <w:b/>
                <w:bCs/>
                <w:sz w:val="16"/>
                <w:szCs w:val="16"/>
                <w:lang w:val="es-ES" w:eastAsia="es-ES"/>
              </w:rPr>
              <w:t>Editorial</w:t>
            </w:r>
          </w:p>
        </w:tc>
        <w:tc>
          <w:tcPr>
            <w:tcW w:w="852" w:type="dxa"/>
            <w:tcBorders>
              <w:top w:val="single" w:sz="4" w:space="0" w:color="000000"/>
              <w:left w:val="single" w:sz="4" w:space="0" w:color="000000"/>
              <w:bottom w:val="single" w:sz="4" w:space="0" w:color="000000"/>
            </w:tcBorders>
            <w:shd w:val="clear" w:color="auto" w:fill="FFFFFF"/>
            <w:vAlign w:val="center"/>
          </w:tcPr>
          <w:p w14:paraId="32C446A2" w14:textId="77777777" w:rsidR="00EB59FD" w:rsidRDefault="00221DD5">
            <w:pPr>
              <w:spacing w:after="0" w:line="240" w:lineRule="auto"/>
              <w:jc w:val="center"/>
              <w:rPr>
                <w:rFonts w:cs="Calibri"/>
              </w:rPr>
            </w:pPr>
            <w:r>
              <w:rPr>
                <w:rFonts w:eastAsia="Times New Roman" w:cs="Calibri"/>
                <w:b/>
                <w:bCs/>
                <w:color w:val="000000"/>
                <w:sz w:val="16"/>
                <w:szCs w:val="16"/>
                <w:lang w:val="es-ES" w:eastAsia="es-ES"/>
              </w:rPr>
              <w:t>Año</w:t>
            </w:r>
          </w:p>
        </w:tc>
        <w:tc>
          <w:tcPr>
            <w:tcW w:w="2125" w:type="dxa"/>
            <w:tcBorders>
              <w:top w:val="single" w:sz="4" w:space="0" w:color="000000"/>
              <w:left w:val="single" w:sz="4" w:space="0" w:color="000000"/>
              <w:bottom w:val="single" w:sz="4" w:space="0" w:color="000000"/>
            </w:tcBorders>
            <w:shd w:val="clear" w:color="auto" w:fill="FFFFFF"/>
            <w:vAlign w:val="center"/>
          </w:tcPr>
          <w:p w14:paraId="32C446A3" w14:textId="77777777" w:rsidR="00EB59FD" w:rsidRDefault="00221DD5">
            <w:pPr>
              <w:spacing w:after="0" w:line="240" w:lineRule="auto"/>
              <w:jc w:val="center"/>
              <w:rPr>
                <w:rFonts w:cs="Calibri"/>
              </w:rPr>
            </w:pPr>
            <w:r>
              <w:rPr>
                <w:rFonts w:eastAsia="Times New Roman" w:cs="Calibri"/>
                <w:b/>
                <w:bCs/>
                <w:color w:val="000000"/>
                <w:sz w:val="16"/>
                <w:szCs w:val="16"/>
                <w:lang w:val="es-ES" w:eastAsia="es-ES"/>
              </w:rPr>
              <w:t>ISBN</w:t>
            </w:r>
          </w:p>
        </w:tc>
        <w:tc>
          <w:tcPr>
            <w:tcW w:w="22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C446A4" w14:textId="77777777" w:rsidR="00EB59FD" w:rsidRDefault="00221DD5">
            <w:pPr>
              <w:spacing w:after="0" w:line="240" w:lineRule="auto"/>
              <w:jc w:val="center"/>
              <w:rPr>
                <w:rFonts w:cs="Calibri"/>
              </w:rPr>
            </w:pPr>
            <w:proofErr w:type="spellStart"/>
            <w:r>
              <w:rPr>
                <w:rFonts w:eastAsia="Times New Roman" w:cs="Calibri"/>
                <w:b/>
                <w:bCs/>
                <w:sz w:val="16"/>
                <w:szCs w:val="16"/>
                <w:lang w:val="es-ES" w:eastAsia="es-ES"/>
              </w:rPr>
              <w:t>Nº</w:t>
            </w:r>
            <w:proofErr w:type="spellEnd"/>
            <w:r>
              <w:rPr>
                <w:rFonts w:eastAsia="Times New Roman" w:cs="Calibri"/>
                <w:b/>
                <w:bCs/>
                <w:sz w:val="16"/>
                <w:szCs w:val="16"/>
                <w:lang w:val="es-ES" w:eastAsia="es-ES"/>
              </w:rPr>
              <w:t xml:space="preserve"> Ejemplares Disponibles</w:t>
            </w:r>
            <w:r>
              <w:rPr>
                <w:rFonts w:eastAsia="Times New Roman" w:cs="Calibri"/>
                <w:b/>
                <w:bCs/>
                <w:color w:val="000000"/>
                <w:sz w:val="16"/>
                <w:szCs w:val="16"/>
                <w:lang w:val="es-ES" w:eastAsia="es-ES"/>
              </w:rPr>
              <w:t xml:space="preserve"> en Biblioteca de la Carrera</w:t>
            </w:r>
          </w:p>
        </w:tc>
        <w:tc>
          <w:tcPr>
            <w:tcW w:w="1121" w:type="dxa"/>
            <w:tcMar>
              <w:left w:w="5" w:type="dxa"/>
              <w:right w:w="5" w:type="dxa"/>
            </w:tcMar>
          </w:tcPr>
          <w:p w14:paraId="32C446A5" w14:textId="77777777" w:rsidR="00EB59FD" w:rsidRDefault="00EB59FD">
            <w:pPr>
              <w:snapToGrid w:val="0"/>
              <w:rPr>
                <w:rFonts w:cs="Calibri"/>
              </w:rPr>
            </w:pPr>
          </w:p>
        </w:tc>
      </w:tr>
      <w:tr w:rsidR="007A6431" w14:paraId="32C446AF" w14:textId="77777777" w:rsidTr="007A6431">
        <w:trPr>
          <w:trHeight w:val="315"/>
        </w:trPr>
        <w:tc>
          <w:tcPr>
            <w:tcW w:w="353" w:type="dxa"/>
            <w:tcBorders>
              <w:top w:val="single" w:sz="4" w:space="0" w:color="000000"/>
              <w:left w:val="single" w:sz="4" w:space="0" w:color="000000"/>
              <w:bottom w:val="single" w:sz="4" w:space="0" w:color="000000"/>
            </w:tcBorders>
            <w:tcMar>
              <w:left w:w="5" w:type="dxa"/>
              <w:right w:w="5" w:type="dxa"/>
            </w:tcMar>
            <w:vAlign w:val="center"/>
          </w:tcPr>
          <w:p w14:paraId="32C446A7" w14:textId="6E4B1331" w:rsidR="007A6431" w:rsidRDefault="007A6431" w:rsidP="007A6431">
            <w:pPr>
              <w:suppressAutoHyphens w:val="0"/>
              <w:spacing w:after="0" w:line="240" w:lineRule="auto"/>
              <w:jc w:val="center"/>
              <w:rPr>
                <w:rFonts w:cs="Calibri"/>
              </w:rPr>
            </w:pPr>
            <w:r>
              <w:rPr>
                <w:rFonts w:eastAsia="Times New Roman" w:cs="Tahoma"/>
                <w:color w:val="000000"/>
                <w:kern w:val="0"/>
                <w:sz w:val="18"/>
                <w:szCs w:val="18"/>
                <w:lang w:val="es-ES" w:eastAsia="es-ES"/>
              </w:rPr>
              <w:t>1</w:t>
            </w:r>
          </w:p>
        </w:tc>
        <w:tc>
          <w:tcPr>
            <w:tcW w:w="1418"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8" w14:textId="3034B95C" w:rsidR="007A6431" w:rsidRDefault="007A6431" w:rsidP="007A6431">
            <w:pPr>
              <w:suppressAutoHyphens w:val="0"/>
              <w:spacing w:after="0" w:line="240" w:lineRule="auto"/>
              <w:jc w:val="center"/>
              <w:rPr>
                <w:rFonts w:cs="Calibri"/>
              </w:rPr>
            </w:pPr>
            <w:r w:rsidRPr="002A0AA8">
              <w:rPr>
                <w:rFonts w:eastAsia="Times New Roman" w:cs="Tahoma"/>
                <w:kern w:val="0"/>
                <w:sz w:val="18"/>
                <w:szCs w:val="18"/>
                <w:lang w:val="es-ES" w:eastAsia="es-ES"/>
              </w:rPr>
              <w:t>Ross, Sheldon M.</w:t>
            </w:r>
          </w:p>
        </w:tc>
        <w:tc>
          <w:tcPr>
            <w:tcW w:w="1699"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9" w14:textId="3540D064" w:rsidR="007A6431" w:rsidRDefault="007A6431" w:rsidP="007A6431">
            <w:pPr>
              <w:suppressAutoHyphens w:val="0"/>
              <w:spacing w:after="0" w:line="240" w:lineRule="auto"/>
              <w:jc w:val="center"/>
              <w:rPr>
                <w:rFonts w:cs="Calibri"/>
              </w:rPr>
            </w:pPr>
            <w:hyperlink r:id="rId10" w:history="1">
              <w:proofErr w:type="spellStart"/>
              <w:r w:rsidRPr="002D76AF">
                <w:rPr>
                  <w:rFonts w:eastAsia="Calibri" w:cs="Arial"/>
                  <w:kern w:val="0"/>
                  <w:sz w:val="18"/>
                  <w:szCs w:val="18"/>
                  <w:u w:val="single" w:color="073F8A"/>
                  <w:lang w:val="es-ES" w:eastAsia="en-US"/>
                </w:rPr>
                <w:t>Stochastic</w:t>
              </w:r>
              <w:proofErr w:type="spellEnd"/>
              <w:r w:rsidRPr="002D76AF">
                <w:rPr>
                  <w:rFonts w:eastAsia="Calibri" w:cs="Arial"/>
                  <w:kern w:val="0"/>
                  <w:sz w:val="18"/>
                  <w:szCs w:val="18"/>
                  <w:u w:val="single" w:color="073F8A"/>
                  <w:lang w:val="es-ES" w:eastAsia="en-US"/>
                </w:rPr>
                <w:t xml:space="preserve"> </w:t>
              </w:r>
              <w:proofErr w:type="spellStart"/>
              <w:r w:rsidRPr="002D76AF">
                <w:rPr>
                  <w:rFonts w:eastAsia="Calibri" w:cs="Arial"/>
                  <w:kern w:val="0"/>
                  <w:sz w:val="18"/>
                  <w:szCs w:val="18"/>
                  <w:u w:val="single" w:color="073F8A"/>
                  <w:lang w:val="es-ES" w:eastAsia="en-US"/>
                </w:rPr>
                <w:t>processes</w:t>
              </w:r>
              <w:proofErr w:type="spellEnd"/>
            </w:hyperlink>
          </w:p>
        </w:tc>
        <w:tc>
          <w:tcPr>
            <w:tcW w:w="1276"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A" w14:textId="6F4A9295" w:rsidR="007A6431" w:rsidRDefault="007A6431" w:rsidP="007A6431">
            <w:pPr>
              <w:suppressAutoHyphens w:val="0"/>
              <w:spacing w:after="0" w:line="240" w:lineRule="auto"/>
              <w:jc w:val="center"/>
              <w:rPr>
                <w:rFonts w:cs="Calibri"/>
              </w:rPr>
            </w:pPr>
            <w:r w:rsidRPr="002D76AF">
              <w:rPr>
                <w:rFonts w:eastAsia="Times New Roman" w:cs="Tahoma"/>
                <w:kern w:val="0"/>
                <w:sz w:val="18"/>
                <w:szCs w:val="18"/>
                <w:lang w:val="es-ES" w:eastAsia="es-ES"/>
              </w:rPr>
              <w:t>Wiley</w:t>
            </w:r>
          </w:p>
        </w:tc>
        <w:tc>
          <w:tcPr>
            <w:tcW w:w="852"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B" w14:textId="1319B07E" w:rsidR="007A6431" w:rsidRDefault="007A6431" w:rsidP="007A6431">
            <w:pPr>
              <w:suppressAutoHyphens w:val="0"/>
              <w:spacing w:after="0" w:line="240" w:lineRule="auto"/>
              <w:jc w:val="center"/>
              <w:rPr>
                <w:rFonts w:eastAsia="Times New Roman" w:cs="Calibri"/>
                <w:color w:val="000000"/>
                <w:kern w:val="0"/>
                <w:lang w:val="es-ES" w:eastAsia="es-ES"/>
              </w:rPr>
            </w:pPr>
            <w:r w:rsidRPr="002D76AF">
              <w:rPr>
                <w:rFonts w:eastAsia="Calibri" w:cs="Arial"/>
                <w:kern w:val="0"/>
                <w:sz w:val="18"/>
                <w:szCs w:val="18"/>
                <w:lang w:val="es-ES" w:eastAsia="en-US"/>
              </w:rPr>
              <w:t>1996</w:t>
            </w:r>
          </w:p>
        </w:tc>
        <w:tc>
          <w:tcPr>
            <w:tcW w:w="2125"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2C446AC" w14:textId="6A3EEBA3" w:rsidR="007A6431" w:rsidRDefault="007A6431" w:rsidP="007A6431">
            <w:pPr>
              <w:suppressAutoHyphens w:val="0"/>
              <w:spacing w:after="0" w:line="240" w:lineRule="auto"/>
              <w:jc w:val="center"/>
              <w:rPr>
                <w:rFonts w:cs="Calibri"/>
              </w:rPr>
            </w:pPr>
            <w:r w:rsidRPr="002D76AF">
              <w:rPr>
                <w:rFonts w:eastAsia="Calibri" w:cs="Arial"/>
                <w:kern w:val="0"/>
                <w:sz w:val="18"/>
                <w:szCs w:val="18"/>
                <w:lang w:val="es-ES" w:eastAsia="en-US"/>
              </w:rPr>
              <w:t>0471120626</w:t>
            </w:r>
          </w:p>
        </w:tc>
        <w:tc>
          <w:tcPr>
            <w:tcW w:w="2291" w:type="dxa"/>
            <w:tcBorders>
              <w:top w:val="single" w:sz="4" w:space="0" w:color="000000"/>
              <w:left w:val="single" w:sz="4" w:space="0" w:color="000000"/>
              <w:bottom w:val="single" w:sz="4" w:space="0" w:color="000000"/>
              <w:right w:val="single" w:sz="4" w:space="0" w:color="000000"/>
            </w:tcBorders>
            <w:shd w:val="clear" w:color="auto" w:fill="FFFFFF"/>
            <w:tcMar>
              <w:left w:w="5" w:type="dxa"/>
              <w:right w:w="5" w:type="dxa"/>
            </w:tcMar>
            <w:vAlign w:val="center"/>
          </w:tcPr>
          <w:p w14:paraId="32C446AD" w14:textId="3816EA12" w:rsidR="007A6431" w:rsidRDefault="007A6431" w:rsidP="007A6431">
            <w:pPr>
              <w:suppressAutoHyphens w:val="0"/>
              <w:spacing w:after="0" w:line="240" w:lineRule="auto"/>
              <w:jc w:val="center"/>
              <w:rPr>
                <w:rFonts w:cs="Calibri"/>
              </w:rPr>
            </w:pPr>
            <w:r w:rsidRPr="002D76AF">
              <w:rPr>
                <w:rFonts w:eastAsia="Calibri" w:cs="Arial"/>
                <w:kern w:val="0"/>
                <w:sz w:val="18"/>
                <w:szCs w:val="18"/>
                <w:lang w:val="es-ES" w:eastAsia="en-US"/>
              </w:rPr>
              <w:t>Ciencias</w:t>
            </w:r>
          </w:p>
        </w:tc>
        <w:tc>
          <w:tcPr>
            <w:tcW w:w="1121" w:type="dxa"/>
            <w:tcMar>
              <w:left w:w="5" w:type="dxa"/>
              <w:right w:w="5" w:type="dxa"/>
            </w:tcMar>
          </w:tcPr>
          <w:p w14:paraId="2ACD6C4D" w14:textId="77777777" w:rsidR="007A6431" w:rsidRDefault="007A6431" w:rsidP="007A6431">
            <w:pPr>
              <w:suppressAutoHyphens w:val="0"/>
              <w:snapToGrid w:val="0"/>
              <w:spacing w:after="0" w:line="240" w:lineRule="auto"/>
              <w:rPr>
                <w:rFonts w:eastAsia="Times New Roman" w:cs="Calibri"/>
                <w:bCs/>
                <w:color w:val="000000"/>
                <w:kern w:val="0"/>
                <w:sz w:val="16"/>
                <w:szCs w:val="16"/>
                <w:lang w:val="es-ES" w:eastAsia="es-ES"/>
              </w:rPr>
            </w:pPr>
          </w:p>
          <w:p w14:paraId="691347FE" w14:textId="77777777" w:rsidR="005B51EC" w:rsidRDefault="005B51EC" w:rsidP="007A6431">
            <w:pPr>
              <w:suppressAutoHyphens w:val="0"/>
              <w:snapToGrid w:val="0"/>
              <w:spacing w:after="0" w:line="240" w:lineRule="auto"/>
              <w:rPr>
                <w:rFonts w:eastAsia="Times New Roman" w:cs="Calibri"/>
                <w:bCs/>
                <w:color w:val="000000"/>
                <w:kern w:val="0"/>
                <w:sz w:val="16"/>
                <w:szCs w:val="16"/>
                <w:lang w:val="es-ES" w:eastAsia="es-ES"/>
              </w:rPr>
            </w:pPr>
          </w:p>
          <w:p w14:paraId="32C446AE" w14:textId="77777777" w:rsidR="005B51EC" w:rsidRDefault="005B51EC" w:rsidP="007A6431">
            <w:pPr>
              <w:suppressAutoHyphens w:val="0"/>
              <w:snapToGrid w:val="0"/>
              <w:spacing w:after="0" w:line="240" w:lineRule="auto"/>
              <w:rPr>
                <w:rFonts w:eastAsia="Times New Roman" w:cs="Calibri"/>
                <w:bCs/>
                <w:color w:val="000000"/>
                <w:kern w:val="0"/>
                <w:sz w:val="16"/>
                <w:szCs w:val="16"/>
                <w:lang w:val="es-ES" w:eastAsia="es-ES"/>
              </w:rPr>
            </w:pPr>
          </w:p>
        </w:tc>
      </w:tr>
      <w:tr w:rsidR="005B51EC" w:rsidRPr="002D76AF" w14:paraId="13CE6AC9" w14:textId="77777777" w:rsidTr="005B51EC">
        <w:trPr>
          <w:trHeight w:val="315"/>
        </w:trPr>
        <w:tc>
          <w:tcPr>
            <w:tcW w:w="353" w:type="dxa"/>
            <w:tcBorders>
              <w:top w:val="single" w:sz="4" w:space="0" w:color="000000"/>
              <w:left w:val="single" w:sz="4" w:space="0" w:color="000000"/>
              <w:bottom w:val="single" w:sz="4" w:space="0" w:color="000000"/>
            </w:tcBorders>
            <w:tcMar>
              <w:left w:w="5" w:type="dxa"/>
              <w:right w:w="5" w:type="dxa"/>
            </w:tcMar>
            <w:vAlign w:val="center"/>
          </w:tcPr>
          <w:p w14:paraId="23BDC5C0" w14:textId="2D1040C5" w:rsidR="005B51EC" w:rsidRDefault="005B51EC" w:rsidP="00C86959">
            <w:pPr>
              <w:suppressAutoHyphens w:val="0"/>
              <w:spacing w:after="0" w:line="240" w:lineRule="auto"/>
              <w:jc w:val="center"/>
              <w:rPr>
                <w:rFonts w:eastAsia="Times New Roman" w:cs="Tahoma"/>
                <w:color w:val="000000"/>
                <w:kern w:val="0"/>
                <w:sz w:val="18"/>
                <w:szCs w:val="18"/>
                <w:lang w:val="es-ES" w:eastAsia="es-ES"/>
              </w:rPr>
            </w:pPr>
            <w:r>
              <w:rPr>
                <w:rFonts w:eastAsia="Times New Roman" w:cs="Tahoma"/>
                <w:color w:val="000000"/>
                <w:kern w:val="0"/>
                <w:sz w:val="18"/>
                <w:szCs w:val="18"/>
                <w:lang w:val="es-ES" w:eastAsia="es-ES"/>
              </w:rPr>
              <w:t>2</w:t>
            </w:r>
          </w:p>
        </w:tc>
        <w:tc>
          <w:tcPr>
            <w:tcW w:w="1418"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42580E7F" w14:textId="77777777" w:rsidR="005B51EC" w:rsidRPr="005B51EC" w:rsidRDefault="005B51EC" w:rsidP="005B51EC">
            <w:pPr>
              <w:suppressAutoHyphens w:val="0"/>
              <w:spacing w:after="0" w:line="240" w:lineRule="auto"/>
              <w:jc w:val="center"/>
              <w:rPr>
                <w:rFonts w:eastAsia="Times New Roman" w:cs="Tahoma"/>
                <w:kern w:val="0"/>
                <w:sz w:val="18"/>
                <w:szCs w:val="18"/>
                <w:lang w:val="es-ES" w:eastAsia="es-ES"/>
              </w:rPr>
            </w:pPr>
            <w:r>
              <w:rPr>
                <w:rFonts w:eastAsia="Times New Roman" w:cs="Tahoma"/>
                <w:kern w:val="0"/>
                <w:sz w:val="18"/>
                <w:szCs w:val="18"/>
                <w:lang w:val="es-ES" w:eastAsia="es-ES"/>
              </w:rPr>
              <w:t xml:space="preserve">Norris J.R. </w:t>
            </w:r>
          </w:p>
        </w:tc>
        <w:tc>
          <w:tcPr>
            <w:tcW w:w="1699"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4730FD5F" w14:textId="77777777" w:rsidR="005B51EC" w:rsidRDefault="005B51EC" w:rsidP="005B51EC">
            <w:pPr>
              <w:suppressAutoHyphens w:val="0"/>
              <w:spacing w:after="0" w:line="240" w:lineRule="auto"/>
              <w:jc w:val="center"/>
            </w:pPr>
            <w:proofErr w:type="spellStart"/>
            <w:r w:rsidRPr="005B51EC">
              <w:t>Markov</w:t>
            </w:r>
            <w:proofErr w:type="spellEnd"/>
            <w:r w:rsidRPr="005B51EC">
              <w:t xml:space="preserve"> </w:t>
            </w:r>
            <w:proofErr w:type="spellStart"/>
            <w:r w:rsidRPr="005B51EC">
              <w:t>Chains</w:t>
            </w:r>
            <w:proofErr w:type="spellEnd"/>
            <w:r w:rsidRPr="005B51EC">
              <w:t xml:space="preserve"> </w:t>
            </w:r>
          </w:p>
        </w:tc>
        <w:tc>
          <w:tcPr>
            <w:tcW w:w="1276"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3D74FA2E" w14:textId="77777777" w:rsidR="005B51EC" w:rsidRPr="002D76AF" w:rsidRDefault="005B51EC" w:rsidP="005B51EC">
            <w:pPr>
              <w:suppressAutoHyphens w:val="0"/>
              <w:spacing w:after="0" w:line="240" w:lineRule="auto"/>
              <w:jc w:val="center"/>
              <w:rPr>
                <w:rFonts w:eastAsia="Times New Roman" w:cs="Tahoma"/>
                <w:kern w:val="0"/>
                <w:sz w:val="18"/>
                <w:szCs w:val="18"/>
                <w:lang w:val="es-ES" w:eastAsia="es-ES"/>
              </w:rPr>
            </w:pPr>
            <w:r w:rsidRPr="006B64DC">
              <w:rPr>
                <w:rFonts w:eastAsia="Times New Roman" w:cs="Tahoma"/>
                <w:kern w:val="0"/>
                <w:sz w:val="18"/>
                <w:szCs w:val="18"/>
                <w:lang w:val="es-ES" w:eastAsia="es-ES"/>
              </w:rPr>
              <w:t xml:space="preserve">Cambridge </w:t>
            </w:r>
            <w:proofErr w:type="spellStart"/>
            <w:r w:rsidRPr="006B64DC">
              <w:rPr>
                <w:rFonts w:eastAsia="Times New Roman" w:cs="Tahoma"/>
                <w:kern w:val="0"/>
                <w:sz w:val="18"/>
                <w:szCs w:val="18"/>
                <w:lang w:val="es-ES" w:eastAsia="es-ES"/>
              </w:rPr>
              <w:t>University</w:t>
            </w:r>
            <w:proofErr w:type="spellEnd"/>
            <w:r w:rsidRPr="006B64DC">
              <w:rPr>
                <w:rFonts w:eastAsia="Times New Roman" w:cs="Tahoma"/>
                <w:kern w:val="0"/>
                <w:sz w:val="18"/>
                <w:szCs w:val="18"/>
                <w:lang w:val="es-ES" w:eastAsia="es-ES"/>
              </w:rPr>
              <w:t xml:space="preserve"> </w:t>
            </w:r>
            <w:proofErr w:type="spellStart"/>
            <w:r w:rsidRPr="006B64DC">
              <w:rPr>
                <w:rFonts w:eastAsia="Times New Roman" w:cs="Tahoma"/>
                <w:kern w:val="0"/>
                <w:sz w:val="18"/>
                <w:szCs w:val="18"/>
                <w:lang w:val="es-ES" w:eastAsia="es-ES"/>
              </w:rPr>
              <w:t>Press</w:t>
            </w:r>
            <w:proofErr w:type="spellEnd"/>
          </w:p>
        </w:tc>
        <w:tc>
          <w:tcPr>
            <w:tcW w:w="852"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4BAE9A4A" w14:textId="77777777" w:rsidR="005B51EC" w:rsidRPr="002D76AF" w:rsidRDefault="005B51EC" w:rsidP="00C86959">
            <w:pPr>
              <w:suppressAutoHyphens w:val="0"/>
              <w:spacing w:after="0" w:line="240" w:lineRule="auto"/>
              <w:jc w:val="center"/>
              <w:rPr>
                <w:rFonts w:eastAsia="Calibri" w:cs="Arial"/>
                <w:kern w:val="0"/>
                <w:sz w:val="18"/>
                <w:szCs w:val="18"/>
                <w:lang w:val="es-ES" w:eastAsia="en-US"/>
              </w:rPr>
            </w:pPr>
            <w:r w:rsidRPr="005B51EC">
              <w:rPr>
                <w:rFonts w:eastAsia="Calibri" w:cs="Arial"/>
                <w:kern w:val="0"/>
                <w:sz w:val="18"/>
                <w:szCs w:val="18"/>
                <w:lang w:val="es-ES" w:eastAsia="en-US"/>
              </w:rPr>
              <w:t>1997</w:t>
            </w:r>
          </w:p>
        </w:tc>
        <w:tc>
          <w:tcPr>
            <w:tcW w:w="2125"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0461F216" w14:textId="77777777" w:rsidR="005B51EC" w:rsidRPr="002D76AF" w:rsidRDefault="005B51EC" w:rsidP="00C86959">
            <w:pPr>
              <w:suppressAutoHyphens w:val="0"/>
              <w:spacing w:after="0" w:line="240" w:lineRule="auto"/>
              <w:jc w:val="center"/>
              <w:rPr>
                <w:rFonts w:eastAsia="Calibri" w:cs="Arial"/>
                <w:kern w:val="0"/>
                <w:sz w:val="18"/>
                <w:szCs w:val="18"/>
                <w:lang w:val="es-ES" w:eastAsia="en-US"/>
              </w:rPr>
            </w:pPr>
            <w:r w:rsidRPr="005B51EC">
              <w:rPr>
                <w:rFonts w:eastAsia="Calibri" w:cs="Arial"/>
                <w:kern w:val="0"/>
                <w:sz w:val="18"/>
                <w:szCs w:val="18"/>
                <w:lang w:val="es-ES" w:eastAsia="en-US"/>
              </w:rPr>
              <w:t>9780511810633</w:t>
            </w:r>
          </w:p>
        </w:tc>
        <w:tc>
          <w:tcPr>
            <w:tcW w:w="2291" w:type="dxa"/>
            <w:tcBorders>
              <w:top w:val="single" w:sz="4" w:space="0" w:color="000000"/>
              <w:left w:val="single" w:sz="4" w:space="0" w:color="000000"/>
              <w:bottom w:val="single" w:sz="4" w:space="0" w:color="000000"/>
              <w:right w:val="single" w:sz="4" w:space="0" w:color="000000"/>
            </w:tcBorders>
            <w:shd w:val="clear" w:color="auto" w:fill="FFFFFF"/>
            <w:tcMar>
              <w:left w:w="5" w:type="dxa"/>
              <w:right w:w="5" w:type="dxa"/>
            </w:tcMar>
            <w:vAlign w:val="center"/>
          </w:tcPr>
          <w:p w14:paraId="3C90EA5E" w14:textId="77777777" w:rsidR="005B51EC" w:rsidRPr="002D76AF" w:rsidRDefault="005B51EC" w:rsidP="00C86959">
            <w:pPr>
              <w:suppressAutoHyphens w:val="0"/>
              <w:spacing w:after="0" w:line="240" w:lineRule="auto"/>
              <w:jc w:val="center"/>
              <w:rPr>
                <w:rFonts w:eastAsia="Calibri" w:cs="Arial"/>
                <w:kern w:val="0"/>
                <w:sz w:val="18"/>
                <w:szCs w:val="18"/>
                <w:lang w:val="es-ES" w:eastAsia="en-US"/>
              </w:rPr>
            </w:pPr>
            <w:r w:rsidRPr="005B51EC">
              <w:rPr>
                <w:rFonts w:eastAsia="Calibri" w:cs="Arial"/>
                <w:kern w:val="0"/>
                <w:sz w:val="18"/>
                <w:szCs w:val="18"/>
                <w:lang w:val="es-ES" w:eastAsia="en-US"/>
              </w:rPr>
              <w:t>Ciencias</w:t>
            </w:r>
          </w:p>
        </w:tc>
        <w:tc>
          <w:tcPr>
            <w:tcW w:w="1121" w:type="dxa"/>
            <w:tcMar>
              <w:left w:w="5" w:type="dxa"/>
              <w:right w:w="5" w:type="dxa"/>
            </w:tcMar>
          </w:tcPr>
          <w:p w14:paraId="1E7BF0B7" w14:textId="77777777" w:rsidR="005B51EC" w:rsidRPr="005B51EC" w:rsidRDefault="005B51EC" w:rsidP="005B51EC">
            <w:pPr>
              <w:suppressAutoHyphens w:val="0"/>
              <w:snapToGrid w:val="0"/>
              <w:spacing w:after="0" w:line="240" w:lineRule="auto"/>
              <w:rPr>
                <w:rFonts w:eastAsia="Times New Roman" w:cs="Calibri"/>
                <w:bCs/>
                <w:color w:val="000000"/>
                <w:kern w:val="0"/>
                <w:sz w:val="16"/>
                <w:szCs w:val="16"/>
                <w:lang w:val="es-ES" w:eastAsia="es-ES"/>
              </w:rPr>
            </w:pPr>
            <w:r w:rsidRPr="005B51EC">
              <w:rPr>
                <w:rFonts w:eastAsia="Times New Roman" w:cs="Calibri"/>
                <w:bCs/>
                <w:color w:val="000000"/>
                <w:kern w:val="0"/>
                <w:sz w:val="16"/>
                <w:szCs w:val="16"/>
                <w:lang w:val="es-ES" w:eastAsia="es-ES"/>
              </w:rPr>
              <w:t>1</w:t>
            </w:r>
          </w:p>
        </w:tc>
      </w:tr>
      <w:tr w:rsidR="005B51EC" w:rsidRPr="002D76AF" w14:paraId="6E1089A7" w14:textId="77777777" w:rsidTr="005B51EC">
        <w:trPr>
          <w:trHeight w:val="315"/>
        </w:trPr>
        <w:tc>
          <w:tcPr>
            <w:tcW w:w="353" w:type="dxa"/>
            <w:tcBorders>
              <w:top w:val="single" w:sz="4" w:space="0" w:color="000000"/>
              <w:left w:val="single" w:sz="4" w:space="0" w:color="000000"/>
              <w:bottom w:val="single" w:sz="4" w:space="0" w:color="000000"/>
            </w:tcBorders>
            <w:tcMar>
              <w:left w:w="5" w:type="dxa"/>
              <w:right w:w="5" w:type="dxa"/>
            </w:tcMar>
            <w:vAlign w:val="center"/>
          </w:tcPr>
          <w:p w14:paraId="70E34D60" w14:textId="61CBAAEA" w:rsidR="005B51EC" w:rsidRPr="002D76AF" w:rsidRDefault="005B51EC" w:rsidP="00C86959">
            <w:pPr>
              <w:suppressAutoHyphens w:val="0"/>
              <w:spacing w:after="0" w:line="240" w:lineRule="auto"/>
              <w:jc w:val="center"/>
              <w:rPr>
                <w:rFonts w:eastAsia="Times New Roman" w:cs="Tahoma"/>
                <w:color w:val="000000"/>
                <w:kern w:val="0"/>
                <w:sz w:val="18"/>
                <w:szCs w:val="18"/>
                <w:lang w:val="es-ES" w:eastAsia="es-ES"/>
              </w:rPr>
            </w:pPr>
            <w:r>
              <w:rPr>
                <w:rFonts w:eastAsia="Times New Roman" w:cs="Tahoma"/>
                <w:color w:val="000000"/>
                <w:kern w:val="0"/>
                <w:sz w:val="18"/>
                <w:szCs w:val="18"/>
                <w:lang w:val="es-ES" w:eastAsia="es-ES"/>
              </w:rPr>
              <w:t>3</w:t>
            </w:r>
          </w:p>
        </w:tc>
        <w:tc>
          <w:tcPr>
            <w:tcW w:w="1418"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5B1C4A18" w14:textId="77777777" w:rsidR="005B51EC" w:rsidRPr="002D76AF" w:rsidRDefault="005B51EC" w:rsidP="005B51EC">
            <w:pPr>
              <w:suppressAutoHyphens w:val="0"/>
              <w:spacing w:after="0" w:line="240" w:lineRule="auto"/>
              <w:jc w:val="center"/>
              <w:rPr>
                <w:rFonts w:eastAsia="Times New Roman" w:cs="Tahoma"/>
                <w:kern w:val="0"/>
                <w:sz w:val="18"/>
                <w:szCs w:val="18"/>
                <w:lang w:val="es-ES" w:eastAsia="es-ES"/>
              </w:rPr>
            </w:pPr>
            <w:proofErr w:type="spellStart"/>
            <w:r w:rsidRPr="005B51EC">
              <w:rPr>
                <w:rFonts w:eastAsia="Times New Roman" w:cs="Tahoma"/>
                <w:kern w:val="0"/>
                <w:sz w:val="18"/>
                <w:szCs w:val="18"/>
                <w:lang w:val="es-ES" w:eastAsia="es-ES"/>
              </w:rPr>
              <w:t>Durrett</w:t>
            </w:r>
            <w:proofErr w:type="spellEnd"/>
            <w:r w:rsidRPr="005B51EC">
              <w:rPr>
                <w:rFonts w:eastAsia="Times New Roman" w:cs="Tahoma"/>
                <w:kern w:val="0"/>
                <w:sz w:val="18"/>
                <w:szCs w:val="18"/>
                <w:lang w:val="es-ES" w:eastAsia="es-ES"/>
              </w:rPr>
              <w:t xml:space="preserve"> Richard</w:t>
            </w:r>
          </w:p>
        </w:tc>
        <w:tc>
          <w:tcPr>
            <w:tcW w:w="1699"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67535C0C" w14:textId="77777777" w:rsidR="005B51EC" w:rsidRPr="005B51EC" w:rsidRDefault="005B51EC" w:rsidP="005B51EC">
            <w:pPr>
              <w:suppressAutoHyphens w:val="0"/>
              <w:spacing w:after="0" w:line="240" w:lineRule="auto"/>
              <w:jc w:val="center"/>
            </w:pPr>
            <w:proofErr w:type="spellStart"/>
            <w:r w:rsidRPr="005B51EC">
              <w:t>Essential</w:t>
            </w:r>
            <w:proofErr w:type="spellEnd"/>
            <w:r w:rsidRPr="005B51EC">
              <w:t xml:space="preserve"> </w:t>
            </w:r>
            <w:proofErr w:type="spellStart"/>
            <w:r w:rsidRPr="005B51EC">
              <w:t>of</w:t>
            </w:r>
            <w:proofErr w:type="spellEnd"/>
            <w:r w:rsidRPr="005B51EC">
              <w:t xml:space="preserve"> </w:t>
            </w:r>
            <w:proofErr w:type="spellStart"/>
            <w:r w:rsidRPr="005B51EC">
              <w:t>Stochastic</w:t>
            </w:r>
            <w:proofErr w:type="spellEnd"/>
            <w:r w:rsidRPr="005B51EC">
              <w:t xml:space="preserve"> </w:t>
            </w:r>
            <w:proofErr w:type="spellStart"/>
            <w:r w:rsidRPr="005B51EC">
              <w:t>Processes</w:t>
            </w:r>
            <w:proofErr w:type="spellEnd"/>
            <w:r w:rsidRPr="005B51EC">
              <w:t xml:space="preserve"> </w:t>
            </w:r>
          </w:p>
        </w:tc>
        <w:tc>
          <w:tcPr>
            <w:tcW w:w="1276"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03FF36B1" w14:textId="77777777" w:rsidR="005B51EC" w:rsidRPr="002D76AF" w:rsidRDefault="005B51EC" w:rsidP="005B51EC">
            <w:pPr>
              <w:suppressAutoHyphens w:val="0"/>
              <w:spacing w:after="0" w:line="240" w:lineRule="auto"/>
              <w:jc w:val="center"/>
              <w:rPr>
                <w:rFonts w:eastAsia="Times New Roman" w:cs="Tahoma"/>
                <w:kern w:val="0"/>
                <w:sz w:val="18"/>
                <w:szCs w:val="18"/>
                <w:lang w:val="es-ES" w:eastAsia="es-ES"/>
              </w:rPr>
            </w:pPr>
            <w:r w:rsidRPr="005B51EC">
              <w:rPr>
                <w:rFonts w:eastAsia="Times New Roman" w:cs="Tahoma"/>
                <w:kern w:val="0"/>
                <w:sz w:val="18"/>
                <w:szCs w:val="18"/>
                <w:lang w:val="es-ES" w:eastAsia="es-ES"/>
              </w:rPr>
              <w:t>Springer</w:t>
            </w:r>
          </w:p>
        </w:tc>
        <w:tc>
          <w:tcPr>
            <w:tcW w:w="852"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70E1E137" w14:textId="77777777" w:rsidR="005B51EC" w:rsidRPr="005B51EC" w:rsidRDefault="005B51EC" w:rsidP="00C86959">
            <w:pPr>
              <w:suppressAutoHyphens w:val="0"/>
              <w:spacing w:after="0" w:line="240" w:lineRule="auto"/>
              <w:jc w:val="center"/>
              <w:rPr>
                <w:rFonts w:eastAsia="Calibri" w:cs="Arial"/>
                <w:kern w:val="0"/>
                <w:sz w:val="18"/>
                <w:szCs w:val="18"/>
                <w:lang w:val="es-ES" w:eastAsia="en-US"/>
              </w:rPr>
            </w:pPr>
            <w:r w:rsidRPr="005B51EC">
              <w:rPr>
                <w:rFonts w:eastAsia="Calibri" w:cs="Arial"/>
                <w:kern w:val="0"/>
                <w:sz w:val="18"/>
                <w:szCs w:val="18"/>
                <w:lang w:val="es-ES" w:eastAsia="en-US"/>
              </w:rPr>
              <w:t>1999</w:t>
            </w:r>
          </w:p>
        </w:tc>
        <w:tc>
          <w:tcPr>
            <w:tcW w:w="2125" w:type="dxa"/>
            <w:tcBorders>
              <w:top w:val="single" w:sz="4" w:space="0" w:color="000000"/>
              <w:left w:val="single" w:sz="4" w:space="0" w:color="000000"/>
              <w:bottom w:val="single" w:sz="4" w:space="0" w:color="000000"/>
            </w:tcBorders>
            <w:shd w:val="clear" w:color="auto" w:fill="FFFFFF"/>
            <w:tcMar>
              <w:left w:w="5" w:type="dxa"/>
              <w:right w:w="5" w:type="dxa"/>
            </w:tcMar>
            <w:vAlign w:val="center"/>
          </w:tcPr>
          <w:p w14:paraId="2489EEAC" w14:textId="77777777" w:rsidR="005B51EC" w:rsidRPr="005B51EC" w:rsidRDefault="005B51EC" w:rsidP="00C86959">
            <w:pPr>
              <w:suppressAutoHyphens w:val="0"/>
              <w:spacing w:after="0" w:line="240" w:lineRule="auto"/>
              <w:jc w:val="center"/>
              <w:rPr>
                <w:rFonts w:eastAsia="Calibri" w:cs="Arial"/>
                <w:kern w:val="0"/>
                <w:sz w:val="18"/>
                <w:szCs w:val="18"/>
                <w:lang w:val="es-ES" w:eastAsia="en-US"/>
              </w:rPr>
            </w:pPr>
            <w:r w:rsidRPr="009E4521">
              <w:rPr>
                <w:rFonts w:eastAsia="Calibri" w:cs="Arial"/>
                <w:kern w:val="0"/>
                <w:sz w:val="18"/>
                <w:szCs w:val="18"/>
                <w:lang w:val="es-ES" w:eastAsia="en-US"/>
              </w:rPr>
              <w:t>038798836X</w:t>
            </w:r>
          </w:p>
        </w:tc>
        <w:tc>
          <w:tcPr>
            <w:tcW w:w="2291" w:type="dxa"/>
            <w:tcBorders>
              <w:top w:val="single" w:sz="4" w:space="0" w:color="000000"/>
              <w:left w:val="single" w:sz="4" w:space="0" w:color="000000"/>
              <w:bottom w:val="single" w:sz="4" w:space="0" w:color="000000"/>
              <w:right w:val="single" w:sz="4" w:space="0" w:color="000000"/>
            </w:tcBorders>
            <w:shd w:val="clear" w:color="auto" w:fill="FFFFFF"/>
            <w:tcMar>
              <w:left w:w="5" w:type="dxa"/>
              <w:right w:w="5" w:type="dxa"/>
            </w:tcMar>
            <w:vAlign w:val="center"/>
          </w:tcPr>
          <w:p w14:paraId="5A960158" w14:textId="77777777" w:rsidR="005B51EC" w:rsidRPr="005B51EC" w:rsidRDefault="005B51EC" w:rsidP="00C86959">
            <w:pPr>
              <w:suppressAutoHyphens w:val="0"/>
              <w:spacing w:after="0" w:line="240" w:lineRule="auto"/>
              <w:jc w:val="center"/>
              <w:rPr>
                <w:rFonts w:eastAsia="Calibri" w:cs="Arial"/>
                <w:kern w:val="0"/>
                <w:sz w:val="18"/>
                <w:szCs w:val="18"/>
                <w:lang w:val="es-ES" w:eastAsia="en-US"/>
              </w:rPr>
            </w:pPr>
            <w:r w:rsidRPr="005B51EC">
              <w:rPr>
                <w:rFonts w:eastAsia="Calibri" w:cs="Arial"/>
                <w:kern w:val="0"/>
                <w:sz w:val="18"/>
                <w:szCs w:val="18"/>
                <w:lang w:val="es-ES" w:eastAsia="en-US"/>
              </w:rPr>
              <w:t>Ciencias</w:t>
            </w:r>
          </w:p>
        </w:tc>
        <w:tc>
          <w:tcPr>
            <w:tcW w:w="1121" w:type="dxa"/>
            <w:tcMar>
              <w:left w:w="5" w:type="dxa"/>
              <w:right w:w="5" w:type="dxa"/>
            </w:tcMar>
          </w:tcPr>
          <w:p w14:paraId="47BE6409" w14:textId="77777777" w:rsidR="005B51EC" w:rsidRPr="005B51EC" w:rsidRDefault="005B51EC" w:rsidP="005B51EC">
            <w:pPr>
              <w:suppressAutoHyphens w:val="0"/>
              <w:snapToGrid w:val="0"/>
              <w:spacing w:after="0" w:line="240" w:lineRule="auto"/>
              <w:rPr>
                <w:rFonts w:eastAsia="Times New Roman" w:cs="Calibri"/>
                <w:bCs/>
                <w:color w:val="000000"/>
                <w:kern w:val="0"/>
                <w:sz w:val="16"/>
                <w:szCs w:val="16"/>
                <w:lang w:val="es-ES" w:eastAsia="es-ES"/>
              </w:rPr>
            </w:pPr>
            <w:r w:rsidRPr="005B51EC">
              <w:rPr>
                <w:rFonts w:eastAsia="Times New Roman" w:cs="Calibri"/>
                <w:bCs/>
                <w:color w:val="000000"/>
                <w:kern w:val="0"/>
                <w:sz w:val="16"/>
                <w:szCs w:val="16"/>
                <w:lang w:val="es-ES" w:eastAsia="es-ES"/>
              </w:rPr>
              <w:t>1</w:t>
            </w:r>
          </w:p>
        </w:tc>
      </w:tr>
    </w:tbl>
    <w:p w14:paraId="32C446B0" w14:textId="77777777" w:rsidR="00EB59FD" w:rsidRDefault="00EB59FD">
      <w:pPr>
        <w:pStyle w:val="Normal1"/>
        <w:ind w:left="720"/>
        <w:rPr>
          <w:rFonts w:ascii="Calibri" w:hAnsi="Calibri" w:cs="Calibri"/>
          <w:b/>
          <w:sz w:val="22"/>
        </w:rPr>
      </w:pPr>
    </w:p>
    <w:p w14:paraId="32C446B1" w14:textId="77777777" w:rsidR="00EB59FD" w:rsidRDefault="00221DD5">
      <w:pPr>
        <w:pStyle w:val="Normal1"/>
        <w:numPr>
          <w:ilvl w:val="1"/>
          <w:numId w:val="3"/>
        </w:numPr>
        <w:rPr>
          <w:rFonts w:ascii="Calibri" w:hAnsi="Calibri" w:cs="Calibri"/>
          <w:b/>
          <w:sz w:val="22"/>
        </w:rPr>
      </w:pPr>
      <w:r>
        <w:rPr>
          <w:rFonts w:ascii="Calibri" w:hAnsi="Calibri" w:cs="Calibri"/>
          <w:b/>
          <w:sz w:val="22"/>
        </w:rPr>
        <w:t>LINKOGRAFÍA:</w:t>
      </w:r>
    </w:p>
    <w:p w14:paraId="32C446B2" w14:textId="77777777" w:rsidR="00EB59FD" w:rsidRDefault="00EB59FD">
      <w:pPr>
        <w:pStyle w:val="Normal1"/>
        <w:rPr>
          <w:rFonts w:ascii="Calibri" w:hAnsi="Calibri" w:cs="Calibri"/>
          <w:b/>
          <w:sz w:val="22"/>
        </w:rPr>
      </w:pPr>
    </w:p>
    <w:tbl>
      <w:tblPr>
        <w:tblW w:w="9993" w:type="dxa"/>
        <w:tblInd w:w="-55" w:type="dxa"/>
        <w:tblLayout w:type="fixed"/>
        <w:tblCellMar>
          <w:left w:w="15" w:type="dxa"/>
          <w:right w:w="10" w:type="dxa"/>
        </w:tblCellMar>
        <w:tblLook w:val="0000" w:firstRow="0" w:lastRow="0" w:firstColumn="0" w:lastColumn="0" w:noHBand="0" w:noVBand="0"/>
      </w:tblPr>
      <w:tblGrid>
        <w:gridCol w:w="1076"/>
        <w:gridCol w:w="883"/>
        <w:gridCol w:w="1693"/>
        <w:gridCol w:w="1132"/>
        <w:gridCol w:w="1276"/>
        <w:gridCol w:w="992"/>
        <w:gridCol w:w="2021"/>
        <w:gridCol w:w="920"/>
      </w:tblGrid>
      <w:tr w:rsidR="00EB59FD" w14:paraId="32C446BB" w14:textId="77777777">
        <w:trPr>
          <w:trHeight w:val="61"/>
        </w:trPr>
        <w:tc>
          <w:tcPr>
            <w:tcW w:w="1075" w:type="dxa"/>
            <w:tcBorders>
              <w:top w:val="single" w:sz="4" w:space="0" w:color="000000"/>
              <w:left w:val="single" w:sz="4" w:space="0" w:color="000000"/>
              <w:bottom w:val="single" w:sz="4" w:space="0" w:color="000000"/>
            </w:tcBorders>
            <w:vAlign w:val="center"/>
          </w:tcPr>
          <w:p w14:paraId="32C446B3"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Tipo de Documento</w:t>
            </w:r>
          </w:p>
        </w:tc>
        <w:tc>
          <w:tcPr>
            <w:tcW w:w="882" w:type="dxa"/>
            <w:tcBorders>
              <w:top w:val="single" w:sz="4" w:space="0" w:color="000000"/>
              <w:left w:val="single" w:sz="4" w:space="0" w:color="000000"/>
              <w:bottom w:val="single" w:sz="4" w:space="0" w:color="000000"/>
            </w:tcBorders>
            <w:vAlign w:val="center"/>
          </w:tcPr>
          <w:p w14:paraId="32C446B4"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Autor</w:t>
            </w:r>
          </w:p>
        </w:tc>
        <w:tc>
          <w:tcPr>
            <w:tcW w:w="1693" w:type="dxa"/>
            <w:tcBorders>
              <w:top w:val="single" w:sz="4" w:space="0" w:color="000000"/>
              <w:left w:val="single" w:sz="4" w:space="0" w:color="000000"/>
              <w:bottom w:val="single" w:sz="4" w:space="0" w:color="000000"/>
            </w:tcBorders>
            <w:vAlign w:val="center"/>
          </w:tcPr>
          <w:p w14:paraId="32C446B5"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Título Artículo, Documento o Sitio Web</w:t>
            </w:r>
          </w:p>
        </w:tc>
        <w:tc>
          <w:tcPr>
            <w:tcW w:w="1132" w:type="dxa"/>
            <w:tcBorders>
              <w:top w:val="single" w:sz="4" w:space="0" w:color="000000"/>
              <w:left w:val="single" w:sz="4" w:space="0" w:color="000000"/>
              <w:bottom w:val="single" w:sz="4" w:space="0" w:color="000000"/>
            </w:tcBorders>
            <w:vAlign w:val="center"/>
          </w:tcPr>
          <w:p w14:paraId="32C446B6"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Año Edición o Actualización o Copyright</w:t>
            </w:r>
          </w:p>
        </w:tc>
        <w:tc>
          <w:tcPr>
            <w:tcW w:w="1276" w:type="dxa"/>
            <w:tcBorders>
              <w:top w:val="single" w:sz="4" w:space="0" w:color="000000"/>
              <w:left w:val="single" w:sz="4" w:space="0" w:color="000000"/>
              <w:bottom w:val="single" w:sz="4" w:space="0" w:color="000000"/>
            </w:tcBorders>
            <w:vAlign w:val="center"/>
          </w:tcPr>
          <w:p w14:paraId="32C446B7"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Título e-Revista o e-Libro</w:t>
            </w:r>
          </w:p>
        </w:tc>
        <w:tc>
          <w:tcPr>
            <w:tcW w:w="992" w:type="dxa"/>
            <w:tcBorders>
              <w:top w:val="single" w:sz="4" w:space="0" w:color="000000"/>
              <w:left w:val="single" w:sz="4" w:space="0" w:color="000000"/>
              <w:bottom w:val="single" w:sz="4" w:space="0" w:color="000000"/>
            </w:tcBorders>
            <w:vAlign w:val="center"/>
          </w:tcPr>
          <w:p w14:paraId="32C446B8" w14:textId="77777777" w:rsidR="00EB59FD" w:rsidRDefault="00221DD5">
            <w:pPr>
              <w:pStyle w:val="Normal1"/>
              <w:jc w:val="center"/>
              <w:rPr>
                <w:rFonts w:ascii="Calibri" w:hAnsi="Calibri" w:cs="Calibri"/>
              </w:rPr>
            </w:pPr>
            <w:proofErr w:type="spellStart"/>
            <w:r>
              <w:rPr>
                <w:rFonts w:ascii="Calibri" w:eastAsia="Calibri" w:hAnsi="Calibri" w:cs="Calibri"/>
                <w:b/>
                <w:color w:val="00000A"/>
                <w:sz w:val="16"/>
                <w:szCs w:val="16"/>
              </w:rPr>
              <w:t>Vol</w:t>
            </w:r>
            <w:proofErr w:type="spellEnd"/>
            <w:r>
              <w:rPr>
                <w:rFonts w:ascii="Calibri" w:eastAsia="Calibri" w:hAnsi="Calibri" w:cs="Calibri"/>
                <w:b/>
                <w:color w:val="00000A"/>
                <w:sz w:val="16"/>
                <w:szCs w:val="16"/>
              </w:rPr>
              <w:t>(</w:t>
            </w:r>
            <w:proofErr w:type="spellStart"/>
            <w:r>
              <w:rPr>
                <w:rFonts w:ascii="Calibri" w:eastAsia="Calibri" w:hAnsi="Calibri" w:cs="Calibri"/>
                <w:b/>
                <w:color w:val="00000A"/>
                <w:sz w:val="16"/>
                <w:szCs w:val="16"/>
              </w:rPr>
              <w:t>Nº</w:t>
            </w:r>
            <w:proofErr w:type="spellEnd"/>
            <w:r>
              <w:rPr>
                <w:rFonts w:ascii="Calibri" w:eastAsia="Calibri" w:hAnsi="Calibri" w:cs="Calibri"/>
                <w:b/>
                <w:color w:val="00000A"/>
                <w:sz w:val="16"/>
                <w:szCs w:val="16"/>
              </w:rPr>
              <w:t>)</w:t>
            </w:r>
          </w:p>
        </w:tc>
        <w:tc>
          <w:tcPr>
            <w:tcW w:w="2021" w:type="dxa"/>
            <w:tcBorders>
              <w:top w:val="single" w:sz="4" w:space="0" w:color="000000"/>
              <w:left w:val="single" w:sz="4" w:space="0" w:color="000000"/>
              <w:bottom w:val="single" w:sz="4" w:space="0" w:color="000000"/>
            </w:tcBorders>
            <w:vAlign w:val="center"/>
          </w:tcPr>
          <w:p w14:paraId="32C446B9"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Dirección Electrónica (URL)</w:t>
            </w:r>
          </w:p>
        </w:tc>
        <w:tc>
          <w:tcPr>
            <w:tcW w:w="920" w:type="dxa"/>
            <w:tcBorders>
              <w:top w:val="single" w:sz="4" w:space="0" w:color="000000"/>
              <w:left w:val="single" w:sz="4" w:space="0" w:color="000000"/>
              <w:bottom w:val="single" w:sz="4" w:space="0" w:color="000000"/>
              <w:right w:val="single" w:sz="4" w:space="0" w:color="000000"/>
            </w:tcBorders>
            <w:vAlign w:val="center"/>
          </w:tcPr>
          <w:p w14:paraId="32C446BA" w14:textId="77777777" w:rsidR="00EB59FD" w:rsidRDefault="00221DD5">
            <w:pPr>
              <w:pStyle w:val="Normal1"/>
              <w:jc w:val="center"/>
              <w:rPr>
                <w:rFonts w:ascii="Calibri" w:hAnsi="Calibri" w:cs="Calibri"/>
              </w:rPr>
            </w:pPr>
            <w:r>
              <w:rPr>
                <w:rFonts w:ascii="Calibri" w:eastAsia="Calibri" w:hAnsi="Calibri" w:cs="Calibri"/>
                <w:b/>
                <w:color w:val="00000A"/>
                <w:sz w:val="16"/>
                <w:szCs w:val="16"/>
              </w:rPr>
              <w:t>Disponible en</w:t>
            </w:r>
          </w:p>
        </w:tc>
      </w:tr>
      <w:tr w:rsidR="00EB59FD" w14:paraId="32C446C4" w14:textId="77777777">
        <w:trPr>
          <w:trHeight w:val="387"/>
        </w:trPr>
        <w:tc>
          <w:tcPr>
            <w:tcW w:w="1075" w:type="dxa"/>
            <w:tcBorders>
              <w:top w:val="single" w:sz="4" w:space="0" w:color="000000"/>
              <w:left w:val="single" w:sz="4" w:space="0" w:color="000000"/>
              <w:bottom w:val="single" w:sz="4" w:space="0" w:color="000000"/>
            </w:tcBorders>
            <w:vAlign w:val="center"/>
          </w:tcPr>
          <w:p w14:paraId="32C446BC" w14:textId="77777777" w:rsidR="00EB59FD" w:rsidRDefault="00EB59FD">
            <w:pPr>
              <w:pStyle w:val="Normal1"/>
              <w:snapToGrid w:val="0"/>
              <w:rPr>
                <w:rFonts w:ascii="Calibri" w:hAnsi="Calibri" w:cs="Calibri"/>
                <w:sz w:val="16"/>
                <w:szCs w:val="16"/>
                <w:lang w:val="es-ES" w:eastAsia="es-ES"/>
              </w:rPr>
            </w:pPr>
          </w:p>
        </w:tc>
        <w:tc>
          <w:tcPr>
            <w:tcW w:w="882" w:type="dxa"/>
            <w:tcBorders>
              <w:top w:val="single" w:sz="4" w:space="0" w:color="000000"/>
              <w:left w:val="single" w:sz="4" w:space="0" w:color="000000"/>
              <w:bottom w:val="single" w:sz="4" w:space="0" w:color="000000"/>
            </w:tcBorders>
            <w:vAlign w:val="center"/>
          </w:tcPr>
          <w:p w14:paraId="32C446BD" w14:textId="77777777" w:rsidR="00EB59FD" w:rsidRDefault="00EB59FD">
            <w:pPr>
              <w:snapToGrid w:val="0"/>
              <w:spacing w:after="0" w:line="240" w:lineRule="auto"/>
              <w:rPr>
                <w:rFonts w:eastAsia="Times New Roman" w:cs="Calibri"/>
                <w:color w:val="000000"/>
                <w:sz w:val="16"/>
                <w:szCs w:val="16"/>
                <w:lang w:val="es-ES" w:eastAsia="es-ES"/>
              </w:rPr>
            </w:pPr>
          </w:p>
        </w:tc>
        <w:tc>
          <w:tcPr>
            <w:tcW w:w="1693" w:type="dxa"/>
            <w:tcBorders>
              <w:top w:val="single" w:sz="4" w:space="0" w:color="000000"/>
              <w:left w:val="single" w:sz="4" w:space="0" w:color="000000"/>
              <w:bottom w:val="single" w:sz="4" w:space="0" w:color="000000"/>
            </w:tcBorders>
            <w:vAlign w:val="center"/>
          </w:tcPr>
          <w:p w14:paraId="32C446BE" w14:textId="77777777" w:rsidR="00EB59FD" w:rsidRDefault="00EB59FD">
            <w:pPr>
              <w:snapToGrid w:val="0"/>
              <w:spacing w:after="0" w:line="240" w:lineRule="auto"/>
              <w:rPr>
                <w:rFonts w:eastAsia="Calibri" w:cs="Calibri"/>
                <w:color w:val="00000A"/>
                <w:sz w:val="16"/>
                <w:szCs w:val="16"/>
                <w:lang w:val="en-US" w:eastAsia="es-ES"/>
              </w:rPr>
            </w:pPr>
          </w:p>
        </w:tc>
        <w:tc>
          <w:tcPr>
            <w:tcW w:w="1132" w:type="dxa"/>
            <w:tcBorders>
              <w:top w:val="single" w:sz="4" w:space="0" w:color="000000"/>
              <w:left w:val="single" w:sz="4" w:space="0" w:color="000000"/>
              <w:bottom w:val="single" w:sz="4" w:space="0" w:color="000000"/>
            </w:tcBorders>
            <w:vAlign w:val="center"/>
          </w:tcPr>
          <w:p w14:paraId="32C446BF" w14:textId="77777777" w:rsidR="00EB59FD" w:rsidRDefault="00EB59FD">
            <w:pPr>
              <w:pStyle w:val="Normal1"/>
              <w:snapToGrid w:val="0"/>
              <w:jc w:val="center"/>
              <w:rPr>
                <w:rFonts w:ascii="Calibri" w:eastAsia="Calibri" w:hAnsi="Calibri" w:cs="Calibri"/>
                <w:color w:val="00000A"/>
                <w:sz w:val="16"/>
                <w:szCs w:val="16"/>
                <w:lang w:val="es-ES" w:eastAsia="es-ES"/>
              </w:rPr>
            </w:pPr>
          </w:p>
        </w:tc>
        <w:tc>
          <w:tcPr>
            <w:tcW w:w="1276" w:type="dxa"/>
            <w:tcBorders>
              <w:top w:val="single" w:sz="4" w:space="0" w:color="000000"/>
              <w:left w:val="single" w:sz="4" w:space="0" w:color="000000"/>
              <w:bottom w:val="single" w:sz="4" w:space="0" w:color="000000"/>
            </w:tcBorders>
            <w:vAlign w:val="center"/>
          </w:tcPr>
          <w:p w14:paraId="32C446C0" w14:textId="77777777" w:rsidR="00EB59FD" w:rsidRDefault="00EB59FD">
            <w:pPr>
              <w:snapToGrid w:val="0"/>
              <w:spacing w:after="0" w:line="240" w:lineRule="auto"/>
              <w:rPr>
                <w:rFonts w:eastAsia="Calibri" w:cs="Calibri"/>
                <w:color w:val="00000A"/>
                <w:sz w:val="16"/>
                <w:szCs w:val="16"/>
                <w:lang w:val="en-US" w:eastAsia="es-ES"/>
              </w:rPr>
            </w:pPr>
          </w:p>
        </w:tc>
        <w:tc>
          <w:tcPr>
            <w:tcW w:w="992" w:type="dxa"/>
            <w:tcBorders>
              <w:top w:val="single" w:sz="4" w:space="0" w:color="000000"/>
              <w:left w:val="single" w:sz="4" w:space="0" w:color="000000"/>
              <w:bottom w:val="single" w:sz="4" w:space="0" w:color="000000"/>
            </w:tcBorders>
            <w:vAlign w:val="center"/>
          </w:tcPr>
          <w:p w14:paraId="32C446C1" w14:textId="77777777" w:rsidR="00EB59FD" w:rsidRDefault="00EB59FD">
            <w:pPr>
              <w:pStyle w:val="Normal1"/>
              <w:snapToGrid w:val="0"/>
              <w:rPr>
                <w:rFonts w:ascii="Calibri" w:eastAsia="Calibri" w:hAnsi="Calibri" w:cs="Calibri"/>
                <w:color w:val="00000A"/>
                <w:sz w:val="16"/>
                <w:szCs w:val="16"/>
                <w:lang w:val="en-US"/>
              </w:rPr>
            </w:pPr>
          </w:p>
        </w:tc>
        <w:tc>
          <w:tcPr>
            <w:tcW w:w="2021" w:type="dxa"/>
            <w:tcBorders>
              <w:top w:val="single" w:sz="4" w:space="0" w:color="000000"/>
              <w:left w:val="single" w:sz="4" w:space="0" w:color="000000"/>
              <w:bottom w:val="single" w:sz="4" w:space="0" w:color="000000"/>
            </w:tcBorders>
            <w:vAlign w:val="center"/>
          </w:tcPr>
          <w:p w14:paraId="32C446C2" w14:textId="77777777" w:rsidR="00EB59FD" w:rsidRDefault="00EB59FD">
            <w:pPr>
              <w:pStyle w:val="Normal1"/>
              <w:snapToGrid w:val="0"/>
              <w:jc w:val="center"/>
              <w:rPr>
                <w:rFonts w:ascii="Calibri" w:eastAsia="Calibri" w:hAnsi="Calibri" w:cs="Calibri"/>
                <w:color w:val="00000A"/>
                <w:sz w:val="16"/>
                <w:szCs w:val="16"/>
                <w:lang w:val="en-US"/>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32C446C3" w14:textId="77777777" w:rsidR="00EB59FD" w:rsidRDefault="00EB59FD">
            <w:pPr>
              <w:pStyle w:val="Normal1"/>
              <w:snapToGrid w:val="0"/>
              <w:rPr>
                <w:rFonts w:ascii="Calibri" w:eastAsia="Calibri" w:hAnsi="Calibri" w:cs="Calibri"/>
                <w:color w:val="00000A"/>
                <w:sz w:val="16"/>
                <w:szCs w:val="16"/>
                <w:lang w:val="en-US"/>
              </w:rPr>
            </w:pPr>
          </w:p>
        </w:tc>
      </w:tr>
      <w:tr w:rsidR="00EB59FD" w14:paraId="32C446CD" w14:textId="77777777">
        <w:trPr>
          <w:trHeight w:val="177"/>
        </w:trPr>
        <w:tc>
          <w:tcPr>
            <w:tcW w:w="1075" w:type="dxa"/>
            <w:tcBorders>
              <w:top w:val="single" w:sz="4" w:space="0" w:color="000000"/>
              <w:left w:val="single" w:sz="4" w:space="0" w:color="000000"/>
              <w:bottom w:val="single" w:sz="4" w:space="0" w:color="000000"/>
            </w:tcBorders>
            <w:vAlign w:val="center"/>
          </w:tcPr>
          <w:p w14:paraId="32C446C5" w14:textId="77777777" w:rsidR="00EB59FD" w:rsidRDefault="00EB59FD">
            <w:pPr>
              <w:pStyle w:val="Normal1"/>
              <w:snapToGrid w:val="0"/>
              <w:rPr>
                <w:rFonts w:ascii="Calibri" w:eastAsia="Calibri" w:hAnsi="Calibri" w:cs="Calibri"/>
                <w:color w:val="00000A"/>
                <w:sz w:val="16"/>
                <w:szCs w:val="16"/>
                <w:lang w:val="en-US"/>
              </w:rPr>
            </w:pPr>
          </w:p>
        </w:tc>
        <w:tc>
          <w:tcPr>
            <w:tcW w:w="882" w:type="dxa"/>
            <w:tcBorders>
              <w:top w:val="single" w:sz="4" w:space="0" w:color="000000"/>
              <w:left w:val="single" w:sz="4" w:space="0" w:color="000000"/>
              <w:bottom w:val="single" w:sz="4" w:space="0" w:color="000000"/>
            </w:tcBorders>
            <w:vAlign w:val="center"/>
          </w:tcPr>
          <w:p w14:paraId="32C446C6" w14:textId="77777777" w:rsidR="00EB59FD" w:rsidRDefault="00EB59FD">
            <w:pPr>
              <w:pStyle w:val="Normal1"/>
              <w:snapToGrid w:val="0"/>
              <w:rPr>
                <w:rFonts w:ascii="Calibri" w:eastAsia="Calibri" w:hAnsi="Calibri" w:cs="Calibri"/>
                <w:color w:val="00000A"/>
                <w:sz w:val="16"/>
                <w:szCs w:val="16"/>
              </w:rPr>
            </w:pPr>
          </w:p>
        </w:tc>
        <w:tc>
          <w:tcPr>
            <w:tcW w:w="1693" w:type="dxa"/>
            <w:tcBorders>
              <w:top w:val="single" w:sz="4" w:space="0" w:color="000000"/>
              <w:left w:val="single" w:sz="4" w:space="0" w:color="000000"/>
              <w:bottom w:val="single" w:sz="4" w:space="0" w:color="000000"/>
            </w:tcBorders>
            <w:vAlign w:val="center"/>
          </w:tcPr>
          <w:p w14:paraId="32C446C7" w14:textId="77777777" w:rsidR="00EB59FD" w:rsidRDefault="00EB59FD">
            <w:pPr>
              <w:pStyle w:val="Normal1"/>
              <w:snapToGrid w:val="0"/>
              <w:rPr>
                <w:rFonts w:ascii="Calibri" w:eastAsia="Calibri" w:hAnsi="Calibri" w:cs="Calibri"/>
                <w:color w:val="00000A"/>
                <w:sz w:val="16"/>
                <w:szCs w:val="16"/>
                <w:lang w:val="es-ES"/>
              </w:rPr>
            </w:pPr>
          </w:p>
        </w:tc>
        <w:tc>
          <w:tcPr>
            <w:tcW w:w="1132" w:type="dxa"/>
            <w:tcBorders>
              <w:top w:val="single" w:sz="4" w:space="0" w:color="000000"/>
              <w:left w:val="single" w:sz="4" w:space="0" w:color="000000"/>
              <w:bottom w:val="single" w:sz="4" w:space="0" w:color="000000"/>
            </w:tcBorders>
            <w:vAlign w:val="center"/>
          </w:tcPr>
          <w:p w14:paraId="32C446C8" w14:textId="77777777" w:rsidR="00EB59FD" w:rsidRDefault="00EB59FD">
            <w:pPr>
              <w:pStyle w:val="Normal1"/>
              <w:snapToGrid w:val="0"/>
              <w:jc w:val="center"/>
              <w:rPr>
                <w:rFonts w:ascii="Calibri" w:eastAsia="Calibri" w:hAnsi="Calibri" w:cs="Calibri"/>
                <w:color w:val="00000A"/>
                <w:sz w:val="16"/>
                <w:szCs w:val="16"/>
                <w:lang w:val="es-ES"/>
              </w:rPr>
            </w:pPr>
          </w:p>
        </w:tc>
        <w:tc>
          <w:tcPr>
            <w:tcW w:w="1276" w:type="dxa"/>
            <w:tcBorders>
              <w:top w:val="single" w:sz="4" w:space="0" w:color="000000"/>
              <w:left w:val="single" w:sz="4" w:space="0" w:color="000000"/>
              <w:bottom w:val="single" w:sz="4" w:space="0" w:color="000000"/>
            </w:tcBorders>
            <w:vAlign w:val="center"/>
          </w:tcPr>
          <w:p w14:paraId="32C446C9" w14:textId="77777777" w:rsidR="00EB59FD" w:rsidRDefault="00EB59FD">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2" w:type="dxa"/>
            <w:tcBorders>
              <w:top w:val="single" w:sz="4" w:space="0" w:color="000000"/>
              <w:left w:val="single" w:sz="4" w:space="0" w:color="000000"/>
              <w:bottom w:val="single" w:sz="4" w:space="0" w:color="000000"/>
            </w:tcBorders>
            <w:vAlign w:val="center"/>
          </w:tcPr>
          <w:p w14:paraId="32C446CA" w14:textId="77777777" w:rsidR="00EB59FD" w:rsidRDefault="00EB59FD">
            <w:pPr>
              <w:pStyle w:val="Normal1"/>
              <w:snapToGrid w:val="0"/>
              <w:rPr>
                <w:rFonts w:ascii="Calibri" w:eastAsia="Calibri" w:hAnsi="Calibri" w:cs="Calibri"/>
                <w:color w:val="00000A"/>
                <w:sz w:val="16"/>
                <w:szCs w:val="16"/>
              </w:rPr>
            </w:pPr>
          </w:p>
        </w:tc>
        <w:tc>
          <w:tcPr>
            <w:tcW w:w="2021" w:type="dxa"/>
            <w:tcBorders>
              <w:top w:val="single" w:sz="4" w:space="0" w:color="000000"/>
              <w:left w:val="single" w:sz="4" w:space="0" w:color="000000"/>
              <w:bottom w:val="single" w:sz="4" w:space="0" w:color="000000"/>
            </w:tcBorders>
            <w:vAlign w:val="center"/>
          </w:tcPr>
          <w:p w14:paraId="32C446CB" w14:textId="77777777" w:rsidR="00EB59FD" w:rsidRDefault="00EB59FD">
            <w:pPr>
              <w:pStyle w:val="Normal1"/>
              <w:snapToGrid w:val="0"/>
              <w:rPr>
                <w:rFonts w:ascii="Calibri" w:eastAsia="Calibri" w:hAnsi="Calibri" w:cs="Calibri"/>
                <w:color w:val="0070C0"/>
                <w:sz w:val="16"/>
                <w:szCs w:val="16"/>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32C446CC" w14:textId="77777777" w:rsidR="00EB59FD" w:rsidRDefault="00EB59FD">
            <w:pPr>
              <w:pStyle w:val="Normal1"/>
              <w:snapToGrid w:val="0"/>
              <w:rPr>
                <w:rFonts w:ascii="Calibri" w:eastAsia="Calibri" w:hAnsi="Calibri" w:cs="Calibri"/>
                <w:color w:val="00000A"/>
                <w:sz w:val="16"/>
                <w:szCs w:val="16"/>
                <w:lang w:val="en-US"/>
              </w:rPr>
            </w:pPr>
          </w:p>
        </w:tc>
      </w:tr>
    </w:tbl>
    <w:p w14:paraId="32C446CE" w14:textId="77777777" w:rsidR="00EB59FD" w:rsidRDefault="00EB59FD">
      <w:pPr>
        <w:pStyle w:val="Normal1"/>
        <w:ind w:left="360"/>
        <w:jc w:val="both"/>
        <w:rPr>
          <w:rFonts w:ascii="Calibri" w:hAnsi="Calibri" w:cs="Calibri"/>
        </w:rPr>
      </w:pPr>
    </w:p>
    <w:p w14:paraId="32C446CF" w14:textId="77777777" w:rsidR="00EB59FD" w:rsidRDefault="00221DD5">
      <w:pPr>
        <w:pStyle w:val="Normal1"/>
        <w:numPr>
          <w:ilvl w:val="1"/>
          <w:numId w:val="2"/>
        </w:numPr>
        <w:rPr>
          <w:rFonts w:ascii="Calibri" w:hAnsi="Calibri" w:cs="Calibri"/>
          <w:b/>
          <w:sz w:val="22"/>
        </w:rPr>
      </w:pPr>
      <w:r>
        <w:rPr>
          <w:rFonts w:ascii="Calibri" w:hAnsi="Calibri" w:cs="Calibri"/>
          <w:b/>
          <w:sz w:val="22"/>
        </w:rPr>
        <w:t>OTROS RECURSOS:</w:t>
      </w:r>
    </w:p>
    <w:p w14:paraId="32C446D0" w14:textId="77777777" w:rsidR="00EB59FD" w:rsidRDefault="00EB59FD">
      <w:pPr>
        <w:pStyle w:val="Normal1"/>
        <w:ind w:left="720"/>
        <w:rPr>
          <w:rFonts w:ascii="Calibri" w:hAnsi="Calibri" w:cs="Calibri"/>
          <w:b/>
          <w:sz w:val="22"/>
        </w:rPr>
      </w:pPr>
    </w:p>
    <w:tbl>
      <w:tblPr>
        <w:tblW w:w="9543" w:type="dxa"/>
        <w:tblInd w:w="100" w:type="dxa"/>
        <w:tblLayout w:type="fixed"/>
        <w:tblCellMar>
          <w:top w:w="100" w:type="dxa"/>
          <w:left w:w="70" w:type="dxa"/>
          <w:bottom w:w="100" w:type="dxa"/>
          <w:right w:w="70" w:type="dxa"/>
        </w:tblCellMar>
        <w:tblLook w:val="0000" w:firstRow="0" w:lastRow="0" w:firstColumn="0" w:lastColumn="0" w:noHBand="0" w:noVBand="0"/>
      </w:tblPr>
      <w:tblGrid>
        <w:gridCol w:w="9543"/>
      </w:tblGrid>
      <w:tr w:rsidR="00EB59FD" w14:paraId="32C446D4" w14:textId="77777777">
        <w:trPr>
          <w:trHeight w:val="1184"/>
        </w:trPr>
        <w:tc>
          <w:tcPr>
            <w:tcW w:w="9543" w:type="dxa"/>
            <w:tcBorders>
              <w:top w:val="single" w:sz="4" w:space="0" w:color="000000"/>
              <w:left w:val="single" w:sz="4" w:space="0" w:color="000000"/>
              <w:bottom w:val="single" w:sz="4" w:space="0" w:color="000000"/>
              <w:right w:val="single" w:sz="4" w:space="0" w:color="000000"/>
            </w:tcBorders>
          </w:tcPr>
          <w:p w14:paraId="32C446D1" w14:textId="77777777" w:rsidR="00EB59FD" w:rsidRDefault="00221DD5">
            <w:pPr>
              <w:pStyle w:val="Normal1"/>
              <w:numPr>
                <w:ilvl w:val="0"/>
                <w:numId w:val="12"/>
              </w:numPr>
              <w:tabs>
                <w:tab w:val="center" w:pos="2174"/>
              </w:tabs>
              <w:jc w:val="both"/>
              <w:rPr>
                <w:rFonts w:ascii="Calibri" w:hAnsi="Calibri" w:cs="Calibri"/>
              </w:rPr>
            </w:pPr>
            <w:r>
              <w:rPr>
                <w:rFonts w:ascii="Calibri" w:hAnsi="Calibri" w:cs="Calibri"/>
              </w:rPr>
              <w:t xml:space="preserve">Página de matemáticas elementales donde puede hacer preguntas </w:t>
            </w:r>
            <w:hyperlink r:id="rId11">
              <w:r>
                <w:rPr>
                  <w:rStyle w:val="Hipervnculo"/>
                  <w:rFonts w:ascii="Calibri" w:hAnsi="Calibri" w:cs="Calibri"/>
                </w:rPr>
                <w:t>http://math.stackexchange.com/</w:t>
              </w:r>
            </w:hyperlink>
          </w:p>
          <w:p w14:paraId="32C446D2" w14:textId="77777777" w:rsidR="00EB59FD" w:rsidRDefault="00221DD5">
            <w:pPr>
              <w:pStyle w:val="Normal1"/>
              <w:numPr>
                <w:ilvl w:val="0"/>
                <w:numId w:val="12"/>
              </w:numPr>
              <w:tabs>
                <w:tab w:val="center" w:pos="2174"/>
              </w:tabs>
              <w:jc w:val="both"/>
              <w:rPr>
                <w:rFonts w:ascii="Calibri" w:hAnsi="Calibri" w:cs="Calibri"/>
              </w:rPr>
            </w:pPr>
            <w:r>
              <w:rPr>
                <w:rFonts w:ascii="Calibri" w:hAnsi="Calibri" w:cs="Calibri"/>
              </w:rPr>
              <w:t>R Project, Python.</w:t>
            </w:r>
          </w:p>
          <w:p w14:paraId="32C446D3" w14:textId="77777777" w:rsidR="00EB59FD" w:rsidRDefault="00221DD5">
            <w:pPr>
              <w:pStyle w:val="Normal1"/>
              <w:numPr>
                <w:ilvl w:val="0"/>
                <w:numId w:val="12"/>
              </w:numPr>
              <w:tabs>
                <w:tab w:val="center" w:pos="2174"/>
              </w:tabs>
              <w:jc w:val="both"/>
              <w:rPr>
                <w:rFonts w:ascii="Calibri" w:hAnsi="Calibri" w:cs="Calibri"/>
              </w:rPr>
            </w:pPr>
            <w:r>
              <w:rPr>
                <w:rFonts w:ascii="Calibri" w:hAnsi="Calibri" w:cs="Calibri"/>
              </w:rPr>
              <w:t>https://almostsuremath.com/</w:t>
            </w:r>
          </w:p>
        </w:tc>
      </w:tr>
    </w:tbl>
    <w:p w14:paraId="32C446D5" w14:textId="77777777" w:rsidR="00EB59FD" w:rsidRDefault="00EB59FD">
      <w:pPr>
        <w:pStyle w:val="Normal1"/>
        <w:jc w:val="both"/>
        <w:rPr>
          <w:rFonts w:ascii="Calibri" w:hAnsi="Calibri" w:cs="Calibri"/>
        </w:rPr>
      </w:pPr>
    </w:p>
    <w:p w14:paraId="32C446D6" w14:textId="77777777" w:rsidR="00EB59FD" w:rsidRDefault="00221DD5">
      <w:pPr>
        <w:pStyle w:val="Normal1"/>
        <w:numPr>
          <w:ilvl w:val="0"/>
          <w:numId w:val="2"/>
        </w:numPr>
        <w:jc w:val="both"/>
        <w:rPr>
          <w:rFonts w:ascii="Calibri" w:hAnsi="Calibri" w:cs="Calibri"/>
          <w:b/>
        </w:rPr>
      </w:pPr>
      <w:r>
        <w:rPr>
          <w:rFonts w:ascii="Calibri" w:hAnsi="Calibri" w:cs="Calibri"/>
          <w:b/>
        </w:rPr>
        <w:t>DATOS ACTUALIZACIÓN:</w:t>
      </w:r>
    </w:p>
    <w:p w14:paraId="32C446D7" w14:textId="77777777" w:rsidR="00EB59FD" w:rsidRDefault="00EB59FD">
      <w:pPr>
        <w:pStyle w:val="Normal1"/>
        <w:jc w:val="both"/>
        <w:rPr>
          <w:rFonts w:ascii="Calibri" w:hAnsi="Calibri" w:cs="Calibri"/>
          <w:b/>
        </w:rPr>
      </w:pPr>
    </w:p>
    <w:tbl>
      <w:tblPr>
        <w:tblW w:w="9677" w:type="dxa"/>
        <w:tblInd w:w="-15" w:type="dxa"/>
        <w:tblLayout w:type="fixed"/>
        <w:tblCellMar>
          <w:left w:w="113" w:type="dxa"/>
        </w:tblCellMar>
        <w:tblLook w:val="0000" w:firstRow="0" w:lastRow="0" w:firstColumn="0" w:lastColumn="0" w:noHBand="0" w:noVBand="0"/>
      </w:tblPr>
      <w:tblGrid>
        <w:gridCol w:w="3180"/>
        <w:gridCol w:w="6497"/>
      </w:tblGrid>
      <w:tr w:rsidR="00EB59FD" w14:paraId="32C446DA" w14:textId="77777777">
        <w:tc>
          <w:tcPr>
            <w:tcW w:w="3180" w:type="dxa"/>
            <w:tcBorders>
              <w:top w:val="single" w:sz="4" w:space="0" w:color="000000"/>
              <w:left w:val="single" w:sz="4" w:space="0" w:color="000000"/>
              <w:bottom w:val="single" w:sz="4" w:space="0" w:color="000000"/>
            </w:tcBorders>
          </w:tcPr>
          <w:p w14:paraId="32C446D8" w14:textId="77777777" w:rsidR="00EB59FD" w:rsidRDefault="00221DD5">
            <w:pPr>
              <w:pStyle w:val="Normal1"/>
              <w:rPr>
                <w:rFonts w:ascii="Calibri" w:hAnsi="Calibri" w:cs="Calibri"/>
              </w:rPr>
            </w:pPr>
            <w:r>
              <w:rPr>
                <w:rFonts w:ascii="Calibri" w:eastAsia="Calibri" w:hAnsi="Calibri" w:cs="Calibri"/>
                <w:b/>
                <w:szCs w:val="24"/>
              </w:rPr>
              <w:lastRenderedPageBreak/>
              <w:t>Responsable(s) del programa:</w:t>
            </w:r>
          </w:p>
        </w:tc>
        <w:tc>
          <w:tcPr>
            <w:tcW w:w="6496" w:type="dxa"/>
            <w:tcBorders>
              <w:top w:val="single" w:sz="4" w:space="0" w:color="000000"/>
              <w:left w:val="single" w:sz="4" w:space="0" w:color="000000"/>
              <w:bottom w:val="single" w:sz="4" w:space="0" w:color="000000"/>
              <w:right w:val="single" w:sz="4" w:space="0" w:color="000000"/>
            </w:tcBorders>
          </w:tcPr>
          <w:p w14:paraId="32C446D9" w14:textId="77777777" w:rsidR="00EB59FD" w:rsidRDefault="00221DD5">
            <w:pPr>
              <w:jc w:val="both"/>
              <w:rPr>
                <w:rFonts w:cs="Calibri"/>
              </w:rPr>
            </w:pPr>
            <w:r>
              <w:rPr>
                <w:rFonts w:eastAsia="MS Mincho" w:cs="Calibri"/>
                <w:color w:val="000000"/>
                <w:sz w:val="24"/>
                <w:szCs w:val="24"/>
              </w:rPr>
              <w:t>Héctor Olivero.</w:t>
            </w:r>
          </w:p>
        </w:tc>
      </w:tr>
      <w:tr w:rsidR="00EB59FD" w14:paraId="32C446DD" w14:textId="77777777">
        <w:tc>
          <w:tcPr>
            <w:tcW w:w="3180" w:type="dxa"/>
            <w:tcBorders>
              <w:top w:val="single" w:sz="4" w:space="0" w:color="000000"/>
              <w:left w:val="single" w:sz="4" w:space="0" w:color="000000"/>
              <w:bottom w:val="single" w:sz="4" w:space="0" w:color="000000"/>
            </w:tcBorders>
          </w:tcPr>
          <w:p w14:paraId="32C446DB" w14:textId="77777777" w:rsidR="00EB59FD" w:rsidRDefault="00221DD5">
            <w:pPr>
              <w:pStyle w:val="Normal1"/>
              <w:rPr>
                <w:rFonts w:ascii="Calibri" w:hAnsi="Calibri" w:cs="Calibri"/>
              </w:rPr>
            </w:pPr>
            <w:r>
              <w:rPr>
                <w:rFonts w:ascii="Calibri" w:eastAsia="Calibri" w:hAnsi="Calibri" w:cs="Calibri"/>
                <w:b/>
                <w:szCs w:val="24"/>
              </w:rPr>
              <w:t>Docente(s) a cargo:</w:t>
            </w:r>
          </w:p>
        </w:tc>
        <w:tc>
          <w:tcPr>
            <w:tcW w:w="6496" w:type="dxa"/>
            <w:tcBorders>
              <w:top w:val="single" w:sz="4" w:space="0" w:color="000000"/>
              <w:left w:val="single" w:sz="4" w:space="0" w:color="000000"/>
              <w:bottom w:val="single" w:sz="4" w:space="0" w:color="000000"/>
              <w:right w:val="single" w:sz="4" w:space="0" w:color="000000"/>
            </w:tcBorders>
          </w:tcPr>
          <w:p w14:paraId="32C446DC" w14:textId="136B40EE" w:rsidR="00EB59FD" w:rsidRDefault="005B51EC">
            <w:pPr>
              <w:jc w:val="both"/>
              <w:rPr>
                <w:rFonts w:cs="Calibri"/>
              </w:rPr>
            </w:pPr>
            <w:r>
              <w:rPr>
                <w:rFonts w:eastAsia="MS Mincho" w:cs="Calibri"/>
                <w:color w:val="000000"/>
                <w:sz w:val="24"/>
                <w:szCs w:val="24"/>
                <w:lang w:val="en-US"/>
              </w:rPr>
              <w:t xml:space="preserve">Soledad Torres, </w:t>
            </w:r>
            <w:r w:rsidR="00221DD5">
              <w:rPr>
                <w:rFonts w:eastAsia="MS Mincho" w:cs="Calibri"/>
                <w:color w:val="000000"/>
                <w:sz w:val="24"/>
                <w:szCs w:val="24"/>
                <w:lang w:val="en-US"/>
              </w:rPr>
              <w:t>Héctor Olivero</w:t>
            </w:r>
          </w:p>
        </w:tc>
      </w:tr>
      <w:tr w:rsidR="00EB59FD" w14:paraId="32C446E0" w14:textId="77777777">
        <w:tc>
          <w:tcPr>
            <w:tcW w:w="3180" w:type="dxa"/>
            <w:tcBorders>
              <w:top w:val="single" w:sz="4" w:space="0" w:color="000000"/>
              <w:left w:val="single" w:sz="4" w:space="0" w:color="000000"/>
              <w:bottom w:val="single" w:sz="4" w:space="0" w:color="000000"/>
            </w:tcBorders>
          </w:tcPr>
          <w:p w14:paraId="32C446DE" w14:textId="77777777" w:rsidR="00EB59FD" w:rsidRDefault="00221DD5">
            <w:pPr>
              <w:pStyle w:val="Normal1"/>
              <w:rPr>
                <w:rFonts w:ascii="Calibri" w:hAnsi="Calibri" w:cs="Calibri"/>
              </w:rPr>
            </w:pPr>
            <w:r>
              <w:rPr>
                <w:rFonts w:ascii="Calibri" w:hAnsi="Calibri" w:cs="Calibri"/>
                <w:b/>
                <w:szCs w:val="24"/>
              </w:rPr>
              <w:t>Versión / Fecha de Actualización:</w:t>
            </w:r>
          </w:p>
        </w:tc>
        <w:tc>
          <w:tcPr>
            <w:tcW w:w="6496" w:type="dxa"/>
            <w:tcBorders>
              <w:top w:val="single" w:sz="4" w:space="0" w:color="000000"/>
              <w:left w:val="single" w:sz="4" w:space="0" w:color="000000"/>
              <w:bottom w:val="single" w:sz="4" w:space="0" w:color="000000"/>
              <w:right w:val="single" w:sz="4" w:space="0" w:color="000000"/>
            </w:tcBorders>
          </w:tcPr>
          <w:p w14:paraId="32C446DF" w14:textId="28F85505" w:rsidR="00EB59FD" w:rsidRDefault="00254691">
            <w:pPr>
              <w:pStyle w:val="Normal1"/>
              <w:jc w:val="both"/>
              <w:rPr>
                <w:rFonts w:ascii="Calibri" w:hAnsi="Calibri" w:cs="Calibri"/>
              </w:rPr>
            </w:pPr>
            <w:r>
              <w:rPr>
                <w:rFonts w:ascii="Calibri" w:hAnsi="Calibri" w:cs="Calibri"/>
                <w:szCs w:val="24"/>
              </w:rPr>
              <w:t>Abril</w:t>
            </w:r>
            <w:r w:rsidR="00221DD5">
              <w:rPr>
                <w:rFonts w:ascii="Calibri" w:hAnsi="Calibri" w:cs="Calibri"/>
                <w:szCs w:val="24"/>
              </w:rPr>
              <w:t xml:space="preserve"> 202</w:t>
            </w:r>
            <w:r>
              <w:rPr>
                <w:rFonts w:ascii="Calibri" w:hAnsi="Calibri" w:cs="Calibri"/>
                <w:szCs w:val="24"/>
              </w:rPr>
              <w:t>6</w:t>
            </w:r>
          </w:p>
        </w:tc>
      </w:tr>
    </w:tbl>
    <w:p w14:paraId="32C446E1" w14:textId="77777777" w:rsidR="00EB59FD" w:rsidRDefault="00EB59FD">
      <w:pPr>
        <w:pStyle w:val="Normal1"/>
        <w:jc w:val="both"/>
        <w:rPr>
          <w:rFonts w:ascii="Calibri" w:hAnsi="Calibri" w:cs="Calibri"/>
        </w:rPr>
      </w:pPr>
    </w:p>
    <w:p w14:paraId="32C446E2" w14:textId="77777777" w:rsidR="00EB59FD" w:rsidRDefault="00EB59FD">
      <w:pPr>
        <w:pStyle w:val="Normal1"/>
        <w:jc w:val="both"/>
        <w:rPr>
          <w:rFonts w:ascii="Calibri" w:hAnsi="Calibri" w:cs="Calibri"/>
        </w:rPr>
      </w:pPr>
    </w:p>
    <w:p w14:paraId="32C446E3" w14:textId="77777777" w:rsidR="00EB59FD" w:rsidRDefault="00EB59FD">
      <w:pPr>
        <w:rPr>
          <w:rFonts w:cs="Calibri"/>
        </w:rPr>
      </w:pPr>
    </w:p>
    <w:sectPr w:rsidR="00EB59FD">
      <w:headerReference w:type="default" r:id="rId12"/>
      <w:footerReference w:type="default" r:id="rId13"/>
      <w:pgSz w:w="12240" w:h="15840"/>
      <w:pgMar w:top="1134" w:right="1418" w:bottom="1418" w:left="1418" w:header="708" w:footer="708" w:gutter="0"/>
      <w:cols w:space="720"/>
      <w:formProt w:val="0"/>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0986" w14:textId="77777777" w:rsidR="002263F6" w:rsidRDefault="002263F6">
      <w:pPr>
        <w:spacing w:after="0" w:line="240" w:lineRule="auto"/>
      </w:pPr>
      <w:r>
        <w:separator/>
      </w:r>
    </w:p>
  </w:endnote>
  <w:endnote w:type="continuationSeparator" w:id="0">
    <w:p w14:paraId="5E99B3AD" w14:textId="77777777" w:rsidR="002263F6" w:rsidRDefault="00226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1"/>
    <w:family w:val="swiss"/>
    <w:pitch w:val="default"/>
  </w:font>
  <w:font w:name="Droid Sans Fallback">
    <w:altName w:val="Times New Roman"/>
    <w:panose1 w:val="020B0604020202020204"/>
    <w:charset w:val="00"/>
    <w:family w:val="roman"/>
    <w:notTrueType/>
    <w:pitch w:val="default"/>
  </w:font>
  <w:font w:name="font54">
    <w:altName w:val="Cambria"/>
    <w:panose1 w:val="020B0604020202020204"/>
    <w:charset w:val="00"/>
    <w:family w:val="roman"/>
    <w:notTrueType/>
    <w:pitch w:val="default"/>
  </w:font>
  <w:font w:name="OpenSymbol">
    <w:altName w:val="Arial Unicode MS"/>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FreeSans">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Narrow-Bold">
    <w:panose1 w:val="020B0706020202030204"/>
    <w:charset w:val="00"/>
    <w:family w:val="swiss"/>
    <w:pitch w:val="variable"/>
    <w:sig w:usb0="00000287" w:usb1="00000800" w:usb2="00000000" w:usb3="00000000" w:csb0="0000009F" w:csb1="00000000"/>
  </w:font>
  <w:font w:name="Arial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46EB" w14:textId="77777777" w:rsidR="00EB59FD" w:rsidRDefault="00EB59FD">
    <w:pPr>
      <w:pStyle w:val="Piedepgina"/>
    </w:pPr>
  </w:p>
  <w:p w14:paraId="32C446EC" w14:textId="77777777" w:rsidR="00EB59FD" w:rsidRDefault="00EB59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3257" w14:textId="77777777" w:rsidR="002263F6" w:rsidRDefault="002263F6">
      <w:pPr>
        <w:spacing w:after="0" w:line="240" w:lineRule="auto"/>
      </w:pPr>
      <w:r>
        <w:separator/>
      </w:r>
    </w:p>
  </w:footnote>
  <w:footnote w:type="continuationSeparator" w:id="0">
    <w:p w14:paraId="6C0FF93B" w14:textId="77777777" w:rsidR="002263F6" w:rsidRDefault="00226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46E4" w14:textId="77777777" w:rsidR="00EB59FD" w:rsidRDefault="00EB59FD">
    <w:pPr>
      <w:pStyle w:val="Normal1"/>
      <w:spacing w:after="200" w:line="276" w:lineRule="auto"/>
    </w:pPr>
  </w:p>
  <w:tbl>
    <w:tblPr>
      <w:tblW w:w="9734" w:type="dxa"/>
      <w:tblInd w:w="113" w:type="dxa"/>
      <w:tblLayout w:type="fixed"/>
      <w:tblCellMar>
        <w:top w:w="100" w:type="dxa"/>
        <w:left w:w="70" w:type="dxa"/>
        <w:bottom w:w="100" w:type="dxa"/>
        <w:right w:w="70" w:type="dxa"/>
      </w:tblCellMar>
      <w:tblLook w:val="0000" w:firstRow="0" w:lastRow="0" w:firstColumn="0" w:lastColumn="0" w:noHBand="0" w:noVBand="0"/>
    </w:tblPr>
    <w:tblGrid>
      <w:gridCol w:w="4499"/>
      <w:gridCol w:w="5235"/>
    </w:tblGrid>
    <w:tr w:rsidR="00EB59FD" w14:paraId="32C446E9" w14:textId="77777777">
      <w:trPr>
        <w:trHeight w:val="880"/>
      </w:trPr>
      <w:tc>
        <w:tcPr>
          <w:tcW w:w="4499" w:type="dxa"/>
          <w:tcBorders>
            <w:top w:val="single" w:sz="2" w:space="0" w:color="000000"/>
            <w:left w:val="single" w:sz="2" w:space="0" w:color="000000"/>
            <w:bottom w:val="single" w:sz="2" w:space="0" w:color="000000"/>
          </w:tcBorders>
        </w:tcPr>
        <w:p w14:paraId="32C446E5" w14:textId="77777777" w:rsidR="00EB59FD" w:rsidRDefault="00221DD5">
          <w:pPr>
            <w:pStyle w:val="Normal1"/>
            <w:tabs>
              <w:tab w:val="center" w:pos="4252"/>
              <w:tab w:val="right" w:pos="8504"/>
            </w:tabs>
          </w:pPr>
          <w:r>
            <w:rPr>
              <w:noProof/>
            </w:rPr>
            <w:drawing>
              <wp:inline distT="0" distB="0" distL="0" distR="0" wp14:anchorId="32C446ED" wp14:editId="32C446EE">
                <wp:extent cx="1441450" cy="6673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22" t="-46" r="-22" b="-46"/>
                        <a:stretch>
                          <a:fillRect/>
                        </a:stretch>
                      </pic:blipFill>
                      <pic:spPr bwMode="auto">
                        <a:xfrm>
                          <a:off x="0" y="0"/>
                          <a:ext cx="1441450" cy="667385"/>
                        </a:xfrm>
                        <a:prstGeom prst="rect">
                          <a:avLst/>
                        </a:prstGeom>
                      </pic:spPr>
                    </pic:pic>
                  </a:graphicData>
                </a:graphic>
              </wp:inline>
            </w:drawing>
          </w:r>
        </w:p>
      </w:tc>
      <w:tc>
        <w:tcPr>
          <w:tcW w:w="5234" w:type="dxa"/>
          <w:tcBorders>
            <w:top w:val="single" w:sz="2" w:space="0" w:color="000000"/>
            <w:left w:val="single" w:sz="2" w:space="0" w:color="000000"/>
            <w:bottom w:val="single" w:sz="2" w:space="0" w:color="000000"/>
            <w:right w:val="single" w:sz="2" w:space="0" w:color="000000"/>
          </w:tcBorders>
        </w:tcPr>
        <w:p w14:paraId="32C446E6" w14:textId="77777777" w:rsidR="00EB59FD" w:rsidRDefault="00EB59FD">
          <w:pPr>
            <w:pStyle w:val="Normal1"/>
            <w:tabs>
              <w:tab w:val="center" w:pos="4252"/>
              <w:tab w:val="right" w:pos="8504"/>
            </w:tabs>
            <w:snapToGrid w:val="0"/>
            <w:jc w:val="right"/>
          </w:pPr>
        </w:p>
        <w:p w14:paraId="32C446E7" w14:textId="77777777" w:rsidR="00EB59FD" w:rsidRDefault="00221DD5">
          <w:pPr>
            <w:pStyle w:val="Normal1"/>
            <w:tabs>
              <w:tab w:val="center" w:pos="4252"/>
              <w:tab w:val="right" w:pos="8504"/>
            </w:tabs>
            <w:jc w:val="right"/>
          </w:pPr>
          <w:r>
            <w:rPr>
              <w:rFonts w:ascii="Arial Black" w:eastAsia="Arial Black" w:hAnsi="Arial Black" w:cs="Arial Black"/>
              <w:sz w:val="22"/>
              <w:u w:val="single"/>
            </w:rPr>
            <w:t>VICERRECTORÍA ACADÉMICA</w:t>
          </w:r>
        </w:p>
        <w:p w14:paraId="32C446E8" w14:textId="77777777" w:rsidR="00EB59FD" w:rsidRDefault="00EB59FD">
          <w:pPr>
            <w:pStyle w:val="Normal1"/>
            <w:tabs>
              <w:tab w:val="center" w:pos="4252"/>
              <w:tab w:val="right" w:pos="8504"/>
            </w:tabs>
            <w:jc w:val="right"/>
          </w:pPr>
        </w:p>
      </w:tc>
    </w:tr>
  </w:tbl>
  <w:p w14:paraId="32C446EA" w14:textId="77777777" w:rsidR="00EB59FD" w:rsidRDefault="00EB59FD">
    <w:pPr>
      <w:pStyle w:val="Normal1"/>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3E7"/>
    <w:multiLevelType w:val="multilevel"/>
    <w:tmpl w:val="84A29FCE"/>
    <w:lvl w:ilvl="0">
      <w:start w:val="6"/>
      <w:numFmt w:val="decimal"/>
      <w:lvlText w:val="%1."/>
      <w:lvlJc w:val="left"/>
      <w:pPr>
        <w:tabs>
          <w:tab w:val="num" w:pos="0"/>
        </w:tabs>
        <w:ind w:left="360" w:hanging="360"/>
      </w:pPr>
      <w:rPr>
        <w:rFonts w:eastAsia="Calibri" w:cs="Calibri"/>
        <w:b/>
        <w:sz w:val="22"/>
      </w:rPr>
    </w:lvl>
    <w:lvl w:ilvl="1">
      <w:start w:val="3"/>
      <w:numFmt w:val="decimal"/>
      <w:lvlText w:val="%1.%2."/>
      <w:lvlJc w:val="left"/>
      <w:pPr>
        <w:tabs>
          <w:tab w:val="num" w:pos="0"/>
        </w:tabs>
        <w:ind w:left="360" w:hanging="360"/>
      </w:pPr>
      <w:rPr>
        <w:rFonts w:eastAsia="Calibri" w:cs="Calibri"/>
        <w:b/>
        <w:sz w:val="22"/>
      </w:rPr>
    </w:lvl>
    <w:lvl w:ilvl="2">
      <w:start w:val="1"/>
      <w:numFmt w:val="decimal"/>
      <w:lvlText w:val="%1.%2.%3."/>
      <w:lvlJc w:val="left"/>
      <w:pPr>
        <w:tabs>
          <w:tab w:val="num" w:pos="0"/>
        </w:tabs>
        <w:ind w:left="720" w:hanging="720"/>
      </w:pPr>
      <w:rPr>
        <w:rFonts w:eastAsia="Calibri" w:cs="Calibri"/>
        <w:b/>
        <w:sz w:val="22"/>
      </w:rPr>
    </w:lvl>
    <w:lvl w:ilvl="3">
      <w:start w:val="1"/>
      <w:numFmt w:val="decimal"/>
      <w:lvlText w:val="%1.%2.%3.%4."/>
      <w:lvlJc w:val="left"/>
      <w:pPr>
        <w:tabs>
          <w:tab w:val="num" w:pos="0"/>
        </w:tabs>
        <w:ind w:left="720" w:hanging="720"/>
      </w:pPr>
      <w:rPr>
        <w:rFonts w:eastAsia="Calibri" w:cs="Calibri"/>
        <w:b/>
        <w:sz w:val="22"/>
      </w:rPr>
    </w:lvl>
    <w:lvl w:ilvl="4">
      <w:start w:val="1"/>
      <w:numFmt w:val="decimal"/>
      <w:lvlText w:val="%1.%2.%3.%4.%5."/>
      <w:lvlJc w:val="left"/>
      <w:pPr>
        <w:tabs>
          <w:tab w:val="num" w:pos="0"/>
        </w:tabs>
        <w:ind w:left="1080" w:hanging="1080"/>
      </w:pPr>
      <w:rPr>
        <w:rFonts w:eastAsia="Calibri" w:cs="Calibri"/>
        <w:b/>
        <w:sz w:val="22"/>
      </w:rPr>
    </w:lvl>
    <w:lvl w:ilvl="5">
      <w:start w:val="1"/>
      <w:numFmt w:val="decimal"/>
      <w:lvlText w:val="%1.%2.%3.%4.%5.%6."/>
      <w:lvlJc w:val="left"/>
      <w:pPr>
        <w:tabs>
          <w:tab w:val="num" w:pos="0"/>
        </w:tabs>
        <w:ind w:left="1080" w:hanging="1080"/>
      </w:pPr>
      <w:rPr>
        <w:rFonts w:eastAsia="Calibri" w:cs="Calibri"/>
        <w:b/>
        <w:sz w:val="22"/>
      </w:rPr>
    </w:lvl>
    <w:lvl w:ilvl="6">
      <w:start w:val="1"/>
      <w:numFmt w:val="decimal"/>
      <w:lvlText w:val="%1.%2.%3.%4.%5.%6.%7."/>
      <w:lvlJc w:val="left"/>
      <w:pPr>
        <w:tabs>
          <w:tab w:val="num" w:pos="0"/>
        </w:tabs>
        <w:ind w:left="1440" w:hanging="1440"/>
      </w:pPr>
      <w:rPr>
        <w:rFonts w:eastAsia="Calibri" w:cs="Calibri"/>
        <w:b/>
        <w:sz w:val="22"/>
      </w:rPr>
    </w:lvl>
    <w:lvl w:ilvl="7">
      <w:start w:val="1"/>
      <w:numFmt w:val="decimal"/>
      <w:lvlText w:val="%1.%2.%3.%4.%5.%6.%7.%8."/>
      <w:lvlJc w:val="left"/>
      <w:pPr>
        <w:tabs>
          <w:tab w:val="num" w:pos="0"/>
        </w:tabs>
        <w:ind w:left="1440" w:hanging="1440"/>
      </w:pPr>
      <w:rPr>
        <w:rFonts w:eastAsia="Calibri" w:cs="Calibri"/>
        <w:b/>
        <w:sz w:val="22"/>
      </w:rPr>
    </w:lvl>
    <w:lvl w:ilvl="8">
      <w:start w:val="1"/>
      <w:numFmt w:val="decimal"/>
      <w:lvlText w:val="%1.%2.%3.%4.%5.%6.%7.%8.%9."/>
      <w:lvlJc w:val="left"/>
      <w:pPr>
        <w:tabs>
          <w:tab w:val="num" w:pos="0"/>
        </w:tabs>
        <w:ind w:left="1800" w:hanging="1800"/>
      </w:pPr>
      <w:rPr>
        <w:rFonts w:eastAsia="Calibri" w:cs="Calibri"/>
        <w:b/>
        <w:sz w:val="22"/>
      </w:rPr>
    </w:lvl>
  </w:abstractNum>
  <w:abstractNum w:abstractNumId="1" w15:restartNumberingAfterBreak="0">
    <w:nsid w:val="1E276B27"/>
    <w:multiLevelType w:val="multilevel"/>
    <w:tmpl w:val="8A1E2504"/>
    <w:lvl w:ilvl="0">
      <w:start w:val="1"/>
      <w:numFmt w:val="decimal"/>
      <w:lvlText w:val="2.%1"/>
      <w:lvlJc w:val="left"/>
      <w:pPr>
        <w:ind w:left="360" w:hanging="360"/>
      </w:pPr>
      <w:rPr>
        <w:rFonts w:hint="default"/>
        <w:sz w:val="24"/>
      </w:rPr>
    </w:lvl>
    <w:lvl w:ilvl="1">
      <w:start w:val="1"/>
      <w:numFmt w:val="decimal"/>
      <w:lvlText w:val="2.%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2" w15:restartNumberingAfterBreak="0">
    <w:nsid w:val="1FC74DB4"/>
    <w:multiLevelType w:val="multilevel"/>
    <w:tmpl w:val="9CDA0562"/>
    <w:lvl w:ilvl="0">
      <w:start w:val="1"/>
      <w:numFmt w:val="decimal"/>
      <w:lvlText w:val="%1."/>
      <w:lvlJc w:val="left"/>
      <w:pPr>
        <w:ind w:left="720" w:hanging="360"/>
      </w:pPr>
      <w:rPr>
        <w:rFonts w:ascii="Calibri" w:hAnsi="Calibri" w:cs="Calibri" w:hint="default"/>
        <w:b/>
      </w:rPr>
    </w:lvl>
    <w:lvl w:ilvl="1">
      <w:start w:val="1"/>
      <w:numFmt w:val="decimal"/>
      <w:isLgl/>
      <w:lvlText w:val="%1.%2"/>
      <w:lvlJc w:val="left"/>
      <w:pPr>
        <w:ind w:left="720" w:hanging="360"/>
      </w:pPr>
      <w:rPr>
        <w:rFonts w:ascii="Calibri" w:eastAsia="Calibri" w:hAnsi="Calibri" w:cs="Calibri" w:hint="default"/>
        <w:b w:val="0"/>
      </w:rPr>
    </w:lvl>
    <w:lvl w:ilvl="2">
      <w:start w:val="1"/>
      <w:numFmt w:val="decimal"/>
      <w:isLgl/>
      <w:lvlText w:val="%1.%2.%3"/>
      <w:lvlJc w:val="left"/>
      <w:pPr>
        <w:ind w:left="1080" w:hanging="720"/>
      </w:pPr>
      <w:rPr>
        <w:rFonts w:ascii="Calibri" w:eastAsia="Calibri" w:hAnsi="Calibri" w:cs="Calibri" w:hint="default"/>
        <w:b/>
      </w:rPr>
    </w:lvl>
    <w:lvl w:ilvl="3">
      <w:start w:val="1"/>
      <w:numFmt w:val="decimal"/>
      <w:isLgl/>
      <w:lvlText w:val="%1.%2.%3.%4"/>
      <w:lvlJc w:val="left"/>
      <w:pPr>
        <w:ind w:left="1080" w:hanging="720"/>
      </w:pPr>
      <w:rPr>
        <w:rFonts w:ascii="Calibri" w:eastAsia="Calibri" w:hAnsi="Calibri" w:cs="Calibri" w:hint="default"/>
        <w:b/>
      </w:rPr>
    </w:lvl>
    <w:lvl w:ilvl="4">
      <w:start w:val="1"/>
      <w:numFmt w:val="decimal"/>
      <w:isLgl/>
      <w:lvlText w:val="%1.%2.%3.%4.%5"/>
      <w:lvlJc w:val="left"/>
      <w:pPr>
        <w:ind w:left="1440" w:hanging="1080"/>
      </w:pPr>
      <w:rPr>
        <w:rFonts w:ascii="Calibri" w:eastAsia="Calibri" w:hAnsi="Calibri" w:cs="Calibri" w:hint="default"/>
        <w:b/>
      </w:rPr>
    </w:lvl>
    <w:lvl w:ilvl="5">
      <w:start w:val="1"/>
      <w:numFmt w:val="decimal"/>
      <w:isLgl/>
      <w:lvlText w:val="%1.%2.%3.%4.%5.%6"/>
      <w:lvlJc w:val="left"/>
      <w:pPr>
        <w:ind w:left="1440" w:hanging="1080"/>
      </w:pPr>
      <w:rPr>
        <w:rFonts w:ascii="Calibri" w:eastAsia="Calibri" w:hAnsi="Calibri" w:cs="Calibri" w:hint="default"/>
        <w:b/>
      </w:rPr>
    </w:lvl>
    <w:lvl w:ilvl="6">
      <w:start w:val="1"/>
      <w:numFmt w:val="decimal"/>
      <w:isLgl/>
      <w:lvlText w:val="%1.%2.%3.%4.%5.%6.%7"/>
      <w:lvlJc w:val="left"/>
      <w:pPr>
        <w:ind w:left="1800" w:hanging="1440"/>
      </w:pPr>
      <w:rPr>
        <w:rFonts w:ascii="Calibri" w:eastAsia="Calibri" w:hAnsi="Calibri" w:cs="Calibri" w:hint="default"/>
        <w:b/>
      </w:rPr>
    </w:lvl>
    <w:lvl w:ilvl="7">
      <w:start w:val="1"/>
      <w:numFmt w:val="decimal"/>
      <w:isLgl/>
      <w:lvlText w:val="%1.%2.%3.%4.%5.%6.%7.%8"/>
      <w:lvlJc w:val="left"/>
      <w:pPr>
        <w:ind w:left="1800" w:hanging="1440"/>
      </w:pPr>
      <w:rPr>
        <w:rFonts w:ascii="Calibri" w:eastAsia="Calibri" w:hAnsi="Calibri" w:cs="Calibri" w:hint="default"/>
        <w:b/>
      </w:rPr>
    </w:lvl>
    <w:lvl w:ilvl="8">
      <w:start w:val="1"/>
      <w:numFmt w:val="decimal"/>
      <w:isLgl/>
      <w:lvlText w:val="%1.%2.%3.%4.%5.%6.%7.%8.%9"/>
      <w:lvlJc w:val="left"/>
      <w:pPr>
        <w:ind w:left="2160" w:hanging="1800"/>
      </w:pPr>
      <w:rPr>
        <w:rFonts w:ascii="Calibri" w:eastAsia="Calibri" w:hAnsi="Calibri" w:cs="Calibri" w:hint="default"/>
        <w:b/>
      </w:rPr>
    </w:lvl>
  </w:abstractNum>
  <w:abstractNum w:abstractNumId="3" w15:restartNumberingAfterBreak="0">
    <w:nsid w:val="1FF77E26"/>
    <w:multiLevelType w:val="hybridMultilevel"/>
    <w:tmpl w:val="AB406102"/>
    <w:lvl w:ilvl="0" w:tplc="0C0A000F">
      <w:start w:val="1"/>
      <w:numFmt w:val="decimal"/>
      <w:lvlText w:val="%1."/>
      <w:lvlJc w:val="left"/>
      <w:pPr>
        <w:ind w:left="720" w:hanging="360"/>
      </w:pPr>
      <w:rPr>
        <w:rFonts w:hint="default"/>
        <w:sz w:val="24"/>
      </w:rPr>
    </w:lvl>
    <w:lvl w:ilvl="1" w:tplc="9E0E1C92">
      <w:start w:val="5"/>
      <w:numFmt w:val="bullet"/>
      <w:lvlText w:val="•"/>
      <w:lvlJc w:val="left"/>
      <w:pPr>
        <w:ind w:left="1440" w:hanging="360"/>
      </w:pPr>
      <w:rPr>
        <w:rFonts w:ascii="Calibri" w:eastAsia="Times New Roman" w:hAnsi="Calibri"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2320C6"/>
    <w:multiLevelType w:val="multilevel"/>
    <w:tmpl w:val="655280FC"/>
    <w:lvl w:ilvl="0">
      <w:start w:val="1"/>
      <w:numFmt w:val="decimal"/>
      <w:lvlText w:val="%1."/>
      <w:lvlJc w:val="left"/>
      <w:pPr>
        <w:tabs>
          <w:tab w:val="num" w:pos="0"/>
        </w:tabs>
        <w:ind w:left="360" w:hanging="360"/>
      </w:pPr>
    </w:lvl>
    <w:lvl w:ilvl="1">
      <w:start w:val="1"/>
      <w:numFmt w:val="decimal"/>
      <w:lvlText w:val="3.%2"/>
      <w:lvlJc w:val="left"/>
      <w:pPr>
        <w:ind w:left="360" w:hanging="360"/>
      </w:pPr>
      <w:rPr>
        <w:rFonts w:hint="default"/>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5" w15:restartNumberingAfterBreak="0">
    <w:nsid w:val="2EAB101B"/>
    <w:multiLevelType w:val="multilevel"/>
    <w:tmpl w:val="484E2BFA"/>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6" w15:restartNumberingAfterBreak="0">
    <w:nsid w:val="35F11BCD"/>
    <w:multiLevelType w:val="multilevel"/>
    <w:tmpl w:val="844AA8A2"/>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7" w15:restartNumberingAfterBreak="0">
    <w:nsid w:val="46294E7C"/>
    <w:multiLevelType w:val="multilevel"/>
    <w:tmpl w:val="5314B0EC"/>
    <w:lvl w:ilvl="0">
      <w:start w:val="1"/>
      <w:numFmt w:val="decimal"/>
      <w:lvlText w:val="%1."/>
      <w:lvlJc w:val="left"/>
      <w:pPr>
        <w:tabs>
          <w:tab w:val="num" w:pos="0"/>
        </w:tabs>
        <w:ind w:left="720" w:hanging="360"/>
      </w:pPr>
      <w:rPr>
        <w:rFonts w:ascii="Calibri" w:eastAsia="Calibri" w:hAnsi="Calibri" w:cs="Calibri"/>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00640FA"/>
    <w:multiLevelType w:val="multilevel"/>
    <w:tmpl w:val="E7D691FC"/>
    <w:lvl w:ilvl="0">
      <w:start w:val="1"/>
      <w:numFmt w:val="bullet"/>
      <w:lvlText w:val="✔"/>
      <w:lvlJc w:val="left"/>
      <w:pPr>
        <w:tabs>
          <w:tab w:val="num" w:pos="0"/>
        </w:tabs>
        <w:ind w:left="720" w:hanging="360"/>
      </w:pPr>
      <w:rPr>
        <w:rFonts w:ascii="Noto Sans Symbols" w:hAnsi="Noto Sans Symbols" w:cs="Noto Sans Symbols" w:hint="default"/>
        <w:position w:val="0"/>
        <w:sz w:val="24"/>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4"/>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4"/>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4"/>
        <w:vertAlign w:val="baseline"/>
      </w:rPr>
    </w:lvl>
    <w:lvl w:ilvl="4">
      <w:start w:val="1"/>
      <w:numFmt w:val="bullet"/>
      <w:lvlText w:val="o"/>
      <w:lvlJc w:val="left"/>
      <w:pPr>
        <w:tabs>
          <w:tab w:val="num" w:pos="0"/>
        </w:tabs>
        <w:ind w:left="3600" w:hanging="360"/>
      </w:pPr>
      <w:rPr>
        <w:rFonts w:ascii="Courier New" w:hAnsi="Courier New" w:cs="Courier New" w:hint="default"/>
        <w:position w:val="0"/>
        <w:sz w:val="24"/>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4"/>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4"/>
        <w:vertAlign w:val="baseline"/>
      </w:rPr>
    </w:lvl>
    <w:lvl w:ilvl="7">
      <w:start w:val="1"/>
      <w:numFmt w:val="bullet"/>
      <w:lvlText w:val="o"/>
      <w:lvlJc w:val="left"/>
      <w:pPr>
        <w:tabs>
          <w:tab w:val="num" w:pos="0"/>
        </w:tabs>
        <w:ind w:left="5760" w:hanging="360"/>
      </w:pPr>
      <w:rPr>
        <w:rFonts w:ascii="Courier New" w:hAnsi="Courier New" w:cs="Courier New" w:hint="default"/>
        <w:position w:val="0"/>
        <w:sz w:val="24"/>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4"/>
        <w:vertAlign w:val="baseline"/>
      </w:rPr>
    </w:lvl>
  </w:abstractNum>
  <w:abstractNum w:abstractNumId="9" w15:restartNumberingAfterBreak="0">
    <w:nsid w:val="503C6257"/>
    <w:multiLevelType w:val="multilevel"/>
    <w:tmpl w:val="DCFC599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530C30CE"/>
    <w:multiLevelType w:val="multilevel"/>
    <w:tmpl w:val="295298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6D0419A"/>
    <w:multiLevelType w:val="multilevel"/>
    <w:tmpl w:val="D632EED2"/>
    <w:lvl w:ilvl="0">
      <w:start w:val="5"/>
      <w:numFmt w:val="decimal"/>
      <w:lvlText w:val="%1"/>
      <w:lvlJc w:val="left"/>
      <w:pPr>
        <w:tabs>
          <w:tab w:val="num" w:pos="0"/>
        </w:tabs>
        <w:ind w:left="360" w:hanging="360"/>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2" w15:restartNumberingAfterBreak="0">
    <w:nsid w:val="64706E94"/>
    <w:multiLevelType w:val="multilevel"/>
    <w:tmpl w:val="EC866FE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15:restartNumberingAfterBreak="0">
    <w:nsid w:val="7469368C"/>
    <w:multiLevelType w:val="multilevel"/>
    <w:tmpl w:val="AD96D7E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77F711D6"/>
    <w:multiLevelType w:val="multilevel"/>
    <w:tmpl w:val="DFA69CE0"/>
    <w:lvl w:ilvl="0">
      <w:start w:val="4"/>
      <w:numFmt w:val="decimal"/>
      <w:lvlText w:val="%1"/>
      <w:lvlJc w:val="left"/>
      <w:pPr>
        <w:tabs>
          <w:tab w:val="num" w:pos="0"/>
        </w:tabs>
        <w:ind w:left="360" w:hanging="360"/>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5" w15:restartNumberingAfterBreak="0">
    <w:nsid w:val="7E7D61C8"/>
    <w:multiLevelType w:val="multilevel"/>
    <w:tmpl w:val="FD2E8CD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15:restartNumberingAfterBreak="0">
    <w:nsid w:val="7F4A0D1A"/>
    <w:multiLevelType w:val="multilevel"/>
    <w:tmpl w:val="8814E476"/>
    <w:lvl w:ilvl="0">
      <w:start w:val="1"/>
      <w:numFmt w:val="decimal"/>
      <w:lvlText w:val="%1."/>
      <w:lvlJc w:val="left"/>
      <w:pPr>
        <w:tabs>
          <w:tab w:val="num" w:pos="0"/>
        </w:tabs>
        <w:ind w:left="720" w:hanging="360"/>
      </w:pPr>
      <w:rPr>
        <w:rFonts w:ascii="Calibri" w:hAnsi="Calibri" w:cs="Calibri"/>
        <w:b/>
      </w:rPr>
    </w:lvl>
    <w:lvl w:ilvl="1">
      <w:start w:val="1"/>
      <w:numFmt w:val="decimal"/>
      <w:lvlText w:val="%1.%2"/>
      <w:lvlJc w:val="left"/>
      <w:pPr>
        <w:tabs>
          <w:tab w:val="num" w:pos="0"/>
        </w:tabs>
        <w:ind w:left="720" w:hanging="360"/>
      </w:pPr>
      <w:rPr>
        <w:rFonts w:ascii="Calibri" w:eastAsia="Calibri" w:hAnsi="Calibri" w:cs="Calibri"/>
        <w:b/>
      </w:rPr>
    </w:lvl>
    <w:lvl w:ilvl="2">
      <w:start w:val="1"/>
      <w:numFmt w:val="decimal"/>
      <w:lvlText w:val="%1.%2.%3"/>
      <w:lvlJc w:val="left"/>
      <w:pPr>
        <w:tabs>
          <w:tab w:val="num" w:pos="0"/>
        </w:tabs>
        <w:ind w:left="1080" w:hanging="720"/>
      </w:pPr>
      <w:rPr>
        <w:rFonts w:ascii="Calibri" w:eastAsia="Calibri" w:hAnsi="Calibri" w:cs="Calibri"/>
        <w:b/>
      </w:rPr>
    </w:lvl>
    <w:lvl w:ilvl="3">
      <w:start w:val="1"/>
      <w:numFmt w:val="decimal"/>
      <w:lvlText w:val="%1.%2.%3.%4"/>
      <w:lvlJc w:val="left"/>
      <w:pPr>
        <w:tabs>
          <w:tab w:val="num" w:pos="0"/>
        </w:tabs>
        <w:ind w:left="1080" w:hanging="720"/>
      </w:pPr>
      <w:rPr>
        <w:rFonts w:ascii="Calibri" w:eastAsia="Calibri" w:hAnsi="Calibri" w:cs="Calibri"/>
        <w:b/>
      </w:rPr>
    </w:lvl>
    <w:lvl w:ilvl="4">
      <w:start w:val="1"/>
      <w:numFmt w:val="decimal"/>
      <w:lvlText w:val="%1.%2.%3.%4.%5"/>
      <w:lvlJc w:val="left"/>
      <w:pPr>
        <w:tabs>
          <w:tab w:val="num" w:pos="0"/>
        </w:tabs>
        <w:ind w:left="1440" w:hanging="1080"/>
      </w:pPr>
      <w:rPr>
        <w:rFonts w:ascii="Calibri" w:eastAsia="Calibri" w:hAnsi="Calibri" w:cs="Calibri"/>
        <w:b/>
      </w:rPr>
    </w:lvl>
    <w:lvl w:ilvl="5">
      <w:start w:val="1"/>
      <w:numFmt w:val="decimal"/>
      <w:lvlText w:val="%1.%2.%3.%4.%5.%6"/>
      <w:lvlJc w:val="left"/>
      <w:pPr>
        <w:tabs>
          <w:tab w:val="num" w:pos="0"/>
        </w:tabs>
        <w:ind w:left="1440" w:hanging="1080"/>
      </w:pPr>
      <w:rPr>
        <w:rFonts w:ascii="Calibri" w:eastAsia="Calibri" w:hAnsi="Calibri" w:cs="Calibri"/>
        <w:b/>
      </w:rPr>
    </w:lvl>
    <w:lvl w:ilvl="6">
      <w:start w:val="1"/>
      <w:numFmt w:val="decimal"/>
      <w:lvlText w:val="%1.%2.%3.%4.%5.%6.%7"/>
      <w:lvlJc w:val="left"/>
      <w:pPr>
        <w:tabs>
          <w:tab w:val="num" w:pos="0"/>
        </w:tabs>
        <w:ind w:left="1800" w:hanging="1440"/>
      </w:pPr>
      <w:rPr>
        <w:rFonts w:ascii="Calibri" w:eastAsia="Calibri" w:hAnsi="Calibri" w:cs="Calibri"/>
        <w:b/>
      </w:rPr>
    </w:lvl>
    <w:lvl w:ilvl="7">
      <w:start w:val="1"/>
      <w:numFmt w:val="decimal"/>
      <w:lvlText w:val="%1.%2.%3.%4.%5.%6.%7.%8"/>
      <w:lvlJc w:val="left"/>
      <w:pPr>
        <w:tabs>
          <w:tab w:val="num" w:pos="0"/>
        </w:tabs>
        <w:ind w:left="1800" w:hanging="1440"/>
      </w:pPr>
      <w:rPr>
        <w:rFonts w:ascii="Calibri" w:eastAsia="Calibri" w:hAnsi="Calibri" w:cs="Calibri"/>
        <w:b/>
      </w:rPr>
    </w:lvl>
    <w:lvl w:ilvl="8">
      <w:start w:val="1"/>
      <w:numFmt w:val="decimal"/>
      <w:lvlText w:val="%1.%2.%3.%4.%5.%6.%7.%8.%9"/>
      <w:lvlJc w:val="left"/>
      <w:pPr>
        <w:tabs>
          <w:tab w:val="num" w:pos="0"/>
        </w:tabs>
        <w:ind w:left="2160" w:hanging="1800"/>
      </w:pPr>
      <w:rPr>
        <w:rFonts w:ascii="Calibri" w:eastAsia="Calibri" w:hAnsi="Calibri" w:cs="Calibri"/>
        <w:b/>
      </w:rPr>
    </w:lvl>
  </w:abstractNum>
  <w:num w:numId="1" w16cid:durableId="243148636">
    <w:abstractNumId w:val="5"/>
  </w:num>
  <w:num w:numId="2" w16cid:durableId="900941266">
    <w:abstractNumId w:val="0"/>
  </w:num>
  <w:num w:numId="3" w16cid:durableId="568855487">
    <w:abstractNumId w:val="16"/>
  </w:num>
  <w:num w:numId="4" w16cid:durableId="1264341891">
    <w:abstractNumId w:val="8"/>
  </w:num>
  <w:num w:numId="5" w16cid:durableId="909119642">
    <w:abstractNumId w:val="7"/>
  </w:num>
  <w:num w:numId="6" w16cid:durableId="380399922">
    <w:abstractNumId w:val="13"/>
  </w:num>
  <w:num w:numId="7" w16cid:durableId="366609198">
    <w:abstractNumId w:val="9"/>
  </w:num>
  <w:num w:numId="8" w16cid:durableId="1505634642">
    <w:abstractNumId w:val="12"/>
  </w:num>
  <w:num w:numId="9" w16cid:durableId="935863391">
    <w:abstractNumId w:val="14"/>
  </w:num>
  <w:num w:numId="10" w16cid:durableId="1097015952">
    <w:abstractNumId w:val="11"/>
  </w:num>
  <w:num w:numId="11" w16cid:durableId="9727572">
    <w:abstractNumId w:val="4"/>
  </w:num>
  <w:num w:numId="12" w16cid:durableId="314574530">
    <w:abstractNumId w:val="15"/>
  </w:num>
  <w:num w:numId="13" w16cid:durableId="1736318191">
    <w:abstractNumId w:val="10"/>
  </w:num>
  <w:num w:numId="14" w16cid:durableId="1456824695">
    <w:abstractNumId w:val="6"/>
  </w:num>
  <w:num w:numId="15" w16cid:durableId="1261837506">
    <w:abstractNumId w:val="1"/>
  </w:num>
  <w:num w:numId="16" w16cid:durableId="1299804900">
    <w:abstractNumId w:val="2"/>
  </w:num>
  <w:num w:numId="17" w16cid:durableId="330760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06"/>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9FD"/>
    <w:rsid w:val="00097799"/>
    <w:rsid w:val="000B5AC0"/>
    <w:rsid w:val="000C70A5"/>
    <w:rsid w:val="001810F7"/>
    <w:rsid w:val="001975F9"/>
    <w:rsid w:val="00221DD5"/>
    <w:rsid w:val="002263F6"/>
    <w:rsid w:val="00254691"/>
    <w:rsid w:val="00255458"/>
    <w:rsid w:val="002B7C4A"/>
    <w:rsid w:val="002C39D4"/>
    <w:rsid w:val="00331A53"/>
    <w:rsid w:val="00335686"/>
    <w:rsid w:val="003850B6"/>
    <w:rsid w:val="003C373F"/>
    <w:rsid w:val="00417343"/>
    <w:rsid w:val="00420FFA"/>
    <w:rsid w:val="0047547E"/>
    <w:rsid w:val="00485A38"/>
    <w:rsid w:val="004F5CF1"/>
    <w:rsid w:val="0050384A"/>
    <w:rsid w:val="005B51EC"/>
    <w:rsid w:val="005B5342"/>
    <w:rsid w:val="005D7613"/>
    <w:rsid w:val="005F1B1B"/>
    <w:rsid w:val="005F5D57"/>
    <w:rsid w:val="00621427"/>
    <w:rsid w:val="00660D30"/>
    <w:rsid w:val="00664084"/>
    <w:rsid w:val="006B75E7"/>
    <w:rsid w:val="007743A3"/>
    <w:rsid w:val="007A6431"/>
    <w:rsid w:val="007B735D"/>
    <w:rsid w:val="00845E07"/>
    <w:rsid w:val="00846284"/>
    <w:rsid w:val="008D7D8F"/>
    <w:rsid w:val="008E2D6A"/>
    <w:rsid w:val="008F40D2"/>
    <w:rsid w:val="00934681"/>
    <w:rsid w:val="00986D99"/>
    <w:rsid w:val="009B10E0"/>
    <w:rsid w:val="00AB60B6"/>
    <w:rsid w:val="00AF7A69"/>
    <w:rsid w:val="00B43BD6"/>
    <w:rsid w:val="00BB6770"/>
    <w:rsid w:val="00BC760C"/>
    <w:rsid w:val="00C77EBC"/>
    <w:rsid w:val="00C940C3"/>
    <w:rsid w:val="00CD45FE"/>
    <w:rsid w:val="00D7502C"/>
    <w:rsid w:val="00D8090B"/>
    <w:rsid w:val="00D87197"/>
    <w:rsid w:val="00E65A69"/>
    <w:rsid w:val="00EB59FD"/>
    <w:rsid w:val="00EC64FD"/>
    <w:rsid w:val="00ED39CE"/>
    <w:rsid w:val="00F24D41"/>
    <w:rsid w:val="00F53F21"/>
    <w:rsid w:val="00F57662"/>
    <w:rsid w:val="00F9351A"/>
    <w:rsid w:val="00FB65F0"/>
    <w:rsid w:val="00FC0C58"/>
    <w:rsid w:val="381A0C2C"/>
    <w:rsid w:val="38756A27"/>
    <w:rsid w:val="39B42584"/>
    <w:rsid w:val="41C7360A"/>
    <w:rsid w:val="48BE09E7"/>
    <w:rsid w:val="50FEC534"/>
    <w:rsid w:val="688D2552"/>
    <w:rsid w:val="744B1300"/>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4585"/>
  <w15:docId w15:val="{4487AD1B-7060-8144-821F-0B424249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Droid Sans Fallback" w:hAnsi="Calibri" w:cs="font54"/>
      <w:kern w:val="2"/>
      <w:sz w:val="22"/>
      <w:szCs w:val="22"/>
      <w:lang w:eastAsia="zh-CN"/>
    </w:rPr>
  </w:style>
  <w:style w:type="paragraph" w:styleId="Ttulo1">
    <w:name w:val="heading 1"/>
    <w:next w:val="Textoindependiente"/>
    <w:qFormat/>
    <w:pPr>
      <w:widowControl w:val="0"/>
      <w:numPr>
        <w:numId w:val="1"/>
      </w:numPr>
      <w:spacing w:before="480" w:after="120" w:line="276" w:lineRule="auto"/>
      <w:outlineLvl w:val="0"/>
    </w:pPr>
    <w:rPr>
      <w:rFonts w:ascii="Calibri" w:eastAsia="Droid Sans Fallback" w:hAnsi="Calibri" w:cs="font54"/>
      <w:b/>
      <w:kern w:val="2"/>
      <w:sz w:val="48"/>
      <w:szCs w:val="22"/>
      <w:lang w:eastAsia="zh-CN"/>
    </w:rPr>
  </w:style>
  <w:style w:type="paragraph" w:styleId="Ttulo2">
    <w:name w:val="heading 2"/>
    <w:next w:val="Textoindependiente"/>
    <w:qFormat/>
    <w:pPr>
      <w:widowControl w:val="0"/>
      <w:numPr>
        <w:ilvl w:val="1"/>
        <w:numId w:val="1"/>
      </w:numPr>
      <w:spacing w:before="360" w:after="80" w:line="276" w:lineRule="auto"/>
      <w:outlineLvl w:val="1"/>
    </w:pPr>
    <w:rPr>
      <w:rFonts w:ascii="Calibri" w:eastAsia="Droid Sans Fallback" w:hAnsi="Calibri" w:cs="font54"/>
      <w:b/>
      <w:kern w:val="2"/>
      <w:sz w:val="36"/>
      <w:szCs w:val="22"/>
      <w:lang w:eastAsia="zh-CN"/>
    </w:rPr>
  </w:style>
  <w:style w:type="paragraph" w:styleId="Ttulo3">
    <w:name w:val="heading 3"/>
    <w:next w:val="Textoindependiente"/>
    <w:qFormat/>
    <w:pPr>
      <w:widowControl w:val="0"/>
      <w:numPr>
        <w:ilvl w:val="2"/>
        <w:numId w:val="1"/>
      </w:numPr>
      <w:spacing w:before="280" w:after="80" w:line="276" w:lineRule="auto"/>
      <w:outlineLvl w:val="2"/>
    </w:pPr>
    <w:rPr>
      <w:rFonts w:ascii="Calibri" w:eastAsia="Droid Sans Fallback" w:hAnsi="Calibri" w:cs="font54"/>
      <w:b/>
      <w:kern w:val="2"/>
      <w:sz w:val="28"/>
      <w:szCs w:val="22"/>
      <w:lang w:eastAsia="zh-CN"/>
    </w:rPr>
  </w:style>
  <w:style w:type="paragraph" w:styleId="Ttulo4">
    <w:name w:val="heading 4"/>
    <w:next w:val="Textoindependiente"/>
    <w:qFormat/>
    <w:pPr>
      <w:widowControl w:val="0"/>
      <w:numPr>
        <w:ilvl w:val="3"/>
        <w:numId w:val="1"/>
      </w:numPr>
      <w:spacing w:before="240" w:after="40" w:line="276" w:lineRule="auto"/>
      <w:outlineLvl w:val="3"/>
    </w:pPr>
    <w:rPr>
      <w:rFonts w:ascii="Calibri" w:eastAsia="Droid Sans Fallback" w:hAnsi="Calibri" w:cs="font54"/>
      <w:b/>
      <w:kern w:val="2"/>
      <w:sz w:val="22"/>
      <w:szCs w:val="22"/>
      <w:lang w:eastAsia="zh-CN"/>
    </w:rPr>
  </w:style>
  <w:style w:type="paragraph" w:styleId="Ttulo5">
    <w:name w:val="heading 5"/>
    <w:next w:val="Textoindependiente"/>
    <w:qFormat/>
    <w:pPr>
      <w:widowControl w:val="0"/>
      <w:numPr>
        <w:ilvl w:val="4"/>
        <w:numId w:val="1"/>
      </w:numPr>
      <w:spacing w:before="220" w:after="40" w:line="276" w:lineRule="auto"/>
      <w:outlineLvl w:val="4"/>
    </w:pPr>
    <w:rPr>
      <w:rFonts w:ascii="Calibri" w:eastAsia="Droid Sans Fallback" w:hAnsi="Calibri" w:cs="font54"/>
      <w:b/>
      <w:kern w:val="2"/>
      <w:sz w:val="22"/>
      <w:szCs w:val="22"/>
      <w:lang w:eastAsia="zh-CN"/>
    </w:rPr>
  </w:style>
  <w:style w:type="paragraph" w:styleId="Ttulo6">
    <w:name w:val="heading 6"/>
    <w:next w:val="Textoindependiente"/>
    <w:qFormat/>
    <w:pPr>
      <w:widowControl w:val="0"/>
      <w:numPr>
        <w:ilvl w:val="5"/>
        <w:numId w:val="1"/>
      </w:numPr>
      <w:spacing w:before="200" w:after="40" w:line="276" w:lineRule="auto"/>
      <w:outlineLvl w:val="5"/>
    </w:pPr>
    <w:rPr>
      <w:rFonts w:ascii="Calibri" w:eastAsia="Droid Sans Fallback" w:hAnsi="Calibri" w:cs="font54"/>
      <w:b/>
      <w:kern w:val="2"/>
      <w:szCs w:val="22"/>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qFormat/>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4z0">
    <w:name w:val="WW8Num4z0"/>
    <w:qFormat/>
    <w:rPr>
      <w:b/>
      <w:sz w:val="22"/>
    </w:rPr>
  </w:style>
  <w:style w:type="character" w:customStyle="1" w:styleId="WW8Num5z1">
    <w:name w:val="WW8Num5z1"/>
    <w:qFormat/>
    <w:rPr>
      <w:rFonts w:eastAsia="Calibri" w:cs="Calibri"/>
      <w:b/>
      <w:sz w:val="22"/>
    </w:rPr>
  </w:style>
  <w:style w:type="character" w:customStyle="1" w:styleId="WW8Num6z0">
    <w:name w:val="WW8Num6z0"/>
    <w:qFormat/>
    <w:rPr>
      <w:rFonts w:eastAsia="Calibri" w:cs="Calibri"/>
    </w:rPr>
  </w:style>
  <w:style w:type="character" w:customStyle="1" w:styleId="WW8Num7z0">
    <w:name w:val="WW8Num7z0"/>
    <w:qFormat/>
    <w:rPr>
      <w:rFonts w:ascii="Calibri" w:eastAsia="Calibri" w:hAnsi="Calibri" w:cs="Calibri"/>
      <w:b/>
      <w:sz w:val="22"/>
    </w:rPr>
  </w:style>
  <w:style w:type="character" w:customStyle="1" w:styleId="WW8Num8z0">
    <w:name w:val="WW8Num8z0"/>
    <w:qFormat/>
    <w:rPr>
      <w:rFonts w:eastAsia="Calibri" w:cs="Calibri"/>
      <w:b/>
      <w:sz w:val="22"/>
    </w:rPr>
  </w:style>
  <w:style w:type="character" w:customStyle="1" w:styleId="WW8Num9z0">
    <w:name w:val="WW8Num9z0"/>
    <w:qFormat/>
    <w:rPr>
      <w:rFonts w:ascii="Symbol" w:hAnsi="Symbol" w:cs="OpenSymbol"/>
      <w:color w:val="000000"/>
      <w:lang w:val="es-ES"/>
    </w:rPr>
  </w:style>
  <w:style w:type="character" w:customStyle="1" w:styleId="WW8Num9z1">
    <w:name w:val="WW8Num9z1"/>
    <w:qFormat/>
    <w:rPr>
      <w:rFonts w:ascii="OpenSymbol" w:hAnsi="OpenSymbol" w:cs="OpenSymbol"/>
    </w:rPr>
  </w:style>
  <w:style w:type="character" w:customStyle="1" w:styleId="WW8Num10z0">
    <w:name w:val="WW8Num10z0"/>
    <w:qFormat/>
    <w:rPr>
      <w:rFonts w:ascii="Symbol" w:hAnsi="Symbol" w:cs="OpenSymbol"/>
    </w:rPr>
  </w:style>
  <w:style w:type="character" w:customStyle="1" w:styleId="WW8Num10z1">
    <w:name w:val="WW8Num10z1"/>
    <w:qFormat/>
    <w:rPr>
      <w:rFonts w:ascii="OpenSymbol" w:hAnsi="OpenSymbol" w:cs="OpenSymbol"/>
    </w:rPr>
  </w:style>
  <w:style w:type="character" w:customStyle="1" w:styleId="WW8Num11z0">
    <w:name w:val="WW8Num11z0"/>
    <w:qFormat/>
    <w:rPr>
      <w:rFonts w:ascii="Calibri" w:eastAsia="Times New Roman" w:hAnsi="Calibri" w:cs="Calibri"/>
    </w:rPr>
  </w:style>
  <w:style w:type="character" w:customStyle="1" w:styleId="WW8Num11z1">
    <w:name w:val="WW8Num11z1"/>
    <w:qFormat/>
    <w:rPr>
      <w:rFonts w:ascii="OpenSymbol" w:hAnsi="OpenSymbol" w:cs="OpenSymbol"/>
    </w:rPr>
  </w:style>
  <w:style w:type="character" w:customStyle="1" w:styleId="WW8Num11z3">
    <w:name w:val="WW8Num11z3"/>
    <w:qFormat/>
    <w:rPr>
      <w:rFonts w:ascii="Symbol" w:hAnsi="Symbol" w:cs="OpenSymbol"/>
    </w:rPr>
  </w:style>
  <w:style w:type="character" w:customStyle="1" w:styleId="WW8Num12z0">
    <w:name w:val="WW8Num12z0"/>
    <w:qFormat/>
    <w:rPr>
      <w:rFonts w:ascii="Symbol" w:hAnsi="Symbol" w:cs="OpenSymbol"/>
    </w:rPr>
  </w:style>
  <w:style w:type="character" w:customStyle="1" w:styleId="WW8Num12z1">
    <w:name w:val="WW8Num12z1"/>
    <w:qFormat/>
    <w:rPr>
      <w:rFonts w:ascii="OpenSymbol" w:hAnsi="OpenSymbol" w:cs="OpenSymbol"/>
    </w:rPr>
  </w:style>
  <w:style w:type="character" w:customStyle="1" w:styleId="WW8Num13z0">
    <w:name w:val="WW8Num13z0"/>
    <w:qFormat/>
    <w:rPr>
      <w:rFonts w:ascii="Symbol" w:hAnsi="Symbol" w:cs="OpenSymbol"/>
      <w:color w:val="000000"/>
      <w:sz w:val="22"/>
      <w:lang w:val="es-ES"/>
    </w:rPr>
  </w:style>
  <w:style w:type="character" w:customStyle="1" w:styleId="WW8Num13z1">
    <w:name w:val="WW8Num13z1"/>
    <w:qFormat/>
    <w:rPr>
      <w:rFonts w:ascii="OpenSymbol" w:hAnsi="OpenSymbol" w:cs="OpenSymbol"/>
    </w:rPr>
  </w:style>
  <w:style w:type="character" w:customStyle="1" w:styleId="WW8Num14z0">
    <w:name w:val="WW8Num14z0"/>
    <w:qFormat/>
    <w:rPr>
      <w:rFonts w:ascii="Symbol" w:hAnsi="Symbol" w:cs="OpenSymbol"/>
    </w:rPr>
  </w:style>
  <w:style w:type="character" w:customStyle="1" w:styleId="WW8Num14z1">
    <w:name w:val="WW8Num14z1"/>
    <w:qFormat/>
    <w:rPr>
      <w:rFonts w:ascii="OpenSymbol" w:hAnsi="OpenSymbol" w:cs="OpenSymbol"/>
    </w:rPr>
  </w:style>
  <w:style w:type="character" w:customStyle="1" w:styleId="WW8Num15z0">
    <w:name w:val="WW8Num15z0"/>
    <w:qFormat/>
    <w:rPr>
      <w:rFonts w:ascii="Symbol" w:hAnsi="Symbol" w:cs="OpenSymbol"/>
    </w:rPr>
  </w:style>
  <w:style w:type="character" w:customStyle="1" w:styleId="WW8Num15z1">
    <w:name w:val="WW8Num15z1"/>
    <w:qFormat/>
    <w:rPr>
      <w:rFonts w:ascii="OpenSymbol" w:hAnsi="OpenSymbol" w:cs="OpenSymbol"/>
    </w:rPr>
  </w:style>
  <w:style w:type="character" w:customStyle="1" w:styleId="WW8Num16z0">
    <w:name w:val="WW8Num16z0"/>
    <w:qFormat/>
    <w:rPr>
      <w:rFonts w:ascii="Symbol" w:hAnsi="Symbol" w:cs="OpenSymbol"/>
    </w:rPr>
  </w:style>
  <w:style w:type="character" w:customStyle="1" w:styleId="WW8Num16z1">
    <w:name w:val="WW8Num16z1"/>
    <w:qFormat/>
    <w:rPr>
      <w:rFonts w:ascii="OpenSymbol" w:hAnsi="OpenSymbol" w:cs="OpenSymbol"/>
    </w:rPr>
  </w:style>
  <w:style w:type="character" w:customStyle="1" w:styleId="WW8Num17z0">
    <w:name w:val="WW8Num17z0"/>
    <w:qFormat/>
    <w:rPr>
      <w:rFonts w:ascii="Symbol" w:hAnsi="Symbol" w:cs="OpenSymbol"/>
    </w:rPr>
  </w:style>
  <w:style w:type="character" w:customStyle="1" w:styleId="WW8Num17z1">
    <w:name w:val="WW8Num17z1"/>
    <w:qFormat/>
    <w:rPr>
      <w:rFonts w:ascii="OpenSymbol" w:hAnsi="OpenSymbol" w:cs="OpenSymbol"/>
    </w:rPr>
  </w:style>
  <w:style w:type="character" w:customStyle="1" w:styleId="WW8Num18z0">
    <w:name w:val="WW8Num18z0"/>
    <w:qFormat/>
    <w:rPr>
      <w:rFonts w:ascii="Symbol" w:hAnsi="Symbol" w:cs="OpenSymbol"/>
    </w:rPr>
  </w:style>
  <w:style w:type="character" w:customStyle="1" w:styleId="WW8Num18z1">
    <w:name w:val="WW8Num18z1"/>
    <w:qFormat/>
    <w:rPr>
      <w:rFonts w:ascii="OpenSymbol" w:hAnsi="OpenSymbol" w:cs="OpenSymbol"/>
    </w:rPr>
  </w:style>
  <w:style w:type="character" w:customStyle="1" w:styleId="WW8Num19z0">
    <w:name w:val="WW8Num19z0"/>
    <w:qFormat/>
    <w:rPr>
      <w:rFonts w:ascii="Symbol" w:hAnsi="Symbol" w:cs="OpenSymbol"/>
    </w:rPr>
  </w:style>
  <w:style w:type="character" w:customStyle="1" w:styleId="WW8Num19z1">
    <w:name w:val="WW8Num19z1"/>
    <w:qFormat/>
    <w:rPr>
      <w:rFonts w:ascii="OpenSymbol" w:hAnsi="OpenSymbol" w:cs="OpenSymbol"/>
    </w:rPr>
  </w:style>
  <w:style w:type="character" w:customStyle="1" w:styleId="WW8Num20z0">
    <w:name w:val="WW8Num20z0"/>
    <w:qFormat/>
    <w:rPr>
      <w:rFonts w:ascii="Symbol" w:hAnsi="Symbol" w:cs="OpenSymbol"/>
    </w:rPr>
  </w:style>
  <w:style w:type="character" w:customStyle="1" w:styleId="WW8Num20z1">
    <w:name w:val="WW8Num20z1"/>
    <w:qFormat/>
    <w:rPr>
      <w:rFonts w:ascii="OpenSymbol" w:hAnsi="OpenSymbol" w:cs="OpenSymbol"/>
    </w:rPr>
  </w:style>
  <w:style w:type="character" w:customStyle="1" w:styleId="WW8Num21z0">
    <w:name w:val="WW8Num21z0"/>
    <w:qFormat/>
    <w:rPr>
      <w:rFonts w:ascii="Symbol" w:hAnsi="Symbol" w:cs="OpenSymbol"/>
    </w:rPr>
  </w:style>
  <w:style w:type="character" w:customStyle="1" w:styleId="WW8Num21z1">
    <w:name w:val="WW8Num21z1"/>
    <w:qFormat/>
    <w:rPr>
      <w:rFonts w:ascii="OpenSymbol" w:hAnsi="OpenSymbol" w:cs="OpenSymbol"/>
    </w:rPr>
  </w:style>
  <w:style w:type="character" w:customStyle="1" w:styleId="WW8Num22z0">
    <w:name w:val="WW8Num22z0"/>
    <w:qFormat/>
    <w:rPr>
      <w:rFonts w:ascii="Calibri" w:eastAsia="Times New Roman" w:hAnsi="Calibri" w:cs="Times New Roman"/>
      <w:sz w:val="24"/>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b/>
      <w:sz w:val="22"/>
    </w:rPr>
  </w:style>
  <w:style w:type="character" w:customStyle="1" w:styleId="WW8Num24z0">
    <w:name w:val="WW8Num24z0"/>
    <w:qFormat/>
    <w:rPr>
      <w:rFonts w:ascii="Calibri" w:eastAsia="Times New Roman" w:hAnsi="Calibri" w:cs="Calibri"/>
    </w:rPr>
  </w:style>
  <w:style w:type="character" w:customStyle="1" w:styleId="WW8Num24z1">
    <w:name w:val="WW8Num24z1"/>
    <w:qFormat/>
    <w:rPr>
      <w:rFonts w:ascii="OpenSymbol" w:hAnsi="OpenSymbol" w:cs="OpenSymbol"/>
    </w:rPr>
  </w:style>
  <w:style w:type="character" w:customStyle="1" w:styleId="WW8Num24z3">
    <w:name w:val="WW8Num24z3"/>
    <w:qFormat/>
    <w:rPr>
      <w:rFonts w:ascii="Symbol" w:hAnsi="Symbol" w:cs="OpenSymbol"/>
    </w:rPr>
  </w:style>
  <w:style w:type="character" w:customStyle="1" w:styleId="WW8Num26z0">
    <w:name w:val="WW8Num26z0"/>
    <w:qFormat/>
    <w:rPr>
      <w:b/>
      <w:sz w:val="24"/>
    </w:rPr>
  </w:style>
  <w:style w:type="character" w:customStyle="1" w:styleId="WW8Num26z1">
    <w:name w:val="WW8Num26z1"/>
    <w:qFormat/>
    <w:rPr>
      <w:rFonts w:ascii="Calibri" w:eastAsia="Calibri" w:hAnsi="Calibri" w:cs="Calibri"/>
      <w:b/>
      <w:sz w:val="24"/>
    </w:rPr>
  </w:style>
  <w:style w:type="character" w:customStyle="1" w:styleId="WW8Num26z2">
    <w:name w:val="WW8Num26z2"/>
    <w:qFormat/>
    <w:rPr>
      <w:rFonts w:ascii="Calibri" w:eastAsia="Calibri" w:hAnsi="Calibri" w:cs="Calibri"/>
      <w:b/>
      <w:sz w:val="22"/>
    </w:rPr>
  </w:style>
  <w:style w:type="character" w:customStyle="1" w:styleId="WW8Num28z0">
    <w:name w:val="WW8Num28z0"/>
    <w:qFormat/>
    <w:rPr>
      <w:rFonts w:ascii="Calibri" w:eastAsia="Times New Roman" w:hAnsi="Calibri" w:cs="Times New Roman"/>
      <w:sz w:val="24"/>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rPr>
      <w:rFonts w:ascii="Calibri" w:hAnsi="Calibri" w:cs="Calibri"/>
      <w:b/>
    </w:rPr>
  </w:style>
  <w:style w:type="character" w:customStyle="1" w:styleId="WW8Num29z1">
    <w:name w:val="WW8Num29z1"/>
    <w:qFormat/>
    <w:rPr>
      <w:rFonts w:ascii="Calibri" w:eastAsia="Calibri" w:hAnsi="Calibri" w:cs="Calibri"/>
      <w:b/>
    </w:rPr>
  </w:style>
  <w:style w:type="character" w:customStyle="1" w:styleId="WW8Num30z0">
    <w:name w:val="WW8Num30z0"/>
    <w:qFormat/>
    <w:rPr>
      <w:rFonts w:ascii="Calibri" w:eastAsia="Droid Sans Fallback" w:hAnsi="Calibri" w:cs="Calibri"/>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rPr>
      <w:rFonts w:ascii="Calibri" w:eastAsia="Times New Roman" w:hAnsi="Calibri" w:cs="Calibri"/>
    </w:rPr>
  </w:style>
  <w:style w:type="character" w:customStyle="1" w:styleId="WW8Num31z1">
    <w:name w:val="WW8Num31z1"/>
    <w:qFormat/>
    <w:rPr>
      <w:rFonts w:ascii="OpenSymbol" w:hAnsi="OpenSymbol" w:cs="OpenSymbol"/>
    </w:rPr>
  </w:style>
  <w:style w:type="character" w:customStyle="1" w:styleId="WW8Num31z3">
    <w:name w:val="WW8Num31z3"/>
    <w:qFormat/>
    <w:rPr>
      <w:rFonts w:ascii="Symbol" w:hAnsi="Symbol" w:cs="OpenSymbol"/>
    </w:rPr>
  </w:style>
  <w:style w:type="character" w:customStyle="1" w:styleId="WW8Num33z0">
    <w:name w:val="WW8Num33z0"/>
    <w:qFormat/>
    <w:rPr>
      <w:rFonts w:ascii="Calibri" w:eastAsia="Times New Roman" w:hAnsi="Calibri" w:cs="Calibri"/>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3z3">
    <w:name w:val="WW8Num33z3"/>
    <w:qFormat/>
    <w:rPr>
      <w:rFonts w:ascii="Symbol" w:hAnsi="Symbol" w:cs="Symbol"/>
    </w:rPr>
  </w:style>
  <w:style w:type="character" w:customStyle="1" w:styleId="WW8Num34z0">
    <w:name w:val="WW8Num34z0"/>
    <w:qFormat/>
    <w:rPr>
      <w:rFonts w:ascii="Symbol" w:hAnsi="Symbol" w:cs="Symbol"/>
      <w:b/>
      <w:sz w:val="22"/>
    </w:rPr>
  </w:style>
  <w:style w:type="character" w:customStyle="1" w:styleId="WW8Num34z1">
    <w:name w:val="WW8Num34z1"/>
    <w:qFormat/>
    <w:rPr>
      <w:rFonts w:ascii="Courier New" w:hAnsi="Courier New" w:cs="Courier New"/>
    </w:rPr>
  </w:style>
  <w:style w:type="character" w:customStyle="1" w:styleId="WW8Num35z0">
    <w:name w:val="WW8Num35z0"/>
    <w:qFormat/>
    <w:rPr>
      <w:b/>
      <w:sz w:val="22"/>
    </w:rPr>
  </w:style>
  <w:style w:type="character" w:customStyle="1" w:styleId="WW8Num36z0">
    <w:name w:val="WW8Num36z0"/>
    <w:qFormat/>
    <w:rPr>
      <w:rFonts w:ascii="Calibri" w:eastAsia="Times New Roman" w:hAnsi="Calibri" w:cs="Times New Roman"/>
      <w:sz w:val="24"/>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Noto Sans Symbols" w:eastAsia="Noto Sans Symbols" w:hAnsi="Noto Sans Symbols" w:cs="Noto Sans Symbols"/>
      <w:position w:val="0"/>
      <w:sz w:val="24"/>
      <w:vertAlign w:val="baseline"/>
    </w:rPr>
  </w:style>
  <w:style w:type="character" w:customStyle="1" w:styleId="WW8Num37z1">
    <w:name w:val="WW8Num37z1"/>
    <w:qFormat/>
    <w:rPr>
      <w:rFonts w:ascii="Courier New" w:eastAsia="Courier New" w:hAnsi="Courier New" w:cs="Courier New"/>
      <w:position w:val="0"/>
      <w:sz w:val="24"/>
      <w:vertAlign w:val="baseline"/>
    </w:rPr>
  </w:style>
  <w:style w:type="character" w:customStyle="1" w:styleId="WW8Num38z0">
    <w:name w:val="WW8Num38z0"/>
    <w:qFormat/>
  </w:style>
  <w:style w:type="character" w:customStyle="1" w:styleId="WW8Num40z0">
    <w:name w:val="WW8Num40z0"/>
    <w:qFormat/>
    <w:rPr>
      <w:rFonts w:ascii="Wingdings" w:hAnsi="Wingdings" w:cs="Wingdings"/>
    </w:rPr>
  </w:style>
  <w:style w:type="character" w:customStyle="1" w:styleId="WW8Num40z1">
    <w:name w:val="WW8Num40z1"/>
    <w:qFormat/>
    <w:rPr>
      <w:rFonts w:ascii="Courier New" w:hAnsi="Courier New" w:cs="Courier New"/>
    </w:rPr>
  </w:style>
  <w:style w:type="character" w:customStyle="1" w:styleId="WW8Num40z3">
    <w:name w:val="WW8Num40z3"/>
    <w:qFormat/>
    <w:rPr>
      <w:rFonts w:ascii="Symbol" w:hAnsi="Symbol" w:cs="Symbol"/>
    </w:rPr>
  </w:style>
  <w:style w:type="character" w:customStyle="1" w:styleId="WW8Num41z0">
    <w:name w:val="WW8Num41z0"/>
    <w:qFormat/>
    <w:rPr>
      <w:rFonts w:ascii="Calibri" w:eastAsia="Calibri" w:hAnsi="Calibri" w:cs="Calibri"/>
      <w:b/>
      <w:sz w:val="22"/>
    </w:rPr>
  </w:style>
  <w:style w:type="character" w:customStyle="1" w:styleId="WW8Num41z1">
    <w:name w:val="WW8Num41z1"/>
    <w:qFormat/>
    <w:rPr>
      <w:b/>
    </w:rPr>
  </w:style>
  <w:style w:type="character" w:customStyle="1" w:styleId="WW8Num43z0">
    <w:name w:val="WW8Num43z0"/>
    <w:qFormat/>
  </w:style>
  <w:style w:type="character" w:customStyle="1" w:styleId="WW8Num45z0">
    <w:name w:val="WW8Num45z0"/>
    <w:qFormat/>
    <w:rPr>
      <w:rFonts w:ascii="Calibri" w:eastAsia="Times New Roman" w:hAnsi="Calibri" w:cs="Times New Roman"/>
      <w:sz w:val="24"/>
    </w:rPr>
  </w:style>
  <w:style w:type="character" w:customStyle="1" w:styleId="WW8Num45z1">
    <w:name w:val="WW8Num45z1"/>
    <w:qFormat/>
    <w:rPr>
      <w:rFonts w:ascii="Courier New" w:hAnsi="Courier New" w:cs="Courier New"/>
    </w:rPr>
  </w:style>
  <w:style w:type="character" w:customStyle="1" w:styleId="WW8Num45z2">
    <w:name w:val="WW8Num45z2"/>
    <w:qFormat/>
    <w:rPr>
      <w:rFonts w:ascii="Wingdings" w:hAnsi="Wingdings" w:cs="Wingdings"/>
    </w:rPr>
  </w:style>
  <w:style w:type="character" w:customStyle="1" w:styleId="WW8Num45z3">
    <w:name w:val="WW8Num45z3"/>
    <w:qFormat/>
    <w:rPr>
      <w:rFonts w:ascii="Symbol" w:hAnsi="Symbol" w:cs="Symbol"/>
    </w:rPr>
  </w:style>
  <w:style w:type="character" w:customStyle="1" w:styleId="WW8Num46z0">
    <w:name w:val="WW8Num46z0"/>
    <w:qFormat/>
    <w:rPr>
      <w:rFonts w:ascii="Calibri" w:eastAsia="Times New Roman" w:hAnsi="Calibri" w:cs="Calibri"/>
    </w:rPr>
  </w:style>
  <w:style w:type="character" w:customStyle="1" w:styleId="WW8Num46z1">
    <w:name w:val="WW8Num46z1"/>
    <w:qFormat/>
    <w:rPr>
      <w:rFonts w:ascii="Courier New" w:hAnsi="Courier New" w:cs="Courier New"/>
    </w:rPr>
  </w:style>
  <w:style w:type="character" w:customStyle="1" w:styleId="WW8Num46z2">
    <w:name w:val="WW8Num46z2"/>
    <w:qFormat/>
    <w:rPr>
      <w:rFonts w:ascii="Wingdings" w:hAnsi="Wingdings" w:cs="Wingdings"/>
    </w:rPr>
  </w:style>
  <w:style w:type="character" w:customStyle="1" w:styleId="WW8Num46z3">
    <w:name w:val="WW8Num46z3"/>
    <w:qFormat/>
    <w:rPr>
      <w:rFonts w:ascii="Symbol" w:hAnsi="Symbol" w:cs="Symbol"/>
    </w:rPr>
  </w:style>
  <w:style w:type="character" w:customStyle="1" w:styleId="WW8Num47z0">
    <w:name w:val="WW8Num47z0"/>
    <w:qFormat/>
    <w:rPr>
      <w:rFonts w:ascii="Calibri" w:eastAsia="Times New Roman" w:hAnsi="Calibri" w:cs="Calibri"/>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Wingdings"/>
    </w:rPr>
  </w:style>
  <w:style w:type="character" w:customStyle="1" w:styleId="WW8Num47z3">
    <w:name w:val="WW8Num47z3"/>
    <w:qFormat/>
    <w:rPr>
      <w:rFonts w:ascii="Symbol" w:hAnsi="Symbol" w:cs="Symbol"/>
    </w:rPr>
  </w:style>
  <w:style w:type="character" w:customStyle="1" w:styleId="WW8Num48z0">
    <w:name w:val="WW8Num48z0"/>
    <w:qFormat/>
    <w:rPr>
      <w:rFonts w:ascii="Calibri" w:eastAsia="Times New Roman" w:hAnsi="Calibri" w:cs="Times New Roman"/>
      <w:sz w:val="24"/>
    </w:rPr>
  </w:style>
  <w:style w:type="character" w:customStyle="1" w:styleId="WW8Num48z1">
    <w:name w:val="WW8Num48z1"/>
    <w:qFormat/>
    <w:rPr>
      <w:rFonts w:ascii="Courier New" w:hAnsi="Courier New" w:cs="Courier New"/>
    </w:rPr>
  </w:style>
  <w:style w:type="character" w:customStyle="1" w:styleId="WW8Num48z2">
    <w:name w:val="WW8Num48z2"/>
    <w:qFormat/>
    <w:rPr>
      <w:rFonts w:ascii="Wingdings" w:hAnsi="Wingdings" w:cs="Wingdings"/>
    </w:rPr>
  </w:style>
  <w:style w:type="character" w:customStyle="1" w:styleId="WW8Num48z3">
    <w:name w:val="WW8Num48z3"/>
    <w:qFormat/>
    <w:rPr>
      <w:rFonts w:ascii="Symbol" w:hAnsi="Symbol" w:cs="Symbol"/>
    </w:rPr>
  </w:style>
  <w:style w:type="character" w:customStyle="1" w:styleId="WW8Num49z0">
    <w:name w:val="WW8Num49z0"/>
    <w:qFormat/>
    <w:rPr>
      <w:rFonts w:ascii="Calibri" w:eastAsia="Times New Roman" w:hAnsi="Calibri" w:cs="Calibri"/>
    </w:rPr>
  </w:style>
  <w:style w:type="character" w:customStyle="1" w:styleId="WW8Num49z1">
    <w:name w:val="WW8Num49z1"/>
    <w:qFormat/>
    <w:rPr>
      <w:rFonts w:ascii="OpenSymbol" w:hAnsi="OpenSymbol" w:cs="OpenSymbol"/>
    </w:rPr>
  </w:style>
  <w:style w:type="character" w:customStyle="1" w:styleId="WW8Num49z3">
    <w:name w:val="WW8Num49z3"/>
    <w:qFormat/>
    <w:rPr>
      <w:rFonts w:ascii="Symbol" w:hAnsi="Symbol" w:cs="OpenSymbol"/>
    </w:rPr>
  </w:style>
  <w:style w:type="character" w:customStyle="1" w:styleId="WW8Num50z0">
    <w:name w:val="WW8Num50z0"/>
    <w:qFormat/>
    <w:rPr>
      <w:rFonts w:eastAsia="Calibri"/>
    </w:rPr>
  </w:style>
  <w:style w:type="character" w:customStyle="1" w:styleId="WW8Num51z0">
    <w:name w:val="WW8Num51z0"/>
    <w:qFormat/>
    <w:rPr>
      <w:rFonts w:ascii="Calibri" w:eastAsia="Calibri" w:hAnsi="Calibri" w:cs="Calibri"/>
      <w:position w:val="0"/>
      <w:sz w:val="24"/>
      <w:vertAlign w:val="baseline"/>
    </w:rPr>
  </w:style>
  <w:style w:type="character" w:customStyle="1" w:styleId="WW8Num51z1">
    <w:name w:val="WW8Num51z1"/>
    <w:qFormat/>
    <w:rPr>
      <w:rFonts w:ascii="Courier New" w:eastAsia="Courier New" w:hAnsi="Courier New" w:cs="Courier New"/>
      <w:position w:val="0"/>
      <w:sz w:val="24"/>
      <w:vertAlign w:val="baseline"/>
    </w:rPr>
  </w:style>
  <w:style w:type="character" w:customStyle="1" w:styleId="WW8Num51z2">
    <w:name w:val="WW8Num51z2"/>
    <w:qFormat/>
    <w:rPr>
      <w:rFonts w:ascii="Noto Sans Symbols" w:eastAsia="Noto Sans Symbols" w:hAnsi="Noto Sans Symbols" w:cs="Noto Sans Symbols"/>
      <w:position w:val="0"/>
      <w:sz w:val="24"/>
      <w:vertAlign w:val="baseline"/>
    </w:rPr>
  </w:style>
  <w:style w:type="character" w:customStyle="1" w:styleId="Fuentedeprrafopredeter10">
    <w:name w:val="Fuente de párrafo predeter.10"/>
    <w:qFormat/>
  </w:style>
  <w:style w:type="character" w:customStyle="1" w:styleId="WW8Num1z1">
    <w:name w:val="WW8Num1z1"/>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b/>
      <w:sz w:val="22"/>
    </w:rPr>
  </w:style>
  <w:style w:type="character" w:customStyle="1" w:styleId="WW8Num3z1">
    <w:name w:val="WW8Num3z1"/>
    <w:qFormat/>
    <w:rPr>
      <w:rFonts w:ascii="Courier New" w:hAnsi="Courier New" w:cs="Courier New"/>
    </w:rPr>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1">
    <w:name w:val="WW8Num4z1"/>
    <w:qFormat/>
    <w:rPr>
      <w:rFonts w:eastAsia="Calibri" w:cs="Calibri"/>
      <w:b/>
      <w:sz w:val="22"/>
    </w:rPr>
  </w:style>
  <w:style w:type="character" w:customStyle="1" w:styleId="WW8Num5z0">
    <w:name w:val="WW8Num5z0"/>
    <w:qFormat/>
    <w:rPr>
      <w:rFonts w:eastAsia="Calibri" w:cs="Calibri"/>
    </w:rPr>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8z1">
    <w:name w:val="WW8Num8z1"/>
    <w:qFormat/>
    <w:rPr>
      <w:rFonts w:ascii="OpenSymbol" w:hAnsi="OpenSymbol" w:cs="OpenSymbol"/>
    </w:rPr>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7z1">
    <w:name w:val="WW8Num7z1"/>
    <w:qFormat/>
    <w:rPr>
      <w:rFonts w:ascii="OpenSymbol" w:hAnsi="OpenSymbol" w:cs="Open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TextodegloboCar">
    <w:name w:val="Texto de globo Car"/>
    <w:qFormat/>
    <w:rPr>
      <w:rFonts w:ascii="Tahoma" w:hAnsi="Tahoma" w:cs="Tahoma"/>
      <w:sz w:val="16"/>
      <w:szCs w:val="16"/>
    </w:rPr>
  </w:style>
  <w:style w:type="character" w:customStyle="1" w:styleId="EncabezadoCar">
    <w:name w:val="Encabezado Car"/>
    <w:basedOn w:val="Fuentedeprrafopredeter1"/>
    <w:qFormat/>
  </w:style>
  <w:style w:type="character" w:customStyle="1" w:styleId="PiedepginaCar">
    <w:name w:val="Pie de página Car"/>
    <w:basedOn w:val="Fuentedeprrafopredeter1"/>
    <w:qFormat/>
  </w:style>
  <w:style w:type="character" w:customStyle="1" w:styleId="apple-converted-space">
    <w:name w:val="apple-converted-space"/>
    <w:basedOn w:val="Fuentedeprrafopredeter1"/>
    <w:qFormat/>
  </w:style>
  <w:style w:type="character" w:styleId="Hipervnculo">
    <w:name w:val="Hyperlink"/>
    <w:rPr>
      <w:color w:val="0000FF"/>
      <w:u w:val="single"/>
    </w:rPr>
  </w:style>
  <w:style w:type="character" w:customStyle="1" w:styleId="Ttulo1Car">
    <w:name w:val="Título 1 Car"/>
    <w:qFormat/>
    <w:rPr>
      <w:rFonts w:ascii="Times New Roman" w:eastAsia="Times New Roman" w:hAnsi="Times New Roman" w:cs="Times New Roman"/>
      <w:b/>
      <w:color w:val="000000"/>
      <w:sz w:val="48"/>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Mencinsinresolver">
    <w:name w:val="Unresolved Mention"/>
    <w:basedOn w:val="Fuentedeprrafopredeter1"/>
    <w:uiPriority w:val="99"/>
    <w:semiHidden/>
    <w:unhideWhenUsed/>
    <w:qFormat/>
    <w:rsid w:val="006437E3"/>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FreeSans"/>
    </w:rPr>
  </w:style>
  <w:style w:type="paragraph" w:customStyle="1" w:styleId="caption1">
    <w:name w:val="caption1"/>
    <w:basedOn w:val="Normal"/>
    <w:qFormat/>
    <w:pPr>
      <w:suppressLineNumbers/>
      <w:spacing w:before="120" w:after="120"/>
    </w:pPr>
    <w:rPr>
      <w:rFonts w:cs="Arial Unicode MS"/>
      <w:i/>
      <w:iCs/>
      <w:sz w:val="24"/>
      <w:szCs w:val="24"/>
    </w:rPr>
  </w:style>
  <w:style w:type="paragraph" w:customStyle="1" w:styleId="Descripcin1">
    <w:name w:val="Descripción1"/>
    <w:basedOn w:val="Normal"/>
    <w:qFormat/>
    <w:pPr>
      <w:suppressLineNumbers/>
      <w:spacing w:before="120" w:after="120"/>
    </w:pPr>
    <w:rPr>
      <w:rFonts w:cs="FreeSans"/>
      <w:i/>
      <w:iCs/>
      <w:sz w:val="24"/>
      <w:szCs w:val="24"/>
    </w:rPr>
  </w:style>
  <w:style w:type="paragraph" w:customStyle="1" w:styleId="Normal1">
    <w:name w:val="Normal1"/>
    <w:qFormat/>
    <w:rPr>
      <w:color w:val="000000"/>
      <w:kern w:val="2"/>
      <w:sz w:val="24"/>
      <w:szCs w:val="22"/>
      <w:lang w:eastAsia="zh-CN"/>
    </w:rPr>
  </w:style>
  <w:style w:type="paragraph" w:customStyle="1" w:styleId="Ttulo10">
    <w:name w:val="Título1"/>
    <w:basedOn w:val="Normal1"/>
    <w:next w:val="Normal1"/>
    <w:qFormat/>
    <w:pPr>
      <w:spacing w:before="480" w:after="120"/>
    </w:pPr>
    <w:rPr>
      <w:b/>
      <w:sz w:val="72"/>
    </w:rPr>
  </w:style>
  <w:style w:type="paragraph" w:styleId="Subttulo">
    <w:name w:val="Subtitle"/>
    <w:basedOn w:val="Normal1"/>
    <w:next w:val="Normal1"/>
    <w:qFormat/>
    <w:pPr>
      <w:spacing w:before="360" w:after="80"/>
    </w:pPr>
    <w:rPr>
      <w:rFonts w:ascii="Georgia" w:eastAsia="Georgia" w:hAnsi="Georgia" w:cs="Georgia"/>
      <w:i/>
      <w:color w:val="666666"/>
      <w:sz w:val="48"/>
    </w:rPr>
  </w:style>
  <w:style w:type="paragraph" w:customStyle="1" w:styleId="Textodeglobo1">
    <w:name w:val="Texto de globo1"/>
    <w:basedOn w:val="Normal"/>
    <w:qFormat/>
    <w:pPr>
      <w:spacing w:after="0" w:line="240" w:lineRule="auto"/>
    </w:pPr>
    <w:rPr>
      <w:rFonts w:ascii="Tahoma" w:hAnsi="Tahoma" w:cs="Tahoma"/>
      <w:sz w:val="16"/>
      <w:szCs w:val="16"/>
    </w:rPr>
  </w:style>
  <w:style w:type="paragraph" w:customStyle="1" w:styleId="HeaderandFooter">
    <w:name w:val="Header and Footer"/>
    <w:basedOn w:val="Normal"/>
    <w:qFormat/>
    <w:pPr>
      <w:suppressLineNumbers/>
      <w:tabs>
        <w:tab w:val="center" w:pos="4986"/>
        <w:tab w:val="right" w:pos="9972"/>
      </w:tabs>
    </w:p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Prrafodelista">
    <w:name w:val="List Paragraph"/>
    <w:basedOn w:val="Normal"/>
    <w:uiPriority w:val="34"/>
    <w:qFormat/>
    <w:rsid w:val="00EC62BE"/>
    <w:pPr>
      <w:ind w:left="720"/>
      <w:contextualSpacing/>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TableParagraph">
    <w:name w:val="Table Paragraph"/>
    <w:basedOn w:val="Normal"/>
    <w:qFormat/>
    <w:pPr>
      <w:widowControl w:val="0"/>
      <w:suppressAutoHyphens w:val="0"/>
      <w:spacing w:after="0" w:line="240" w:lineRule="auto"/>
    </w:pPr>
    <w:rPr>
      <w:rFonts w:eastAsia="Calibri" w:cs="Calibri"/>
      <w:kern w:val="0"/>
      <w:lang w:val="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math.stackexchange.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recursosabini.uv.cl/cgi-vp/vp1spa.exe?W1=3&amp;W2=2079510&amp;A1=0&amp;A2=0&amp;A3=0&amp;A4=T00037333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08480B7-8F74-474B-8C92-A05032B3B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190CA5-8993-4909-A4DE-96050370DA13}">
  <ds:schemaRefs>
    <ds:schemaRef ds:uri="http://schemas.microsoft.com/sharepoint/v3/contenttype/forms"/>
  </ds:schemaRefs>
</ds:datastoreItem>
</file>

<file path=customXml/itemProps3.xml><?xml version="1.0" encoding="utf-8"?>
<ds:datastoreItem xmlns:ds="http://schemas.openxmlformats.org/officeDocument/2006/customXml" ds:itemID="{C71738F7-A06F-4EF0-81A7-68BF5709FBAE}">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1687</Words>
  <Characters>10141</Characters>
  <Application>Microsoft Office Word</Application>
  <DocSecurity>0</DocSecurity>
  <Lines>460</Lines>
  <Paragraphs>295</Paragraphs>
  <ScaleCrop>false</ScaleCrop>
  <Company>Universidad de Valparaiso</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formato_programa_cdd_20junio.docx</dc:title>
  <dc:subject/>
  <dc:creator>Carlos</dc:creator>
  <dc:description/>
  <cp:lastModifiedBy>Hector Olivero Quinteros</cp:lastModifiedBy>
  <cp:revision>44</cp:revision>
  <cp:lastPrinted>2020-04-08T19:44:00Z</cp:lastPrinted>
  <dcterms:created xsi:type="dcterms:W3CDTF">2025-01-02T13:56:00Z</dcterms:created>
  <dcterms:modified xsi:type="dcterms:W3CDTF">2026-04-08T16:24:00Z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0x010100A3409C2785BD854F96D0B9B0F3D0AD6C</vt:lpwstr>
  </property>
  <property fmtid="{D5CDD505-2E9C-101B-9397-08002B2CF9AE}" pid="7" name="MediaServiceImageTags">
    <vt:lpwstr/>
  </property>
</Properties>
</file>