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59FD" w:rsidRDefault="00221DD5" w14:paraId="32C44585" w14:textId="77777777">
      <w:pPr>
        <w:pStyle w:val="Normal1"/>
        <w:jc w:val="center"/>
        <w:rPr>
          <w:rFonts w:ascii="Calibri" w:hAnsi="Calibri" w:eastAsia="Cambria" w:cs="Calibri"/>
          <w:b/>
          <w:color w:val="365F91"/>
          <w:sz w:val="28"/>
        </w:rPr>
      </w:pPr>
      <w:r>
        <w:rPr>
          <w:rFonts w:ascii="Calibri" w:hAnsi="Calibri" w:eastAsia="Cambria" w:cs="Calibri"/>
          <w:b/>
          <w:color w:val="365F91"/>
          <w:sz w:val="32"/>
          <w:szCs w:val="32"/>
        </w:rPr>
        <w:t>PROGRAMA DE ASIGNATURA UV</w:t>
      </w:r>
    </w:p>
    <w:p w:rsidR="00EB59FD" w:rsidRDefault="00221DD5" w14:paraId="32C44586" w14:textId="77777777">
      <w:pPr>
        <w:pStyle w:val="Normal1"/>
        <w:jc w:val="center"/>
        <w:rPr>
          <w:rFonts w:ascii="Calibri" w:hAnsi="Calibri" w:cs="Calibri"/>
        </w:rPr>
      </w:pPr>
      <w:r>
        <w:rPr>
          <w:rFonts w:ascii="Calibri" w:hAnsi="Calibri" w:eastAsia="Cambria" w:cs="Calibri"/>
          <w:b/>
          <w:color w:val="365F91"/>
          <w:sz w:val="28"/>
        </w:rPr>
        <w:t>DESCRIPCIÓN GENERAL DE LA ASIGNATURA</w:t>
      </w:r>
    </w:p>
    <w:p w:rsidR="00EB59FD" w:rsidRDefault="00EB59FD" w14:paraId="32C44587" w14:textId="77777777">
      <w:pPr>
        <w:pStyle w:val="Normal1"/>
        <w:rPr>
          <w:rFonts w:ascii="Calibri" w:hAnsi="Calibri" w:cs="Calibri"/>
        </w:rPr>
      </w:pPr>
    </w:p>
    <w:p w:rsidR="00EB59FD" w:rsidRDefault="00221DD5" w14:paraId="32C44588" w14:textId="77777777">
      <w:pPr>
        <w:pStyle w:val="Normal1"/>
        <w:numPr>
          <w:ilvl w:val="0"/>
          <w:numId w:val="5"/>
        </w:numPr>
        <w:suppressAutoHyphens w:val="0"/>
        <w:spacing w:after="200" w:line="276" w:lineRule="auto"/>
        <w:rPr>
          <w:rFonts w:ascii="Calibri" w:hAnsi="Calibri" w:cs="Calibri"/>
          <w:b/>
        </w:rPr>
      </w:pPr>
      <w:r>
        <w:rPr>
          <w:rFonts w:ascii="Calibri" w:hAnsi="Calibri" w:eastAsia="Calibri" w:cs="Calibri"/>
          <w:b/>
          <w:sz w:val="22"/>
        </w:rPr>
        <w:t>IDENTIFICACIÓN DE LA ASIGNATURA:</w:t>
      </w:r>
    </w:p>
    <w:tbl>
      <w:tblPr>
        <w:tblW w:w="9701" w:type="dxa"/>
        <w:tblLayout w:type="fixed"/>
        <w:tblLook w:val="0000" w:firstRow="0" w:lastRow="0" w:firstColumn="0" w:lastColumn="0" w:noHBand="0" w:noVBand="0"/>
      </w:tblPr>
      <w:tblGrid>
        <w:gridCol w:w="1771"/>
        <w:gridCol w:w="1746"/>
        <w:gridCol w:w="1610"/>
        <w:gridCol w:w="1178"/>
        <w:gridCol w:w="1617"/>
        <w:gridCol w:w="1749"/>
        <w:gridCol w:w="30"/>
      </w:tblGrid>
      <w:tr w:rsidR="00EB59FD" w:rsidTr="43AE0892" w14:paraId="32C4458E" w14:textId="77777777">
        <w:trPr>
          <w:trHeight w:val="217"/>
        </w:trPr>
        <w:tc>
          <w:tcPr>
            <w:tcW w:w="17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589" w14:textId="77777777">
            <w:pPr>
              <w:pStyle w:val="Normal1"/>
              <w:spacing w:line="276" w:lineRule="auto"/>
              <w:rPr>
                <w:rFonts w:ascii="Calibri" w:hAnsi="Calibri" w:cs="Calibri"/>
              </w:rPr>
            </w:pPr>
            <w:r>
              <w:rPr>
                <w:rFonts w:ascii="Calibri" w:hAnsi="Calibri" w:cs="Calibri"/>
                <w:b/>
              </w:rPr>
              <w:t>Facultad:</w:t>
            </w:r>
          </w:p>
        </w:tc>
        <w:tc>
          <w:tcPr>
            <w:tcW w:w="335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58A" w14:textId="77777777">
            <w:pPr>
              <w:pStyle w:val="Normal1"/>
              <w:spacing w:line="276" w:lineRule="auto"/>
              <w:rPr>
                <w:rFonts w:ascii="Calibri" w:hAnsi="Calibri" w:cs="Calibri"/>
              </w:rPr>
            </w:pPr>
            <w:r>
              <w:rPr>
                <w:rFonts w:ascii="Calibri" w:hAnsi="Calibri" w:cs="Calibri"/>
              </w:rPr>
              <w:t>Ingeniería</w:t>
            </w:r>
          </w:p>
        </w:tc>
        <w:tc>
          <w:tcPr>
            <w:tcW w:w="11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58B" w14:textId="77777777">
            <w:pPr>
              <w:pStyle w:val="Normal1"/>
              <w:spacing w:line="276" w:lineRule="auto"/>
              <w:rPr>
                <w:rFonts w:ascii="Calibri" w:hAnsi="Calibri" w:cs="Calibri"/>
              </w:rPr>
            </w:pPr>
            <w:r>
              <w:rPr>
                <w:rFonts w:ascii="Calibri" w:hAnsi="Calibri" w:cs="Calibri"/>
                <w:b/>
              </w:rPr>
              <w:t>Carrera:</w:t>
            </w:r>
          </w:p>
        </w:tc>
        <w:tc>
          <w:tcPr>
            <w:tcW w:w="336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58C" w14:textId="77777777">
            <w:pPr>
              <w:pStyle w:val="Normal1"/>
              <w:spacing w:line="276" w:lineRule="auto"/>
              <w:rPr>
                <w:rFonts w:ascii="Calibri" w:hAnsi="Calibri" w:cs="Calibri"/>
              </w:rPr>
            </w:pPr>
            <w:r>
              <w:rPr>
                <w:rFonts w:ascii="Calibri" w:hAnsi="Calibri" w:cs="Calibri"/>
              </w:rPr>
              <w:t xml:space="preserve">Ingeniería Civil Matemática </w:t>
            </w:r>
          </w:p>
        </w:tc>
        <w:tc>
          <w:tcPr>
            <w:tcW w:w="25" w:type="dxa"/>
            <w:tcMar>
              <w:left w:w="5" w:type="dxa"/>
              <w:right w:w="5" w:type="dxa"/>
            </w:tcMar>
          </w:tcPr>
          <w:p w:rsidR="00EB59FD" w:rsidRDefault="00EB59FD" w14:paraId="32C4458D" w14:textId="77777777">
            <w:pPr>
              <w:snapToGrid w:val="0"/>
              <w:rPr>
                <w:rFonts w:cs="Calibri"/>
              </w:rPr>
            </w:pPr>
          </w:p>
        </w:tc>
      </w:tr>
      <w:tr w:rsidR="00EB59FD" w:rsidTr="43AE0892" w14:paraId="32C44594" w14:textId="77777777">
        <w:trPr>
          <w:trHeight w:val="447"/>
        </w:trPr>
        <w:tc>
          <w:tcPr>
            <w:tcW w:w="17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58F" w14:textId="77777777">
            <w:pPr>
              <w:pStyle w:val="Normal1"/>
              <w:spacing w:line="276" w:lineRule="auto"/>
              <w:rPr>
                <w:rFonts w:ascii="Calibri" w:hAnsi="Calibri" w:cs="Calibri"/>
              </w:rPr>
            </w:pPr>
            <w:r>
              <w:rPr>
                <w:rFonts w:ascii="Calibri" w:hAnsi="Calibri" w:cs="Calibri"/>
                <w:b/>
              </w:rPr>
              <w:t>Nombre:</w:t>
            </w:r>
          </w:p>
        </w:tc>
        <w:tc>
          <w:tcPr>
            <w:tcW w:w="335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DE3F04" w14:paraId="32C44590" w14:textId="2FA3B0C6">
            <w:pPr>
              <w:rPr>
                <w:rFonts w:cs="Calibri"/>
              </w:rPr>
            </w:pPr>
            <w:r>
              <w:rPr>
                <w:rFonts w:cs="Calibri"/>
                <w:color w:val="222222"/>
                <w:szCs w:val="16"/>
              </w:rPr>
              <w:t>Taller de Integración al Perfil de Egreso Ingeniería Civil Matemática (TIPE ICM)</w:t>
            </w:r>
          </w:p>
        </w:tc>
        <w:tc>
          <w:tcPr>
            <w:tcW w:w="11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591" w14:textId="77777777">
            <w:pPr>
              <w:pStyle w:val="Normal1"/>
              <w:spacing w:line="276" w:lineRule="auto"/>
              <w:rPr>
                <w:rFonts w:ascii="Calibri" w:hAnsi="Calibri" w:cs="Calibri"/>
              </w:rPr>
            </w:pPr>
            <w:r>
              <w:rPr>
                <w:rFonts w:ascii="Calibri" w:hAnsi="Calibri" w:cs="Calibri"/>
                <w:b/>
              </w:rPr>
              <w:t>Código:</w:t>
            </w:r>
          </w:p>
        </w:tc>
        <w:tc>
          <w:tcPr>
            <w:tcW w:w="336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592" w14:textId="5A7F3059">
            <w:pPr>
              <w:pStyle w:val="Normal1"/>
              <w:spacing w:line="276" w:lineRule="auto"/>
              <w:rPr>
                <w:rFonts w:ascii="Calibri" w:hAnsi="Calibri" w:cs="Calibri"/>
              </w:rPr>
            </w:pPr>
            <w:r>
              <w:rPr>
                <w:rFonts w:ascii="Calibri" w:hAnsi="Calibri" w:cs="Calibri"/>
              </w:rPr>
              <w:t>IMAT</w:t>
            </w:r>
            <w:r w:rsidR="00255458">
              <w:rPr>
                <w:rFonts w:ascii="Calibri" w:hAnsi="Calibri" w:cs="Calibri"/>
              </w:rPr>
              <w:t>4</w:t>
            </w:r>
            <w:r>
              <w:rPr>
                <w:rFonts w:ascii="Calibri" w:hAnsi="Calibri" w:cs="Calibri"/>
              </w:rPr>
              <w:t>2</w:t>
            </w:r>
            <w:r w:rsidR="00DE3F04">
              <w:rPr>
                <w:rFonts w:ascii="Calibri" w:hAnsi="Calibri" w:cs="Calibri"/>
              </w:rPr>
              <w:t>4</w:t>
            </w:r>
          </w:p>
        </w:tc>
        <w:tc>
          <w:tcPr>
            <w:tcW w:w="25" w:type="dxa"/>
            <w:tcMar>
              <w:left w:w="5" w:type="dxa"/>
              <w:right w:w="5" w:type="dxa"/>
            </w:tcMar>
          </w:tcPr>
          <w:p w:rsidR="00EB59FD" w:rsidRDefault="00EB59FD" w14:paraId="32C44593" w14:textId="77777777">
            <w:pPr>
              <w:snapToGrid w:val="0"/>
              <w:rPr>
                <w:rFonts w:cs="Calibri"/>
                <w:color w:val="000000"/>
              </w:rPr>
            </w:pPr>
          </w:p>
        </w:tc>
      </w:tr>
      <w:tr w:rsidR="00EB59FD" w:rsidTr="43AE0892" w14:paraId="32C4459A" w14:textId="77777777">
        <w:trPr>
          <w:trHeight w:val="217"/>
        </w:trPr>
        <w:tc>
          <w:tcPr>
            <w:tcW w:w="17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595" w14:textId="77777777">
            <w:pPr>
              <w:pStyle w:val="Normal1"/>
              <w:spacing w:line="276" w:lineRule="auto"/>
              <w:rPr>
                <w:rFonts w:ascii="Calibri" w:hAnsi="Calibri" w:cs="Calibri"/>
              </w:rPr>
            </w:pPr>
            <w:r>
              <w:rPr>
                <w:rFonts w:ascii="Calibri" w:hAnsi="Calibri" w:cs="Calibri"/>
                <w:b/>
              </w:rPr>
              <w:t>Nivel:</w:t>
            </w:r>
          </w:p>
        </w:tc>
        <w:tc>
          <w:tcPr>
            <w:tcW w:w="335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55458" w14:paraId="32C44596" w14:textId="21528E73">
            <w:pPr>
              <w:pStyle w:val="Normal1"/>
              <w:spacing w:line="276" w:lineRule="auto"/>
              <w:rPr>
                <w:rFonts w:ascii="Calibri" w:hAnsi="Calibri" w:cs="Calibri"/>
              </w:rPr>
            </w:pPr>
            <w:r>
              <w:rPr>
                <w:rFonts w:ascii="Calibri" w:hAnsi="Calibri" w:cs="Calibri"/>
              </w:rPr>
              <w:t>8</w:t>
            </w:r>
            <w:r w:rsidRPr="48BE09E7" w:rsidR="00221DD5">
              <w:rPr>
                <w:rFonts w:ascii="Calibri" w:hAnsi="Calibri" w:cs="Calibri"/>
              </w:rPr>
              <w:t>º Semestre</w:t>
            </w:r>
          </w:p>
        </w:tc>
        <w:tc>
          <w:tcPr>
            <w:tcW w:w="11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597" w14:textId="77777777">
            <w:pPr>
              <w:pStyle w:val="Normal1"/>
              <w:spacing w:line="276" w:lineRule="auto"/>
              <w:rPr>
                <w:rFonts w:ascii="Calibri" w:hAnsi="Calibri" w:cs="Calibri"/>
              </w:rPr>
            </w:pPr>
            <w:r>
              <w:rPr>
                <w:rFonts w:ascii="Calibri" w:hAnsi="Calibri" w:cs="Calibri"/>
                <w:b/>
              </w:rPr>
              <w:t>Duración:</w:t>
            </w:r>
          </w:p>
        </w:tc>
        <w:tc>
          <w:tcPr>
            <w:tcW w:w="336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598" w14:textId="77777777">
            <w:pPr>
              <w:pStyle w:val="Normal1"/>
              <w:spacing w:line="276" w:lineRule="auto"/>
              <w:rPr>
                <w:rFonts w:ascii="Calibri" w:hAnsi="Calibri" w:cs="Calibri"/>
              </w:rPr>
            </w:pPr>
            <w:r>
              <w:rPr>
                <w:rFonts w:ascii="Calibri" w:hAnsi="Calibri" w:cs="Calibri"/>
              </w:rPr>
              <w:t>Semestral</w:t>
            </w:r>
          </w:p>
        </w:tc>
        <w:tc>
          <w:tcPr>
            <w:tcW w:w="25" w:type="dxa"/>
            <w:tcMar>
              <w:left w:w="5" w:type="dxa"/>
              <w:right w:w="5" w:type="dxa"/>
            </w:tcMar>
          </w:tcPr>
          <w:p w:rsidR="00EB59FD" w:rsidRDefault="00EB59FD" w14:paraId="32C44599" w14:textId="77777777">
            <w:pPr>
              <w:snapToGrid w:val="0"/>
              <w:rPr>
                <w:rFonts w:cs="Calibri"/>
              </w:rPr>
            </w:pPr>
          </w:p>
        </w:tc>
      </w:tr>
      <w:tr w:rsidR="00EB59FD" w:rsidTr="43AE0892" w14:paraId="32C4459F" w14:textId="77777777">
        <w:trPr>
          <w:trHeight w:val="445"/>
        </w:trPr>
        <w:tc>
          <w:tcPr>
            <w:tcW w:w="1771" w:type="dxa"/>
            <w:tcBorders>
              <w:top w:val="single" w:color="000000" w:themeColor="text1" w:sz="4" w:space="0"/>
              <w:left w:val="single" w:color="000000" w:themeColor="text1" w:sz="4" w:space="0"/>
              <w:bottom w:val="single" w:color="auto" w:sz="4" w:space="0"/>
              <w:right w:val="single" w:color="000000" w:themeColor="text1" w:sz="4" w:space="0"/>
            </w:tcBorders>
            <w:tcMar/>
          </w:tcPr>
          <w:p w:rsidR="00EB59FD" w:rsidRDefault="00221DD5" w14:paraId="32C4459B" w14:textId="77777777">
            <w:pPr>
              <w:pStyle w:val="Normal1"/>
              <w:spacing w:line="276" w:lineRule="auto"/>
              <w:rPr>
                <w:rFonts w:ascii="Calibri" w:hAnsi="Calibri" w:cs="Calibri"/>
              </w:rPr>
            </w:pPr>
            <w:r>
              <w:rPr>
                <w:rFonts w:ascii="Calibri" w:hAnsi="Calibri" w:cs="Calibri"/>
                <w:b/>
              </w:rPr>
              <w:t>Requisito(s):</w:t>
            </w:r>
          </w:p>
        </w:tc>
        <w:tc>
          <w:tcPr>
            <w:tcW w:w="7904" w:type="dxa"/>
            <w:gridSpan w:val="5"/>
            <w:tcBorders>
              <w:top w:val="single" w:color="000000" w:themeColor="text1" w:sz="4" w:space="0"/>
              <w:left w:val="single" w:color="000000" w:themeColor="text1" w:sz="4" w:space="0"/>
              <w:bottom w:val="single" w:color="auto" w:sz="4" w:space="0"/>
              <w:right w:val="single" w:color="000000" w:themeColor="text1" w:sz="4" w:space="0"/>
            </w:tcBorders>
            <w:tcMar/>
          </w:tcPr>
          <w:p w:rsidR="00EB59FD" w:rsidRDefault="00255458" w14:paraId="32C4459C" w14:textId="54FD083E">
            <w:pPr>
              <w:pStyle w:val="Normal1"/>
              <w:spacing w:line="276" w:lineRule="auto"/>
              <w:rPr>
                <w:rFonts w:ascii="Calibri" w:hAnsi="Calibri" w:cs="Calibri"/>
              </w:rPr>
            </w:pPr>
            <w:r>
              <w:rPr>
                <w:rFonts w:ascii="Calibri" w:hAnsi="Calibri" w:cs="Calibri"/>
              </w:rPr>
              <w:t>IMAT</w:t>
            </w:r>
            <w:r w:rsidR="005F1B1B">
              <w:rPr>
                <w:rFonts w:ascii="Calibri" w:hAnsi="Calibri" w:cs="Calibri"/>
              </w:rPr>
              <w:t>32</w:t>
            </w:r>
            <w:r w:rsidR="003B308F">
              <w:rPr>
                <w:rFonts w:ascii="Calibri" w:hAnsi="Calibri" w:cs="Calibri"/>
              </w:rPr>
              <w:t>3</w:t>
            </w:r>
            <w:r w:rsidR="005F1B1B">
              <w:rPr>
                <w:rFonts w:ascii="Calibri" w:hAnsi="Calibri" w:cs="Calibri"/>
              </w:rPr>
              <w:t xml:space="preserve"> </w:t>
            </w:r>
            <w:r w:rsidR="003B308F">
              <w:rPr>
                <w:rFonts w:ascii="Calibri" w:hAnsi="Calibri" w:cs="Calibri"/>
              </w:rPr>
              <w:t>Optimización</w:t>
            </w:r>
          </w:p>
          <w:p w:rsidR="00EB59FD" w:rsidP="005F1B1B" w:rsidRDefault="005F1B1B" w14:paraId="32C4459D" w14:textId="564D79D9">
            <w:pPr>
              <w:pStyle w:val="Normal1"/>
              <w:spacing w:line="276" w:lineRule="auto"/>
              <w:rPr>
                <w:rFonts w:ascii="Calibri" w:hAnsi="Calibri" w:cs="Calibri"/>
              </w:rPr>
            </w:pPr>
            <w:r>
              <w:rPr>
                <w:rFonts w:ascii="Calibri" w:hAnsi="Calibri" w:cs="Calibri"/>
              </w:rPr>
              <w:t>IMAT41</w:t>
            </w:r>
            <w:r w:rsidR="003B308F">
              <w:rPr>
                <w:rFonts w:ascii="Calibri" w:hAnsi="Calibri" w:cs="Calibri"/>
              </w:rPr>
              <w:t>2</w:t>
            </w:r>
            <w:r>
              <w:rPr>
                <w:rFonts w:ascii="Calibri" w:hAnsi="Calibri" w:cs="Calibri"/>
              </w:rPr>
              <w:t xml:space="preserve"> </w:t>
            </w:r>
            <w:r w:rsidR="003B308F">
              <w:rPr>
                <w:rFonts w:ascii="Calibri" w:hAnsi="Calibri" w:cs="Calibri"/>
              </w:rPr>
              <w:t>Inferencia Estadística</w:t>
            </w:r>
          </w:p>
        </w:tc>
        <w:tc>
          <w:tcPr>
            <w:tcW w:w="25" w:type="dxa"/>
            <w:tcMar>
              <w:left w:w="5" w:type="dxa"/>
              <w:right w:w="5" w:type="dxa"/>
            </w:tcMar>
          </w:tcPr>
          <w:p w:rsidR="00EB59FD" w:rsidRDefault="00EB59FD" w14:paraId="32C4459E" w14:textId="77777777">
            <w:pPr>
              <w:snapToGrid w:val="0"/>
              <w:rPr>
                <w:rFonts w:cs="Calibri"/>
              </w:rPr>
            </w:pPr>
          </w:p>
        </w:tc>
      </w:tr>
      <w:tr w:rsidR="00EB59FD" w:rsidTr="43AE0892" w14:paraId="32C445A5" w14:textId="77777777">
        <w:trPr>
          <w:trHeight w:val="217"/>
        </w:trPr>
        <w:tc>
          <w:tcPr>
            <w:tcW w:w="5129" w:type="dxa"/>
            <w:gridSpan w:val="3"/>
            <w:tcBorders>
              <w:top w:val="single" w:color="auto" w:sz="4" w:space="0"/>
              <w:left w:val="single" w:color="auto" w:sz="4" w:space="0"/>
              <w:bottom w:val="single" w:color="auto" w:sz="4" w:space="0"/>
              <w:right w:val="single" w:color="auto" w:sz="4" w:space="0"/>
            </w:tcBorders>
            <w:tcMar/>
          </w:tcPr>
          <w:p w:rsidR="00EB59FD" w:rsidRDefault="00221DD5" w14:paraId="32C445A0" w14:textId="77777777">
            <w:pPr>
              <w:pStyle w:val="Normal1"/>
              <w:spacing w:line="276" w:lineRule="auto"/>
              <w:jc w:val="center"/>
              <w:rPr>
                <w:rFonts w:ascii="Calibri" w:hAnsi="Calibri" w:cs="Calibri"/>
              </w:rPr>
            </w:pPr>
            <w:r>
              <w:rPr>
                <w:rFonts w:ascii="Calibri" w:hAnsi="Calibri" w:cs="Calibri"/>
                <w:b/>
              </w:rPr>
              <w:t>Horas cronológicas semanales</w:t>
            </w:r>
          </w:p>
        </w:tc>
        <w:tc>
          <w:tcPr>
            <w:tcW w:w="1178" w:type="dxa"/>
            <w:vMerge w:val="restart"/>
            <w:tcBorders>
              <w:top w:val="single" w:color="auto" w:sz="4" w:space="0"/>
              <w:left w:val="single" w:color="auto" w:sz="4" w:space="0"/>
              <w:bottom w:val="single" w:color="auto" w:sz="4" w:space="0"/>
              <w:right w:val="single" w:color="auto" w:sz="4" w:space="0"/>
            </w:tcBorders>
            <w:tcMar/>
          </w:tcPr>
          <w:p w:rsidR="00EB59FD" w:rsidRDefault="00221DD5" w14:paraId="32C445A1" w14:textId="77777777">
            <w:pPr>
              <w:pStyle w:val="Normal1"/>
              <w:spacing w:line="276" w:lineRule="auto"/>
              <w:jc w:val="center"/>
              <w:rPr>
                <w:rFonts w:ascii="Calibri" w:hAnsi="Calibri" w:cs="Calibri"/>
              </w:rPr>
            </w:pPr>
            <w:proofErr w:type="spellStart"/>
            <w:r>
              <w:rPr>
                <w:rFonts w:ascii="Calibri" w:hAnsi="Calibri" w:cs="Calibri"/>
                <w:b/>
              </w:rPr>
              <w:t>N°</w:t>
            </w:r>
            <w:proofErr w:type="spellEnd"/>
            <w:r>
              <w:rPr>
                <w:rFonts w:ascii="Calibri" w:hAnsi="Calibri" w:cs="Calibri"/>
                <w:b/>
              </w:rPr>
              <w:t xml:space="preserve"> de semanas</w:t>
            </w:r>
          </w:p>
        </w:tc>
        <w:tc>
          <w:tcPr>
            <w:tcW w:w="1618" w:type="dxa"/>
            <w:vMerge w:val="restart"/>
            <w:tcBorders>
              <w:top w:val="single" w:color="auto" w:sz="4" w:space="0"/>
              <w:left w:val="single" w:color="auto" w:sz="4" w:space="0"/>
              <w:bottom w:val="single" w:color="auto" w:sz="4" w:space="0"/>
              <w:right w:val="single" w:color="auto" w:sz="4" w:space="0"/>
            </w:tcBorders>
            <w:tcMar/>
          </w:tcPr>
          <w:p w:rsidR="00EB59FD" w:rsidRDefault="00221DD5" w14:paraId="32C445A2" w14:textId="77777777">
            <w:pPr>
              <w:pStyle w:val="Normal1"/>
              <w:spacing w:line="276" w:lineRule="auto"/>
              <w:jc w:val="center"/>
              <w:rPr>
                <w:rFonts w:ascii="Calibri" w:hAnsi="Calibri" w:cs="Calibri"/>
              </w:rPr>
            </w:pPr>
            <w:r>
              <w:rPr>
                <w:rFonts w:ascii="Calibri" w:hAnsi="Calibri" w:cs="Calibri"/>
                <w:b/>
              </w:rPr>
              <w:t>Total de horas semestrales</w:t>
            </w:r>
          </w:p>
        </w:tc>
        <w:tc>
          <w:tcPr>
            <w:tcW w:w="1750" w:type="dxa"/>
            <w:vMerge w:val="restart"/>
            <w:tcBorders>
              <w:top w:val="single" w:color="auto" w:sz="4" w:space="0"/>
              <w:left w:val="single" w:color="auto" w:sz="4" w:space="0"/>
              <w:bottom w:val="single" w:color="auto" w:sz="4" w:space="0"/>
              <w:right w:val="single" w:color="auto" w:sz="4" w:space="0"/>
            </w:tcBorders>
            <w:tcMar/>
          </w:tcPr>
          <w:p w:rsidR="00EB59FD" w:rsidRDefault="00221DD5" w14:paraId="32C445A3" w14:textId="77777777">
            <w:pPr>
              <w:pStyle w:val="Normal1"/>
              <w:spacing w:line="276" w:lineRule="auto"/>
              <w:jc w:val="center"/>
              <w:rPr>
                <w:rFonts w:ascii="Calibri" w:hAnsi="Calibri" w:cs="Calibri"/>
              </w:rPr>
            </w:pPr>
            <w:proofErr w:type="spellStart"/>
            <w:r>
              <w:rPr>
                <w:rFonts w:ascii="Calibri" w:hAnsi="Calibri" w:cs="Calibri"/>
                <w:b/>
              </w:rPr>
              <w:t>N°</w:t>
            </w:r>
            <w:proofErr w:type="spellEnd"/>
            <w:r>
              <w:rPr>
                <w:rFonts w:ascii="Calibri" w:hAnsi="Calibri" w:cs="Calibri"/>
                <w:b/>
              </w:rPr>
              <w:t xml:space="preserve"> de créditos</w:t>
            </w:r>
          </w:p>
        </w:tc>
        <w:tc>
          <w:tcPr>
            <w:tcW w:w="25" w:type="dxa"/>
            <w:tcBorders>
              <w:left w:val="single" w:color="auto" w:sz="4" w:space="0"/>
            </w:tcBorders>
            <w:tcMar>
              <w:left w:w="5" w:type="dxa"/>
              <w:right w:w="5" w:type="dxa"/>
            </w:tcMar>
          </w:tcPr>
          <w:p w:rsidR="00EB59FD" w:rsidRDefault="00EB59FD" w14:paraId="32C445A4" w14:textId="77777777">
            <w:pPr>
              <w:snapToGrid w:val="0"/>
              <w:rPr>
                <w:rFonts w:cs="Calibri"/>
                <w:b/>
              </w:rPr>
            </w:pPr>
          </w:p>
        </w:tc>
      </w:tr>
      <w:tr w:rsidR="00EB59FD" w:rsidTr="43AE0892" w14:paraId="32C445AD" w14:textId="77777777">
        <w:trPr>
          <w:trHeight w:val="435"/>
        </w:trPr>
        <w:tc>
          <w:tcPr>
            <w:tcW w:w="1771" w:type="dxa"/>
            <w:tcBorders>
              <w:top w:val="single" w:color="auto" w:sz="4" w:space="0"/>
              <w:left w:val="single" w:color="auto" w:sz="4" w:space="0"/>
              <w:bottom w:val="single" w:color="auto" w:sz="4" w:space="0"/>
              <w:right w:val="single" w:color="auto" w:sz="4" w:space="0"/>
            </w:tcBorders>
            <w:tcMar/>
          </w:tcPr>
          <w:p w:rsidR="00EB59FD" w:rsidRDefault="00221DD5" w14:paraId="32C445A6" w14:textId="77777777">
            <w:pPr>
              <w:pStyle w:val="Normal1"/>
              <w:spacing w:line="276" w:lineRule="auto"/>
              <w:jc w:val="center"/>
              <w:rPr>
                <w:rFonts w:ascii="Calibri" w:hAnsi="Calibri" w:cs="Calibri"/>
              </w:rPr>
            </w:pPr>
            <w:r>
              <w:rPr>
                <w:rFonts w:ascii="Calibri" w:hAnsi="Calibri" w:cs="Calibri"/>
                <w:b/>
              </w:rPr>
              <w:t>Docencia Directa</w:t>
            </w:r>
          </w:p>
        </w:tc>
        <w:tc>
          <w:tcPr>
            <w:tcW w:w="1747" w:type="dxa"/>
            <w:tcBorders>
              <w:top w:val="single" w:color="auto" w:sz="4" w:space="0"/>
              <w:left w:val="single" w:color="auto" w:sz="4" w:space="0"/>
              <w:bottom w:val="single" w:color="auto" w:sz="4" w:space="0"/>
              <w:right w:val="single" w:color="auto" w:sz="4" w:space="0"/>
            </w:tcBorders>
            <w:tcMar/>
          </w:tcPr>
          <w:p w:rsidR="00EB59FD" w:rsidRDefault="00221DD5" w14:paraId="32C445A7" w14:textId="77777777">
            <w:pPr>
              <w:pStyle w:val="Normal1"/>
              <w:spacing w:line="276" w:lineRule="auto"/>
              <w:jc w:val="center"/>
              <w:rPr>
                <w:rFonts w:ascii="Calibri" w:hAnsi="Calibri" w:cs="Calibri"/>
              </w:rPr>
            </w:pPr>
            <w:r>
              <w:rPr>
                <w:rFonts w:ascii="Calibri" w:hAnsi="Calibri" w:cs="Calibri"/>
                <w:b/>
              </w:rPr>
              <w:t>Trabajo Autónomo</w:t>
            </w:r>
          </w:p>
        </w:tc>
        <w:tc>
          <w:tcPr>
            <w:tcW w:w="1611" w:type="dxa"/>
            <w:tcBorders>
              <w:top w:val="single" w:color="auto" w:sz="4" w:space="0"/>
              <w:left w:val="single" w:color="auto" w:sz="4" w:space="0"/>
              <w:bottom w:val="single" w:color="auto" w:sz="4" w:space="0"/>
              <w:right w:val="single" w:color="auto" w:sz="4" w:space="0"/>
            </w:tcBorders>
            <w:tcMar/>
          </w:tcPr>
          <w:p w:rsidR="00EB59FD" w:rsidRDefault="00221DD5" w14:paraId="32C445A8" w14:textId="77777777">
            <w:pPr>
              <w:pStyle w:val="Normal1"/>
              <w:spacing w:line="276" w:lineRule="auto"/>
              <w:jc w:val="center"/>
              <w:rPr>
                <w:rFonts w:ascii="Calibri" w:hAnsi="Calibri" w:cs="Calibri"/>
              </w:rPr>
            </w:pPr>
            <w:r>
              <w:rPr>
                <w:rFonts w:ascii="Calibri" w:hAnsi="Calibri" w:cs="Calibri"/>
                <w:b/>
              </w:rPr>
              <w:t>Total</w:t>
            </w:r>
          </w:p>
        </w:tc>
        <w:tc>
          <w:tcPr>
            <w:tcW w:w="1178" w:type="dxa"/>
            <w:vMerge/>
            <w:tcBorders/>
            <w:tcMar/>
          </w:tcPr>
          <w:p w:rsidR="00EB59FD" w:rsidRDefault="00EB59FD" w14:paraId="32C445A9" w14:textId="77777777">
            <w:pPr>
              <w:pStyle w:val="Normal1"/>
              <w:snapToGrid w:val="0"/>
              <w:spacing w:line="276" w:lineRule="auto"/>
              <w:rPr>
                <w:rFonts w:ascii="Calibri" w:hAnsi="Calibri" w:cs="Calibri"/>
                <w:b/>
              </w:rPr>
            </w:pPr>
          </w:p>
        </w:tc>
        <w:tc>
          <w:tcPr>
            <w:tcW w:w="1618" w:type="dxa"/>
            <w:vMerge/>
            <w:tcBorders/>
            <w:tcMar/>
          </w:tcPr>
          <w:p w:rsidR="00EB59FD" w:rsidRDefault="00EB59FD" w14:paraId="32C445AA" w14:textId="77777777">
            <w:pPr>
              <w:pStyle w:val="Normal1"/>
              <w:snapToGrid w:val="0"/>
              <w:spacing w:line="276" w:lineRule="auto"/>
              <w:rPr>
                <w:rFonts w:ascii="Calibri" w:hAnsi="Calibri" w:cs="Calibri"/>
                <w:b/>
              </w:rPr>
            </w:pPr>
          </w:p>
        </w:tc>
        <w:tc>
          <w:tcPr>
            <w:tcW w:w="1750" w:type="dxa"/>
            <w:vMerge/>
            <w:tcBorders/>
            <w:tcMar/>
          </w:tcPr>
          <w:p w:rsidR="00EB59FD" w:rsidRDefault="00EB59FD" w14:paraId="32C445AB" w14:textId="77777777">
            <w:pPr>
              <w:pStyle w:val="Normal1"/>
              <w:snapToGrid w:val="0"/>
              <w:spacing w:line="276" w:lineRule="auto"/>
              <w:rPr>
                <w:rFonts w:ascii="Calibri" w:hAnsi="Calibri" w:cs="Calibri"/>
                <w:b/>
              </w:rPr>
            </w:pPr>
          </w:p>
        </w:tc>
        <w:tc>
          <w:tcPr>
            <w:tcW w:w="25" w:type="dxa"/>
            <w:tcBorders>
              <w:left w:val="single" w:color="auto" w:sz="4" w:space="0"/>
            </w:tcBorders>
            <w:tcMar>
              <w:left w:w="5" w:type="dxa"/>
              <w:right w:w="5" w:type="dxa"/>
            </w:tcMar>
          </w:tcPr>
          <w:p w:rsidR="00EB59FD" w:rsidRDefault="00EB59FD" w14:paraId="32C445AC" w14:textId="77777777">
            <w:pPr>
              <w:snapToGrid w:val="0"/>
              <w:rPr>
                <w:rFonts w:cs="Calibri"/>
                <w:b/>
              </w:rPr>
            </w:pPr>
          </w:p>
        </w:tc>
      </w:tr>
      <w:tr w:rsidR="00EB59FD" w:rsidTr="43AE0892" w14:paraId="32C445B5" w14:textId="77777777">
        <w:trPr>
          <w:trHeight w:val="227"/>
        </w:trPr>
        <w:tc>
          <w:tcPr>
            <w:tcW w:w="1771" w:type="dxa"/>
            <w:tcBorders>
              <w:top w:val="single" w:color="auto" w:sz="4" w:space="0"/>
              <w:left w:val="single" w:color="auto" w:sz="4" w:space="0"/>
              <w:bottom w:val="single" w:color="auto" w:sz="4" w:space="0"/>
              <w:right w:val="single" w:color="auto" w:sz="4" w:space="0"/>
            </w:tcBorders>
            <w:tcMar/>
          </w:tcPr>
          <w:p w:rsidR="00EB59FD" w:rsidRDefault="00221DD5" w14:paraId="32C445AE" w14:textId="77777777">
            <w:pPr>
              <w:pStyle w:val="Normal1"/>
              <w:spacing w:line="276" w:lineRule="auto"/>
              <w:jc w:val="center"/>
              <w:rPr>
                <w:rFonts w:ascii="Calibri" w:hAnsi="Calibri" w:cs="Calibri"/>
              </w:rPr>
            </w:pPr>
            <w:r>
              <w:rPr>
                <w:rFonts w:ascii="Calibri" w:hAnsi="Calibri" w:cs="Calibri"/>
                <w:b/>
              </w:rPr>
              <w:t>(A)</w:t>
            </w:r>
          </w:p>
        </w:tc>
        <w:tc>
          <w:tcPr>
            <w:tcW w:w="1747" w:type="dxa"/>
            <w:tcBorders>
              <w:top w:val="single" w:color="auto" w:sz="4" w:space="0"/>
              <w:left w:val="single" w:color="auto" w:sz="4" w:space="0"/>
              <w:bottom w:val="single" w:color="auto" w:sz="4" w:space="0"/>
              <w:right w:val="single" w:color="auto" w:sz="4" w:space="0"/>
            </w:tcBorders>
            <w:tcMar/>
          </w:tcPr>
          <w:p w:rsidR="00EB59FD" w:rsidRDefault="00221DD5" w14:paraId="32C445AF" w14:textId="77777777">
            <w:pPr>
              <w:pStyle w:val="Normal1"/>
              <w:spacing w:line="276" w:lineRule="auto"/>
              <w:jc w:val="center"/>
              <w:rPr>
                <w:rFonts w:ascii="Calibri" w:hAnsi="Calibri" w:cs="Calibri"/>
              </w:rPr>
            </w:pPr>
            <w:r>
              <w:rPr>
                <w:rFonts w:ascii="Calibri" w:hAnsi="Calibri" w:cs="Calibri"/>
                <w:b/>
              </w:rPr>
              <w:t>(B)</w:t>
            </w:r>
          </w:p>
        </w:tc>
        <w:tc>
          <w:tcPr>
            <w:tcW w:w="1611" w:type="dxa"/>
            <w:tcBorders>
              <w:top w:val="single" w:color="auto" w:sz="4" w:space="0"/>
              <w:left w:val="single" w:color="auto" w:sz="4" w:space="0"/>
              <w:bottom w:val="single" w:color="auto" w:sz="4" w:space="0"/>
              <w:right w:val="single" w:color="auto" w:sz="4" w:space="0"/>
            </w:tcBorders>
            <w:tcMar/>
          </w:tcPr>
          <w:p w:rsidR="00EB59FD" w:rsidRDefault="00221DD5" w14:paraId="32C445B0" w14:textId="77777777">
            <w:pPr>
              <w:pStyle w:val="Normal1"/>
              <w:spacing w:line="276" w:lineRule="auto"/>
              <w:jc w:val="center"/>
              <w:rPr>
                <w:rFonts w:ascii="Calibri" w:hAnsi="Calibri" w:cs="Calibri"/>
              </w:rPr>
            </w:pPr>
            <w:r>
              <w:rPr>
                <w:rFonts w:ascii="Calibri" w:hAnsi="Calibri" w:cs="Calibri"/>
                <w:b/>
              </w:rPr>
              <w:t>(C=A+B)</w:t>
            </w:r>
          </w:p>
        </w:tc>
        <w:tc>
          <w:tcPr>
            <w:tcW w:w="1178" w:type="dxa"/>
            <w:tcBorders>
              <w:top w:val="single" w:color="auto" w:sz="4" w:space="0"/>
              <w:left w:val="single" w:color="auto" w:sz="4" w:space="0"/>
              <w:bottom w:val="single" w:color="auto" w:sz="4" w:space="0"/>
              <w:right w:val="single" w:color="auto" w:sz="4" w:space="0"/>
            </w:tcBorders>
            <w:tcMar/>
          </w:tcPr>
          <w:p w:rsidR="00EB59FD" w:rsidRDefault="00221DD5" w14:paraId="32C445B1" w14:textId="77777777">
            <w:pPr>
              <w:pStyle w:val="Normal1"/>
              <w:spacing w:line="276" w:lineRule="auto"/>
              <w:jc w:val="center"/>
              <w:rPr>
                <w:rFonts w:ascii="Calibri" w:hAnsi="Calibri" w:cs="Calibri"/>
              </w:rPr>
            </w:pPr>
            <w:r>
              <w:rPr>
                <w:rFonts w:ascii="Calibri" w:hAnsi="Calibri" w:cs="Calibri"/>
                <w:b/>
              </w:rPr>
              <w:t>(D)</w:t>
            </w:r>
          </w:p>
        </w:tc>
        <w:tc>
          <w:tcPr>
            <w:tcW w:w="1618" w:type="dxa"/>
            <w:tcBorders>
              <w:top w:val="single" w:color="auto" w:sz="4" w:space="0"/>
              <w:left w:val="single" w:color="auto" w:sz="4" w:space="0"/>
              <w:bottom w:val="single" w:color="auto" w:sz="4" w:space="0"/>
              <w:right w:val="single" w:color="auto" w:sz="4" w:space="0"/>
            </w:tcBorders>
            <w:tcMar/>
          </w:tcPr>
          <w:p w:rsidR="00EB59FD" w:rsidRDefault="00221DD5" w14:paraId="32C445B2" w14:textId="77777777">
            <w:pPr>
              <w:pStyle w:val="Normal1"/>
              <w:spacing w:line="276" w:lineRule="auto"/>
              <w:jc w:val="center"/>
              <w:rPr>
                <w:rFonts w:ascii="Calibri" w:hAnsi="Calibri" w:cs="Calibri"/>
              </w:rPr>
            </w:pPr>
            <w:r>
              <w:rPr>
                <w:rFonts w:ascii="Calibri" w:hAnsi="Calibri" w:cs="Calibri"/>
                <w:b/>
              </w:rPr>
              <w:t>(E=C*D)</w:t>
            </w:r>
          </w:p>
        </w:tc>
        <w:tc>
          <w:tcPr>
            <w:tcW w:w="1750" w:type="dxa"/>
            <w:tcBorders>
              <w:top w:val="single" w:color="auto" w:sz="4" w:space="0"/>
              <w:left w:val="single" w:color="auto" w:sz="4" w:space="0"/>
              <w:bottom w:val="single" w:color="auto" w:sz="4" w:space="0"/>
              <w:right w:val="single" w:color="auto" w:sz="4" w:space="0"/>
            </w:tcBorders>
            <w:tcMar/>
          </w:tcPr>
          <w:p w:rsidR="00EB59FD" w:rsidRDefault="00221DD5" w14:paraId="32C445B3" w14:textId="77777777">
            <w:pPr>
              <w:pStyle w:val="Normal1"/>
              <w:spacing w:line="276" w:lineRule="auto"/>
              <w:jc w:val="center"/>
              <w:rPr>
                <w:rFonts w:ascii="Calibri" w:hAnsi="Calibri" w:cs="Calibri"/>
              </w:rPr>
            </w:pPr>
            <w:r>
              <w:rPr>
                <w:rFonts w:ascii="Calibri" w:hAnsi="Calibri" w:cs="Calibri"/>
                <w:b/>
              </w:rPr>
              <w:t>(F=E/27)</w:t>
            </w:r>
          </w:p>
        </w:tc>
        <w:tc>
          <w:tcPr>
            <w:tcW w:w="25" w:type="dxa"/>
            <w:tcBorders>
              <w:left w:val="single" w:color="auto" w:sz="4" w:space="0"/>
            </w:tcBorders>
            <w:tcMar>
              <w:left w:w="5" w:type="dxa"/>
              <w:right w:w="5" w:type="dxa"/>
            </w:tcMar>
          </w:tcPr>
          <w:p w:rsidR="00EB59FD" w:rsidRDefault="00EB59FD" w14:paraId="32C445B4" w14:textId="77777777">
            <w:pPr>
              <w:snapToGrid w:val="0"/>
              <w:rPr>
                <w:rFonts w:cs="Calibri"/>
                <w:b/>
              </w:rPr>
            </w:pPr>
          </w:p>
        </w:tc>
      </w:tr>
      <w:tr w:rsidR="00EB59FD" w:rsidTr="43AE0892" w14:paraId="32C445BD" w14:textId="77777777">
        <w:trPr>
          <w:trHeight w:val="217"/>
        </w:trPr>
        <w:tc>
          <w:tcPr>
            <w:tcW w:w="1771" w:type="dxa"/>
            <w:tcBorders>
              <w:top w:val="single" w:color="auto" w:sz="4" w:space="0"/>
              <w:left w:val="single" w:color="auto" w:sz="4" w:space="0"/>
              <w:bottom w:val="single" w:color="auto" w:sz="4" w:space="0"/>
              <w:right w:val="single" w:color="auto" w:sz="4" w:space="0"/>
            </w:tcBorders>
            <w:tcMar/>
          </w:tcPr>
          <w:p w:rsidR="00EB59FD" w:rsidRDefault="00477364" w14:paraId="32C445B6" w14:textId="59C6E15A">
            <w:pPr>
              <w:pStyle w:val="Normal1"/>
              <w:spacing w:line="276" w:lineRule="auto"/>
              <w:jc w:val="center"/>
              <w:rPr>
                <w:rFonts w:ascii="Calibri" w:hAnsi="Calibri" w:cs="Calibri"/>
              </w:rPr>
            </w:pPr>
            <w:r>
              <w:rPr>
                <w:rFonts w:ascii="Calibri" w:hAnsi="Calibri" w:cs="Calibri"/>
              </w:rPr>
              <w:t>3,0</w:t>
            </w:r>
          </w:p>
        </w:tc>
        <w:tc>
          <w:tcPr>
            <w:tcW w:w="1747" w:type="dxa"/>
            <w:tcBorders>
              <w:top w:val="single" w:color="auto" w:sz="4" w:space="0"/>
              <w:left w:val="single" w:color="auto" w:sz="4" w:space="0"/>
              <w:bottom w:val="single" w:color="auto" w:sz="4" w:space="0"/>
              <w:right w:val="single" w:color="auto" w:sz="4" w:space="0"/>
            </w:tcBorders>
            <w:tcMar/>
          </w:tcPr>
          <w:p w:rsidR="00EB59FD" w:rsidRDefault="00477364" w14:paraId="32C445B7" w14:textId="1303FB11">
            <w:pPr>
              <w:pStyle w:val="Normal1"/>
              <w:spacing w:line="276" w:lineRule="auto"/>
              <w:jc w:val="center"/>
              <w:rPr>
                <w:rFonts w:ascii="Calibri" w:hAnsi="Calibri" w:cs="Calibri"/>
              </w:rPr>
            </w:pPr>
            <w:r>
              <w:rPr>
                <w:rFonts w:ascii="Calibri" w:hAnsi="Calibri" w:cs="Calibri"/>
              </w:rPr>
              <w:t>6,0</w:t>
            </w:r>
          </w:p>
        </w:tc>
        <w:tc>
          <w:tcPr>
            <w:tcW w:w="1611" w:type="dxa"/>
            <w:tcBorders>
              <w:top w:val="single" w:color="auto" w:sz="4" w:space="0"/>
              <w:left w:val="single" w:color="auto" w:sz="4" w:space="0"/>
              <w:bottom w:val="single" w:color="auto" w:sz="4" w:space="0"/>
              <w:right w:val="single" w:color="auto" w:sz="4" w:space="0"/>
            </w:tcBorders>
            <w:tcMar/>
          </w:tcPr>
          <w:p w:rsidR="00EB59FD" w:rsidRDefault="00477364" w14:paraId="32C445B8" w14:textId="03EDF2D2">
            <w:pPr>
              <w:pStyle w:val="Normal1"/>
              <w:spacing w:line="276" w:lineRule="auto"/>
              <w:jc w:val="center"/>
              <w:rPr>
                <w:rFonts w:ascii="Calibri" w:hAnsi="Calibri" w:cs="Calibri"/>
              </w:rPr>
            </w:pPr>
            <w:r>
              <w:rPr>
                <w:rFonts w:ascii="Calibri" w:hAnsi="Calibri" w:cs="Calibri"/>
              </w:rPr>
              <w:t>9,0</w:t>
            </w:r>
          </w:p>
        </w:tc>
        <w:tc>
          <w:tcPr>
            <w:tcW w:w="1178" w:type="dxa"/>
            <w:tcBorders>
              <w:top w:val="single" w:color="auto" w:sz="4" w:space="0"/>
              <w:left w:val="single" w:color="auto" w:sz="4" w:space="0"/>
              <w:bottom w:val="single" w:color="auto" w:sz="4" w:space="0"/>
              <w:right w:val="single" w:color="auto" w:sz="4" w:space="0"/>
            </w:tcBorders>
            <w:tcMar/>
          </w:tcPr>
          <w:p w:rsidR="00EB59FD" w:rsidRDefault="00221DD5" w14:paraId="32C445B9" w14:textId="77777777">
            <w:pPr>
              <w:pStyle w:val="Normal1"/>
              <w:spacing w:line="276" w:lineRule="auto"/>
              <w:jc w:val="center"/>
              <w:rPr>
                <w:rFonts w:ascii="Calibri" w:hAnsi="Calibri" w:cs="Calibri"/>
              </w:rPr>
            </w:pPr>
            <w:r>
              <w:rPr>
                <w:rFonts w:ascii="Calibri" w:hAnsi="Calibri" w:cs="Calibri"/>
              </w:rPr>
              <w:t>18</w:t>
            </w:r>
          </w:p>
        </w:tc>
        <w:tc>
          <w:tcPr>
            <w:tcW w:w="1618" w:type="dxa"/>
            <w:tcBorders>
              <w:top w:val="single" w:color="auto" w:sz="4" w:space="0"/>
              <w:left w:val="single" w:color="auto" w:sz="4" w:space="0"/>
              <w:bottom w:val="single" w:color="auto" w:sz="4" w:space="0"/>
              <w:right w:val="single" w:color="auto" w:sz="4" w:space="0"/>
            </w:tcBorders>
            <w:tcMar/>
          </w:tcPr>
          <w:p w:rsidR="00EB59FD" w:rsidRDefault="00477364" w14:paraId="32C445BA" w14:textId="15BDD494">
            <w:pPr>
              <w:pStyle w:val="Normal1"/>
              <w:spacing w:line="276" w:lineRule="auto"/>
              <w:jc w:val="center"/>
              <w:rPr>
                <w:rFonts w:ascii="Calibri" w:hAnsi="Calibri" w:cs="Calibri"/>
              </w:rPr>
            </w:pPr>
            <w:r>
              <w:rPr>
                <w:rFonts w:ascii="Calibri" w:hAnsi="Calibri" w:cs="Calibri"/>
              </w:rPr>
              <w:t>162</w:t>
            </w:r>
          </w:p>
        </w:tc>
        <w:tc>
          <w:tcPr>
            <w:tcW w:w="1750" w:type="dxa"/>
            <w:tcBorders>
              <w:top w:val="single" w:color="auto" w:sz="4" w:space="0"/>
              <w:left w:val="single" w:color="auto" w:sz="4" w:space="0"/>
              <w:bottom w:val="single" w:color="auto" w:sz="4" w:space="0"/>
              <w:right w:val="single" w:color="auto" w:sz="4" w:space="0"/>
            </w:tcBorders>
            <w:tcMar/>
          </w:tcPr>
          <w:p w:rsidR="00EB59FD" w:rsidRDefault="00477364" w14:paraId="32C445BB" w14:textId="09E22B3E">
            <w:pPr>
              <w:pStyle w:val="Normal1"/>
              <w:spacing w:line="276" w:lineRule="auto"/>
              <w:jc w:val="center"/>
              <w:rPr>
                <w:rFonts w:ascii="Calibri" w:hAnsi="Calibri" w:cs="Calibri"/>
              </w:rPr>
            </w:pPr>
            <w:r>
              <w:rPr>
                <w:rFonts w:ascii="Calibri" w:hAnsi="Calibri" w:cs="Calibri"/>
              </w:rPr>
              <w:t>6</w:t>
            </w:r>
          </w:p>
        </w:tc>
        <w:tc>
          <w:tcPr>
            <w:tcW w:w="25" w:type="dxa"/>
            <w:tcBorders>
              <w:left w:val="single" w:color="auto" w:sz="4" w:space="0"/>
            </w:tcBorders>
            <w:tcMar>
              <w:left w:w="5" w:type="dxa"/>
              <w:right w:w="5" w:type="dxa"/>
            </w:tcMar>
          </w:tcPr>
          <w:p w:rsidR="00EB59FD" w:rsidRDefault="00EB59FD" w14:paraId="32C445BC" w14:textId="77777777">
            <w:pPr>
              <w:snapToGrid w:val="0"/>
              <w:rPr>
                <w:rFonts w:cs="Calibri"/>
                <w:color w:val="000000"/>
              </w:rPr>
            </w:pPr>
          </w:p>
        </w:tc>
      </w:tr>
      <w:tr w:rsidR="00EB59FD" w:rsidTr="43AE0892" w14:paraId="32C445C1" w14:textId="77777777">
        <w:trPr>
          <w:trHeight w:val="3044"/>
        </w:trPr>
        <w:tc>
          <w:tcPr>
            <w:tcW w:w="9700" w:type="dxa"/>
            <w:gridSpan w:val="7"/>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5" w:type="dxa"/>
              <w:right w:w="5" w:type="dxa"/>
            </w:tcMar>
          </w:tcPr>
          <w:p w:rsidR="00EB59FD" w:rsidRDefault="00221DD5" w14:paraId="32C445BE" w14:textId="77777777">
            <w:pPr>
              <w:pStyle w:val="Normal1"/>
              <w:spacing w:after="200" w:line="276" w:lineRule="auto"/>
              <w:jc w:val="both"/>
              <w:rPr>
                <w:rFonts w:ascii="Calibri" w:hAnsi="Calibri" w:cs="Calibri"/>
                <w:sz w:val="22"/>
              </w:rPr>
            </w:pPr>
            <w:r>
              <w:rPr>
                <w:rFonts w:ascii="Calibri" w:hAnsi="Calibri" w:eastAsia="Calibri" w:cs="Calibri"/>
                <w:b/>
              </w:rPr>
              <w:t>DESCRIPCIÓN DE LA ASIGNATURA:</w:t>
            </w:r>
          </w:p>
          <w:p w:rsidR="00EB59FD" w:rsidP="43AE0892" w:rsidRDefault="00BC760C" w14:paraId="32C445C0" w14:textId="56522C88">
            <w:pPr>
              <w:spacing w:after="0" w:line="240" w:lineRule="auto"/>
              <w:jc w:val="both"/>
              <w:rPr>
                <w:rFonts w:eastAsia="Times New Roman" w:cs="Calibri"/>
                <w:sz w:val="24"/>
                <w:szCs w:val="24"/>
                <w:lang w:val="es-ES" w:eastAsia="es-ES"/>
              </w:rPr>
            </w:pPr>
            <w:r w:rsidRPr="43AE0892" w:rsidR="00BC760C">
              <w:rPr>
                <w:rFonts w:cs="Calibri"/>
                <w:sz w:val="24"/>
                <w:szCs w:val="24"/>
              </w:rPr>
              <w:t xml:space="preserve">La asignatura </w:t>
            </w:r>
            <w:r w:rsidRPr="43AE0892" w:rsidR="00BC760C">
              <w:rPr>
                <w:rFonts w:cs="Arial"/>
                <w:color w:val="222222"/>
                <w:sz w:val="24"/>
                <w:szCs w:val="24"/>
              </w:rPr>
              <w:t xml:space="preserve">Procesos Estocásticos </w:t>
            </w:r>
            <w:r w:rsidRPr="43AE0892" w:rsidR="00BC760C">
              <w:rPr>
                <w:rFonts w:cs="ArialNarrow-Bold"/>
                <w:sz w:val="24"/>
                <w:szCs w:val="24"/>
              </w:rPr>
              <w:t xml:space="preserve">se encuentra adscrita al </w:t>
            </w:r>
            <w:r w:rsidRPr="43AE0892" w:rsidR="00BC760C">
              <w:rPr>
                <w:rFonts w:cs="ArialNarrow-Bold"/>
                <w:b w:val="1"/>
                <w:bCs w:val="1"/>
                <w:sz w:val="24"/>
                <w:szCs w:val="24"/>
              </w:rPr>
              <w:t>segundo nivel de dominio</w:t>
            </w:r>
            <w:r w:rsidRPr="43AE0892" w:rsidR="00BC760C">
              <w:rPr>
                <w:rFonts w:cs="ArialNarrow-Bold"/>
                <w:sz w:val="24"/>
                <w:szCs w:val="24"/>
              </w:rPr>
              <w:t xml:space="preserve"> del plan curricular, corresponde al área de</w:t>
            </w:r>
            <w:r w:rsidRPr="43AE0892" w:rsidR="00BC760C">
              <w:rPr>
                <w:rFonts w:cs="ArialNarrow-Bold"/>
                <w:sz w:val="24"/>
                <w:szCs w:val="24"/>
              </w:rPr>
              <w:t xml:space="preserve"> </w:t>
            </w:r>
            <w:r w:rsidRPr="43AE0892" w:rsidR="008E2D6A">
              <w:rPr>
                <w:rFonts w:cs="ArialNarrow-Bold"/>
                <w:sz w:val="24"/>
                <w:szCs w:val="24"/>
              </w:rPr>
              <w:t xml:space="preserve">Ciencias de la </w:t>
            </w:r>
            <w:r w:rsidRPr="43AE0892" w:rsidR="05C6F735">
              <w:rPr>
                <w:rFonts w:cs="ArialNarrow-Bold"/>
                <w:sz w:val="24"/>
                <w:szCs w:val="24"/>
              </w:rPr>
              <w:t>Ingeniería, y</w:t>
            </w:r>
            <w:r w:rsidRPr="43AE0892" w:rsidR="00BC760C">
              <w:rPr>
                <w:rFonts w:cs="Calibri"/>
                <w:sz w:val="24"/>
                <w:szCs w:val="24"/>
              </w:rPr>
              <w:t xml:space="preserve"> se imparte en el </w:t>
            </w:r>
            <w:r w:rsidRPr="43AE0892" w:rsidR="00BC760C">
              <w:rPr>
                <w:rFonts w:cs="Calibri"/>
                <w:sz w:val="24"/>
                <w:szCs w:val="24"/>
                <w:lang w:val="es-ES" w:eastAsia="es-ES"/>
              </w:rPr>
              <w:t>Octavo</w:t>
            </w:r>
            <w:r w:rsidRPr="43AE0892" w:rsidR="00BC760C">
              <w:rPr>
                <w:rFonts w:cs="Calibri"/>
                <w:sz w:val="24"/>
                <w:szCs w:val="24"/>
              </w:rPr>
              <w:t xml:space="preserve"> semestre del Plan de Estudios de la Carrera de Ingeniería Civil Matemática. </w:t>
            </w:r>
            <w:r w:rsidRPr="43AE0892" w:rsidR="00BC760C">
              <w:rPr>
                <w:rFonts w:eastAsia="Times New Roman" w:cs="Calibri"/>
                <w:sz w:val="24"/>
                <w:szCs w:val="24"/>
                <w:lang w:val="es-ES" w:eastAsia="es-ES"/>
              </w:rPr>
              <w:t>Su modalidad de enseñanza es pre</w:t>
            </w:r>
            <w:r w:rsidRPr="43AE0892" w:rsidR="00BC760C">
              <w:rPr>
                <w:rFonts w:eastAsia="Times New Roman" w:cs="Calibri"/>
                <w:sz w:val="24"/>
                <w:szCs w:val="24"/>
                <w:lang w:val="es-ES" w:eastAsia="es-ES"/>
              </w:rPr>
              <w:t>sencial con</w:t>
            </w:r>
            <w:r w:rsidRPr="43AE0892" w:rsidR="5E588AD0">
              <w:rPr>
                <w:rFonts w:eastAsia="Times New Roman" w:cs="Calibri"/>
                <w:sz w:val="24"/>
                <w:szCs w:val="24"/>
                <w:lang w:val="es-ES" w:eastAsia="es-ES"/>
              </w:rPr>
              <w:t xml:space="preserve"> clases teóricas, lecturas personales</w:t>
            </w:r>
            <w:r w:rsidRPr="43AE0892" w:rsidR="492DA4B7">
              <w:rPr>
                <w:rFonts w:eastAsia="Times New Roman" w:cs="Calibri"/>
                <w:sz w:val="24"/>
                <w:szCs w:val="24"/>
                <w:lang w:val="es-ES" w:eastAsia="es-ES"/>
              </w:rPr>
              <w:t xml:space="preserve"> de artículos y/o capítulos de libros,</w:t>
            </w:r>
            <w:r w:rsidRPr="43AE0892" w:rsidR="5E588AD0">
              <w:rPr>
                <w:rFonts w:eastAsia="Times New Roman" w:cs="Calibri"/>
                <w:sz w:val="24"/>
                <w:szCs w:val="24"/>
                <w:lang w:val="es-ES" w:eastAsia="es-ES"/>
              </w:rPr>
              <w:t xml:space="preserve"> y exposiciones individuales </w:t>
            </w:r>
            <w:r w:rsidRPr="43AE0892" w:rsidR="58011CF8">
              <w:rPr>
                <w:rFonts w:eastAsia="Times New Roman" w:cs="Calibri"/>
                <w:sz w:val="24"/>
                <w:szCs w:val="24"/>
                <w:lang w:val="es-ES" w:eastAsia="es-ES"/>
              </w:rPr>
              <w:t>y/</w:t>
            </w:r>
            <w:r w:rsidRPr="43AE0892" w:rsidR="5E588AD0">
              <w:rPr>
                <w:rFonts w:eastAsia="Times New Roman" w:cs="Calibri"/>
                <w:sz w:val="24"/>
                <w:szCs w:val="24"/>
                <w:lang w:val="es-ES" w:eastAsia="es-ES"/>
              </w:rPr>
              <w:t>o grupales. Los alumnos aprenderán tópicos avanzados del modelamiento estocástico y estadístico</w:t>
            </w:r>
            <w:r w:rsidRPr="43AE0892" w:rsidR="00A5A157">
              <w:rPr>
                <w:rFonts w:eastAsia="Times New Roman" w:cs="Calibri"/>
                <w:sz w:val="24"/>
                <w:szCs w:val="24"/>
                <w:lang w:val="es-ES" w:eastAsia="es-ES"/>
              </w:rPr>
              <w:t xml:space="preserve"> tales que Métodos Monte Carlo </w:t>
            </w:r>
            <w:r w:rsidRPr="43AE0892" w:rsidR="00A5A157">
              <w:rPr>
                <w:rFonts w:eastAsia="Times New Roman" w:cs="Calibri"/>
                <w:sz w:val="24"/>
                <w:szCs w:val="24"/>
                <w:lang w:val="es-ES" w:eastAsia="es-ES"/>
              </w:rPr>
              <w:t>via</w:t>
            </w:r>
            <w:r w:rsidRPr="43AE0892" w:rsidR="00A5A157">
              <w:rPr>
                <w:rFonts w:eastAsia="Times New Roman" w:cs="Calibri"/>
                <w:sz w:val="24"/>
                <w:szCs w:val="24"/>
                <w:lang w:val="es-ES" w:eastAsia="es-ES"/>
              </w:rPr>
              <w:t xml:space="preserve"> Cadena de Markov (MCMC) con aplicaciones a la estadística Bayesiana,</w:t>
            </w:r>
            <w:r w:rsidRPr="43AE0892" w:rsidR="00BC760C">
              <w:rPr>
                <w:rFonts w:eastAsia="Times New Roman" w:cs="Calibri"/>
                <w:sz w:val="24"/>
                <w:szCs w:val="24"/>
                <w:lang w:val="es-ES" w:eastAsia="es-ES"/>
              </w:rPr>
              <w:t xml:space="preserve"> </w:t>
            </w:r>
            <w:r w:rsidRPr="43AE0892" w:rsidR="55CE171F">
              <w:rPr>
                <w:rFonts w:eastAsia="Times New Roman" w:cs="Calibri"/>
                <w:sz w:val="24"/>
                <w:szCs w:val="24"/>
                <w:lang w:val="es-ES" w:eastAsia="es-ES"/>
              </w:rPr>
              <w:t>modelos lineales generalizados, modelos con efectos mixtos y algoritmos de estimación de tipo EM.</w:t>
            </w:r>
          </w:p>
        </w:tc>
      </w:tr>
    </w:tbl>
    <w:p w:rsidR="00EB59FD" w:rsidRDefault="00221DD5" w14:paraId="32C445C2" w14:textId="77777777">
      <w:pPr>
        <w:rPr>
          <w:rFonts w:eastAsia="Calibri" w:cs="Calibri"/>
          <w:b/>
          <w:color w:val="000000"/>
          <w:lang w:val="es-ES"/>
        </w:rPr>
      </w:pPr>
      <w:r>
        <w:br w:type="page"/>
      </w:r>
    </w:p>
    <w:p w:rsidR="00EB59FD" w:rsidRDefault="00221DD5" w14:paraId="32C445C3" w14:textId="77777777">
      <w:pPr>
        <w:numPr>
          <w:ilvl w:val="0"/>
          <w:numId w:val="5"/>
        </w:numPr>
        <w:jc w:val="both"/>
        <w:rPr>
          <w:rFonts w:cs="Calibri"/>
        </w:rPr>
      </w:pPr>
      <w:r>
        <w:rPr>
          <w:rFonts w:eastAsia="Cambria" w:cs="Calibri"/>
          <w:b/>
          <w:szCs w:val="24"/>
        </w:rPr>
        <w:lastRenderedPageBreak/>
        <w:t>APORTE AL PERFIL DE EGRESO:</w:t>
      </w:r>
    </w:p>
    <w:tbl>
      <w:tblPr>
        <w:tblW w:w="9671" w:type="dxa"/>
        <w:tblInd w:w="360" w:type="dxa"/>
        <w:tblLayout w:type="fixed"/>
        <w:tblLook w:val="0000" w:firstRow="0" w:lastRow="0" w:firstColumn="0" w:lastColumn="0" w:noHBand="0" w:noVBand="0"/>
      </w:tblPr>
      <w:tblGrid>
        <w:gridCol w:w="9671"/>
      </w:tblGrid>
      <w:tr w:rsidR="00EB59FD" w14:paraId="32C445C8" w14:textId="77777777">
        <w:trPr>
          <w:trHeight w:val="2683"/>
        </w:trPr>
        <w:tc>
          <w:tcPr>
            <w:tcW w:w="9671" w:type="dxa"/>
            <w:tcBorders>
              <w:top w:val="single" w:color="000000" w:sz="4" w:space="0"/>
              <w:left w:val="single" w:color="000000" w:sz="4" w:space="0"/>
              <w:bottom w:val="single" w:color="000000" w:sz="4" w:space="0"/>
              <w:right w:val="single" w:color="000000" w:sz="4" w:space="0"/>
            </w:tcBorders>
          </w:tcPr>
          <w:p w:rsidR="00EB59FD" w:rsidRDefault="00221DD5" w14:paraId="32C445C4" w14:textId="77777777">
            <w:pPr>
              <w:ind w:hanging="2"/>
              <w:jc w:val="both"/>
              <w:rPr>
                <w:rFonts w:eastAsia="Calibri" w:cs="Calibri"/>
                <w:color w:val="000000"/>
                <w:u w:val="single"/>
              </w:rPr>
            </w:pPr>
            <w:r>
              <w:rPr>
                <w:rFonts w:cs="Calibri"/>
              </w:rPr>
              <w:t>Esta asignatura aporta al perfil de Licenciatura a través de resultados de aprendizaje que tributan a las siguientes competencias, en su segundo nivel de dominio:</w:t>
            </w:r>
          </w:p>
          <w:p w:rsidR="00EB59FD" w:rsidRDefault="00221DD5" w14:paraId="32C445C5" w14:textId="77777777">
            <w:pPr>
              <w:ind w:hanging="2"/>
              <w:jc w:val="both"/>
              <w:rPr>
                <w:rFonts w:eastAsia="Calibri" w:cs="Calibri"/>
                <w:b/>
                <w:color w:val="000000"/>
              </w:rPr>
            </w:pPr>
            <w:r>
              <w:rPr>
                <w:rFonts w:eastAsia="Calibri" w:cs="Calibri"/>
                <w:color w:val="000000"/>
                <w:u w:val="single"/>
              </w:rPr>
              <w:t>Competencias Específicas de la Licenciatura</w:t>
            </w:r>
          </w:p>
          <w:p w:rsidR="00EB59FD" w:rsidRDefault="00221DD5" w14:paraId="32C445C6" w14:textId="205934D6">
            <w:pPr>
              <w:suppressAutoHyphens w:val="0"/>
              <w:jc w:val="both"/>
              <w:textAlignment w:val="top"/>
              <w:outlineLvl w:val="0"/>
              <w:rPr>
                <w:rFonts w:cs="Calibri"/>
              </w:rPr>
            </w:pPr>
            <w:r>
              <w:rPr>
                <w:rFonts w:cs="Calibri"/>
                <w:b/>
                <w:bCs/>
              </w:rPr>
              <w:t>CL1.</w:t>
            </w:r>
            <w:r>
              <w:rPr>
                <w:rFonts w:cs="Calibri"/>
              </w:rPr>
              <w:t xml:space="preserve"> </w:t>
            </w:r>
            <w:r w:rsidRPr="00F24D41" w:rsidR="00F24D41">
              <w:rPr>
                <w:rFonts w:cs="Calibri"/>
              </w:rPr>
              <w:t>Resuelve problemas de ciencias de la Ingeniería mediante la generación, análisis e interpretación de información incorporando los aspectos sociales, económicos, ambientales y de innovación.</w:t>
            </w:r>
          </w:p>
          <w:p w:rsidR="00EB59FD" w:rsidRDefault="00221DD5" w14:paraId="5E06AB0A" w14:textId="77777777">
            <w:pPr>
              <w:pStyle w:val="Prrafodelista"/>
              <w:numPr>
                <w:ilvl w:val="0"/>
                <w:numId w:val="12"/>
              </w:numPr>
              <w:suppressAutoHyphens w:val="0"/>
              <w:jc w:val="both"/>
              <w:textAlignment w:val="top"/>
              <w:outlineLvl w:val="0"/>
              <w:rPr>
                <w:rFonts w:cs="Calibri"/>
              </w:rPr>
            </w:pPr>
            <w:r>
              <w:rPr>
                <w:rFonts w:cs="Calibri"/>
                <w:b/>
                <w:bCs/>
              </w:rPr>
              <w:t>ND2.</w:t>
            </w:r>
            <w:r>
              <w:rPr>
                <w:rFonts w:cs="Calibri"/>
              </w:rPr>
              <w:t xml:space="preserve"> Resuelve problemas de ciencias de la Ingeniería mediante la generación, análisis e interpretación de información incorporando los aspectos sociales, económicos, ambientales y de innovación.</w:t>
            </w:r>
            <w:r>
              <w:rPr>
                <w:rFonts w:cs="Calibri"/>
              </w:rPr>
              <w:tab/>
            </w:r>
          </w:p>
          <w:p w:rsidR="00D87197" w:rsidP="00D87197" w:rsidRDefault="00D87197" w14:paraId="39B23D94" w14:textId="77777777">
            <w:pPr>
              <w:suppressAutoHyphens w:val="0"/>
              <w:jc w:val="both"/>
              <w:textAlignment w:val="top"/>
              <w:outlineLvl w:val="0"/>
              <w:rPr>
                <w:rFonts w:cs="Calibri"/>
              </w:rPr>
            </w:pPr>
            <w:r w:rsidRPr="00664084">
              <w:rPr>
                <w:rFonts w:cs="Calibri"/>
                <w:b/>
                <w:bCs/>
              </w:rPr>
              <w:t>CL2.</w:t>
            </w:r>
            <w:r w:rsidRPr="00D87197">
              <w:rPr>
                <w:rFonts w:cs="Calibri"/>
              </w:rPr>
              <w:t xml:space="preserve"> Utiliza métodos y/o herramientas de investigación propios de las ciencias de la ingeniería que le permitan proponer soluciones a problemas disciplinares.</w:t>
            </w:r>
          </w:p>
          <w:p w:rsidRPr="00D87197" w:rsidR="00664084" w:rsidP="00664084" w:rsidRDefault="00664084" w14:paraId="32C445C7" w14:textId="6A887618">
            <w:pPr>
              <w:pStyle w:val="Prrafodelista"/>
              <w:numPr>
                <w:ilvl w:val="0"/>
                <w:numId w:val="12"/>
              </w:numPr>
              <w:suppressAutoHyphens w:val="0"/>
              <w:jc w:val="both"/>
              <w:textAlignment w:val="top"/>
              <w:outlineLvl w:val="0"/>
              <w:rPr>
                <w:rFonts w:cs="Calibri"/>
              </w:rPr>
            </w:pPr>
            <w:r w:rsidRPr="00664084">
              <w:rPr>
                <w:rFonts w:cs="Calibri"/>
                <w:b/>
                <w:bCs/>
              </w:rPr>
              <w:t>ND2</w:t>
            </w:r>
            <w:r w:rsidRPr="00664084">
              <w:rPr>
                <w:rFonts w:cs="Calibri"/>
              </w:rPr>
              <w:t>. Utiliza métodos y/o herramientas de investigación propios de las ciencias de la ingeniería que le permitan proponer soluciones a problemas disciplinares.</w:t>
            </w:r>
            <w:r w:rsidRPr="00664084">
              <w:rPr>
                <w:rFonts w:cs="Calibri"/>
              </w:rPr>
              <w:tab/>
            </w:r>
          </w:p>
        </w:tc>
      </w:tr>
      <w:tr w:rsidR="00EB59FD" w14:paraId="32C445CF" w14:textId="77777777">
        <w:trPr>
          <w:trHeight w:val="2216"/>
        </w:trPr>
        <w:tc>
          <w:tcPr>
            <w:tcW w:w="9671" w:type="dxa"/>
            <w:tcBorders>
              <w:top w:val="single" w:color="000000" w:sz="4" w:space="0"/>
              <w:left w:val="single" w:color="000000" w:sz="4" w:space="0"/>
              <w:bottom w:val="single" w:color="000000" w:sz="4" w:space="0"/>
              <w:right w:val="single" w:color="000000" w:sz="4" w:space="0"/>
            </w:tcBorders>
          </w:tcPr>
          <w:p w:rsidR="00EB59FD" w:rsidRDefault="00221DD5" w14:paraId="32C445C9" w14:textId="77777777">
            <w:pPr>
              <w:ind w:hanging="2"/>
              <w:jc w:val="both"/>
              <w:rPr>
                <w:rFonts w:eastAsia="Calibri" w:cs="Calibri"/>
                <w:color w:val="000000"/>
                <w:u w:val="single"/>
              </w:rPr>
            </w:pPr>
            <w:r>
              <w:rPr>
                <w:rFonts w:cs="Calibri"/>
              </w:rPr>
              <w:t>Esta asignatura aporta al perfil de egreso profesional a través de resultados de aprendizaje que tributan a las siguientes competencias específicas en su segundo nivel de dominio:</w:t>
            </w:r>
          </w:p>
          <w:p w:rsidR="00EB59FD" w:rsidRDefault="00221DD5" w14:paraId="32C445CA" w14:textId="77777777">
            <w:pPr>
              <w:ind w:hanging="2"/>
              <w:jc w:val="both"/>
              <w:rPr>
                <w:rFonts w:eastAsia="Calibri" w:cs="Calibri"/>
                <w:b/>
                <w:color w:val="000000"/>
              </w:rPr>
            </w:pPr>
            <w:r>
              <w:rPr>
                <w:rFonts w:eastAsia="Calibri" w:cs="Calibri"/>
                <w:color w:val="000000"/>
                <w:u w:val="single"/>
              </w:rPr>
              <w:t>Competencias Específicas del Título Profesional</w:t>
            </w:r>
          </w:p>
          <w:p w:rsidR="00EB59FD" w:rsidRDefault="00221DD5" w14:paraId="32C445CB" w14:textId="77777777">
            <w:pPr>
              <w:suppressAutoHyphens w:val="0"/>
              <w:ind w:hanging="2"/>
              <w:jc w:val="both"/>
              <w:textAlignment w:val="top"/>
              <w:outlineLvl w:val="0"/>
              <w:rPr>
                <w:rFonts w:cs="Calibri"/>
              </w:rPr>
            </w:pPr>
            <w:r>
              <w:rPr>
                <w:rFonts w:cs="Calibri"/>
                <w:b/>
                <w:bCs/>
              </w:rPr>
              <w:t>CE1:</w:t>
            </w:r>
            <w:r>
              <w:rPr>
                <w:rFonts w:cs="Calibri"/>
              </w:rPr>
              <w:t xml:space="preserve"> Desarrolla y utiliza modelos y herramientas avanzados de la Matemática Aplicada para formular y abordar problemas complejos de ingeniería, ciencias y tecnología. </w:t>
            </w:r>
          </w:p>
          <w:p w:rsidR="00EB59FD" w:rsidRDefault="00221DD5" w14:paraId="32C445CC" w14:textId="77777777">
            <w:pPr>
              <w:pStyle w:val="Prrafodelista"/>
              <w:numPr>
                <w:ilvl w:val="0"/>
                <w:numId w:val="12"/>
              </w:numPr>
              <w:suppressAutoHyphens w:val="0"/>
              <w:jc w:val="both"/>
              <w:textAlignment w:val="top"/>
              <w:outlineLvl w:val="0"/>
              <w:rPr>
                <w:rFonts w:cs="Calibri"/>
              </w:rPr>
            </w:pPr>
            <w:r>
              <w:rPr>
                <w:rFonts w:cs="Calibri"/>
                <w:b/>
                <w:bCs/>
              </w:rPr>
              <w:t>N2:</w:t>
            </w:r>
            <w:r>
              <w:rPr>
                <w:rFonts w:cs="Calibri"/>
              </w:rPr>
              <w:t xml:space="preserve"> Aplica modelos y métodos avanzados de la  Matemática Aplicada para resolver problemas delimitados de ingeniería, ciencias y tecnología.</w:t>
            </w:r>
          </w:p>
          <w:p w:rsidR="00EB59FD" w:rsidRDefault="00221DD5" w14:paraId="32C445CD" w14:textId="77777777">
            <w:pPr>
              <w:suppressAutoHyphens w:val="0"/>
              <w:ind w:hanging="2"/>
              <w:jc w:val="both"/>
              <w:textAlignment w:val="top"/>
              <w:outlineLvl w:val="0"/>
              <w:rPr>
                <w:rFonts w:cs="Calibri"/>
              </w:rPr>
            </w:pPr>
            <w:r>
              <w:rPr>
                <w:rFonts w:cs="Calibri"/>
                <w:b/>
                <w:bCs/>
              </w:rPr>
              <w:t>CE2:</w:t>
            </w:r>
            <w:r>
              <w:rPr>
                <w:rFonts w:cs="Calibri"/>
              </w:rPr>
              <w:t xml:space="preserve"> Diseña e implementa soluciones a problemas complejos de ingeniería, ciencias y tecnología, basadas en el análisis matemático, la modelación y la simulación, usando software matemáticos, estadísticos y lenguajes de programación.</w:t>
            </w:r>
          </w:p>
          <w:p w:rsidR="00EB59FD" w:rsidRDefault="00221DD5" w14:paraId="32C445CE" w14:textId="77777777">
            <w:pPr>
              <w:pStyle w:val="Prrafodelista"/>
              <w:numPr>
                <w:ilvl w:val="0"/>
                <w:numId w:val="12"/>
              </w:numPr>
              <w:suppressAutoHyphens w:val="0"/>
              <w:jc w:val="both"/>
              <w:textAlignment w:val="top"/>
              <w:outlineLvl w:val="0"/>
              <w:rPr>
                <w:rFonts w:cs="Calibri"/>
              </w:rPr>
            </w:pPr>
            <w:r>
              <w:rPr>
                <w:rFonts w:cs="Calibri"/>
                <w:b/>
                <w:bCs/>
              </w:rPr>
              <w:t>N2:</w:t>
            </w:r>
            <w:r>
              <w:rPr>
                <w:rFonts w:cs="Calibri"/>
              </w:rPr>
              <w:t xml:space="preserve"> Selecciona e implementa técnicas matemáticas y computacionales, para resolver problemas delimitados de ingeniería, ciencias y tecnología.</w:t>
            </w:r>
          </w:p>
        </w:tc>
      </w:tr>
      <w:tr w:rsidR="00EB59FD" w14:paraId="32C445D8" w14:textId="77777777">
        <w:trPr>
          <w:trHeight w:val="1060"/>
        </w:trPr>
        <w:tc>
          <w:tcPr>
            <w:tcW w:w="9671" w:type="dxa"/>
            <w:tcBorders>
              <w:top w:val="single" w:color="000000" w:sz="4" w:space="0"/>
              <w:left w:val="single" w:color="000000" w:sz="4" w:space="0"/>
              <w:bottom w:val="single" w:color="000000" w:sz="4" w:space="0"/>
              <w:right w:val="single" w:color="000000" w:sz="4" w:space="0"/>
            </w:tcBorders>
          </w:tcPr>
          <w:p w:rsidR="00EB59FD" w:rsidRDefault="00221DD5" w14:paraId="32C445D0" w14:textId="77777777">
            <w:pPr>
              <w:ind w:hanging="2"/>
              <w:jc w:val="both"/>
              <w:rPr>
                <w:rFonts w:eastAsia="Calibri" w:cs="Calibri"/>
                <w:color w:val="000000"/>
                <w:u w:val="single"/>
              </w:rPr>
            </w:pPr>
            <w:r>
              <w:rPr>
                <w:rFonts w:eastAsia="Calibri" w:cs="Calibri"/>
                <w:color w:val="000000"/>
              </w:rPr>
              <w:t>Esta asignatura aporta al logro del perfil de egreso y licenciatura a través de desempeños que tributan a las siguientes competencias genéricas en su segundo nivel de desempeño.</w:t>
            </w:r>
          </w:p>
          <w:p w:rsidR="00EB59FD" w:rsidRDefault="00221DD5" w14:paraId="32C445D1" w14:textId="77777777">
            <w:pPr>
              <w:ind w:hanging="2"/>
              <w:jc w:val="both"/>
              <w:rPr>
                <w:rFonts w:eastAsia="Calibri" w:cs="Calibri"/>
                <w:b/>
                <w:color w:val="000000"/>
              </w:rPr>
            </w:pPr>
            <w:r>
              <w:rPr>
                <w:rFonts w:eastAsia="Calibri" w:cs="Calibri"/>
                <w:color w:val="000000"/>
                <w:u w:val="single"/>
              </w:rPr>
              <w:t>Competencias Genéricas transversales</w:t>
            </w:r>
          </w:p>
          <w:p w:rsidR="00EB59FD" w:rsidRDefault="00221DD5" w14:paraId="32C445D2" w14:textId="77777777">
            <w:pPr>
              <w:suppressAutoHyphens w:val="0"/>
              <w:ind w:hanging="2"/>
              <w:jc w:val="both"/>
              <w:textAlignment w:val="top"/>
              <w:outlineLvl w:val="0"/>
              <w:rPr>
                <w:rFonts w:cs="Calibri"/>
              </w:rPr>
            </w:pPr>
            <w:r>
              <w:rPr>
                <w:rFonts w:cs="Calibri"/>
                <w:b/>
                <w:bCs/>
              </w:rPr>
              <w:lastRenderedPageBreak/>
              <w:t>CG1:</w:t>
            </w:r>
            <w:r>
              <w:rPr>
                <w:rFonts w:cs="Calibri"/>
              </w:rPr>
              <w:t xml:space="preserve"> Mejora continuamente sus habilidades profesionales y de investigación a partir de un aprendizaje autorregulado y con pensamiento crítico, lo que le permite generar soluciones innovadoras pertinentes según sus contextos de desempeño.</w:t>
            </w:r>
          </w:p>
          <w:p w:rsidR="00EB59FD" w:rsidRDefault="00221DD5" w14:paraId="32C445D3" w14:textId="77777777">
            <w:pPr>
              <w:pStyle w:val="Prrafodelista"/>
              <w:numPr>
                <w:ilvl w:val="0"/>
                <w:numId w:val="12"/>
              </w:numPr>
              <w:suppressAutoHyphens w:val="0"/>
              <w:jc w:val="both"/>
              <w:textAlignment w:val="top"/>
              <w:outlineLvl w:val="0"/>
              <w:rPr>
                <w:rFonts w:cs="Calibri"/>
              </w:rPr>
            </w:pPr>
            <w:r>
              <w:rPr>
                <w:rFonts w:cs="Calibri"/>
                <w:b/>
                <w:bCs/>
              </w:rPr>
              <w:t>N2:</w:t>
            </w:r>
            <w:r>
              <w:rPr>
                <w:rFonts w:cs="Calibri"/>
              </w:rPr>
              <w:t xml:space="preserve"> Desarrolla procesos reflexivos en torno a prácticas propias y observadas, explorando nuevas áreas de conocimiento a partir de las necesidades, debilidades  o problemáticas detectadas en su entorno sociocultural y profesional.</w:t>
            </w:r>
            <w:r>
              <w:rPr>
                <w:rFonts w:cs="Calibri"/>
              </w:rPr>
              <w:tab/>
            </w:r>
          </w:p>
          <w:p w:rsidR="00EB59FD" w:rsidRDefault="00221DD5" w14:paraId="32C445D4" w14:textId="77777777">
            <w:pPr>
              <w:suppressAutoHyphens w:val="0"/>
              <w:ind w:hanging="2"/>
              <w:jc w:val="both"/>
              <w:textAlignment w:val="top"/>
              <w:outlineLvl w:val="0"/>
              <w:rPr>
                <w:rFonts w:cs="Calibri"/>
              </w:rPr>
            </w:pPr>
            <w:r>
              <w:rPr>
                <w:rFonts w:cs="Calibri"/>
                <w:b/>
                <w:bCs/>
              </w:rPr>
              <w:t>CG2:</w:t>
            </w:r>
            <w:r>
              <w:rPr>
                <w:rFonts w:cs="Calibri"/>
              </w:rPr>
              <w:t xml:space="preserve"> Colabora en equipos multidisciplinarios asumiendo diversos roles, liderando tareas y entornos complejos en </w:t>
            </w:r>
            <w:proofErr w:type="spellStart"/>
            <w:r>
              <w:rPr>
                <w:rFonts w:cs="Calibri"/>
              </w:rPr>
              <w:t>pos</w:t>
            </w:r>
            <w:proofErr w:type="spellEnd"/>
            <w:r>
              <w:rPr>
                <w:rFonts w:cs="Calibri"/>
              </w:rPr>
              <w:t xml:space="preserve"> de un objetivo común.</w:t>
            </w:r>
          </w:p>
          <w:p w:rsidR="00EB59FD" w:rsidRDefault="00221DD5" w14:paraId="32C445D5" w14:textId="77777777">
            <w:pPr>
              <w:pStyle w:val="Prrafodelista"/>
              <w:numPr>
                <w:ilvl w:val="0"/>
                <w:numId w:val="12"/>
              </w:numPr>
              <w:suppressAutoHyphens w:val="0"/>
              <w:jc w:val="both"/>
              <w:textAlignment w:val="top"/>
              <w:outlineLvl w:val="0"/>
              <w:rPr>
                <w:rFonts w:cs="Calibri"/>
              </w:rPr>
            </w:pPr>
            <w:r>
              <w:rPr>
                <w:rFonts w:cs="Calibri"/>
                <w:b/>
                <w:bCs/>
              </w:rPr>
              <w:t>N2:</w:t>
            </w:r>
            <w:r>
              <w:rPr>
                <w:rFonts w:cs="Calibri"/>
              </w:rPr>
              <w:t xml:space="preserve"> Desarrolla en equipo propuestas consensuadas para la resolución de problemas en diversos contextos académicos y socioculturales.</w:t>
            </w:r>
          </w:p>
          <w:p w:rsidR="00EB59FD" w:rsidRDefault="00221DD5" w14:paraId="32C445D6" w14:textId="77777777">
            <w:pPr>
              <w:suppressAutoHyphens w:val="0"/>
              <w:ind w:hanging="2"/>
              <w:jc w:val="both"/>
              <w:textAlignment w:val="top"/>
              <w:outlineLvl w:val="0"/>
              <w:rPr>
                <w:rFonts w:cs="Calibri"/>
              </w:rPr>
            </w:pPr>
            <w:r>
              <w:rPr>
                <w:rFonts w:cs="Calibri"/>
                <w:b/>
                <w:bCs/>
              </w:rPr>
              <w:t>CG4:</w:t>
            </w:r>
            <w:r>
              <w:rPr>
                <w:rFonts w:cs="Calibri"/>
              </w:rPr>
              <w:t xml:space="preserve"> Maneja habilidades comunicativas orales, escritas e interpersonales, para el desempeño eficaz en contextos laborales nacionales e internacionales.</w:t>
            </w:r>
          </w:p>
          <w:p w:rsidR="00EB59FD" w:rsidRDefault="00221DD5" w14:paraId="32C445D7" w14:textId="77777777">
            <w:pPr>
              <w:pStyle w:val="Prrafodelista"/>
              <w:numPr>
                <w:ilvl w:val="0"/>
                <w:numId w:val="12"/>
              </w:numPr>
              <w:suppressAutoHyphens w:val="0"/>
              <w:jc w:val="both"/>
              <w:textAlignment w:val="top"/>
              <w:outlineLvl w:val="0"/>
              <w:rPr>
                <w:rFonts w:cs="Calibri"/>
              </w:rPr>
            </w:pPr>
            <w:r>
              <w:rPr>
                <w:rFonts w:cs="Calibri"/>
                <w:b/>
                <w:bCs/>
              </w:rPr>
              <w:t>N2:</w:t>
            </w:r>
            <w:r>
              <w:rPr>
                <w:rFonts w:cs="Calibri"/>
              </w:rPr>
              <w:t xml:space="preserve"> Desarrolla habilidades de comunicación interpersonal en el trabajo académico y en distintos contextos socioculturales</w:t>
            </w:r>
            <w:r>
              <w:rPr>
                <w:rFonts w:cs="Calibri"/>
              </w:rPr>
              <w:tab/>
            </w:r>
          </w:p>
        </w:tc>
      </w:tr>
    </w:tbl>
    <w:p w:rsidR="00EB59FD" w:rsidRDefault="00221DD5" w14:paraId="32C445D9" w14:textId="77777777">
      <w:pPr>
        <w:pStyle w:val="Normal1"/>
        <w:rPr>
          <w:rFonts w:ascii="Calibri" w:hAnsi="Calibri" w:cs="Calibri"/>
          <w:b/>
        </w:rPr>
      </w:pPr>
      <w:r>
        <w:lastRenderedPageBreak/>
        <w:br w:type="page"/>
      </w:r>
      <w:r>
        <w:rPr>
          <w:rFonts w:ascii="Calibri" w:hAnsi="Calibri" w:eastAsia="Cambria" w:cs="Calibri"/>
          <w:b/>
          <w:color w:val="365F91"/>
          <w:sz w:val="28"/>
        </w:rPr>
        <w:lastRenderedPageBreak/>
        <w:t>PROGRAMA DE LA ASIGNATURA</w:t>
      </w:r>
    </w:p>
    <w:p w:rsidR="00EB59FD" w:rsidRDefault="00EB59FD" w14:paraId="32C445DA" w14:textId="77777777">
      <w:pPr>
        <w:pStyle w:val="Normal1"/>
        <w:jc w:val="both"/>
        <w:rPr>
          <w:rFonts w:ascii="Calibri" w:hAnsi="Calibri" w:cs="Calibri"/>
          <w:b/>
        </w:rPr>
      </w:pPr>
    </w:p>
    <w:p w:rsidR="00EB59FD" w:rsidRDefault="00221DD5" w14:paraId="32C445DB" w14:textId="77777777">
      <w:pPr>
        <w:pStyle w:val="Normal1"/>
        <w:numPr>
          <w:ilvl w:val="0"/>
          <w:numId w:val="3"/>
        </w:numPr>
        <w:jc w:val="both"/>
        <w:rPr>
          <w:rFonts w:ascii="Calibri" w:hAnsi="Calibri" w:cs="Calibri"/>
        </w:rPr>
      </w:pPr>
      <w:r>
        <w:rPr>
          <w:rFonts w:ascii="Calibri" w:hAnsi="Calibri" w:cs="Calibri"/>
          <w:b/>
        </w:rPr>
        <w:t>IDENTIFICACIÓN DE LA ASIGNATURA:</w:t>
      </w:r>
    </w:p>
    <w:p w:rsidR="00EB59FD" w:rsidRDefault="00EB59FD" w14:paraId="32C445DC" w14:textId="77777777">
      <w:pPr>
        <w:pStyle w:val="Normal1"/>
        <w:ind w:left="720"/>
        <w:jc w:val="both"/>
        <w:rPr>
          <w:rFonts w:ascii="Calibri" w:hAnsi="Calibri" w:cs="Calibri"/>
        </w:rPr>
      </w:pPr>
    </w:p>
    <w:tbl>
      <w:tblPr>
        <w:tblW w:w="10051" w:type="dxa"/>
        <w:tblInd w:w="-15" w:type="dxa"/>
        <w:tblLayout w:type="fixed"/>
        <w:tblCellMar>
          <w:left w:w="113" w:type="dxa"/>
        </w:tblCellMar>
        <w:tblLook w:val="0000" w:firstRow="0" w:lastRow="0" w:firstColumn="0" w:lastColumn="0" w:noHBand="0" w:noVBand="0"/>
      </w:tblPr>
      <w:tblGrid>
        <w:gridCol w:w="4773"/>
        <w:gridCol w:w="5278"/>
      </w:tblGrid>
      <w:tr w:rsidR="00EB59FD" w14:paraId="32C445DF" w14:textId="77777777">
        <w:tc>
          <w:tcPr>
            <w:tcW w:w="4773" w:type="dxa"/>
            <w:tcBorders>
              <w:top w:val="single" w:color="000000" w:sz="4" w:space="0"/>
              <w:left w:val="single" w:color="000000" w:sz="4" w:space="0"/>
              <w:bottom w:val="single" w:color="000000" w:sz="4" w:space="0"/>
            </w:tcBorders>
          </w:tcPr>
          <w:p w:rsidR="00EB59FD" w:rsidRDefault="00221DD5" w14:paraId="32C445DD" w14:textId="77777777">
            <w:pPr>
              <w:pStyle w:val="Normal1"/>
              <w:jc w:val="both"/>
              <w:rPr>
                <w:rFonts w:ascii="Calibri" w:hAnsi="Calibri" w:cs="Calibri"/>
              </w:rPr>
            </w:pPr>
            <w:r>
              <w:rPr>
                <w:rFonts w:ascii="Calibri" w:hAnsi="Calibri" w:cs="Calibri"/>
                <w:b/>
              </w:rPr>
              <w:t>Nombre</w:t>
            </w:r>
          </w:p>
        </w:tc>
        <w:tc>
          <w:tcPr>
            <w:tcW w:w="5277" w:type="dxa"/>
            <w:tcBorders>
              <w:top w:val="single" w:color="000000" w:sz="4" w:space="0"/>
              <w:left w:val="single" w:color="000000" w:sz="4" w:space="0"/>
              <w:bottom w:val="single" w:color="000000" w:sz="4" w:space="0"/>
              <w:right w:val="single" w:color="000000" w:sz="4" w:space="0"/>
            </w:tcBorders>
          </w:tcPr>
          <w:p w:rsidR="00EB59FD" w:rsidRDefault="00763C21" w14:paraId="32C445DE" w14:textId="2274FB97">
            <w:pPr>
              <w:pStyle w:val="Normal1"/>
              <w:jc w:val="both"/>
              <w:rPr>
                <w:rFonts w:ascii="Calibri" w:hAnsi="Calibri" w:cs="Calibri"/>
              </w:rPr>
            </w:pPr>
            <w:r>
              <w:rPr>
                <w:rFonts w:ascii="Calibri" w:hAnsi="Calibri" w:cs="Calibri"/>
                <w:bCs/>
              </w:rPr>
              <w:t>TIPE ICM</w:t>
            </w:r>
          </w:p>
        </w:tc>
      </w:tr>
      <w:tr w:rsidR="00EB59FD" w14:paraId="32C445E2" w14:textId="77777777">
        <w:tc>
          <w:tcPr>
            <w:tcW w:w="4773" w:type="dxa"/>
            <w:tcBorders>
              <w:top w:val="single" w:color="000000" w:sz="4" w:space="0"/>
              <w:left w:val="single" w:color="000000" w:sz="4" w:space="0"/>
              <w:bottom w:val="single" w:color="000000" w:sz="4" w:space="0"/>
            </w:tcBorders>
          </w:tcPr>
          <w:p w:rsidR="00EB59FD" w:rsidRDefault="00221DD5" w14:paraId="32C445E0" w14:textId="77777777">
            <w:pPr>
              <w:pStyle w:val="Normal1"/>
              <w:jc w:val="both"/>
              <w:rPr>
                <w:rFonts w:ascii="Calibri" w:hAnsi="Calibri" w:cs="Calibri"/>
              </w:rPr>
            </w:pPr>
            <w:r>
              <w:rPr>
                <w:rFonts w:ascii="Calibri" w:hAnsi="Calibri" w:cs="Calibri"/>
                <w:b/>
              </w:rPr>
              <w:t>Código</w:t>
            </w:r>
          </w:p>
        </w:tc>
        <w:tc>
          <w:tcPr>
            <w:tcW w:w="5277" w:type="dxa"/>
            <w:tcBorders>
              <w:top w:val="single" w:color="000000" w:sz="4" w:space="0"/>
              <w:left w:val="single" w:color="000000" w:sz="4" w:space="0"/>
              <w:bottom w:val="single" w:color="000000" w:sz="4" w:space="0"/>
              <w:right w:val="single" w:color="000000" w:sz="4" w:space="0"/>
            </w:tcBorders>
          </w:tcPr>
          <w:p w:rsidR="00EB59FD" w:rsidRDefault="00221DD5" w14:paraId="32C445E1" w14:textId="69B3D5D4">
            <w:pPr>
              <w:pStyle w:val="Normal1"/>
              <w:jc w:val="both"/>
              <w:rPr>
                <w:rFonts w:ascii="Calibri" w:hAnsi="Calibri" w:cs="Calibri"/>
              </w:rPr>
            </w:pPr>
            <w:r>
              <w:rPr>
                <w:rFonts w:ascii="Calibri" w:hAnsi="Calibri" w:cs="Calibri"/>
                <w:bCs/>
              </w:rPr>
              <w:t>IMAT</w:t>
            </w:r>
            <w:r w:rsidR="00D7502C">
              <w:rPr>
                <w:rFonts w:ascii="Calibri" w:hAnsi="Calibri" w:cs="Calibri"/>
                <w:bCs/>
              </w:rPr>
              <w:t>42</w:t>
            </w:r>
            <w:r w:rsidR="00763C21">
              <w:rPr>
                <w:rFonts w:ascii="Calibri" w:hAnsi="Calibri" w:cs="Calibri"/>
                <w:bCs/>
              </w:rPr>
              <w:t>4</w:t>
            </w:r>
          </w:p>
        </w:tc>
      </w:tr>
      <w:tr w:rsidR="00EB59FD" w14:paraId="32C445E5" w14:textId="77777777">
        <w:tc>
          <w:tcPr>
            <w:tcW w:w="4773" w:type="dxa"/>
            <w:tcBorders>
              <w:top w:val="single" w:color="000000" w:sz="4" w:space="0"/>
              <w:left w:val="single" w:color="000000" w:sz="4" w:space="0"/>
              <w:bottom w:val="single" w:color="000000" w:sz="4" w:space="0"/>
            </w:tcBorders>
          </w:tcPr>
          <w:p w:rsidR="00EB59FD" w:rsidRDefault="00221DD5" w14:paraId="32C445E3" w14:textId="77777777">
            <w:pPr>
              <w:pStyle w:val="Normal1"/>
              <w:jc w:val="both"/>
              <w:rPr>
                <w:rFonts w:ascii="Calibri" w:hAnsi="Calibri" w:cs="Calibri"/>
              </w:rPr>
            </w:pPr>
            <w:r>
              <w:rPr>
                <w:rFonts w:ascii="Calibri" w:hAnsi="Calibri" w:cs="Calibri"/>
                <w:b/>
              </w:rPr>
              <w:t>Requisito(s)</w:t>
            </w:r>
          </w:p>
        </w:tc>
        <w:tc>
          <w:tcPr>
            <w:tcW w:w="5277" w:type="dxa"/>
            <w:tcBorders>
              <w:top w:val="single" w:color="000000" w:sz="4" w:space="0"/>
              <w:left w:val="single" w:color="000000" w:sz="4" w:space="0"/>
              <w:bottom w:val="single" w:color="000000" w:sz="4" w:space="0"/>
              <w:right w:val="single" w:color="000000" w:sz="4" w:space="0"/>
            </w:tcBorders>
          </w:tcPr>
          <w:p w:rsidR="00EB59FD" w:rsidRDefault="00D7502C" w14:paraId="0A91BA37" w14:textId="5C832F55">
            <w:pPr>
              <w:pStyle w:val="Normal1"/>
              <w:jc w:val="both"/>
              <w:rPr>
                <w:rFonts w:ascii="Calibri" w:hAnsi="Calibri" w:cs="Calibri"/>
              </w:rPr>
            </w:pPr>
            <w:r>
              <w:rPr>
                <w:rFonts w:ascii="Calibri" w:hAnsi="Calibri" w:cs="Calibri"/>
              </w:rPr>
              <w:t>IMAT32</w:t>
            </w:r>
            <w:r w:rsidR="00763C21">
              <w:rPr>
                <w:rFonts w:ascii="Calibri" w:hAnsi="Calibri" w:cs="Calibri"/>
              </w:rPr>
              <w:t>3</w:t>
            </w:r>
            <w:r>
              <w:rPr>
                <w:rFonts w:ascii="Calibri" w:hAnsi="Calibri" w:cs="Calibri"/>
              </w:rPr>
              <w:t xml:space="preserve"> </w:t>
            </w:r>
            <w:r w:rsidR="00763C21">
              <w:rPr>
                <w:rFonts w:ascii="Calibri" w:hAnsi="Calibri" w:cs="Calibri"/>
              </w:rPr>
              <w:t>Optimización</w:t>
            </w:r>
          </w:p>
          <w:p w:rsidR="00D7502C" w:rsidRDefault="00D7502C" w14:paraId="32C445E4" w14:textId="5B84B66E">
            <w:pPr>
              <w:pStyle w:val="Normal1"/>
              <w:jc w:val="both"/>
              <w:rPr>
                <w:rFonts w:ascii="Calibri" w:hAnsi="Calibri" w:cs="Calibri"/>
              </w:rPr>
            </w:pPr>
            <w:r>
              <w:rPr>
                <w:rFonts w:ascii="Calibri" w:hAnsi="Calibri" w:cs="Calibri"/>
              </w:rPr>
              <w:t>IMAT41</w:t>
            </w:r>
            <w:r w:rsidR="00763C21">
              <w:rPr>
                <w:rFonts w:ascii="Calibri" w:hAnsi="Calibri" w:cs="Calibri"/>
              </w:rPr>
              <w:t>2</w:t>
            </w:r>
            <w:r>
              <w:rPr>
                <w:rFonts w:ascii="Calibri" w:hAnsi="Calibri" w:cs="Calibri"/>
              </w:rPr>
              <w:t xml:space="preserve"> </w:t>
            </w:r>
            <w:r w:rsidR="00763C21">
              <w:rPr>
                <w:rFonts w:ascii="Calibri" w:hAnsi="Calibri" w:cs="Calibri"/>
              </w:rPr>
              <w:t>Inferencia Estadística</w:t>
            </w:r>
          </w:p>
        </w:tc>
      </w:tr>
    </w:tbl>
    <w:p w:rsidR="00EB59FD" w:rsidRDefault="00EB59FD" w14:paraId="32C445E6" w14:textId="77777777">
      <w:pPr>
        <w:pStyle w:val="Normal1"/>
        <w:jc w:val="both"/>
        <w:rPr>
          <w:rFonts w:ascii="Calibri" w:hAnsi="Calibri" w:cs="Calibri"/>
        </w:rPr>
      </w:pPr>
    </w:p>
    <w:p w:rsidR="00EB59FD" w:rsidRDefault="00221DD5" w14:paraId="32C445E7" w14:textId="77777777">
      <w:pPr>
        <w:pStyle w:val="Normal1"/>
        <w:numPr>
          <w:ilvl w:val="0"/>
          <w:numId w:val="3"/>
        </w:numPr>
        <w:jc w:val="both"/>
        <w:rPr>
          <w:rFonts w:ascii="Calibri" w:hAnsi="Calibri" w:eastAsia="Calibri" w:cs="Calibri"/>
        </w:rPr>
      </w:pPr>
      <w:r>
        <w:rPr>
          <w:rFonts w:ascii="Calibri" w:hAnsi="Calibri" w:eastAsia="Calibri" w:cs="Calibri"/>
          <w:b/>
          <w:sz w:val="22"/>
          <w:szCs w:val="24"/>
        </w:rPr>
        <w:t>RESULTADOS DE APRENDIZAJE:</w:t>
      </w:r>
    </w:p>
    <w:tbl>
      <w:tblPr>
        <w:tblW w:w="10031" w:type="dxa"/>
        <w:tblLayout w:type="fixed"/>
        <w:tblLook w:val="0000" w:firstRow="0" w:lastRow="0" w:firstColumn="0" w:lastColumn="0" w:noHBand="0" w:noVBand="0"/>
      </w:tblPr>
      <w:tblGrid>
        <w:gridCol w:w="10031"/>
      </w:tblGrid>
      <w:tr w:rsidR="00EB59FD" w14:paraId="32C445EC" w14:textId="77777777">
        <w:tc>
          <w:tcPr>
            <w:tcW w:w="10031" w:type="dxa"/>
            <w:tcBorders>
              <w:top w:val="single" w:color="000000" w:sz="4" w:space="0"/>
              <w:left w:val="single" w:color="000000" w:sz="4" w:space="0"/>
              <w:bottom w:val="single" w:color="000000" w:sz="4" w:space="0"/>
              <w:right w:val="single" w:color="000000" w:sz="4" w:space="0"/>
            </w:tcBorders>
          </w:tcPr>
          <w:p w:rsidR="00EB59FD" w:rsidRDefault="00221DD5" w14:paraId="32C445E8" w14:textId="77777777">
            <w:pPr>
              <w:numPr>
                <w:ilvl w:val="0"/>
                <w:numId w:val="4"/>
              </w:numPr>
              <w:suppressAutoHyphens w:val="0"/>
              <w:spacing w:after="0" w:line="240" w:lineRule="auto"/>
              <w:ind w:left="0" w:hanging="2"/>
              <w:jc w:val="both"/>
              <w:textAlignment w:val="top"/>
              <w:outlineLvl w:val="0"/>
              <w:rPr>
                <w:rFonts w:eastAsia="Calibri" w:cs="Calibri"/>
                <w:color w:val="000000"/>
              </w:rPr>
            </w:pPr>
            <w:r>
              <w:rPr>
                <w:rFonts w:eastAsia="Calibri" w:cs="Calibri"/>
                <w:color w:val="000000"/>
              </w:rPr>
              <w:t>Al final de la asignatura los estudiantes serán capaces de demostrar los siguientes resultados de aprendizaje de las competencias específicas del perfil de egreso a las que apunta la asignatura tanto en conocimientos, habilidades y/o actitudes, en su segundo nivel de dominio:</w:t>
            </w:r>
          </w:p>
          <w:p w:rsidR="00EB59FD" w:rsidRDefault="00EB59FD" w14:paraId="32C445E9" w14:textId="77777777">
            <w:pPr>
              <w:suppressAutoHyphens w:val="0"/>
              <w:spacing w:after="0" w:line="240" w:lineRule="auto"/>
              <w:jc w:val="both"/>
              <w:textAlignment w:val="top"/>
              <w:outlineLvl w:val="0"/>
              <w:rPr>
                <w:rFonts w:eastAsia="Calibri" w:cs="Calibri"/>
                <w:color w:val="000000"/>
              </w:rPr>
            </w:pPr>
          </w:p>
          <w:p w:rsidR="00EB59FD" w:rsidRDefault="00221DD5" w14:paraId="32C445EA" w14:textId="28A30F23">
            <w:pPr>
              <w:spacing w:after="0" w:line="240" w:lineRule="auto"/>
              <w:ind w:hanging="2"/>
              <w:jc w:val="both"/>
              <w:rPr>
                <w:rFonts w:eastAsia="Calibri" w:cs="Calibri"/>
                <w:color w:val="000000"/>
              </w:rPr>
            </w:pPr>
            <w:r>
              <w:rPr>
                <w:rFonts w:eastAsia="Calibri" w:cs="Calibri"/>
                <w:b/>
                <w:bCs/>
                <w:color w:val="000000"/>
              </w:rPr>
              <w:t>CL1,N2,</w:t>
            </w:r>
            <w:r w:rsidR="00335686">
              <w:t xml:space="preserve"> </w:t>
            </w:r>
            <w:r w:rsidRPr="00335686" w:rsidR="00335686">
              <w:rPr>
                <w:rFonts w:eastAsia="Calibri" w:cs="Calibri"/>
                <w:b/>
                <w:bCs/>
                <w:color w:val="000000"/>
              </w:rPr>
              <w:t xml:space="preserve">RA.2: </w:t>
            </w:r>
            <w:r w:rsidRPr="00335686" w:rsidR="00335686">
              <w:rPr>
                <w:rFonts w:eastAsia="Calibri" w:cs="Calibri"/>
                <w:color w:val="000000"/>
              </w:rPr>
              <w:t>Propone alternativas de solución incorporando aspectos sociales, económicos, ambientales o de innovación para dar respuesta a problemáticas del área disciplinar.</w:t>
            </w:r>
          </w:p>
          <w:p w:rsidR="00EB59FD" w:rsidRDefault="00EB59FD" w14:paraId="508182A0" w14:textId="77777777">
            <w:pPr>
              <w:spacing w:after="0"/>
              <w:ind w:hanging="2"/>
              <w:jc w:val="both"/>
              <w:rPr>
                <w:rFonts w:cs="Calibri"/>
              </w:rPr>
            </w:pPr>
          </w:p>
          <w:p w:rsidR="00846284" w:rsidRDefault="00846284" w14:paraId="32C445EB" w14:textId="0E38F509">
            <w:pPr>
              <w:spacing w:after="0"/>
              <w:ind w:hanging="2"/>
              <w:jc w:val="both"/>
              <w:rPr>
                <w:rFonts w:cs="Calibri"/>
              </w:rPr>
            </w:pPr>
            <w:r>
              <w:rPr>
                <w:rFonts w:eastAsia="Calibri" w:cs="Calibri"/>
                <w:b/>
                <w:bCs/>
                <w:color w:val="000000"/>
              </w:rPr>
              <w:t>CL2,N2,</w:t>
            </w:r>
            <w:r>
              <w:t xml:space="preserve"> </w:t>
            </w:r>
            <w:r w:rsidRPr="00335686">
              <w:rPr>
                <w:rFonts w:eastAsia="Calibri" w:cs="Calibri"/>
                <w:b/>
                <w:bCs/>
                <w:color w:val="000000"/>
              </w:rPr>
              <w:t xml:space="preserve">RA.2: </w:t>
            </w:r>
            <w:r w:rsidRPr="00846284">
              <w:rPr>
                <w:rFonts w:cs="Calibri"/>
              </w:rPr>
              <w:t>Aplica técnicas, métodos o herramientas de investigación propias de las ciencias de la ingeniería para resolver problemas disciplinares.</w:t>
            </w:r>
          </w:p>
        </w:tc>
      </w:tr>
      <w:tr w:rsidR="00EB59FD" w14:paraId="32C445F5" w14:textId="77777777">
        <w:tc>
          <w:tcPr>
            <w:tcW w:w="10031" w:type="dxa"/>
            <w:tcBorders>
              <w:top w:val="single" w:color="000000" w:sz="4" w:space="0"/>
              <w:left w:val="single" w:color="000000" w:sz="4" w:space="0"/>
              <w:bottom w:val="single" w:color="000000" w:sz="4" w:space="0"/>
              <w:right w:val="single" w:color="000000" w:sz="4" w:space="0"/>
            </w:tcBorders>
          </w:tcPr>
          <w:p w:rsidR="00EB59FD" w:rsidRDefault="00221DD5" w14:paraId="32C445ED" w14:textId="77777777">
            <w:pPr>
              <w:numPr>
                <w:ilvl w:val="0"/>
                <w:numId w:val="4"/>
              </w:numPr>
              <w:suppressAutoHyphens w:val="0"/>
              <w:spacing w:after="0" w:line="240" w:lineRule="auto"/>
              <w:ind w:left="0" w:hanging="2"/>
              <w:jc w:val="both"/>
              <w:textAlignment w:val="top"/>
              <w:outlineLvl w:val="0"/>
              <w:rPr>
                <w:rFonts w:eastAsia="Calibri" w:cs="Calibri"/>
                <w:color w:val="000000"/>
              </w:rPr>
            </w:pPr>
            <w:r>
              <w:rPr>
                <w:rFonts w:eastAsia="Calibri" w:cs="Calibri"/>
                <w:color w:val="000000"/>
              </w:rPr>
              <w:t>Esta asignatura aporta al perfil de egreso profesional a través de resultados de aprendizaje que tributan a las siguientes competencias específicas en el segundo nivel de dominio:</w:t>
            </w:r>
          </w:p>
          <w:p w:rsidR="00EB59FD" w:rsidRDefault="00EB59FD" w14:paraId="32C445EE" w14:textId="77777777">
            <w:pPr>
              <w:suppressAutoHyphens w:val="0"/>
              <w:spacing w:after="0" w:line="240" w:lineRule="auto"/>
              <w:jc w:val="both"/>
              <w:textAlignment w:val="top"/>
              <w:outlineLvl w:val="0"/>
              <w:rPr>
                <w:rFonts w:eastAsia="Calibri" w:cs="Calibri"/>
                <w:color w:val="000000"/>
              </w:rPr>
            </w:pPr>
          </w:p>
          <w:p w:rsidR="00EB59FD" w:rsidRDefault="00221DD5" w14:paraId="32C445EF" w14:textId="77777777">
            <w:pPr>
              <w:spacing w:after="0" w:line="240" w:lineRule="auto"/>
              <w:jc w:val="both"/>
              <w:rPr>
                <w:rFonts w:cs="Calibri"/>
                <w:color w:val="000000"/>
              </w:rPr>
            </w:pPr>
            <w:r>
              <w:rPr>
                <w:rFonts w:cs="Calibri"/>
                <w:b/>
                <w:color w:val="000000"/>
              </w:rPr>
              <w:t xml:space="preserve">CE1, N2, RA1: </w:t>
            </w:r>
            <w:r>
              <w:rPr>
                <w:rFonts w:cs="Calibri"/>
                <w:color w:val="000000"/>
              </w:rPr>
              <w:t>Demuestra resultados más avanzados en matemáticas, en diferentes contextos, para resolver problemas delimitados de ingeniería, ciencias y tecnología.</w:t>
            </w:r>
          </w:p>
          <w:p w:rsidR="00EB59FD" w:rsidRDefault="00EB59FD" w14:paraId="32C445F0" w14:textId="77777777">
            <w:pPr>
              <w:spacing w:after="0" w:line="240" w:lineRule="auto"/>
              <w:jc w:val="both"/>
              <w:rPr>
                <w:rFonts w:cs="Calibri"/>
                <w:color w:val="000000"/>
              </w:rPr>
            </w:pPr>
          </w:p>
          <w:p w:rsidR="00EB59FD" w:rsidRDefault="00221DD5" w14:paraId="32C445F1" w14:textId="77777777">
            <w:pPr>
              <w:spacing w:after="0" w:line="240" w:lineRule="auto"/>
              <w:jc w:val="both"/>
              <w:rPr>
                <w:rFonts w:cs="Calibri"/>
                <w:color w:val="000000"/>
              </w:rPr>
            </w:pPr>
            <w:r>
              <w:rPr>
                <w:rFonts w:cs="Calibri"/>
                <w:b/>
                <w:color w:val="000000"/>
              </w:rPr>
              <w:t>CE1, N2, RA6:</w:t>
            </w:r>
            <w:r>
              <w:rPr>
                <w:rFonts w:cs="Calibri"/>
                <w:color w:val="000000"/>
              </w:rPr>
              <w:t xml:space="preserve"> Analiza modelos matemáticos y estadísticos, involucrando incertidumbre y datos, para solucionar problemas  o explicar fenómenos.</w:t>
            </w:r>
          </w:p>
          <w:p w:rsidR="00EB59FD" w:rsidRDefault="00EB59FD" w14:paraId="32C445F2" w14:textId="77777777">
            <w:pPr>
              <w:spacing w:after="0" w:line="240" w:lineRule="auto"/>
              <w:jc w:val="both"/>
              <w:rPr>
                <w:rFonts w:cs="Calibri"/>
                <w:color w:val="000000"/>
              </w:rPr>
            </w:pPr>
          </w:p>
          <w:p w:rsidR="00EB59FD" w:rsidRDefault="00221DD5" w14:paraId="32C445F3" w14:textId="77777777">
            <w:pPr>
              <w:spacing w:after="0" w:line="240" w:lineRule="auto"/>
              <w:ind w:hanging="2"/>
              <w:jc w:val="both"/>
              <w:rPr>
                <w:rFonts w:eastAsia="Calibri" w:cs="Calibri"/>
                <w:color w:val="000000"/>
              </w:rPr>
            </w:pPr>
            <w:r>
              <w:rPr>
                <w:rFonts w:cs="Calibri"/>
                <w:b/>
                <w:color w:val="000000"/>
              </w:rPr>
              <w:t>CE2, N2, RA1:</w:t>
            </w:r>
            <w:r>
              <w:rPr>
                <w:rFonts w:cs="Calibri"/>
                <w:color w:val="000000"/>
              </w:rPr>
              <w:t xml:space="preserve"> Implementa modelos matemáticos y estadísticos, computacionalmente,  involucrando incertidumbre y datos, para simular e investigar problemas y fenómenos.</w:t>
            </w:r>
          </w:p>
          <w:p w:rsidR="00EB59FD" w:rsidRDefault="00EB59FD" w14:paraId="32C445F4" w14:textId="77777777">
            <w:pPr>
              <w:spacing w:after="0" w:line="240" w:lineRule="auto"/>
              <w:ind w:hanging="2"/>
              <w:jc w:val="both"/>
              <w:rPr>
                <w:rFonts w:cs="Calibri"/>
              </w:rPr>
            </w:pPr>
          </w:p>
        </w:tc>
      </w:tr>
      <w:tr w:rsidR="00EB59FD" w14:paraId="32C445FD" w14:textId="77777777">
        <w:tc>
          <w:tcPr>
            <w:tcW w:w="10031" w:type="dxa"/>
            <w:tcBorders>
              <w:top w:val="single" w:color="000000" w:sz="4" w:space="0"/>
              <w:left w:val="single" w:color="000000" w:sz="4" w:space="0"/>
              <w:bottom w:val="single" w:color="000000" w:sz="4" w:space="0"/>
              <w:right w:val="single" w:color="000000" w:sz="4" w:space="0"/>
            </w:tcBorders>
          </w:tcPr>
          <w:p w:rsidR="00EB59FD" w:rsidRDefault="00221DD5" w14:paraId="32C445F6" w14:textId="77777777">
            <w:pPr>
              <w:numPr>
                <w:ilvl w:val="0"/>
                <w:numId w:val="4"/>
              </w:numPr>
              <w:suppressAutoHyphens w:val="0"/>
              <w:ind w:left="0" w:hanging="2"/>
              <w:textAlignment w:val="top"/>
              <w:outlineLvl w:val="0"/>
              <w:rPr>
                <w:rFonts w:eastAsia="Calibri" w:cs="Calibri"/>
                <w:b/>
                <w:color w:val="000000"/>
              </w:rPr>
            </w:pPr>
            <w:r>
              <w:rPr>
                <w:rFonts w:cs="Calibri"/>
                <w:color w:val="000000"/>
              </w:rPr>
              <w:t>Esta asignatura aporta al logro del perfil de egreso y licenciatura a través de desempeños que tributan a las siguientes competencias genéricas en su segundo nivel de desempeño:</w:t>
            </w:r>
          </w:p>
          <w:p w:rsidR="0047547E" w:rsidP="0047547E" w:rsidRDefault="00221DD5" w14:paraId="179A92D0" w14:textId="51BFE616">
            <w:pPr>
              <w:spacing w:after="0" w:line="240" w:lineRule="auto"/>
              <w:ind w:hanging="2"/>
              <w:jc w:val="both"/>
              <w:rPr>
                <w:rFonts w:eastAsia="Calibri" w:cs="Calibri"/>
                <w:color w:val="000000"/>
              </w:rPr>
            </w:pPr>
            <w:r>
              <w:rPr>
                <w:rFonts w:eastAsia="Calibri" w:cs="Calibri"/>
                <w:b/>
                <w:bCs/>
                <w:color w:val="000000"/>
              </w:rPr>
              <w:t>CG1, N2,</w:t>
            </w:r>
            <w:r>
              <w:rPr>
                <w:rFonts w:cs="Calibri"/>
                <w:b/>
                <w:bCs/>
              </w:rPr>
              <w:t xml:space="preserve"> </w:t>
            </w:r>
            <w:r>
              <w:rPr>
                <w:rFonts w:eastAsia="Calibri" w:cs="Calibri"/>
                <w:b/>
                <w:bCs/>
                <w:color w:val="000000"/>
              </w:rPr>
              <w:t>D</w:t>
            </w:r>
            <w:r w:rsidR="0047547E">
              <w:rPr>
                <w:rFonts w:eastAsia="Calibri" w:cs="Calibri"/>
                <w:b/>
                <w:bCs/>
                <w:color w:val="000000"/>
              </w:rPr>
              <w:t>2</w:t>
            </w:r>
            <w:r>
              <w:rPr>
                <w:rFonts w:eastAsia="Calibri" w:cs="Calibri"/>
                <w:b/>
                <w:bCs/>
                <w:color w:val="000000"/>
              </w:rPr>
              <w:t>:</w:t>
            </w:r>
            <w:r w:rsidRPr="0047547E" w:rsidR="0047547E">
              <w:rPr>
                <w:rFonts w:eastAsia="Calibri" w:cs="Calibri"/>
                <w:color w:val="000000"/>
              </w:rPr>
              <w:t xml:space="preserve"> Analiza diversos escenarios en contextos académicos prácticos a fin de dar respuestas oportunas y viables a retos que impone el medio en que se desenvuelve.</w:t>
            </w:r>
          </w:p>
          <w:p w:rsidR="00331A53" w:rsidP="0047547E" w:rsidRDefault="00331A53" w14:paraId="5DE2E23A" w14:textId="77777777">
            <w:pPr>
              <w:spacing w:after="0" w:line="240" w:lineRule="auto"/>
              <w:ind w:hanging="2"/>
              <w:jc w:val="both"/>
              <w:rPr>
                <w:rFonts w:eastAsia="Calibri" w:cs="Calibri"/>
                <w:color w:val="000000"/>
              </w:rPr>
            </w:pPr>
          </w:p>
          <w:p w:rsidR="00331A53" w:rsidP="0047547E" w:rsidRDefault="00331A53" w14:paraId="7BA1831F" w14:textId="17B7A7DA">
            <w:pPr>
              <w:spacing w:after="0" w:line="240" w:lineRule="auto"/>
              <w:ind w:hanging="2"/>
              <w:jc w:val="both"/>
              <w:rPr>
                <w:rFonts w:eastAsia="Calibri" w:cs="Calibri"/>
                <w:b/>
                <w:bCs/>
                <w:color w:val="000000"/>
              </w:rPr>
            </w:pPr>
            <w:r>
              <w:rPr>
                <w:rFonts w:eastAsia="Calibri" w:cs="Calibri"/>
                <w:b/>
                <w:bCs/>
                <w:color w:val="000000"/>
              </w:rPr>
              <w:t>CG2, N2,</w:t>
            </w:r>
            <w:r>
              <w:rPr>
                <w:rFonts w:cs="Calibri"/>
                <w:b/>
                <w:bCs/>
              </w:rPr>
              <w:t xml:space="preserve"> </w:t>
            </w:r>
            <w:r>
              <w:rPr>
                <w:rFonts w:eastAsia="Calibri" w:cs="Calibri"/>
                <w:b/>
                <w:bCs/>
                <w:color w:val="000000"/>
              </w:rPr>
              <w:t>D2:</w:t>
            </w:r>
            <w:r w:rsidR="00FC0C58">
              <w:t xml:space="preserve"> </w:t>
            </w:r>
            <w:r w:rsidRPr="00FC0C58" w:rsidR="00FC0C58">
              <w:rPr>
                <w:rFonts w:eastAsia="Calibri" w:cs="Calibri"/>
                <w:color w:val="000000"/>
              </w:rPr>
              <w:t>Analiza en equipo la viabilidad de soluciones propuestas, para la selección grupal de las respuestas más idóneas.</w:t>
            </w:r>
          </w:p>
          <w:p w:rsidR="00331A53" w:rsidP="0047547E" w:rsidRDefault="00331A53" w14:paraId="097EAEEF" w14:textId="77777777">
            <w:pPr>
              <w:spacing w:after="0" w:line="240" w:lineRule="auto"/>
              <w:ind w:hanging="2"/>
              <w:jc w:val="both"/>
              <w:rPr>
                <w:rFonts w:eastAsia="Calibri" w:cs="Calibri"/>
                <w:b/>
                <w:bCs/>
                <w:color w:val="000000"/>
              </w:rPr>
            </w:pPr>
          </w:p>
          <w:p w:rsidR="00EB59FD" w:rsidP="00FB65F0" w:rsidRDefault="00331A53" w14:paraId="32C445FC" w14:textId="72DCEB3D">
            <w:pPr>
              <w:spacing w:after="0" w:line="240" w:lineRule="auto"/>
              <w:ind w:hanging="2"/>
              <w:jc w:val="both"/>
              <w:rPr>
                <w:rFonts w:eastAsia="Calibri" w:cs="Calibri"/>
                <w:color w:val="000000"/>
              </w:rPr>
            </w:pPr>
            <w:r>
              <w:rPr>
                <w:rFonts w:eastAsia="Calibri" w:cs="Calibri"/>
                <w:b/>
                <w:bCs/>
                <w:color w:val="000000"/>
              </w:rPr>
              <w:t>CG4, N2,</w:t>
            </w:r>
            <w:r>
              <w:rPr>
                <w:rFonts w:cs="Calibri"/>
                <w:b/>
                <w:bCs/>
              </w:rPr>
              <w:t xml:space="preserve"> </w:t>
            </w:r>
            <w:r>
              <w:rPr>
                <w:rFonts w:eastAsia="Calibri" w:cs="Calibri"/>
                <w:b/>
                <w:bCs/>
                <w:color w:val="000000"/>
              </w:rPr>
              <w:t>D</w:t>
            </w:r>
            <w:r w:rsidR="00FB65F0">
              <w:rPr>
                <w:rFonts w:eastAsia="Calibri" w:cs="Calibri"/>
                <w:b/>
                <w:bCs/>
                <w:color w:val="000000"/>
              </w:rPr>
              <w:t>1</w:t>
            </w:r>
            <w:r w:rsidRPr="00FB65F0" w:rsidR="00FB65F0">
              <w:rPr>
                <w:rFonts w:eastAsia="Calibri" w:cs="Calibri"/>
                <w:b/>
                <w:bCs/>
                <w:color w:val="000000"/>
              </w:rPr>
              <w:t xml:space="preserve">: </w:t>
            </w:r>
            <w:r w:rsidRPr="00FB65F0" w:rsidR="00FB65F0">
              <w:rPr>
                <w:rFonts w:eastAsia="Calibri" w:cs="Calibri"/>
                <w:color w:val="000000"/>
              </w:rPr>
              <w:t xml:space="preserve">Manifiesta con claridad las propias necesidades y requerimientos en el trabajo colaborativo en </w:t>
            </w:r>
            <w:r w:rsidRPr="00FB65F0" w:rsidR="00FB65F0">
              <w:rPr>
                <w:rFonts w:eastAsia="Calibri" w:cs="Calibri"/>
                <w:color w:val="000000"/>
              </w:rPr>
              <w:lastRenderedPageBreak/>
              <w:t>contextos académicos y socioculturales.</w:t>
            </w:r>
          </w:p>
        </w:tc>
      </w:tr>
    </w:tbl>
    <w:p w:rsidR="00EB59FD" w:rsidRDefault="00221DD5" w14:paraId="32C445FE" w14:textId="77777777">
      <w:pPr>
        <w:pStyle w:val="Normal1"/>
        <w:numPr>
          <w:ilvl w:val="0"/>
          <w:numId w:val="3"/>
        </w:numPr>
        <w:suppressAutoHyphens w:val="0"/>
        <w:jc w:val="both"/>
        <w:rPr>
          <w:rFonts w:ascii="Calibri" w:hAnsi="Calibri" w:eastAsia="Calibri" w:cs="Calibri"/>
          <w:b/>
          <w:szCs w:val="24"/>
        </w:rPr>
      </w:pPr>
      <w:r>
        <w:rPr>
          <w:rFonts w:ascii="Calibri" w:hAnsi="Calibri" w:eastAsia="Calibri" w:cs="Calibri"/>
          <w:b/>
          <w:szCs w:val="24"/>
        </w:rPr>
        <w:lastRenderedPageBreak/>
        <w:t xml:space="preserve">UNIDADES DE APRENDIZAJE Y CONTENIDOS: </w:t>
      </w:r>
    </w:p>
    <w:p w:rsidR="00EB59FD" w:rsidRDefault="00EB59FD" w14:paraId="32C445FF" w14:textId="77777777">
      <w:pPr>
        <w:pStyle w:val="Normal1"/>
        <w:jc w:val="both"/>
        <w:rPr>
          <w:rFonts w:ascii="Calibri" w:hAnsi="Calibri" w:eastAsia="Calibri" w:cs="Calibri"/>
          <w:b/>
          <w:szCs w:val="24"/>
        </w:rPr>
      </w:pPr>
    </w:p>
    <w:tbl>
      <w:tblPr>
        <w:tblW w:w="10031" w:type="dxa"/>
        <w:tblLayout w:type="fixed"/>
        <w:tblLook w:val="0000" w:firstRow="0" w:lastRow="0" w:firstColumn="0" w:lastColumn="0" w:noHBand="0" w:noVBand="0"/>
      </w:tblPr>
      <w:tblGrid>
        <w:gridCol w:w="1413"/>
        <w:gridCol w:w="3798"/>
        <w:gridCol w:w="4820"/>
      </w:tblGrid>
      <w:tr w:rsidR="00EB59FD" w:rsidTr="1E07618A" w14:paraId="32C44603" w14:textId="77777777">
        <w:tc>
          <w:tcPr>
            <w:tcW w:w="14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00" w14:textId="77777777">
            <w:pPr>
              <w:pStyle w:val="Normal1"/>
              <w:jc w:val="center"/>
              <w:rPr>
                <w:rFonts w:ascii="Calibri" w:hAnsi="Calibri" w:cs="Calibri"/>
                <w:sz w:val="22"/>
              </w:rPr>
            </w:pPr>
            <w:r>
              <w:rPr>
                <w:rFonts w:ascii="Calibri" w:hAnsi="Calibri" w:cs="Calibri"/>
                <w:b/>
                <w:i/>
                <w:sz w:val="22"/>
              </w:rPr>
              <w:t>RA</w:t>
            </w:r>
          </w:p>
        </w:tc>
        <w:tc>
          <w:tcPr>
            <w:tcW w:w="3798" w:type="dxa"/>
            <w:tcBorders>
              <w:top w:val="single" w:color="000000" w:themeColor="text1" w:sz="4" w:space="0"/>
              <w:left w:val="single" w:color="000000" w:themeColor="text1" w:sz="4" w:space="0"/>
              <w:bottom w:val="single" w:color="000000" w:themeColor="text1" w:sz="4" w:space="0"/>
            </w:tcBorders>
            <w:tcMar/>
          </w:tcPr>
          <w:p w:rsidR="00EB59FD" w:rsidRDefault="00221DD5" w14:paraId="32C44601" w14:textId="77777777">
            <w:pPr>
              <w:pStyle w:val="Normal1"/>
              <w:jc w:val="center"/>
              <w:rPr>
                <w:rFonts w:ascii="Calibri" w:hAnsi="Calibri" w:cs="Calibri"/>
                <w:sz w:val="22"/>
              </w:rPr>
            </w:pPr>
            <w:r>
              <w:rPr>
                <w:rFonts w:ascii="Calibri" w:hAnsi="Calibri" w:cs="Calibri"/>
                <w:b/>
                <w:i/>
                <w:sz w:val="22"/>
              </w:rPr>
              <w:t>Unidades de Aprendizaje y contenidos</w:t>
            </w:r>
          </w:p>
        </w:tc>
        <w:tc>
          <w:tcPr>
            <w:tcW w:w="48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02" w14:textId="77777777">
            <w:pPr>
              <w:pStyle w:val="Normal1"/>
              <w:jc w:val="center"/>
              <w:rPr>
                <w:rFonts w:ascii="Calibri" w:hAnsi="Calibri" w:cs="Calibri"/>
                <w:sz w:val="22"/>
              </w:rPr>
            </w:pPr>
            <w:r>
              <w:rPr>
                <w:rFonts w:ascii="Calibri" w:hAnsi="Calibri" w:cs="Calibri"/>
                <w:b/>
                <w:i/>
                <w:sz w:val="22"/>
              </w:rPr>
              <w:t>Al final del curso el(la) estudiante será capaz de:</w:t>
            </w:r>
          </w:p>
        </w:tc>
      </w:tr>
      <w:tr w:rsidR="00EB59FD" w:rsidTr="1E07618A" w14:paraId="32C44610" w14:textId="77777777">
        <w:tc>
          <w:tcPr>
            <w:tcW w:w="14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940C3" w:rsidR="00EB59FD" w:rsidP="1E07618A" w:rsidRDefault="00AF7A69" w14:paraId="607B5495" w14:textId="71435628">
            <w:pPr>
              <w:pStyle w:val="Normal1"/>
              <w:rPr>
                <w:rFonts w:ascii="Calibri" w:hAnsi="Calibri" w:eastAsia="Calibri" w:cs="Calibri"/>
                <w:sz w:val="22"/>
                <w:szCs w:val="22"/>
              </w:rPr>
            </w:pPr>
            <w:r w:rsidRPr="1E07618A" w:rsidR="00AF7A69">
              <w:rPr>
                <w:rFonts w:ascii="Calibri" w:hAnsi="Calibri" w:eastAsia="Calibri" w:cs="Calibri"/>
                <w:sz w:val="22"/>
                <w:szCs w:val="22"/>
              </w:rPr>
              <w:t>CL2,N2,RA.2;</w:t>
            </w:r>
          </w:p>
          <w:p w:rsidRPr="00C940C3" w:rsidR="00AF7A69" w:rsidP="1E07618A" w:rsidRDefault="00AF7A69" w14:paraId="26BCDE4C" w14:textId="6E04DDED">
            <w:pPr>
              <w:pStyle w:val="Normal1"/>
              <w:rPr>
                <w:rFonts w:ascii="Calibri" w:hAnsi="Calibri" w:eastAsia="Calibri" w:cs="Calibri"/>
                <w:sz w:val="22"/>
                <w:szCs w:val="22"/>
              </w:rPr>
            </w:pPr>
            <w:r w:rsidRPr="1E07618A" w:rsidR="00AF7A69">
              <w:rPr>
                <w:rFonts w:ascii="Calibri" w:hAnsi="Calibri" w:eastAsia="Calibri" w:cs="Calibri"/>
                <w:sz w:val="22"/>
                <w:szCs w:val="22"/>
              </w:rPr>
              <w:t>CE1, N2,RA1;</w:t>
            </w:r>
          </w:p>
          <w:p w:rsidRPr="00C940C3" w:rsidR="008F40D2" w:rsidP="1E07618A" w:rsidRDefault="00AF7A69" w14:paraId="3CC4D865" w14:textId="10322011">
            <w:pPr>
              <w:pStyle w:val="Normal1"/>
              <w:rPr>
                <w:rFonts w:ascii="Calibri" w:hAnsi="Calibri" w:eastAsia="Calibri" w:cs="Calibri"/>
                <w:sz w:val="22"/>
                <w:szCs w:val="22"/>
              </w:rPr>
            </w:pPr>
            <w:r w:rsidRPr="1E07618A" w:rsidR="00AF7A69">
              <w:rPr>
                <w:rFonts w:ascii="Calibri" w:hAnsi="Calibri" w:eastAsia="Calibri" w:cs="Calibri"/>
                <w:sz w:val="22"/>
                <w:szCs w:val="22"/>
              </w:rPr>
              <w:t>CE1, N2,RA6;</w:t>
            </w:r>
            <w:r w:rsidRPr="1E07618A" w:rsidR="008F40D2">
              <w:rPr>
                <w:rFonts w:ascii="Calibri" w:hAnsi="Calibri" w:eastAsia="Calibri" w:cs="Calibri"/>
                <w:sz w:val="22"/>
                <w:szCs w:val="22"/>
              </w:rPr>
              <w:t xml:space="preserve"> </w:t>
            </w:r>
          </w:p>
          <w:p w:rsidRPr="00C940C3" w:rsidR="00AF7A69" w:rsidP="1E07618A" w:rsidRDefault="008F40D2" w14:paraId="44185A40" w14:textId="7F8B0641">
            <w:pPr>
              <w:pStyle w:val="Normal1"/>
              <w:rPr>
                <w:rFonts w:ascii="Calibri" w:hAnsi="Calibri" w:eastAsia="Calibri" w:cs="Calibri"/>
                <w:sz w:val="22"/>
                <w:szCs w:val="22"/>
              </w:rPr>
            </w:pPr>
            <w:r w:rsidRPr="1E07618A" w:rsidR="008F40D2">
              <w:rPr>
                <w:rFonts w:ascii="Calibri" w:hAnsi="Calibri" w:eastAsia="Calibri" w:cs="Calibri"/>
                <w:sz w:val="22"/>
                <w:szCs w:val="22"/>
              </w:rPr>
              <w:t>CE1, N2,RA6;</w:t>
            </w:r>
          </w:p>
          <w:p w:rsidRPr="00C940C3" w:rsidR="008F40D2" w:rsidP="1E07618A" w:rsidRDefault="008F40D2" w14:paraId="4CD0818E" w14:textId="3C17FE7E">
            <w:pPr>
              <w:pStyle w:val="Normal1"/>
              <w:rPr>
                <w:rFonts w:ascii="Calibri" w:hAnsi="Calibri" w:eastAsia="Calibri" w:cs="Calibri"/>
                <w:sz w:val="22"/>
                <w:szCs w:val="22"/>
              </w:rPr>
            </w:pPr>
            <w:r w:rsidRPr="1E07618A" w:rsidR="008F40D2">
              <w:rPr>
                <w:rFonts w:ascii="Calibri" w:hAnsi="Calibri" w:eastAsia="Calibri" w:cs="Calibri"/>
                <w:sz w:val="22"/>
                <w:szCs w:val="22"/>
              </w:rPr>
              <w:t xml:space="preserve">CE2, N2,RA1; </w:t>
            </w:r>
          </w:p>
          <w:p w:rsidRPr="00C940C3" w:rsidR="008F40D2" w:rsidP="1E07618A" w:rsidRDefault="008F40D2" w14:paraId="039261D6" w14:textId="77777777">
            <w:pPr>
              <w:pStyle w:val="Normal1"/>
              <w:rPr>
                <w:rFonts w:ascii="Calibri" w:hAnsi="Calibri" w:eastAsia="Calibri" w:cs="Calibri"/>
                <w:sz w:val="22"/>
                <w:szCs w:val="22"/>
              </w:rPr>
            </w:pPr>
            <w:r w:rsidRPr="1E07618A" w:rsidR="008F40D2">
              <w:rPr>
                <w:rFonts w:ascii="Calibri" w:hAnsi="Calibri" w:eastAsia="Calibri" w:cs="Calibri"/>
                <w:sz w:val="22"/>
                <w:szCs w:val="22"/>
              </w:rPr>
              <w:t xml:space="preserve">CG1, N2, D2; </w:t>
            </w:r>
          </w:p>
          <w:p w:rsidRPr="00C940C3" w:rsidR="008F40D2" w:rsidP="1E07618A" w:rsidRDefault="008F40D2" w14:paraId="5E896B5C" w14:textId="77777777">
            <w:pPr>
              <w:pStyle w:val="Normal1"/>
              <w:rPr>
                <w:rFonts w:ascii="Calibri" w:hAnsi="Calibri" w:eastAsia="Calibri" w:cs="Calibri"/>
                <w:sz w:val="22"/>
                <w:szCs w:val="22"/>
              </w:rPr>
            </w:pPr>
            <w:r w:rsidRPr="1E07618A" w:rsidR="008F40D2">
              <w:rPr>
                <w:rFonts w:ascii="Calibri" w:hAnsi="Calibri" w:eastAsia="Calibri" w:cs="Calibri"/>
                <w:sz w:val="22"/>
                <w:szCs w:val="22"/>
              </w:rPr>
              <w:t xml:space="preserve">CG2, N2, D2; </w:t>
            </w:r>
          </w:p>
          <w:p w:rsidRPr="00C940C3" w:rsidR="008F40D2" w:rsidP="1E07618A" w:rsidRDefault="008F40D2" w14:paraId="1DF923FE" w14:textId="21C004EB">
            <w:pPr>
              <w:pStyle w:val="Normal1"/>
              <w:rPr>
                <w:rFonts w:ascii="Calibri" w:hAnsi="Calibri" w:eastAsia="Calibri" w:cs="Calibri"/>
                <w:sz w:val="22"/>
                <w:szCs w:val="22"/>
              </w:rPr>
            </w:pPr>
            <w:r w:rsidRPr="1E07618A" w:rsidR="008F40D2">
              <w:rPr>
                <w:rFonts w:ascii="Calibri" w:hAnsi="Calibri" w:eastAsia="Calibri" w:cs="Calibri"/>
                <w:sz w:val="22"/>
                <w:szCs w:val="22"/>
              </w:rPr>
              <w:t>CG4, N2, D1</w:t>
            </w:r>
          </w:p>
          <w:p w:rsidR="00AF7A69" w:rsidP="1E07618A" w:rsidRDefault="00AF7A69" w14:paraId="32C44604" w14:textId="09F57C80">
            <w:pPr>
              <w:pStyle w:val="Normal1"/>
              <w:jc w:val="both"/>
              <w:rPr>
                <w:rFonts w:ascii="Calibri" w:hAnsi="Calibri" w:cs="Calibri"/>
                <w:sz w:val="22"/>
                <w:szCs w:val="22"/>
              </w:rPr>
            </w:pPr>
          </w:p>
        </w:tc>
        <w:tc>
          <w:tcPr>
            <w:tcW w:w="3798" w:type="dxa"/>
            <w:tcBorders>
              <w:top w:val="single" w:color="000000" w:themeColor="text1" w:sz="4" w:space="0"/>
              <w:left w:val="single" w:color="000000" w:themeColor="text1" w:sz="4" w:space="0"/>
              <w:bottom w:val="single" w:color="000000" w:themeColor="text1" w:sz="4" w:space="0"/>
            </w:tcBorders>
            <w:tcMar/>
          </w:tcPr>
          <w:p w:rsidR="00EB59FD" w:rsidP="1E07618A" w:rsidRDefault="00845E07" w14:paraId="4ECF26AD" w14:textId="5DC1E566">
            <w:pPr>
              <w:suppressAutoHyphens w:val="0"/>
              <w:autoSpaceDE w:val="0"/>
              <w:autoSpaceDN w:val="0"/>
              <w:adjustRightInd w:val="0"/>
              <w:spacing w:after="0" w:line="240" w:lineRule="auto"/>
              <w:contextualSpacing w:val="1"/>
              <w:jc w:val="both"/>
              <w:rPr>
                <w:rFonts w:eastAsia="Times New Roman" w:cs="Calibri"/>
                <w:b w:val="1"/>
                <w:bCs w:val="1"/>
                <w:lang w:val="es-ES" w:eastAsia="es-ES"/>
              </w:rPr>
            </w:pPr>
            <w:r w:rsidRPr="1E07618A" w:rsidR="054EEEA0">
              <w:rPr>
                <w:rFonts w:eastAsia="Times New Roman" w:cs="Calibri"/>
                <w:b w:val="1"/>
                <w:bCs w:val="1"/>
                <w:kern w:val="0"/>
                <w:lang w:val="es-ES" w:eastAsia="es-ES"/>
              </w:rPr>
              <w:t xml:space="preserve">Unidad 1:</w:t>
            </w:r>
            <w:r w:rsidRPr="464B775D" w:rsidR="054EEEA0">
              <w:rPr>
                <w:rFonts w:eastAsia="Times New Roman" w:cs="Calibri"/>
                <w:b w:val="1"/>
                <w:bCs w:val="1"/>
                <w:lang w:val="es-ES" w:eastAsia="es-ES"/>
              </w:rPr>
              <w:t xml:space="preserve"> </w:t>
            </w:r>
            <w:r w:rsidRPr="43AE0892" w:rsidR="22ADE55B">
              <w:rPr>
                <w:rFonts w:eastAsia="Times New Roman" w:cs="Calibri"/>
                <w:b w:val="1"/>
                <w:bCs w:val="1"/>
                <w:lang w:val="es-ES" w:eastAsia="es-ES"/>
              </w:rPr>
              <w:t>Modelos Lineales Generalizados</w:t>
            </w:r>
          </w:p>
          <w:p w:rsidR="00EB59FD" w:rsidP="43AE0892" w:rsidRDefault="00845E07" w14:paraId="6C6F5017" w14:textId="70FAF15D">
            <w:pPr>
              <w:pStyle w:val="Prrafodelista"/>
              <w:numPr>
                <w:ilvl w:val="0"/>
                <w:numId w:val="18"/>
              </w:numPr>
              <w:suppressAutoHyphens w:val="0"/>
              <w:autoSpaceDE w:val="0"/>
              <w:autoSpaceDN w:val="0"/>
              <w:adjustRightInd w:val="0"/>
              <w:spacing w:before="0" w:beforeAutospacing="off" w:after="0" w:afterAutospacing="off" w:line="240" w:lineRule="auto"/>
              <w:contextualSpacing w:val="1"/>
              <w:jc w:val="both"/>
              <w:rPr>
                <w:rFonts w:ascii="Calibri" w:hAnsi="Calibri" w:eastAsia="Calibri" w:cs="Calibri"/>
                <w:noProof w:val="0"/>
                <w:color w:val="000000" w:themeColor="text1" w:themeTint="FF" w:themeShade="FF"/>
                <w:sz w:val="22"/>
                <w:szCs w:val="22"/>
                <w:lang w:val="es-ES"/>
              </w:rPr>
            </w:pPr>
            <w:r w:rsidRPr="1E07618A" w:rsidR="4A2718A7">
              <w:rPr>
                <w:rFonts w:ascii="Calibri" w:hAnsi="Calibri" w:eastAsia="Calibri" w:cs="Calibri"/>
                <w:noProof w:val="0"/>
                <w:color w:val="000000" w:themeColor="text1" w:themeTint="FF" w:themeShade="FF"/>
                <w:sz w:val="22"/>
                <w:szCs w:val="22"/>
                <w:lang w:val="es-ES"/>
              </w:rPr>
              <w:t>Recuerdo de la familia exponencial</w:t>
            </w:r>
          </w:p>
          <w:p w:rsidR="00EB59FD" w:rsidP="43AE0892" w:rsidRDefault="00845E07" w14:paraId="077A6DDA" w14:textId="28380945">
            <w:pPr>
              <w:pStyle w:val="Prrafodelista"/>
              <w:numPr>
                <w:ilvl w:val="0"/>
                <w:numId w:val="18"/>
              </w:numPr>
              <w:suppressAutoHyphens w:val="0"/>
              <w:autoSpaceDE w:val="0"/>
              <w:autoSpaceDN w:val="0"/>
              <w:adjustRightInd w:val="0"/>
              <w:spacing w:before="0" w:beforeAutospacing="off" w:after="0" w:afterAutospacing="off" w:line="240" w:lineRule="auto"/>
              <w:contextualSpacing w:val="1"/>
              <w:jc w:val="both"/>
              <w:rPr>
                <w:rFonts w:ascii="Calibri" w:hAnsi="Calibri" w:eastAsia="Calibri" w:cs="Calibri"/>
                <w:noProof w:val="0"/>
                <w:color w:val="000000" w:themeColor="text1" w:themeTint="FF" w:themeShade="FF"/>
                <w:sz w:val="22"/>
                <w:szCs w:val="22"/>
                <w:lang w:val="es-ES"/>
              </w:rPr>
            </w:pPr>
            <w:r w:rsidRPr="1E07618A" w:rsidR="4A2718A7">
              <w:rPr>
                <w:rFonts w:ascii="Calibri" w:hAnsi="Calibri" w:eastAsia="Calibri" w:cs="Calibri"/>
                <w:noProof w:val="0"/>
                <w:color w:val="000000" w:themeColor="text1" w:themeTint="FF" w:themeShade="FF"/>
                <w:sz w:val="22"/>
                <w:szCs w:val="22"/>
                <w:lang w:val="es-ES"/>
              </w:rPr>
              <w:t>Modelos para datos no normales</w:t>
            </w:r>
          </w:p>
          <w:p w:rsidR="00EB59FD" w:rsidP="43AE0892" w:rsidRDefault="00845E07" w14:paraId="53E5DB36" w14:textId="69FBA249">
            <w:pPr>
              <w:pStyle w:val="Prrafodelista"/>
              <w:numPr>
                <w:ilvl w:val="0"/>
                <w:numId w:val="18"/>
              </w:numPr>
              <w:suppressAutoHyphens w:val="0"/>
              <w:autoSpaceDE w:val="0"/>
              <w:autoSpaceDN w:val="0"/>
              <w:adjustRightInd w:val="0"/>
              <w:spacing w:before="0" w:beforeAutospacing="off" w:after="0" w:afterAutospacing="off" w:line="240" w:lineRule="auto"/>
              <w:contextualSpacing w:val="1"/>
              <w:jc w:val="both"/>
              <w:rPr>
                <w:rFonts w:ascii="Calibri" w:hAnsi="Calibri" w:eastAsia="Calibri" w:cs="Calibri"/>
                <w:noProof w:val="0"/>
                <w:color w:val="000000" w:themeColor="text1" w:themeTint="FF" w:themeShade="FF"/>
                <w:sz w:val="22"/>
                <w:szCs w:val="22"/>
                <w:lang w:val="es-ES"/>
              </w:rPr>
            </w:pPr>
            <w:r w:rsidRPr="1E07618A" w:rsidR="4A2718A7">
              <w:rPr>
                <w:rFonts w:ascii="Calibri" w:hAnsi="Calibri" w:eastAsia="Calibri" w:cs="Calibri"/>
                <w:noProof w:val="0"/>
                <w:color w:val="000000" w:themeColor="text1" w:themeTint="FF" w:themeShade="FF"/>
                <w:sz w:val="22"/>
                <w:szCs w:val="22"/>
                <w:lang w:val="es-ES"/>
              </w:rPr>
              <w:t>Función de enlace y su interpretación</w:t>
            </w:r>
          </w:p>
          <w:p w:rsidR="00EB59FD" w:rsidP="43AE0892" w:rsidRDefault="00845E07" w14:paraId="5AEDE9CA" w14:textId="0E61D385">
            <w:pPr>
              <w:pStyle w:val="Prrafodelista"/>
              <w:numPr>
                <w:ilvl w:val="0"/>
                <w:numId w:val="18"/>
              </w:numPr>
              <w:suppressAutoHyphens w:val="0"/>
              <w:autoSpaceDE w:val="0"/>
              <w:autoSpaceDN w:val="0"/>
              <w:adjustRightInd w:val="0"/>
              <w:spacing w:before="0" w:beforeAutospacing="off" w:after="0" w:afterAutospacing="off" w:line="240" w:lineRule="auto"/>
              <w:contextualSpacing w:val="1"/>
              <w:jc w:val="both"/>
              <w:rPr>
                <w:rFonts w:ascii="Calibri" w:hAnsi="Calibri" w:eastAsia="Calibri" w:cs="Calibri"/>
                <w:noProof w:val="0"/>
                <w:color w:val="000000" w:themeColor="text1" w:themeTint="FF" w:themeShade="FF"/>
                <w:sz w:val="22"/>
                <w:szCs w:val="22"/>
                <w:lang w:val="es-ES"/>
              </w:rPr>
            </w:pPr>
            <w:r w:rsidRPr="1E07618A" w:rsidR="4A2718A7">
              <w:rPr>
                <w:rFonts w:ascii="Calibri" w:hAnsi="Calibri" w:eastAsia="Calibri" w:cs="Calibri"/>
                <w:noProof w:val="0"/>
                <w:color w:val="000000" w:themeColor="text1" w:themeTint="FF" w:themeShade="FF"/>
                <w:sz w:val="22"/>
                <w:szCs w:val="22"/>
                <w:lang w:val="es-ES"/>
              </w:rPr>
              <w:t>Métodos de estimación en Modelos Lineales Generalizados (GLM)</w:t>
            </w:r>
          </w:p>
          <w:p w:rsidR="00EB59FD" w:rsidP="43AE0892" w:rsidRDefault="00845E07" w14:paraId="559F623B" w14:textId="32C11D82">
            <w:pPr>
              <w:pStyle w:val="Prrafodelista"/>
              <w:numPr>
                <w:ilvl w:val="0"/>
                <w:numId w:val="18"/>
              </w:numPr>
              <w:suppressAutoHyphens w:val="0"/>
              <w:autoSpaceDE w:val="0"/>
              <w:autoSpaceDN w:val="0"/>
              <w:adjustRightInd w:val="0"/>
              <w:spacing w:before="0" w:beforeAutospacing="off" w:after="0" w:afterAutospacing="off" w:line="240" w:lineRule="auto"/>
              <w:contextualSpacing w:val="1"/>
              <w:jc w:val="both"/>
              <w:rPr>
                <w:rFonts w:ascii="Calibri" w:hAnsi="Calibri" w:eastAsia="Calibri" w:cs="Calibri"/>
                <w:noProof w:val="0"/>
                <w:color w:val="000000" w:themeColor="text1" w:themeTint="FF" w:themeShade="FF"/>
                <w:sz w:val="22"/>
                <w:szCs w:val="22"/>
                <w:lang w:val="es-ES"/>
              </w:rPr>
            </w:pPr>
            <w:r w:rsidRPr="1E07618A" w:rsidR="4A2718A7">
              <w:rPr>
                <w:rFonts w:ascii="Calibri" w:hAnsi="Calibri" w:eastAsia="Calibri" w:cs="Calibri"/>
                <w:noProof w:val="0"/>
                <w:color w:val="000000" w:themeColor="text1" w:themeTint="FF" w:themeShade="FF"/>
                <w:sz w:val="22"/>
                <w:szCs w:val="22"/>
                <w:lang w:val="es-ES"/>
              </w:rPr>
              <w:t>Métodos numéricos iterativos: Algoritmo de Mínimos Cuadrados Ponderados Iterativamente (IRLS); Fisher Scoring</w:t>
            </w:r>
          </w:p>
          <w:p w:rsidR="00EB59FD" w:rsidP="1E07618A" w:rsidRDefault="00845E07" w14:paraId="5806E5F0" w14:textId="5C40AB1B">
            <w:pPr>
              <w:pStyle w:val="Prrafodelista"/>
              <w:numPr>
                <w:ilvl w:val="0"/>
                <w:numId w:val="18"/>
              </w:numPr>
              <w:suppressAutoHyphens w:val="0"/>
              <w:autoSpaceDE w:val="0"/>
              <w:autoSpaceDN w:val="0"/>
              <w:adjustRightInd w:val="0"/>
              <w:spacing w:before="0" w:beforeAutospacing="off" w:after="0" w:afterAutospacing="off" w:line="240" w:lineRule="auto"/>
              <w:contextualSpacing w:val="1"/>
              <w:jc w:val="both"/>
              <w:rPr>
                <w:rFonts w:ascii="Calibri" w:hAnsi="Calibri" w:eastAsia="Calibri" w:cs="Calibri"/>
                <w:noProof w:val="0"/>
                <w:color w:val="000000" w:themeColor="text1" w:themeTint="FF" w:themeShade="FF"/>
                <w:sz w:val="22"/>
                <w:szCs w:val="22"/>
                <w:lang w:val="es-ES"/>
              </w:rPr>
            </w:pPr>
            <w:r w:rsidRPr="1E07618A" w:rsidR="4A2718A7">
              <w:rPr>
                <w:rFonts w:ascii="Calibri" w:hAnsi="Calibri" w:eastAsia="Calibri" w:cs="Calibri"/>
                <w:noProof w:val="0"/>
                <w:color w:val="000000" w:themeColor="text1" w:themeTint="FF" w:themeShade="FF"/>
                <w:sz w:val="22"/>
                <w:szCs w:val="22"/>
                <w:lang w:val="es-ES"/>
              </w:rPr>
              <w:t>Inferencia en GLM</w:t>
            </w:r>
          </w:p>
          <w:p w:rsidR="00EB59FD" w:rsidP="43AE0892" w:rsidRDefault="00845E07" w14:paraId="5D048AE5" w14:textId="1F09A424">
            <w:pPr>
              <w:pStyle w:val="Prrafodelista"/>
              <w:numPr>
                <w:ilvl w:val="0"/>
                <w:numId w:val="18"/>
              </w:numPr>
              <w:suppressAutoHyphens w:val="0"/>
              <w:autoSpaceDE w:val="0"/>
              <w:autoSpaceDN w:val="0"/>
              <w:adjustRightInd w:val="0"/>
              <w:spacing w:before="0" w:beforeAutospacing="off" w:after="0" w:afterAutospacing="off" w:line="240" w:lineRule="auto"/>
              <w:contextualSpacing w:val="1"/>
              <w:jc w:val="both"/>
              <w:rPr>
                <w:rFonts w:ascii="Calibri" w:hAnsi="Calibri" w:eastAsia="Calibri" w:cs="Calibri"/>
                <w:noProof w:val="0"/>
                <w:color w:val="000000" w:themeColor="text1" w:themeTint="FF" w:themeShade="FF"/>
                <w:sz w:val="22"/>
                <w:szCs w:val="22"/>
                <w:lang w:val="es-ES"/>
              </w:rPr>
            </w:pPr>
            <w:r w:rsidRPr="1E07618A" w:rsidR="4A2718A7">
              <w:rPr>
                <w:rFonts w:ascii="Calibri" w:hAnsi="Calibri" w:eastAsia="Calibri" w:cs="Calibri"/>
                <w:noProof w:val="0"/>
                <w:color w:val="000000" w:themeColor="text1" w:themeTint="FF" w:themeShade="FF"/>
                <w:sz w:val="22"/>
                <w:szCs w:val="22"/>
                <w:lang w:val="es-ES"/>
              </w:rPr>
              <w:t>Diagnóstico de modelos y análisis de residuos</w:t>
            </w:r>
          </w:p>
          <w:p w:rsidR="00EB59FD" w:rsidP="43AE0892" w:rsidRDefault="00845E07" w14:paraId="73E2CCC7" w14:textId="5A1D7F94">
            <w:pPr>
              <w:pStyle w:val="Prrafodelista"/>
              <w:numPr>
                <w:ilvl w:val="0"/>
                <w:numId w:val="18"/>
              </w:numPr>
              <w:suppressAutoHyphens w:val="0"/>
              <w:autoSpaceDE w:val="0"/>
              <w:autoSpaceDN w:val="0"/>
              <w:adjustRightInd w:val="0"/>
              <w:spacing w:before="0" w:beforeAutospacing="off" w:after="0" w:afterAutospacing="off" w:line="240" w:lineRule="auto"/>
              <w:contextualSpacing w:val="1"/>
              <w:jc w:val="both"/>
              <w:rPr>
                <w:rFonts w:ascii="Calibri" w:hAnsi="Calibri" w:eastAsia="Calibri" w:cs="Calibri"/>
                <w:noProof w:val="0"/>
                <w:color w:val="000000" w:themeColor="text1" w:themeTint="FF" w:themeShade="FF"/>
                <w:sz w:val="22"/>
                <w:szCs w:val="22"/>
                <w:lang w:val="es-ES"/>
              </w:rPr>
            </w:pPr>
            <w:r w:rsidRPr="1E07618A" w:rsidR="4A2718A7">
              <w:rPr>
                <w:rFonts w:ascii="Calibri" w:hAnsi="Calibri" w:eastAsia="Calibri" w:cs="Calibri"/>
                <w:noProof w:val="0"/>
                <w:color w:val="000000" w:themeColor="text1" w:themeTint="FF" w:themeShade="FF"/>
                <w:sz w:val="22"/>
                <w:szCs w:val="22"/>
                <w:lang w:val="es-ES"/>
              </w:rPr>
              <w:t>Selección de modelos</w:t>
            </w:r>
          </w:p>
          <w:p w:rsidR="00EB59FD" w:rsidP="43AE0892" w:rsidRDefault="00845E07" w14:paraId="6E10CA41" w14:textId="5A6C43B5">
            <w:pPr>
              <w:pStyle w:val="Prrafodelista"/>
              <w:numPr>
                <w:ilvl w:val="0"/>
                <w:numId w:val="18"/>
              </w:numPr>
              <w:suppressAutoHyphens w:val="0"/>
              <w:autoSpaceDE w:val="0"/>
              <w:autoSpaceDN w:val="0"/>
              <w:adjustRightInd w:val="0"/>
              <w:spacing w:before="0" w:beforeAutospacing="off" w:after="0" w:afterAutospacing="off" w:line="240" w:lineRule="auto"/>
              <w:contextualSpacing w:val="1"/>
              <w:jc w:val="both"/>
              <w:rPr>
                <w:rFonts w:ascii="Calibri" w:hAnsi="Calibri" w:eastAsia="Calibri" w:cs="Calibri"/>
                <w:noProof w:val="0"/>
                <w:color w:val="000000" w:themeColor="text1" w:themeTint="FF" w:themeShade="FF"/>
                <w:sz w:val="22"/>
                <w:szCs w:val="22"/>
                <w:lang w:val="es-ES"/>
              </w:rPr>
            </w:pPr>
            <w:r w:rsidRPr="1E07618A" w:rsidR="4A2718A7">
              <w:rPr>
                <w:rFonts w:ascii="Calibri" w:hAnsi="Calibri" w:eastAsia="Calibri" w:cs="Calibri"/>
                <w:noProof w:val="0"/>
                <w:color w:val="000000" w:themeColor="text1" w:themeTint="FF" w:themeShade="FF"/>
                <w:sz w:val="22"/>
                <w:szCs w:val="22"/>
                <w:lang w:val="es-ES"/>
              </w:rPr>
              <w:t>Aplicación y análisis de datos reales usando R</w:t>
            </w:r>
          </w:p>
          <w:p w:rsidR="00EB59FD" w:rsidP="43AE0892" w:rsidRDefault="00845E07" w14:paraId="32C4460A" w14:textId="50D203E1">
            <w:pPr>
              <w:suppressAutoHyphens w:val="0"/>
              <w:autoSpaceDE w:val="0"/>
              <w:autoSpaceDN w:val="0"/>
              <w:adjustRightInd w:val="0"/>
              <w:spacing w:after="0" w:line="240" w:lineRule="auto"/>
              <w:contextualSpacing w:val="1"/>
              <w:jc w:val="both"/>
              <w:rPr>
                <w:rFonts w:eastAsia="Times New Roman" w:cs="Calibri"/>
                <w:b w:val="1"/>
                <w:bCs w:val="1"/>
                <w:lang w:val="es-ES" w:eastAsia="es-ES"/>
              </w:rPr>
            </w:pPr>
          </w:p>
        </w:tc>
        <w:tc>
          <w:tcPr>
            <w:tcW w:w="48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P="43AE0892" w:rsidRDefault="00EB59FD" w14:paraId="34F8CC11" w14:textId="640C72EB">
            <w:pPr>
              <w:pStyle w:val="Normal"/>
              <w:numPr>
                <w:ilvl w:val="0"/>
                <w:numId w:val="6"/>
              </w:numPr>
              <w:suppressLineNumbers w:val="0"/>
              <w:bidi w:val="0"/>
              <w:spacing w:before="0" w:beforeAutospacing="off" w:after="0" w:afterAutospacing="off" w:line="240" w:lineRule="auto"/>
              <w:ind w:left="360" w:right="0" w:hanging="360"/>
              <w:jc w:val="both"/>
              <w:rPr>
                <w:rFonts w:ascii="Calibri" w:hAnsi="Calibri" w:eastAsia="Calibri" w:cs="Calibri"/>
                <w:b w:val="0"/>
                <w:bCs w:val="0"/>
                <w:noProof w:val="0"/>
                <w:color w:val="000000" w:themeColor="text1" w:themeTint="FF" w:themeShade="FF"/>
                <w:sz w:val="22"/>
                <w:szCs w:val="22"/>
                <w:lang w:val="es-CL"/>
              </w:rPr>
            </w:pPr>
            <w:r w:rsidRPr="43AE0892" w:rsidR="4A2718A7">
              <w:rPr>
                <w:rFonts w:ascii="Calibri" w:hAnsi="Calibri" w:eastAsia="Calibri" w:cs="Calibri"/>
                <w:b w:val="0"/>
                <w:bCs w:val="0"/>
                <w:noProof w:val="0"/>
                <w:color w:val="000000" w:themeColor="text1" w:themeTint="FF" w:themeShade="FF"/>
                <w:sz w:val="22"/>
                <w:szCs w:val="22"/>
                <w:lang w:val="es-CL"/>
              </w:rPr>
              <w:t>Como modelar</w:t>
            </w:r>
            <w:r w:rsidRPr="43AE0892" w:rsidR="7C413FF6">
              <w:rPr>
                <w:rFonts w:ascii="Calibri" w:hAnsi="Calibri" w:eastAsia="Calibri" w:cs="Calibri"/>
                <w:b w:val="0"/>
                <w:bCs w:val="0"/>
                <w:noProof w:val="0"/>
                <w:color w:val="000000" w:themeColor="text1" w:themeTint="FF" w:themeShade="FF"/>
                <w:sz w:val="22"/>
                <w:szCs w:val="22"/>
                <w:lang w:val="es-CL"/>
              </w:rPr>
              <w:t xml:space="preserve"> datos no normales</w:t>
            </w:r>
          </w:p>
          <w:p w:rsidR="00EB59FD" w:rsidP="43AE0892" w:rsidRDefault="00EB59FD" w14:paraId="25357D6B" w14:textId="5A56E40B">
            <w:pPr>
              <w:pStyle w:val="Normal"/>
              <w:numPr>
                <w:ilvl w:val="0"/>
                <w:numId w:val="6"/>
              </w:numPr>
              <w:suppressLineNumbers w:val="0"/>
              <w:bidi w:val="0"/>
              <w:spacing w:before="0" w:beforeAutospacing="off" w:after="0" w:afterAutospacing="off" w:line="240" w:lineRule="auto"/>
              <w:ind w:left="360" w:right="0" w:hanging="360"/>
              <w:jc w:val="both"/>
              <w:rPr>
                <w:rFonts w:ascii="Calibri" w:hAnsi="Calibri" w:eastAsia="Calibri" w:cs="Calibri"/>
                <w:b w:val="0"/>
                <w:bCs w:val="0"/>
                <w:noProof w:val="0"/>
                <w:sz w:val="22"/>
                <w:szCs w:val="22"/>
                <w:lang w:val="es-CL"/>
              </w:rPr>
            </w:pPr>
            <w:r w:rsidRPr="43AE0892" w:rsidR="0A4A9C11">
              <w:rPr>
                <w:rFonts w:ascii="Calibri" w:hAnsi="Calibri" w:eastAsia="Calibri" w:cs="Calibri"/>
                <w:b w:val="0"/>
                <w:bCs w:val="0"/>
                <w:noProof w:val="0"/>
                <w:color w:val="000000" w:themeColor="text1" w:themeTint="FF" w:themeShade="FF"/>
                <w:sz w:val="22"/>
                <w:szCs w:val="22"/>
                <w:lang w:val="es-CL"/>
              </w:rPr>
              <w:t>Estudiar m</w:t>
            </w:r>
            <w:r w:rsidRPr="43AE0892" w:rsidR="7C413FF6">
              <w:rPr>
                <w:rFonts w:ascii="Calibri" w:hAnsi="Calibri" w:eastAsia="Calibri" w:cs="Calibri"/>
                <w:b w:val="0"/>
                <w:bCs w:val="0"/>
                <w:noProof w:val="0"/>
                <w:sz w:val="22"/>
                <w:szCs w:val="22"/>
                <w:lang w:val="es-CL"/>
              </w:rPr>
              <w:t>étodos numéricos iterativos</w:t>
            </w:r>
          </w:p>
          <w:p w:rsidR="00EB59FD" w:rsidP="43AE0892" w:rsidRDefault="00EB59FD" w14:paraId="42103962" w14:textId="72974E5A">
            <w:pPr>
              <w:numPr>
                <w:ilvl w:val="0"/>
                <w:numId w:val="6"/>
              </w:numPr>
              <w:suppressAutoHyphens w:val="0"/>
              <w:spacing w:after="0" w:line="240" w:lineRule="auto"/>
              <w:jc w:val="both"/>
              <w:rPr>
                <w:rFonts w:ascii="Calibri" w:hAnsi="Calibri" w:eastAsia="Calibri" w:cs="Calibri"/>
                <w:b w:val="0"/>
                <w:bCs w:val="0"/>
                <w:noProof w:val="0"/>
                <w:sz w:val="22"/>
                <w:szCs w:val="22"/>
                <w:lang w:val="es-CL"/>
              </w:rPr>
            </w:pPr>
            <w:r w:rsidRPr="43AE0892" w:rsidR="7C413FF6">
              <w:rPr>
                <w:rFonts w:ascii="Calibri" w:hAnsi="Calibri" w:eastAsia="Calibri" w:cs="Calibri"/>
                <w:b w:val="0"/>
                <w:bCs w:val="0"/>
                <w:noProof w:val="0"/>
                <w:sz w:val="22"/>
                <w:szCs w:val="22"/>
                <w:lang w:val="es-CL"/>
              </w:rPr>
              <w:t>Aplicar y analizar datos reales con R</w:t>
            </w:r>
          </w:p>
          <w:p w:rsidR="00EB59FD" w:rsidP="43AE0892" w:rsidRDefault="00EB59FD" w14:paraId="32C4460F" w14:textId="1AD8EE8E">
            <w:pPr>
              <w:numPr>
                <w:ilvl w:val="0"/>
                <w:numId w:val="6"/>
              </w:numPr>
              <w:suppressAutoHyphens w:val="0"/>
              <w:spacing w:after="0" w:line="240" w:lineRule="auto"/>
              <w:jc w:val="both"/>
              <w:rPr>
                <w:rFonts w:ascii="Calibri" w:hAnsi="Calibri" w:eastAsia="Calibri" w:cs="Calibri"/>
                <w:b w:val="0"/>
                <w:bCs w:val="0"/>
                <w:noProof w:val="0"/>
                <w:sz w:val="22"/>
                <w:szCs w:val="22"/>
                <w:lang w:val="es-CL"/>
              </w:rPr>
            </w:pPr>
            <w:r w:rsidRPr="43AE0892" w:rsidR="29C4871D">
              <w:rPr>
                <w:rFonts w:ascii="Calibri" w:hAnsi="Calibri" w:eastAsia="Calibri" w:cs="Calibri"/>
                <w:b w:val="0"/>
                <w:bCs w:val="0"/>
                <w:noProof w:val="0"/>
                <w:sz w:val="22"/>
                <w:szCs w:val="22"/>
                <w:lang w:val="es-CL"/>
              </w:rPr>
              <w:t>Exponer casos de estudio</w:t>
            </w:r>
          </w:p>
        </w:tc>
      </w:tr>
      <w:tr w:rsidR="00EB59FD" w:rsidTr="1E07618A" w14:paraId="32C44621" w14:textId="77777777">
        <w:tc>
          <w:tcPr>
            <w:tcW w:w="14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940C3" w:rsidR="00C940C3" w:rsidP="1E07618A" w:rsidRDefault="00C940C3" w14:paraId="32D01CBA" w14:textId="77777777">
            <w:pPr>
              <w:pStyle w:val="Normal1"/>
              <w:rPr>
                <w:rFonts w:ascii="Calibri" w:hAnsi="Calibri" w:eastAsia="Calibri" w:cs="Calibri"/>
                <w:sz w:val="22"/>
                <w:szCs w:val="22"/>
              </w:rPr>
            </w:pPr>
            <w:r w:rsidRPr="1E07618A" w:rsidR="00C940C3">
              <w:rPr>
                <w:rFonts w:ascii="Calibri" w:hAnsi="Calibri" w:eastAsia="Calibri" w:cs="Calibri"/>
                <w:sz w:val="22"/>
                <w:szCs w:val="22"/>
              </w:rPr>
              <w:t>CL1,N2,RA.2; CL2,N2,RA.2;</w:t>
            </w:r>
          </w:p>
          <w:p w:rsidRPr="00C940C3" w:rsidR="00C940C3" w:rsidP="1E07618A" w:rsidRDefault="00C940C3" w14:paraId="706A5618" w14:textId="77777777">
            <w:pPr>
              <w:pStyle w:val="Normal1"/>
              <w:rPr>
                <w:rFonts w:ascii="Calibri" w:hAnsi="Calibri" w:eastAsia="Calibri" w:cs="Calibri"/>
                <w:sz w:val="22"/>
                <w:szCs w:val="22"/>
              </w:rPr>
            </w:pPr>
            <w:r w:rsidRPr="1E07618A" w:rsidR="00C940C3">
              <w:rPr>
                <w:rFonts w:ascii="Calibri" w:hAnsi="Calibri" w:eastAsia="Calibri" w:cs="Calibri"/>
                <w:sz w:val="22"/>
                <w:szCs w:val="22"/>
              </w:rPr>
              <w:t xml:space="preserve">CE1, N2,RA6; </w:t>
            </w:r>
          </w:p>
          <w:p w:rsidRPr="00C940C3" w:rsidR="00C940C3" w:rsidP="1E07618A" w:rsidRDefault="00C940C3" w14:paraId="3A75BCFF" w14:textId="77777777">
            <w:pPr>
              <w:pStyle w:val="Normal1"/>
              <w:rPr>
                <w:rFonts w:ascii="Calibri" w:hAnsi="Calibri" w:eastAsia="Calibri" w:cs="Calibri"/>
                <w:sz w:val="22"/>
                <w:szCs w:val="22"/>
              </w:rPr>
            </w:pPr>
            <w:r w:rsidRPr="1E07618A" w:rsidR="00C940C3">
              <w:rPr>
                <w:rFonts w:ascii="Calibri" w:hAnsi="Calibri" w:eastAsia="Calibri" w:cs="Calibri"/>
                <w:sz w:val="22"/>
                <w:szCs w:val="22"/>
              </w:rPr>
              <w:t>CE1, N2,RA6;</w:t>
            </w:r>
          </w:p>
          <w:p w:rsidRPr="00C940C3" w:rsidR="00C940C3" w:rsidP="1E07618A" w:rsidRDefault="00C940C3" w14:paraId="51E05A3A" w14:textId="77777777">
            <w:pPr>
              <w:pStyle w:val="Normal1"/>
              <w:rPr>
                <w:rFonts w:ascii="Calibri" w:hAnsi="Calibri" w:eastAsia="Calibri" w:cs="Calibri"/>
                <w:sz w:val="22"/>
                <w:szCs w:val="22"/>
              </w:rPr>
            </w:pPr>
            <w:r w:rsidRPr="1E07618A" w:rsidR="00C940C3">
              <w:rPr>
                <w:rFonts w:ascii="Calibri" w:hAnsi="Calibri" w:eastAsia="Calibri" w:cs="Calibri"/>
                <w:sz w:val="22"/>
                <w:szCs w:val="22"/>
              </w:rPr>
              <w:t xml:space="preserve">CE2, N2,RA1; </w:t>
            </w:r>
          </w:p>
          <w:p w:rsidRPr="00C940C3" w:rsidR="00C940C3" w:rsidP="1E07618A" w:rsidRDefault="00C940C3" w14:paraId="26F249E0" w14:textId="77777777">
            <w:pPr>
              <w:pStyle w:val="Normal1"/>
              <w:rPr>
                <w:rFonts w:ascii="Calibri" w:hAnsi="Calibri" w:eastAsia="Calibri" w:cs="Calibri"/>
                <w:sz w:val="22"/>
                <w:szCs w:val="22"/>
              </w:rPr>
            </w:pPr>
            <w:r w:rsidRPr="1E07618A" w:rsidR="00C940C3">
              <w:rPr>
                <w:rFonts w:ascii="Calibri" w:hAnsi="Calibri" w:eastAsia="Calibri" w:cs="Calibri"/>
                <w:sz w:val="22"/>
                <w:szCs w:val="22"/>
              </w:rPr>
              <w:t xml:space="preserve">CG1, N2, D2; </w:t>
            </w:r>
          </w:p>
          <w:p w:rsidRPr="00C940C3" w:rsidR="00C940C3" w:rsidP="1E07618A" w:rsidRDefault="00C940C3" w14:paraId="3808D1F2" w14:textId="77777777">
            <w:pPr>
              <w:pStyle w:val="Normal1"/>
              <w:rPr>
                <w:rFonts w:ascii="Calibri" w:hAnsi="Calibri" w:eastAsia="Calibri" w:cs="Calibri"/>
                <w:sz w:val="22"/>
                <w:szCs w:val="22"/>
              </w:rPr>
            </w:pPr>
            <w:r w:rsidRPr="1E07618A" w:rsidR="00C940C3">
              <w:rPr>
                <w:rFonts w:ascii="Calibri" w:hAnsi="Calibri" w:eastAsia="Calibri" w:cs="Calibri"/>
                <w:sz w:val="22"/>
                <w:szCs w:val="22"/>
              </w:rPr>
              <w:t xml:space="preserve">CG2, N2, D2; </w:t>
            </w:r>
          </w:p>
          <w:p w:rsidRPr="00C940C3" w:rsidR="00C940C3" w:rsidP="1E07618A" w:rsidRDefault="00C940C3" w14:paraId="456AF3E6" w14:textId="77777777">
            <w:pPr>
              <w:pStyle w:val="Normal1"/>
              <w:rPr>
                <w:rFonts w:ascii="Calibri" w:hAnsi="Calibri" w:eastAsia="Calibri" w:cs="Calibri"/>
                <w:sz w:val="22"/>
                <w:szCs w:val="22"/>
              </w:rPr>
            </w:pPr>
            <w:r w:rsidRPr="1E07618A" w:rsidR="00C940C3">
              <w:rPr>
                <w:rFonts w:ascii="Calibri" w:hAnsi="Calibri" w:eastAsia="Calibri" w:cs="Calibri"/>
                <w:sz w:val="22"/>
                <w:szCs w:val="22"/>
              </w:rPr>
              <w:t>CG4, N2, D1</w:t>
            </w:r>
          </w:p>
          <w:p w:rsidR="00EB59FD" w:rsidP="1E07618A" w:rsidRDefault="00EB59FD" w14:paraId="32C44611" w14:textId="794644AE">
            <w:pPr>
              <w:pStyle w:val="Normal1"/>
              <w:jc w:val="both"/>
              <w:rPr>
                <w:rFonts w:ascii="Calibri" w:hAnsi="Calibri" w:cs="Calibri"/>
                <w:sz w:val="22"/>
                <w:szCs w:val="22"/>
              </w:rPr>
            </w:pPr>
          </w:p>
        </w:tc>
        <w:tc>
          <w:tcPr>
            <w:tcW w:w="3798" w:type="dxa"/>
            <w:tcBorders>
              <w:top w:val="single" w:color="000000" w:themeColor="text1" w:sz="4" w:space="0"/>
              <w:left w:val="single" w:color="000000" w:themeColor="text1" w:sz="4" w:space="0"/>
              <w:bottom w:val="single" w:color="000000" w:themeColor="text1" w:sz="4" w:space="0"/>
            </w:tcBorders>
            <w:tcMar/>
          </w:tcPr>
          <w:p w:rsidR="00EB59FD" w:rsidP="1E07618A" w:rsidRDefault="000B5AC0" w14:paraId="70CBF8E0" w14:textId="17B1BB94">
            <w:pPr>
              <w:suppressAutoHyphens w:val="0"/>
              <w:autoSpaceDE w:val="0"/>
              <w:autoSpaceDN w:val="0"/>
              <w:adjustRightInd w:val="0"/>
              <w:spacing w:after="0" w:line="240" w:lineRule="auto"/>
              <w:contextualSpacing w:val="1"/>
              <w:jc w:val="both"/>
              <w:rPr>
                <w:rFonts w:eastAsia="Times New Roman" w:cs="Calibri"/>
                <w:b w:val="1"/>
                <w:bCs w:val="1"/>
                <w:lang w:val="es-ES" w:eastAsia="es-ES"/>
              </w:rPr>
            </w:pPr>
            <w:r w:rsidRPr="1E07618A" w:rsidR="7622756E">
              <w:rPr>
                <w:rFonts w:eastAsia="Times New Roman" w:cs="Calibri"/>
                <w:b w:val="1"/>
                <w:bCs w:val="1"/>
                <w:kern w:val="0"/>
                <w:lang w:val="es-ES" w:eastAsia="es-ES"/>
              </w:rPr>
              <w:t xml:space="preserve">Unidad 2:</w:t>
            </w:r>
            <w:r w:rsidRPr="464B775D" w:rsidR="7622756E">
              <w:rPr>
                <w:rFonts w:eastAsia="Times New Roman" w:cs="Calibri"/>
                <w:b w:val="1"/>
                <w:bCs w:val="1"/>
                <w:lang w:val="es-ES" w:eastAsia="es-ES"/>
              </w:rPr>
              <w:t xml:space="preserve"> </w:t>
            </w:r>
            <w:r w:rsidRPr="43AE0892" w:rsidR="0B116E30">
              <w:rPr>
                <w:rFonts w:eastAsia="Times New Roman" w:cs="Calibri"/>
                <w:b w:val="1"/>
                <w:bCs w:val="1"/>
                <w:lang w:val="es-ES" w:eastAsia="es-ES"/>
              </w:rPr>
              <w:t>Modelos Mixtos</w:t>
            </w:r>
          </w:p>
          <w:p w:rsidR="00EB59FD" w:rsidP="43AE0892" w:rsidRDefault="000B5AC0" w14:paraId="56921AA8" w14:textId="3A5AFE99">
            <w:pPr>
              <w:pStyle w:val="Prrafodelista"/>
              <w:numPr>
                <w:ilvl w:val="0"/>
                <w:numId w:val="12"/>
              </w:numPr>
              <w:suppressAutoHyphens w:val="0"/>
              <w:autoSpaceDE w:val="0"/>
              <w:autoSpaceDN w:val="0"/>
              <w:adjustRightInd w:val="0"/>
              <w:spacing w:before="0" w:beforeAutospacing="off" w:after="0" w:afterAutospacing="off" w:line="240" w:lineRule="auto"/>
              <w:contextualSpacing w:val="1"/>
              <w:jc w:val="both"/>
              <w:rPr>
                <w:rFonts w:ascii="Calibri" w:hAnsi="Calibri" w:eastAsia="Calibri" w:cs="Calibri"/>
                <w:noProof w:val="0"/>
                <w:color w:val="000000" w:themeColor="text1" w:themeTint="FF" w:themeShade="FF"/>
                <w:sz w:val="22"/>
                <w:szCs w:val="22"/>
                <w:lang w:val="es-ES"/>
              </w:rPr>
            </w:pPr>
            <w:r w:rsidRPr="1E07618A" w:rsidR="48F233F3">
              <w:rPr>
                <w:rFonts w:ascii="Calibri" w:hAnsi="Calibri" w:eastAsia="Calibri" w:cs="Calibri"/>
                <w:noProof w:val="0"/>
                <w:color w:val="000000" w:themeColor="text1" w:themeTint="FF" w:themeShade="FF"/>
                <w:sz w:val="22"/>
                <w:szCs w:val="22"/>
                <w:lang w:val="es-ES"/>
              </w:rPr>
              <w:t>D</w:t>
            </w:r>
            <w:r w:rsidRPr="1E07618A" w:rsidR="02BFFB10">
              <w:rPr>
                <w:rFonts w:ascii="Calibri" w:hAnsi="Calibri" w:eastAsia="Calibri" w:cs="Calibri"/>
                <w:noProof w:val="0"/>
                <w:color w:val="000000" w:themeColor="text1" w:themeTint="FF" w:themeShade="FF"/>
                <w:sz w:val="22"/>
                <w:szCs w:val="22"/>
                <w:lang w:val="es-ES"/>
              </w:rPr>
              <w:t>atos correlacionados y estructuras jerárquicas</w:t>
            </w:r>
          </w:p>
          <w:p w:rsidR="00EB59FD" w:rsidP="43AE0892" w:rsidRDefault="000B5AC0" w14:paraId="2B338B04" w14:textId="21EADD38">
            <w:pPr>
              <w:pStyle w:val="Prrafodelista"/>
              <w:numPr>
                <w:ilvl w:val="0"/>
                <w:numId w:val="12"/>
              </w:numPr>
              <w:suppressAutoHyphens w:val="0"/>
              <w:autoSpaceDE w:val="0"/>
              <w:autoSpaceDN w:val="0"/>
              <w:adjustRightInd w:val="0"/>
              <w:spacing w:before="0" w:beforeAutospacing="off" w:after="0" w:afterAutospacing="off" w:line="240" w:lineRule="auto"/>
              <w:contextualSpacing w:val="1"/>
              <w:jc w:val="both"/>
              <w:rPr>
                <w:rFonts w:ascii="Calibri" w:hAnsi="Calibri" w:eastAsia="Calibri" w:cs="Calibri"/>
                <w:noProof w:val="0"/>
                <w:color w:val="000000" w:themeColor="text1" w:themeTint="FF" w:themeShade="FF"/>
                <w:sz w:val="22"/>
                <w:szCs w:val="22"/>
                <w:lang w:val="es-ES"/>
              </w:rPr>
            </w:pPr>
            <w:r w:rsidRPr="1E07618A" w:rsidR="02BFFB10">
              <w:rPr>
                <w:rFonts w:ascii="Calibri" w:hAnsi="Calibri" w:eastAsia="Calibri" w:cs="Calibri"/>
                <w:noProof w:val="0"/>
                <w:color w:val="000000" w:themeColor="text1" w:themeTint="FF" w:themeShade="FF"/>
                <w:sz w:val="22"/>
                <w:szCs w:val="22"/>
                <w:lang w:val="es-ES"/>
              </w:rPr>
              <w:t>Modelos lineales mixtos (LMM): efectos fijos y aleatorios</w:t>
            </w:r>
          </w:p>
          <w:p w:rsidR="00EB59FD" w:rsidP="43AE0892" w:rsidRDefault="000B5AC0" w14:paraId="41108E56" w14:textId="67B7D399">
            <w:pPr>
              <w:pStyle w:val="Prrafodelista"/>
              <w:numPr>
                <w:ilvl w:val="0"/>
                <w:numId w:val="12"/>
              </w:numPr>
              <w:suppressAutoHyphens w:val="0"/>
              <w:autoSpaceDE w:val="0"/>
              <w:autoSpaceDN w:val="0"/>
              <w:adjustRightInd w:val="0"/>
              <w:spacing w:before="0" w:beforeAutospacing="off" w:after="0" w:afterAutospacing="off" w:line="240" w:lineRule="auto"/>
              <w:contextualSpacing w:val="1"/>
              <w:jc w:val="both"/>
              <w:rPr>
                <w:rFonts w:ascii="Calibri" w:hAnsi="Calibri" w:eastAsia="Calibri" w:cs="Calibri"/>
                <w:noProof w:val="0"/>
                <w:color w:val="000000" w:themeColor="text1" w:themeTint="FF" w:themeShade="FF"/>
                <w:sz w:val="22"/>
                <w:szCs w:val="22"/>
                <w:lang w:val="es-ES"/>
              </w:rPr>
            </w:pPr>
            <w:r w:rsidRPr="1E07618A" w:rsidR="02BFFB10">
              <w:rPr>
                <w:rFonts w:ascii="Calibri" w:hAnsi="Calibri" w:eastAsia="Calibri" w:cs="Calibri"/>
                <w:noProof w:val="0"/>
                <w:color w:val="000000" w:themeColor="text1" w:themeTint="FF" w:themeShade="FF"/>
                <w:sz w:val="22"/>
                <w:szCs w:val="22"/>
                <w:lang w:val="es-ES"/>
              </w:rPr>
              <w:t>Supuestos y estructura de covarianza</w:t>
            </w:r>
          </w:p>
          <w:p w:rsidR="00EB59FD" w:rsidP="43AE0892" w:rsidRDefault="000B5AC0" w14:paraId="4FCA9014" w14:textId="706D4865">
            <w:pPr>
              <w:pStyle w:val="Prrafodelista"/>
              <w:numPr>
                <w:ilvl w:val="0"/>
                <w:numId w:val="12"/>
              </w:numPr>
              <w:suppressAutoHyphens w:val="0"/>
              <w:autoSpaceDE w:val="0"/>
              <w:autoSpaceDN w:val="0"/>
              <w:adjustRightInd w:val="0"/>
              <w:spacing w:before="0" w:beforeAutospacing="off" w:after="0" w:afterAutospacing="off" w:line="240" w:lineRule="auto"/>
              <w:contextualSpacing w:val="1"/>
              <w:jc w:val="both"/>
              <w:rPr>
                <w:rFonts w:ascii="Calibri" w:hAnsi="Calibri" w:eastAsia="Calibri" w:cs="Calibri"/>
                <w:noProof w:val="0"/>
                <w:color w:val="000000" w:themeColor="text1" w:themeTint="FF" w:themeShade="FF"/>
                <w:sz w:val="22"/>
                <w:szCs w:val="22"/>
                <w:lang w:val="es-ES"/>
              </w:rPr>
            </w:pPr>
            <w:r w:rsidRPr="1E07618A" w:rsidR="02BFFB10">
              <w:rPr>
                <w:rFonts w:ascii="Calibri" w:hAnsi="Calibri" w:eastAsia="Calibri" w:cs="Calibri"/>
                <w:noProof w:val="0"/>
                <w:color w:val="000000" w:themeColor="text1" w:themeTint="FF" w:themeShade="FF"/>
                <w:sz w:val="22"/>
                <w:szCs w:val="22"/>
                <w:lang w:val="es-ES"/>
              </w:rPr>
              <w:t>Estimación por Máxima Verosimilitud (ML) y Máxima Verosimilitud Restringida (REML)</w:t>
            </w:r>
          </w:p>
          <w:p w:rsidR="00EB59FD" w:rsidP="43AE0892" w:rsidRDefault="000B5AC0" w14:paraId="23449372" w14:textId="5AE694E4">
            <w:pPr>
              <w:pStyle w:val="Prrafodelista"/>
              <w:numPr>
                <w:ilvl w:val="0"/>
                <w:numId w:val="12"/>
              </w:numPr>
              <w:suppressAutoHyphens w:val="0"/>
              <w:autoSpaceDE w:val="0"/>
              <w:autoSpaceDN w:val="0"/>
              <w:adjustRightInd w:val="0"/>
              <w:spacing w:before="0" w:beforeAutospacing="off" w:after="0" w:afterAutospacing="off" w:line="240" w:lineRule="auto"/>
              <w:contextualSpacing w:val="1"/>
              <w:jc w:val="both"/>
              <w:rPr>
                <w:rFonts w:ascii="Calibri" w:hAnsi="Calibri" w:eastAsia="Calibri" w:cs="Calibri"/>
                <w:noProof w:val="0"/>
                <w:color w:val="000000" w:themeColor="text1" w:themeTint="FF" w:themeShade="FF"/>
                <w:sz w:val="22"/>
                <w:szCs w:val="22"/>
                <w:lang w:val="es-ES"/>
              </w:rPr>
            </w:pPr>
            <w:r w:rsidRPr="1E07618A" w:rsidR="02BFFB10">
              <w:rPr>
                <w:rFonts w:ascii="Calibri" w:hAnsi="Calibri" w:eastAsia="Calibri" w:cs="Calibri"/>
                <w:noProof w:val="0"/>
                <w:color w:val="000000" w:themeColor="text1" w:themeTint="FF" w:themeShade="FF"/>
                <w:sz w:val="22"/>
                <w:szCs w:val="22"/>
                <w:lang w:val="es-ES"/>
              </w:rPr>
              <w:t>Predicción de efectos aleatorios (BLUPs)</w:t>
            </w:r>
          </w:p>
          <w:p w:rsidR="00EB59FD" w:rsidP="43AE0892" w:rsidRDefault="000B5AC0" w14:paraId="5FCA5C9E" w14:textId="53D88788">
            <w:pPr>
              <w:pStyle w:val="Prrafodelista"/>
              <w:numPr>
                <w:ilvl w:val="0"/>
                <w:numId w:val="12"/>
              </w:numPr>
              <w:suppressAutoHyphens w:val="0"/>
              <w:autoSpaceDE w:val="0"/>
              <w:autoSpaceDN w:val="0"/>
              <w:adjustRightInd w:val="0"/>
              <w:spacing w:before="0" w:beforeAutospacing="off" w:after="0" w:afterAutospacing="off" w:line="240" w:lineRule="auto"/>
              <w:contextualSpacing w:val="1"/>
              <w:jc w:val="both"/>
              <w:rPr>
                <w:rFonts w:ascii="Calibri" w:hAnsi="Calibri" w:eastAsia="Calibri" w:cs="Calibri"/>
                <w:noProof w:val="0"/>
                <w:color w:val="000000" w:themeColor="text1" w:themeTint="FF" w:themeShade="FF"/>
                <w:sz w:val="22"/>
                <w:szCs w:val="22"/>
                <w:lang w:val="es-ES"/>
              </w:rPr>
            </w:pPr>
            <w:r w:rsidRPr="1E07618A" w:rsidR="02BFFB10">
              <w:rPr>
                <w:rFonts w:ascii="Calibri" w:hAnsi="Calibri" w:eastAsia="Calibri" w:cs="Calibri"/>
                <w:noProof w:val="0"/>
                <w:color w:val="000000" w:themeColor="text1" w:themeTint="FF" w:themeShade="FF"/>
                <w:sz w:val="22"/>
                <w:szCs w:val="22"/>
                <w:lang w:val="es-ES"/>
              </w:rPr>
              <w:t>Inferencia en modelos mixtos</w:t>
            </w:r>
          </w:p>
          <w:p w:rsidR="00EB59FD" w:rsidP="43AE0892" w:rsidRDefault="000B5AC0" w14:paraId="7F6A943D" w14:textId="708E5468">
            <w:pPr>
              <w:pStyle w:val="Prrafodelista"/>
              <w:numPr>
                <w:ilvl w:val="0"/>
                <w:numId w:val="12"/>
              </w:numPr>
              <w:suppressAutoHyphens w:val="0"/>
              <w:autoSpaceDE w:val="0"/>
              <w:autoSpaceDN w:val="0"/>
              <w:adjustRightInd w:val="0"/>
              <w:spacing w:before="0" w:beforeAutospacing="off" w:after="0" w:afterAutospacing="off" w:line="240" w:lineRule="auto"/>
              <w:contextualSpacing w:val="1"/>
              <w:jc w:val="both"/>
              <w:rPr>
                <w:rFonts w:ascii="Calibri" w:hAnsi="Calibri" w:eastAsia="Calibri" w:cs="Calibri"/>
                <w:noProof w:val="0"/>
                <w:color w:val="000000" w:themeColor="text1" w:themeTint="FF" w:themeShade="FF"/>
                <w:sz w:val="22"/>
                <w:szCs w:val="22"/>
                <w:lang w:val="es-ES"/>
              </w:rPr>
            </w:pPr>
            <w:r w:rsidRPr="1E07618A" w:rsidR="02BFFB10">
              <w:rPr>
                <w:rFonts w:ascii="Calibri" w:hAnsi="Calibri" w:eastAsia="Calibri" w:cs="Calibri"/>
                <w:noProof w:val="0"/>
                <w:color w:val="000000" w:themeColor="text1" w:themeTint="FF" w:themeShade="FF"/>
                <w:sz w:val="22"/>
                <w:szCs w:val="22"/>
                <w:lang w:val="es-ES"/>
              </w:rPr>
              <w:t>Extensión a modelos lineales generalizados mixtos (GLMM)</w:t>
            </w:r>
          </w:p>
          <w:p w:rsidR="00EB59FD" w:rsidP="43AE0892" w:rsidRDefault="000B5AC0" w14:paraId="26BFC6E5" w14:textId="5F4EF457">
            <w:pPr>
              <w:pStyle w:val="Prrafodelista"/>
              <w:numPr>
                <w:ilvl w:val="0"/>
                <w:numId w:val="12"/>
              </w:numPr>
              <w:suppressAutoHyphens w:val="0"/>
              <w:autoSpaceDE w:val="0"/>
              <w:autoSpaceDN w:val="0"/>
              <w:adjustRightInd w:val="0"/>
              <w:spacing w:before="0" w:beforeAutospacing="off" w:after="0" w:afterAutospacing="off" w:line="240" w:lineRule="auto"/>
              <w:contextualSpacing w:val="1"/>
              <w:jc w:val="both"/>
              <w:rPr>
                <w:rFonts w:ascii="Calibri" w:hAnsi="Calibri" w:eastAsia="Calibri" w:cs="Calibri"/>
                <w:noProof w:val="0"/>
                <w:color w:val="000000" w:themeColor="text1" w:themeTint="FF" w:themeShade="FF"/>
                <w:sz w:val="22"/>
                <w:szCs w:val="22"/>
                <w:lang w:val="es-ES"/>
              </w:rPr>
            </w:pPr>
            <w:r w:rsidRPr="1E07618A" w:rsidR="02BFFB10">
              <w:rPr>
                <w:rFonts w:ascii="Calibri" w:hAnsi="Calibri" w:eastAsia="Calibri" w:cs="Calibri"/>
                <w:noProof w:val="0"/>
                <w:color w:val="000000" w:themeColor="text1" w:themeTint="FF" w:themeShade="FF"/>
                <w:sz w:val="22"/>
                <w:szCs w:val="22"/>
                <w:lang w:val="es-ES"/>
              </w:rPr>
              <w:t>Métodos de estimación en GLMM (aproximaciones: Laplace, cuadratura gaussiana)</w:t>
            </w:r>
          </w:p>
          <w:p w:rsidR="00EB59FD" w:rsidP="43AE0892" w:rsidRDefault="000B5AC0" w14:paraId="44700461" w14:textId="7948E0C6">
            <w:pPr>
              <w:pStyle w:val="Prrafodelista"/>
              <w:numPr>
                <w:ilvl w:val="0"/>
                <w:numId w:val="12"/>
              </w:numPr>
              <w:suppressAutoHyphens w:val="0"/>
              <w:autoSpaceDE w:val="0"/>
              <w:autoSpaceDN w:val="0"/>
              <w:adjustRightInd w:val="0"/>
              <w:spacing w:before="0" w:beforeAutospacing="off" w:after="0" w:afterAutospacing="off" w:line="240" w:lineRule="auto"/>
              <w:contextualSpacing w:val="1"/>
              <w:jc w:val="both"/>
              <w:rPr>
                <w:rFonts w:ascii="Calibri" w:hAnsi="Calibri" w:eastAsia="Calibri" w:cs="Calibri"/>
                <w:noProof w:val="0"/>
                <w:color w:val="000000" w:themeColor="text1" w:themeTint="FF" w:themeShade="FF"/>
                <w:sz w:val="22"/>
                <w:szCs w:val="22"/>
                <w:lang w:val="es-ES"/>
              </w:rPr>
            </w:pPr>
            <w:r w:rsidRPr="1E07618A" w:rsidR="02BFFB10">
              <w:rPr>
                <w:rFonts w:ascii="Calibri" w:hAnsi="Calibri" w:eastAsia="Calibri" w:cs="Calibri"/>
                <w:noProof w:val="0"/>
                <w:color w:val="000000" w:themeColor="text1" w:themeTint="FF" w:themeShade="FF"/>
                <w:sz w:val="22"/>
                <w:szCs w:val="22"/>
                <w:lang w:val="es-ES"/>
              </w:rPr>
              <w:t>Diagnóstico y validación de modelos</w:t>
            </w:r>
          </w:p>
          <w:p w:rsidR="00EB59FD" w:rsidP="43AE0892" w:rsidRDefault="000B5AC0" w14:paraId="37E00ABA" w14:textId="77008F64">
            <w:pPr>
              <w:pStyle w:val="Prrafodelista"/>
              <w:numPr>
                <w:ilvl w:val="0"/>
                <w:numId w:val="12"/>
              </w:numPr>
              <w:suppressAutoHyphens w:val="0"/>
              <w:autoSpaceDE w:val="0"/>
              <w:autoSpaceDN w:val="0"/>
              <w:adjustRightInd w:val="0"/>
              <w:spacing w:before="0" w:beforeAutospacing="off" w:after="0" w:afterAutospacing="off" w:line="240" w:lineRule="auto"/>
              <w:contextualSpacing w:val="1"/>
              <w:jc w:val="both"/>
              <w:rPr>
                <w:rFonts w:ascii="Calibri" w:hAnsi="Calibri" w:eastAsia="Calibri" w:cs="Calibri"/>
                <w:noProof w:val="0"/>
                <w:color w:val="000000" w:themeColor="text1" w:themeTint="FF" w:themeShade="FF"/>
                <w:sz w:val="22"/>
                <w:szCs w:val="22"/>
                <w:lang w:val="es-ES"/>
              </w:rPr>
            </w:pPr>
            <w:r w:rsidRPr="1E07618A" w:rsidR="02BFFB10">
              <w:rPr>
                <w:rFonts w:ascii="Calibri" w:hAnsi="Calibri" w:eastAsia="Calibri" w:cs="Calibri"/>
                <w:noProof w:val="0"/>
                <w:color w:val="000000" w:themeColor="text1" w:themeTint="FF" w:themeShade="FF"/>
                <w:sz w:val="22"/>
                <w:szCs w:val="22"/>
                <w:lang w:val="es-ES"/>
              </w:rPr>
              <w:t xml:space="preserve">Aplicación con software estadístico (R: </w:t>
            </w:r>
            <w:r w:rsidRPr="1E07618A" w:rsidR="02BFFB10">
              <w:rPr>
                <w:rFonts w:ascii="Calibri" w:hAnsi="Calibri" w:eastAsia="Calibri" w:cs="Calibri"/>
                <w:b w:val="1"/>
                <w:bCs w:val="1"/>
                <w:noProof w:val="0"/>
                <w:color w:val="000000" w:themeColor="text1" w:themeTint="FF" w:themeShade="FF"/>
                <w:sz w:val="22"/>
                <w:szCs w:val="22"/>
                <w:lang w:val="es-ES"/>
              </w:rPr>
              <w:t>lme4</w:t>
            </w:r>
            <w:r w:rsidRPr="1E07618A" w:rsidR="02BFFB10">
              <w:rPr>
                <w:rFonts w:ascii="Calibri" w:hAnsi="Calibri" w:eastAsia="Calibri" w:cs="Calibri"/>
                <w:noProof w:val="0"/>
                <w:color w:val="000000" w:themeColor="text1" w:themeTint="FF" w:themeShade="FF"/>
                <w:sz w:val="22"/>
                <w:szCs w:val="22"/>
                <w:lang w:val="es-ES"/>
              </w:rPr>
              <w:t xml:space="preserve">, </w:t>
            </w:r>
            <w:r w:rsidRPr="1E07618A" w:rsidR="02BFFB10">
              <w:rPr>
                <w:rFonts w:ascii="Calibri" w:hAnsi="Calibri" w:eastAsia="Calibri" w:cs="Calibri"/>
                <w:b w:val="1"/>
                <w:bCs w:val="1"/>
                <w:noProof w:val="0"/>
                <w:color w:val="000000" w:themeColor="text1" w:themeTint="FF" w:themeShade="FF"/>
                <w:sz w:val="22"/>
                <w:szCs w:val="22"/>
                <w:lang w:val="es-ES"/>
              </w:rPr>
              <w:t>nlme</w:t>
            </w:r>
            <w:r w:rsidRPr="1E07618A" w:rsidR="02BFFB10">
              <w:rPr>
                <w:rFonts w:ascii="Calibri" w:hAnsi="Calibri" w:eastAsia="Calibri" w:cs="Calibri"/>
                <w:noProof w:val="0"/>
                <w:color w:val="000000" w:themeColor="text1" w:themeTint="FF" w:themeShade="FF"/>
                <w:sz w:val="22"/>
                <w:szCs w:val="22"/>
                <w:lang w:val="es-ES"/>
              </w:rPr>
              <w:t>)</w:t>
            </w:r>
          </w:p>
          <w:p w:rsidR="00EB59FD" w:rsidP="43AE0892" w:rsidRDefault="000B5AC0" w14:paraId="32C4461C" w14:textId="44F2CEFB">
            <w:pPr>
              <w:suppressAutoHyphens w:val="0"/>
              <w:autoSpaceDE w:val="0"/>
              <w:autoSpaceDN w:val="0"/>
              <w:adjustRightInd w:val="0"/>
              <w:spacing w:after="0" w:line="240" w:lineRule="auto"/>
              <w:contextualSpacing w:val="1"/>
              <w:jc w:val="both"/>
              <w:rPr>
                <w:rFonts w:eastAsia="Times New Roman" w:cs="Calibri"/>
                <w:b w:val="1"/>
                <w:bCs w:val="1"/>
                <w:kern w:val="0"/>
                <w:lang w:val="es-ES" w:eastAsia="es-ES"/>
              </w:rPr>
            </w:pPr>
          </w:p>
        </w:tc>
        <w:tc>
          <w:tcPr>
            <w:tcW w:w="48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P="43AE0892" w:rsidRDefault="00EB59FD" w14:paraId="25C7C7A8" w14:textId="3CE34AE8">
            <w:pPr>
              <w:pStyle w:val="Normal1"/>
              <w:numPr>
                <w:ilvl w:val="0"/>
                <w:numId w:val="7"/>
              </w:numPr>
              <w:jc w:val="both"/>
              <w:rPr>
                <w:rFonts w:ascii="Calibri" w:hAnsi="Calibri" w:eastAsia="Calibri" w:cs="Calibri"/>
                <w:b w:val="0"/>
                <w:bCs w:val="0"/>
                <w:noProof w:val="0"/>
                <w:color w:val="000000" w:themeColor="text1" w:themeTint="FF" w:themeShade="FF"/>
                <w:sz w:val="22"/>
                <w:szCs w:val="22"/>
                <w:lang w:val="es-CL"/>
              </w:rPr>
            </w:pPr>
            <w:r w:rsidRPr="43AE0892" w:rsidR="02BFFB10">
              <w:rPr>
                <w:rFonts w:ascii="Calibri" w:hAnsi="Calibri" w:eastAsia="Calibri" w:cs="Calibri"/>
                <w:b w:val="0"/>
                <w:bCs w:val="0"/>
                <w:noProof w:val="0"/>
                <w:color w:val="000000" w:themeColor="text1" w:themeTint="FF" w:themeShade="FF"/>
                <w:sz w:val="22"/>
                <w:szCs w:val="22"/>
                <w:lang w:val="es-CL"/>
              </w:rPr>
              <w:t>Como modelar datos no normales</w:t>
            </w:r>
          </w:p>
          <w:p w:rsidR="00EB59FD" w:rsidP="43AE0892" w:rsidRDefault="00EB59FD" w14:paraId="128A3498" w14:textId="5A56E40B">
            <w:pPr>
              <w:pStyle w:val="Prrafodelista"/>
              <w:numPr>
                <w:ilvl w:val="0"/>
                <w:numId w:val="7"/>
              </w:numPr>
              <w:suppressLineNumbers w:val="0"/>
              <w:bidi w:val="0"/>
              <w:spacing w:before="0" w:beforeAutospacing="off" w:after="0" w:afterAutospacing="off" w:line="240" w:lineRule="auto"/>
              <w:ind w:right="0"/>
              <w:jc w:val="both"/>
              <w:rPr>
                <w:rFonts w:ascii="Calibri" w:hAnsi="Calibri" w:eastAsia="Calibri" w:cs="Calibri"/>
                <w:b w:val="0"/>
                <w:bCs w:val="0"/>
                <w:noProof w:val="0"/>
                <w:sz w:val="22"/>
                <w:szCs w:val="22"/>
                <w:lang w:val="es-CL"/>
              </w:rPr>
            </w:pPr>
            <w:r w:rsidRPr="43AE0892" w:rsidR="02BFFB10">
              <w:rPr>
                <w:rFonts w:ascii="Calibri" w:hAnsi="Calibri" w:eastAsia="Calibri" w:cs="Calibri"/>
                <w:b w:val="0"/>
                <w:bCs w:val="0"/>
                <w:noProof w:val="0"/>
                <w:color w:val="000000" w:themeColor="text1" w:themeTint="FF" w:themeShade="FF"/>
                <w:sz w:val="22"/>
                <w:szCs w:val="22"/>
                <w:lang w:val="es-CL"/>
              </w:rPr>
              <w:t>Estudiar m</w:t>
            </w:r>
            <w:r w:rsidRPr="43AE0892" w:rsidR="02BFFB10">
              <w:rPr>
                <w:rFonts w:ascii="Calibri" w:hAnsi="Calibri" w:eastAsia="Calibri" w:cs="Calibri"/>
                <w:b w:val="0"/>
                <w:bCs w:val="0"/>
                <w:noProof w:val="0"/>
                <w:sz w:val="22"/>
                <w:szCs w:val="22"/>
                <w:lang w:val="es-CL"/>
              </w:rPr>
              <w:t>étodos numéricos iterativos</w:t>
            </w:r>
          </w:p>
          <w:p w:rsidR="00EB59FD" w:rsidP="43AE0892" w:rsidRDefault="00EB59FD" w14:paraId="3C05904D" w14:textId="72974E5A">
            <w:pPr>
              <w:pStyle w:val="Prrafodelista"/>
              <w:numPr>
                <w:ilvl w:val="0"/>
                <w:numId w:val="7"/>
              </w:numPr>
              <w:spacing w:after="0" w:line="240" w:lineRule="auto"/>
              <w:jc w:val="both"/>
              <w:rPr>
                <w:rFonts w:ascii="Calibri" w:hAnsi="Calibri" w:eastAsia="Calibri" w:cs="Calibri"/>
                <w:b w:val="0"/>
                <w:bCs w:val="0"/>
                <w:noProof w:val="0"/>
                <w:sz w:val="22"/>
                <w:szCs w:val="22"/>
                <w:lang w:val="es-CL"/>
              </w:rPr>
            </w:pPr>
            <w:r w:rsidRPr="43AE0892" w:rsidR="02BFFB10">
              <w:rPr>
                <w:rFonts w:ascii="Calibri" w:hAnsi="Calibri" w:eastAsia="Calibri" w:cs="Calibri"/>
                <w:b w:val="0"/>
                <w:bCs w:val="0"/>
                <w:noProof w:val="0"/>
                <w:sz w:val="22"/>
                <w:szCs w:val="22"/>
                <w:lang w:val="es-CL"/>
              </w:rPr>
              <w:t>Aplicar y analizar datos reales con R</w:t>
            </w:r>
          </w:p>
          <w:p w:rsidR="00EB59FD" w:rsidP="43AE0892" w:rsidRDefault="00EB59FD" w14:paraId="28DEBA19" w14:textId="1AD8EE8E">
            <w:pPr>
              <w:pStyle w:val="Prrafodelista"/>
              <w:numPr>
                <w:ilvl w:val="0"/>
                <w:numId w:val="7"/>
              </w:numPr>
              <w:spacing w:after="0" w:line="240" w:lineRule="auto"/>
              <w:jc w:val="both"/>
              <w:rPr>
                <w:rFonts w:ascii="Calibri" w:hAnsi="Calibri" w:eastAsia="Calibri" w:cs="Calibri"/>
                <w:b w:val="0"/>
                <w:bCs w:val="0"/>
                <w:noProof w:val="0"/>
                <w:sz w:val="22"/>
                <w:szCs w:val="22"/>
                <w:lang w:val="es-CL"/>
              </w:rPr>
            </w:pPr>
            <w:r w:rsidRPr="43AE0892" w:rsidR="02BFFB10">
              <w:rPr>
                <w:rFonts w:ascii="Calibri" w:hAnsi="Calibri" w:eastAsia="Calibri" w:cs="Calibri"/>
                <w:b w:val="0"/>
                <w:bCs w:val="0"/>
                <w:noProof w:val="0"/>
                <w:sz w:val="22"/>
                <w:szCs w:val="22"/>
                <w:lang w:val="es-CL"/>
              </w:rPr>
              <w:t>Exponer casos de estudio</w:t>
            </w:r>
          </w:p>
          <w:p w:rsidR="00EB59FD" w:rsidP="43AE0892" w:rsidRDefault="00EB59FD" w14:paraId="32C44620" w14:textId="2385E5FF">
            <w:pPr>
              <w:pStyle w:val="Normal1"/>
              <w:ind w:left="360"/>
              <w:jc w:val="both"/>
              <w:rPr>
                <w:rFonts w:ascii="Calibri" w:hAnsi="Calibri" w:cs="Calibri"/>
                <w:sz w:val="22"/>
                <w:szCs w:val="22"/>
                <w:highlight w:val="yellow"/>
              </w:rPr>
            </w:pPr>
          </w:p>
        </w:tc>
      </w:tr>
      <w:tr w:rsidR="00EB59FD" w:rsidTr="1E07618A" w14:paraId="32C44630" w14:textId="77777777">
        <w:tc>
          <w:tcPr>
            <w:tcW w:w="14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940C3" w:rsidR="00C940C3" w:rsidP="1E07618A" w:rsidRDefault="00C940C3" w14:paraId="66A1E09C" w14:textId="77777777">
            <w:pPr>
              <w:pStyle w:val="Normal1"/>
              <w:rPr>
                <w:rFonts w:ascii="Calibri" w:hAnsi="Calibri" w:eastAsia="Calibri" w:cs="Calibri"/>
                <w:sz w:val="22"/>
                <w:szCs w:val="22"/>
              </w:rPr>
            </w:pPr>
            <w:r w:rsidRPr="1E07618A" w:rsidR="00C940C3">
              <w:rPr>
                <w:rFonts w:ascii="Calibri" w:hAnsi="Calibri" w:eastAsia="Calibri" w:cs="Calibri"/>
                <w:sz w:val="22"/>
                <w:szCs w:val="22"/>
              </w:rPr>
              <w:t>CL1,N2,RA.2; CL2,N2,RA.2;</w:t>
            </w:r>
          </w:p>
          <w:p w:rsidRPr="00C940C3" w:rsidR="00C940C3" w:rsidP="1E07618A" w:rsidRDefault="00C940C3" w14:paraId="12DF3CEA" w14:textId="77777777">
            <w:pPr>
              <w:pStyle w:val="Normal1"/>
              <w:rPr>
                <w:rFonts w:ascii="Calibri" w:hAnsi="Calibri" w:eastAsia="Calibri" w:cs="Calibri"/>
                <w:sz w:val="22"/>
                <w:szCs w:val="22"/>
              </w:rPr>
            </w:pPr>
            <w:r w:rsidRPr="1E07618A" w:rsidR="00C940C3">
              <w:rPr>
                <w:rFonts w:ascii="Calibri" w:hAnsi="Calibri" w:eastAsia="Calibri" w:cs="Calibri"/>
                <w:sz w:val="22"/>
                <w:szCs w:val="22"/>
              </w:rPr>
              <w:t xml:space="preserve">CE1, N2,RA6; </w:t>
            </w:r>
          </w:p>
          <w:p w:rsidRPr="00C940C3" w:rsidR="00C940C3" w:rsidP="1E07618A" w:rsidRDefault="00C940C3" w14:paraId="1930A29E" w14:textId="77777777">
            <w:pPr>
              <w:pStyle w:val="Normal1"/>
              <w:rPr>
                <w:rFonts w:ascii="Calibri" w:hAnsi="Calibri" w:eastAsia="Calibri" w:cs="Calibri"/>
                <w:sz w:val="22"/>
                <w:szCs w:val="22"/>
              </w:rPr>
            </w:pPr>
            <w:r w:rsidRPr="1E07618A" w:rsidR="00C940C3">
              <w:rPr>
                <w:rFonts w:ascii="Calibri" w:hAnsi="Calibri" w:eastAsia="Calibri" w:cs="Calibri"/>
                <w:sz w:val="22"/>
                <w:szCs w:val="22"/>
              </w:rPr>
              <w:t>CE1, N2,RA6;</w:t>
            </w:r>
          </w:p>
          <w:p w:rsidRPr="00C940C3" w:rsidR="00C940C3" w:rsidP="1E07618A" w:rsidRDefault="00C940C3" w14:paraId="79DB576B" w14:textId="77777777">
            <w:pPr>
              <w:pStyle w:val="Normal1"/>
              <w:rPr>
                <w:rFonts w:ascii="Calibri" w:hAnsi="Calibri" w:eastAsia="Calibri" w:cs="Calibri"/>
                <w:sz w:val="22"/>
                <w:szCs w:val="22"/>
              </w:rPr>
            </w:pPr>
            <w:r w:rsidRPr="1E07618A" w:rsidR="00C940C3">
              <w:rPr>
                <w:rFonts w:ascii="Calibri" w:hAnsi="Calibri" w:eastAsia="Calibri" w:cs="Calibri"/>
                <w:sz w:val="22"/>
                <w:szCs w:val="22"/>
              </w:rPr>
              <w:t xml:space="preserve">CE2, N2,RA1; </w:t>
            </w:r>
          </w:p>
          <w:p w:rsidRPr="00C940C3" w:rsidR="00C940C3" w:rsidP="1E07618A" w:rsidRDefault="00C940C3" w14:paraId="6EB5A3C5" w14:textId="77777777">
            <w:pPr>
              <w:pStyle w:val="Normal1"/>
              <w:rPr>
                <w:rFonts w:ascii="Calibri" w:hAnsi="Calibri" w:eastAsia="Calibri" w:cs="Calibri"/>
                <w:sz w:val="22"/>
                <w:szCs w:val="22"/>
              </w:rPr>
            </w:pPr>
            <w:r w:rsidRPr="1E07618A" w:rsidR="00C940C3">
              <w:rPr>
                <w:rFonts w:ascii="Calibri" w:hAnsi="Calibri" w:eastAsia="Calibri" w:cs="Calibri"/>
                <w:sz w:val="22"/>
                <w:szCs w:val="22"/>
              </w:rPr>
              <w:t xml:space="preserve">CG1, N2, D2; </w:t>
            </w:r>
          </w:p>
          <w:p w:rsidRPr="00C940C3" w:rsidR="00C940C3" w:rsidP="1E07618A" w:rsidRDefault="00C940C3" w14:paraId="4958BF2B" w14:textId="77777777">
            <w:pPr>
              <w:pStyle w:val="Normal1"/>
              <w:rPr>
                <w:rFonts w:ascii="Calibri" w:hAnsi="Calibri" w:eastAsia="Calibri" w:cs="Calibri"/>
                <w:sz w:val="22"/>
                <w:szCs w:val="22"/>
              </w:rPr>
            </w:pPr>
            <w:r w:rsidRPr="1E07618A" w:rsidR="00C940C3">
              <w:rPr>
                <w:rFonts w:ascii="Calibri" w:hAnsi="Calibri" w:eastAsia="Calibri" w:cs="Calibri"/>
                <w:sz w:val="22"/>
                <w:szCs w:val="22"/>
              </w:rPr>
              <w:t xml:space="preserve">CG2, N2, D2; </w:t>
            </w:r>
          </w:p>
          <w:p w:rsidRPr="00C940C3" w:rsidR="00C940C3" w:rsidP="1E07618A" w:rsidRDefault="00C940C3" w14:paraId="6CAA9F2C" w14:textId="77777777">
            <w:pPr>
              <w:pStyle w:val="Normal1"/>
              <w:rPr>
                <w:rFonts w:ascii="Calibri" w:hAnsi="Calibri" w:eastAsia="Calibri" w:cs="Calibri"/>
                <w:sz w:val="22"/>
                <w:szCs w:val="22"/>
              </w:rPr>
            </w:pPr>
            <w:r w:rsidRPr="1E07618A" w:rsidR="00C940C3">
              <w:rPr>
                <w:rFonts w:ascii="Calibri" w:hAnsi="Calibri" w:eastAsia="Calibri" w:cs="Calibri"/>
                <w:sz w:val="22"/>
                <w:szCs w:val="22"/>
              </w:rPr>
              <w:t>CG4, N2, D1</w:t>
            </w:r>
          </w:p>
          <w:p w:rsidRPr="00C940C3" w:rsidR="00EB59FD" w:rsidP="1E07618A" w:rsidRDefault="00EB59FD" w14:paraId="32C44622" w14:textId="17C5BE46">
            <w:pPr>
              <w:pStyle w:val="Normal1"/>
              <w:rPr>
                <w:rFonts w:ascii="Calibri" w:hAnsi="Calibri" w:eastAsia="Calibri" w:cs="Calibri"/>
                <w:sz w:val="22"/>
                <w:szCs w:val="22"/>
              </w:rPr>
            </w:pPr>
          </w:p>
        </w:tc>
        <w:tc>
          <w:tcPr>
            <w:tcW w:w="3798" w:type="dxa"/>
            <w:tcBorders>
              <w:top w:val="single" w:color="000000" w:themeColor="text1" w:sz="4" w:space="0"/>
              <w:left w:val="single" w:color="000000" w:themeColor="text1" w:sz="4" w:space="0"/>
              <w:bottom w:val="single" w:color="000000" w:themeColor="text1" w:sz="4" w:space="0"/>
            </w:tcBorders>
            <w:tcMar/>
          </w:tcPr>
          <w:p w:rsidR="00EB59FD" w:rsidP="1E07618A" w:rsidRDefault="003850B6" w14:paraId="5EBB315B" w14:textId="3B6A9892">
            <w:pPr>
              <w:pStyle w:val="Normal1"/>
              <w:jc w:val="both"/>
              <w:rPr>
                <w:rFonts w:ascii="Calibri" w:hAnsi="Calibri" w:cs="Calibri"/>
                <w:b w:val="1"/>
                <w:bCs w:val="1"/>
                <w:sz w:val="22"/>
                <w:szCs w:val="22"/>
              </w:rPr>
            </w:pPr>
            <w:r w:rsidRPr="1E07618A" w:rsidR="005D6A6D">
              <w:rPr>
                <w:rFonts w:ascii="Calibri" w:hAnsi="Calibri" w:cs="Calibri"/>
                <w:b w:val="1"/>
                <w:bCs w:val="1"/>
                <w:sz w:val="22"/>
                <w:szCs w:val="22"/>
              </w:rPr>
              <w:t xml:space="preserve">Unidad </w:t>
            </w:r>
            <w:r w:rsidRPr="1E07618A" w:rsidR="64D8A748">
              <w:rPr>
                <w:rFonts w:ascii="Calibri" w:hAnsi="Calibri" w:cs="Calibri"/>
                <w:b w:val="1"/>
                <w:bCs w:val="1"/>
                <w:sz w:val="22"/>
                <w:szCs w:val="22"/>
              </w:rPr>
              <w:t>3:</w:t>
            </w:r>
            <w:r w:rsidRPr="1E07618A" w:rsidR="64D8A748">
              <w:rPr>
                <w:rFonts w:ascii="Calibri" w:hAnsi="Calibri" w:cs="Calibri"/>
                <w:b w:val="1"/>
                <w:bCs w:val="1"/>
                <w:sz w:val="22"/>
                <w:szCs w:val="22"/>
              </w:rPr>
              <w:t xml:space="preserve"> </w:t>
            </w:r>
            <w:r w:rsidRPr="1E07618A" w:rsidR="7D1FA377">
              <w:rPr>
                <w:rFonts w:ascii="Calibri" w:hAnsi="Calibri" w:cs="Calibri"/>
                <w:b w:val="1"/>
                <w:bCs w:val="1"/>
                <w:sz w:val="22"/>
                <w:szCs w:val="22"/>
              </w:rPr>
              <w:t>Métodos MCMC</w:t>
            </w:r>
          </w:p>
          <w:p w:rsidR="00EB59FD" w:rsidP="43AE0892" w:rsidRDefault="003850B6" w14:paraId="291F2AD4" w14:textId="7898627C">
            <w:pPr>
              <w:pStyle w:val="Normal1"/>
              <w:jc w:val="both"/>
              <w:rPr>
                <w:rFonts w:ascii="Calibri" w:hAnsi="Calibri" w:cs="Calibri"/>
                <w:b w:val="1"/>
                <w:bCs w:val="1"/>
                <w:sz w:val="22"/>
                <w:szCs w:val="22"/>
              </w:rPr>
            </w:pPr>
          </w:p>
          <w:p w:rsidR="00EB59FD" w:rsidP="43AE0892" w:rsidRDefault="003850B6" w14:paraId="3C817053" w14:textId="43E42653">
            <w:pPr>
              <w:pStyle w:val="Prrafodelista"/>
              <w:numPr>
                <w:ilvl w:val="0"/>
                <w:numId w:val="12"/>
              </w:numPr>
              <w:spacing w:before="0" w:beforeAutospacing="off" w:after="0" w:afterAutospacing="off"/>
              <w:rPr>
                <w:noProof w:val="0"/>
                <w:color w:val="000000" w:themeColor="text1" w:themeTint="FF" w:themeShade="FF"/>
                <w:lang w:val="es-CL"/>
              </w:rPr>
            </w:pPr>
            <w:r w:rsidRPr="1E07618A" w:rsidR="3F83B05E">
              <w:rPr>
                <w:noProof w:val="0"/>
                <w:color w:val="000000" w:themeColor="text1" w:themeTint="FF" w:themeShade="FF"/>
                <w:lang w:val="es-CL"/>
              </w:rPr>
              <w:t>Iinferencia bayesiana y limitaciones de métodos clásicos</w:t>
            </w:r>
          </w:p>
          <w:p w:rsidR="00EB59FD" w:rsidP="43AE0892" w:rsidRDefault="003850B6" w14:paraId="07BDBE79" w14:textId="21586BB7">
            <w:pPr>
              <w:pStyle w:val="Prrafodelista"/>
              <w:numPr>
                <w:ilvl w:val="0"/>
                <w:numId w:val="12"/>
              </w:numPr>
              <w:spacing w:before="0" w:beforeAutospacing="off" w:after="0" w:afterAutospacing="off"/>
              <w:rPr>
                <w:noProof w:val="0"/>
                <w:color w:val="000000" w:themeColor="text1" w:themeTint="FF" w:themeShade="FF"/>
                <w:lang w:val="es-CL"/>
              </w:rPr>
            </w:pPr>
            <w:r w:rsidRPr="1E07618A" w:rsidR="3F83B05E">
              <w:rPr>
                <w:noProof w:val="0"/>
                <w:color w:val="000000" w:themeColor="text1" w:themeTint="FF" w:themeShade="FF"/>
                <w:lang w:val="es-CL"/>
              </w:rPr>
              <w:t>Fundamentos de inferencia bayesiana</w:t>
            </w:r>
          </w:p>
          <w:p w:rsidR="00EB59FD" w:rsidP="43AE0892" w:rsidRDefault="003850B6" w14:paraId="5568BDE4" w14:textId="10841DDC">
            <w:pPr>
              <w:pStyle w:val="Prrafodelista"/>
              <w:numPr>
                <w:ilvl w:val="0"/>
                <w:numId w:val="12"/>
              </w:numPr>
              <w:spacing w:before="0" w:beforeAutospacing="off" w:after="0" w:afterAutospacing="off"/>
              <w:rPr>
                <w:noProof w:val="0"/>
                <w:color w:val="000000" w:themeColor="text1" w:themeTint="FF" w:themeShade="FF"/>
                <w:lang w:val="es-CL"/>
              </w:rPr>
            </w:pPr>
            <w:r w:rsidRPr="1E07618A" w:rsidR="3F83B05E">
              <w:rPr>
                <w:noProof w:val="0"/>
                <w:color w:val="000000" w:themeColor="text1" w:themeTint="FF" w:themeShade="FF"/>
                <w:lang w:val="es-CL"/>
              </w:rPr>
              <w:t>Algoritmos MCMC:</w:t>
            </w:r>
          </w:p>
          <w:p w:rsidR="00EB59FD" w:rsidP="43AE0892" w:rsidRDefault="003850B6" w14:paraId="5AF9E0F4" w14:textId="62649EED">
            <w:pPr>
              <w:pStyle w:val="Prrafodelista"/>
              <w:numPr>
                <w:ilvl w:val="0"/>
                <w:numId w:val="12"/>
              </w:numPr>
              <w:spacing w:before="0" w:beforeAutospacing="off" w:after="0" w:afterAutospacing="off"/>
              <w:rPr>
                <w:noProof w:val="0"/>
                <w:color w:val="000000" w:themeColor="text1" w:themeTint="FF" w:themeShade="FF"/>
                <w:lang w:val="es-CL"/>
              </w:rPr>
            </w:pPr>
            <w:r w:rsidRPr="1E07618A" w:rsidR="3F83B05E">
              <w:rPr>
                <w:noProof w:val="0"/>
                <w:color w:val="000000" w:themeColor="text1" w:themeTint="FF" w:themeShade="FF"/>
                <w:lang w:val="es-CL"/>
              </w:rPr>
              <w:t>Metropolis-Hastings</w:t>
            </w:r>
          </w:p>
          <w:p w:rsidR="00EB59FD" w:rsidP="43AE0892" w:rsidRDefault="003850B6" w14:paraId="5096D1B7" w14:textId="3DBCB407">
            <w:pPr>
              <w:pStyle w:val="Prrafodelista"/>
              <w:numPr>
                <w:ilvl w:val="0"/>
                <w:numId w:val="12"/>
              </w:numPr>
              <w:spacing w:before="0" w:beforeAutospacing="off" w:after="0" w:afterAutospacing="off"/>
              <w:rPr>
                <w:noProof w:val="0"/>
                <w:color w:val="000000" w:themeColor="text1" w:themeTint="FF" w:themeShade="FF"/>
                <w:lang w:val="es-CL"/>
              </w:rPr>
            </w:pPr>
            <w:r w:rsidRPr="1E07618A" w:rsidR="3F83B05E">
              <w:rPr>
                <w:noProof w:val="0"/>
                <w:color w:val="000000" w:themeColor="text1" w:themeTint="FF" w:themeShade="FF"/>
                <w:lang w:val="es-CL"/>
              </w:rPr>
              <w:t>Gibbs Sampling</w:t>
            </w:r>
          </w:p>
          <w:p w:rsidR="00EB59FD" w:rsidP="43AE0892" w:rsidRDefault="003850B6" w14:paraId="0A1F7AA3" w14:textId="4FF18C2F">
            <w:pPr>
              <w:pStyle w:val="Prrafodelista"/>
              <w:numPr>
                <w:ilvl w:val="0"/>
                <w:numId w:val="12"/>
              </w:numPr>
              <w:spacing w:before="0" w:beforeAutospacing="off" w:after="0" w:afterAutospacing="off"/>
              <w:rPr>
                <w:noProof w:val="0"/>
                <w:color w:val="000000" w:themeColor="text1" w:themeTint="FF" w:themeShade="FF"/>
                <w:lang w:val="es-CL"/>
              </w:rPr>
            </w:pPr>
            <w:r w:rsidRPr="1E07618A" w:rsidR="3F83B05E">
              <w:rPr>
                <w:noProof w:val="0"/>
                <w:color w:val="000000" w:themeColor="text1" w:themeTint="FF" w:themeShade="FF"/>
                <w:lang w:val="es-CL"/>
              </w:rPr>
              <w:t>Propiedades de las cadenas de Markov (convergencia, ergodicidad)</w:t>
            </w:r>
          </w:p>
          <w:p w:rsidR="00EB59FD" w:rsidP="43AE0892" w:rsidRDefault="003850B6" w14:paraId="10209519" w14:textId="19CC6293">
            <w:pPr>
              <w:pStyle w:val="Prrafodelista"/>
              <w:numPr>
                <w:ilvl w:val="0"/>
                <w:numId w:val="12"/>
              </w:numPr>
              <w:spacing w:before="0" w:beforeAutospacing="off" w:after="0" w:afterAutospacing="off"/>
              <w:rPr>
                <w:noProof w:val="0"/>
                <w:color w:val="000000" w:themeColor="text1" w:themeTint="FF" w:themeShade="FF"/>
                <w:lang w:val="es-CL"/>
              </w:rPr>
            </w:pPr>
            <w:r w:rsidRPr="1E07618A" w:rsidR="3F83B05E">
              <w:rPr>
                <w:noProof w:val="0"/>
                <w:color w:val="000000" w:themeColor="text1" w:themeTint="FF" w:themeShade="FF"/>
                <w:lang w:val="es-CL"/>
              </w:rPr>
              <w:t>Diagnóstico de convergencia</w:t>
            </w:r>
          </w:p>
          <w:p w:rsidR="00EB59FD" w:rsidP="43AE0892" w:rsidRDefault="003850B6" w14:paraId="4EA24C91" w14:textId="65E7C022">
            <w:pPr>
              <w:pStyle w:val="Prrafodelista"/>
              <w:numPr>
                <w:ilvl w:val="0"/>
                <w:numId w:val="12"/>
              </w:numPr>
              <w:spacing w:before="0" w:beforeAutospacing="off" w:after="0" w:afterAutospacing="off"/>
              <w:rPr>
                <w:noProof w:val="0"/>
                <w:color w:val="000000" w:themeColor="text1" w:themeTint="FF" w:themeShade="FF"/>
                <w:lang w:val="es-CL"/>
              </w:rPr>
            </w:pPr>
            <w:r w:rsidRPr="1E07618A" w:rsidR="3F83B05E">
              <w:rPr>
                <w:noProof w:val="0"/>
                <w:color w:val="000000" w:themeColor="text1" w:themeTint="FF" w:themeShade="FF"/>
                <w:lang w:val="es-CL"/>
              </w:rPr>
              <w:t>Implementación práctica de MCMC</w:t>
            </w:r>
          </w:p>
          <w:p w:rsidR="00EB59FD" w:rsidP="43AE0892" w:rsidRDefault="003850B6" w14:paraId="47F5D346" w14:textId="6822BC5D">
            <w:pPr>
              <w:pStyle w:val="Prrafodelista"/>
              <w:numPr>
                <w:ilvl w:val="0"/>
                <w:numId w:val="12"/>
              </w:numPr>
              <w:spacing w:before="0" w:beforeAutospacing="off" w:after="0" w:afterAutospacing="off"/>
              <w:rPr>
                <w:noProof w:val="0"/>
                <w:color w:val="000000" w:themeColor="text1" w:themeTint="FF" w:themeShade="FF"/>
                <w:lang w:val="es-CL"/>
              </w:rPr>
            </w:pPr>
            <w:r w:rsidRPr="1E07618A" w:rsidR="3F83B05E">
              <w:rPr>
                <w:noProof w:val="0"/>
                <w:color w:val="000000" w:themeColor="text1" w:themeTint="FF" w:themeShade="FF"/>
                <w:lang w:val="es-CL"/>
              </w:rPr>
              <w:t>Aplicación a modelos jerárquicos y GLMM bayesianos</w:t>
            </w:r>
          </w:p>
          <w:p w:rsidR="00EB59FD" w:rsidP="43AE0892" w:rsidRDefault="003850B6" w14:paraId="793E063A" w14:textId="0A8CBB40">
            <w:pPr>
              <w:pStyle w:val="Prrafodelista"/>
              <w:numPr>
                <w:ilvl w:val="0"/>
                <w:numId w:val="12"/>
              </w:numPr>
              <w:spacing w:before="0" w:beforeAutospacing="off" w:after="0" w:afterAutospacing="off"/>
              <w:rPr>
                <w:noProof w:val="0"/>
                <w:color w:val="000000" w:themeColor="text1" w:themeTint="FF" w:themeShade="FF"/>
                <w:lang w:val="es-CL"/>
              </w:rPr>
            </w:pPr>
            <w:r w:rsidRPr="1E07618A" w:rsidR="3F83B05E">
              <w:rPr>
                <w:noProof w:val="0"/>
                <w:color w:val="000000" w:themeColor="text1" w:themeTint="FF" w:themeShade="FF"/>
                <w:lang w:val="es-CL"/>
              </w:rPr>
              <w:t xml:space="preserve">Uso de software (R: </w:t>
            </w:r>
            <w:r w:rsidRPr="1E07618A" w:rsidR="3F83B05E">
              <w:rPr>
                <w:b w:val="1"/>
                <w:bCs w:val="1"/>
                <w:noProof w:val="0"/>
                <w:color w:val="000000" w:themeColor="text1" w:themeTint="FF" w:themeShade="FF"/>
                <w:lang w:val="es-CL"/>
              </w:rPr>
              <w:t>rstan</w:t>
            </w:r>
            <w:r w:rsidRPr="1E07618A" w:rsidR="3F83B05E">
              <w:rPr>
                <w:noProof w:val="0"/>
                <w:color w:val="000000" w:themeColor="text1" w:themeTint="FF" w:themeShade="FF"/>
                <w:lang w:val="es-CL"/>
              </w:rPr>
              <w:t xml:space="preserve">, </w:t>
            </w:r>
            <w:r w:rsidRPr="1E07618A" w:rsidR="3F83B05E">
              <w:rPr>
                <w:b w:val="1"/>
                <w:bCs w:val="1"/>
                <w:noProof w:val="0"/>
                <w:color w:val="000000" w:themeColor="text1" w:themeTint="FF" w:themeShade="FF"/>
                <w:lang w:val="es-CL"/>
              </w:rPr>
              <w:t>JAGS</w:t>
            </w:r>
            <w:r w:rsidRPr="1E07618A" w:rsidR="3F83B05E">
              <w:rPr>
                <w:noProof w:val="0"/>
                <w:color w:val="000000" w:themeColor="text1" w:themeTint="FF" w:themeShade="FF"/>
                <w:lang w:val="es-CL"/>
              </w:rPr>
              <w:t xml:space="preserve">, </w:t>
            </w:r>
            <w:r w:rsidRPr="1E07618A" w:rsidR="3F83B05E">
              <w:rPr>
                <w:b w:val="1"/>
                <w:bCs w:val="1"/>
                <w:noProof w:val="0"/>
                <w:color w:val="000000" w:themeColor="text1" w:themeTint="FF" w:themeShade="FF"/>
                <w:lang w:val="es-CL"/>
              </w:rPr>
              <w:t>nimble</w:t>
            </w:r>
            <w:r w:rsidRPr="1E07618A" w:rsidR="3F83B05E">
              <w:rPr>
                <w:noProof w:val="0"/>
                <w:color w:val="000000" w:themeColor="text1" w:themeTint="FF" w:themeShade="FF"/>
                <w:lang w:val="es-CL"/>
              </w:rPr>
              <w:t>)</w:t>
            </w:r>
          </w:p>
          <w:p w:rsidR="00EB59FD" w:rsidP="43AE0892" w:rsidRDefault="003850B6" w14:paraId="32C44629" w14:textId="7E958977">
            <w:pPr>
              <w:pStyle w:val="Normal1"/>
              <w:jc w:val="both"/>
              <w:rPr>
                <w:rFonts w:ascii="Calibri" w:hAnsi="Calibri" w:cs="Calibri"/>
                <w:b w:val="1"/>
                <w:bCs w:val="1"/>
                <w:kern w:val="0"/>
                <w:sz w:val="22"/>
                <w:szCs w:val="22"/>
                <w:lang w:val="es-ES" w:eastAsia="es-ES"/>
              </w:rPr>
            </w:pPr>
          </w:p>
        </w:tc>
        <w:tc>
          <w:tcPr>
            <w:tcW w:w="48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P="43AE0892" w:rsidRDefault="00EB59FD" w14:paraId="66546BF4" w14:textId="1896C745">
            <w:pPr>
              <w:pStyle w:val="Normal1"/>
              <w:numPr>
                <w:ilvl w:val="0"/>
                <w:numId w:val="7"/>
              </w:numPr>
              <w:suppressLineNumbers w:val="0"/>
              <w:bidi w:val="0"/>
              <w:spacing w:before="0" w:beforeAutospacing="off" w:after="0" w:afterAutospacing="off" w:line="259" w:lineRule="auto"/>
              <w:ind w:left="360" w:right="0" w:hanging="360"/>
              <w:jc w:val="both"/>
              <w:rPr>
                <w:rFonts w:ascii="Calibri" w:hAnsi="Calibri" w:eastAsia="Calibri" w:cs="Calibri"/>
                <w:b w:val="0"/>
                <w:bCs w:val="0"/>
                <w:noProof w:val="0"/>
                <w:color w:val="000000" w:themeColor="text1" w:themeTint="FF" w:themeShade="FF"/>
                <w:sz w:val="22"/>
                <w:szCs w:val="22"/>
                <w:lang w:val="es-CL"/>
              </w:rPr>
            </w:pPr>
            <w:r w:rsidRPr="43AE0892" w:rsidR="746E4466">
              <w:rPr>
                <w:rFonts w:ascii="Calibri" w:hAnsi="Calibri" w:eastAsia="Calibri" w:cs="Calibri"/>
                <w:b w:val="0"/>
                <w:bCs w:val="0"/>
                <w:noProof w:val="0"/>
                <w:color w:val="000000" w:themeColor="text1" w:themeTint="FF" w:themeShade="FF"/>
                <w:sz w:val="22"/>
                <w:szCs w:val="22"/>
                <w:lang w:val="es-CL"/>
              </w:rPr>
              <w:t>Entender</w:t>
            </w:r>
            <w:r w:rsidRPr="43AE0892" w:rsidR="746E4466">
              <w:rPr>
                <w:rFonts w:ascii="Calibri" w:hAnsi="Calibri" w:eastAsia="Calibri" w:cs="Calibri"/>
                <w:b w:val="0"/>
                <w:bCs w:val="0"/>
                <w:noProof w:val="0"/>
                <w:color w:val="000000" w:themeColor="text1" w:themeTint="FF" w:themeShade="FF"/>
                <w:sz w:val="22"/>
                <w:szCs w:val="22"/>
                <w:lang w:val="es-CL"/>
              </w:rPr>
              <w:t xml:space="preserve"> la utilidad de los métodos MCMC</w:t>
            </w:r>
          </w:p>
          <w:p w:rsidR="00EB59FD" w:rsidP="43AE0892" w:rsidRDefault="00EB59FD" w14:paraId="408A713E" w14:textId="74622DBC">
            <w:pPr>
              <w:pStyle w:val="Prrafodelista"/>
              <w:numPr>
                <w:ilvl w:val="0"/>
                <w:numId w:val="7"/>
              </w:numPr>
              <w:suppressLineNumbers w:val="0"/>
              <w:bidi w:val="0"/>
              <w:spacing w:before="0" w:beforeAutospacing="off" w:after="0" w:afterAutospacing="off" w:line="240" w:lineRule="auto"/>
              <w:ind w:right="0"/>
              <w:jc w:val="both"/>
              <w:rPr>
                <w:rFonts w:ascii="Calibri" w:hAnsi="Calibri" w:eastAsia="Calibri" w:cs="Calibri"/>
                <w:b w:val="0"/>
                <w:bCs w:val="0"/>
                <w:noProof w:val="0"/>
                <w:color w:val="000000" w:themeColor="text1" w:themeTint="FF" w:themeShade="FF"/>
                <w:sz w:val="22"/>
                <w:szCs w:val="22"/>
                <w:lang w:val="es-CL"/>
              </w:rPr>
            </w:pPr>
            <w:r w:rsidRPr="43AE0892" w:rsidR="746E4466">
              <w:rPr>
                <w:rFonts w:ascii="Calibri" w:hAnsi="Calibri" w:eastAsia="Calibri" w:cs="Calibri"/>
                <w:b w:val="0"/>
                <w:bCs w:val="0"/>
                <w:noProof w:val="0"/>
                <w:color w:val="000000" w:themeColor="text1" w:themeTint="FF" w:themeShade="FF"/>
                <w:sz w:val="22"/>
                <w:szCs w:val="22"/>
                <w:lang w:val="es-CL"/>
              </w:rPr>
              <w:t xml:space="preserve">Estudiar </w:t>
            </w:r>
            <w:r w:rsidRPr="43AE0892" w:rsidR="746E4466">
              <w:rPr>
                <w:rFonts w:ascii="Calibri" w:hAnsi="Calibri" w:eastAsia="Calibri" w:cs="Calibri"/>
                <w:b w:val="0"/>
                <w:bCs w:val="0"/>
                <w:noProof w:val="0"/>
                <w:color w:val="000000" w:themeColor="text1" w:themeTint="FF" w:themeShade="FF"/>
                <w:sz w:val="22"/>
                <w:szCs w:val="22"/>
                <w:lang w:val="es-CL"/>
              </w:rPr>
              <w:t>diferentes métodos MCMC</w:t>
            </w:r>
          </w:p>
          <w:p w:rsidR="00EB59FD" w:rsidP="43AE0892" w:rsidRDefault="00EB59FD" w14:paraId="01C5237C" w14:textId="72974E5A">
            <w:pPr>
              <w:pStyle w:val="Prrafodelista"/>
              <w:numPr>
                <w:ilvl w:val="0"/>
                <w:numId w:val="7"/>
              </w:numPr>
              <w:spacing w:after="0" w:line="240" w:lineRule="auto"/>
              <w:jc w:val="both"/>
              <w:rPr>
                <w:rFonts w:ascii="Calibri" w:hAnsi="Calibri" w:eastAsia="Calibri" w:cs="Calibri"/>
                <w:b w:val="0"/>
                <w:bCs w:val="0"/>
                <w:noProof w:val="0"/>
                <w:sz w:val="22"/>
                <w:szCs w:val="22"/>
                <w:lang w:val="es-CL"/>
              </w:rPr>
            </w:pPr>
            <w:r w:rsidRPr="43AE0892" w:rsidR="746E4466">
              <w:rPr>
                <w:rFonts w:ascii="Calibri" w:hAnsi="Calibri" w:eastAsia="Calibri" w:cs="Calibri"/>
                <w:b w:val="0"/>
                <w:bCs w:val="0"/>
                <w:noProof w:val="0"/>
                <w:sz w:val="22"/>
                <w:szCs w:val="22"/>
                <w:lang w:val="es-CL"/>
              </w:rPr>
              <w:t>Aplicar y analizar datos reales con R</w:t>
            </w:r>
          </w:p>
          <w:p w:rsidR="00EB59FD" w:rsidP="43AE0892" w:rsidRDefault="00EB59FD" w14:paraId="32C4462F" w14:textId="59536E78">
            <w:pPr>
              <w:pStyle w:val="Prrafodelista"/>
              <w:numPr>
                <w:ilvl w:val="0"/>
                <w:numId w:val="7"/>
              </w:numPr>
              <w:spacing w:after="0" w:line="240" w:lineRule="auto"/>
              <w:jc w:val="both"/>
              <w:rPr>
                <w:rFonts w:ascii="Calibri" w:hAnsi="Calibri" w:eastAsia="Calibri" w:cs="Calibri"/>
                <w:b w:val="0"/>
                <w:bCs w:val="0"/>
                <w:noProof w:val="0"/>
                <w:sz w:val="22"/>
                <w:szCs w:val="22"/>
                <w:lang w:val="es-CL"/>
              </w:rPr>
            </w:pPr>
            <w:r w:rsidRPr="43AE0892" w:rsidR="746E4466">
              <w:rPr>
                <w:rFonts w:ascii="Calibri" w:hAnsi="Calibri" w:eastAsia="Calibri" w:cs="Calibri"/>
                <w:b w:val="0"/>
                <w:bCs w:val="0"/>
                <w:noProof w:val="0"/>
                <w:sz w:val="22"/>
                <w:szCs w:val="22"/>
                <w:lang w:val="es-CL"/>
              </w:rPr>
              <w:t>Exponer casos de estudio</w:t>
            </w:r>
          </w:p>
        </w:tc>
      </w:tr>
    </w:tbl>
    <w:p w:rsidR="00EB59FD" w:rsidRDefault="00EB59FD" w14:paraId="32C44631" w14:textId="77777777">
      <w:pPr>
        <w:pStyle w:val="Normal1"/>
        <w:jc w:val="both"/>
        <w:rPr>
          <w:rFonts w:ascii="Calibri" w:hAnsi="Calibri" w:eastAsia="Calibri" w:cs="Calibri"/>
          <w:b/>
          <w:szCs w:val="24"/>
        </w:rPr>
      </w:pPr>
    </w:p>
    <w:p w:rsidR="00EB59FD" w:rsidRDefault="00221DD5" w14:paraId="32C44632" w14:textId="77777777">
      <w:pPr>
        <w:pStyle w:val="Normal1"/>
        <w:numPr>
          <w:ilvl w:val="0"/>
          <w:numId w:val="3"/>
        </w:numPr>
        <w:jc w:val="both"/>
        <w:rPr>
          <w:rFonts w:ascii="Calibri" w:hAnsi="Calibri" w:cs="Calibri"/>
          <w:b/>
        </w:rPr>
      </w:pPr>
      <w:r>
        <w:rPr>
          <w:rFonts w:ascii="Calibri" w:hAnsi="Calibri" w:cs="Calibri"/>
          <w:b/>
          <w:color w:val="00000A"/>
          <w:szCs w:val="24"/>
        </w:rPr>
        <w:t>ESTRATEGIAS DE ENSEÑANZA Y APRENDIZAJE:</w:t>
      </w:r>
    </w:p>
    <w:tbl>
      <w:tblPr>
        <w:tblW w:w="8941" w:type="dxa"/>
        <w:jc w:val="center"/>
        <w:tblLayout w:type="fixed"/>
        <w:tblCellMar>
          <w:left w:w="5" w:type="dxa"/>
          <w:right w:w="5" w:type="dxa"/>
        </w:tblCellMar>
        <w:tblLook w:val="0000" w:firstRow="0" w:lastRow="0" w:firstColumn="0" w:lastColumn="0" w:noHBand="0" w:noVBand="0"/>
      </w:tblPr>
      <w:tblGrid>
        <w:gridCol w:w="428"/>
        <w:gridCol w:w="3969"/>
        <w:gridCol w:w="422"/>
        <w:gridCol w:w="4122"/>
      </w:tblGrid>
      <w:tr w:rsidR="00EB59FD" w:rsidTr="43AE0892" w14:paraId="32C44637" w14:textId="77777777">
        <w:trPr>
          <w:trHeight w:val="364"/>
          <w:jc w:val="center"/>
        </w:trPr>
        <w:tc>
          <w:tcPr>
            <w:tcW w:w="4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EB59FD" w14:paraId="32C44633" w14:textId="77777777">
            <w:pPr>
              <w:pStyle w:val="TableParagraph"/>
              <w:snapToGrid w:val="0"/>
              <w:jc w:val="center"/>
              <w:rPr>
                <w:b/>
              </w:rPr>
            </w:pPr>
          </w:p>
        </w:tc>
        <w:tc>
          <w:tcPr>
            <w:tcW w:w="39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34" w14:textId="77777777">
            <w:pPr>
              <w:pStyle w:val="TableParagraph"/>
              <w:ind w:left="110"/>
            </w:pPr>
            <w:r>
              <w:t>Aprendizaje Basado en Equipos</w:t>
            </w:r>
          </w:p>
        </w:tc>
        <w:tc>
          <w:tcPr>
            <w:tcW w:w="4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EB59FD" w14:paraId="32C44635" w14:textId="77777777">
            <w:pPr>
              <w:pStyle w:val="TableParagraph"/>
              <w:snapToGrid w:val="0"/>
              <w:jc w:val="center"/>
            </w:pPr>
          </w:p>
        </w:tc>
        <w:tc>
          <w:tcPr>
            <w:tcW w:w="4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36" w14:textId="77777777">
            <w:pPr>
              <w:pStyle w:val="TableParagraph"/>
              <w:ind w:left="111"/>
            </w:pPr>
            <w:r>
              <w:rPr>
                <w:w w:val="105"/>
              </w:rPr>
              <w:t>Estudio de casos</w:t>
            </w:r>
          </w:p>
        </w:tc>
      </w:tr>
      <w:tr w:rsidR="00EB59FD" w:rsidTr="43AE0892" w14:paraId="32C4463C" w14:textId="77777777">
        <w:trPr>
          <w:trHeight w:val="480"/>
          <w:jc w:val="center"/>
        </w:trPr>
        <w:tc>
          <w:tcPr>
            <w:tcW w:w="4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EB59FD" w14:paraId="32C44638" w14:textId="77777777">
            <w:pPr>
              <w:pStyle w:val="TableParagraph"/>
              <w:snapToGrid w:val="0"/>
              <w:jc w:val="center"/>
              <w:rPr>
                <w:b/>
              </w:rPr>
            </w:pPr>
          </w:p>
        </w:tc>
        <w:tc>
          <w:tcPr>
            <w:tcW w:w="39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39" w14:textId="77777777">
            <w:pPr>
              <w:pStyle w:val="TableParagraph"/>
              <w:ind w:left="110"/>
            </w:pPr>
            <w:r>
              <w:t>Aprendizaje</w:t>
            </w:r>
            <w:r>
              <w:rPr>
                <w:w w:val="105"/>
              </w:rPr>
              <w:t xml:space="preserve"> Basado en Indagación</w:t>
            </w:r>
          </w:p>
        </w:tc>
        <w:tc>
          <w:tcPr>
            <w:tcW w:w="4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EB59FD" w14:paraId="32C4463A" w14:textId="77777777">
            <w:pPr>
              <w:pStyle w:val="TableParagraph"/>
              <w:snapToGrid w:val="0"/>
              <w:jc w:val="center"/>
            </w:pPr>
          </w:p>
        </w:tc>
        <w:tc>
          <w:tcPr>
            <w:tcW w:w="4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3B" w14:textId="77777777">
            <w:pPr>
              <w:pStyle w:val="TableParagraph"/>
              <w:ind w:left="111"/>
            </w:pPr>
            <w:r>
              <w:t>Experimentos de Laboratorio</w:t>
            </w:r>
          </w:p>
        </w:tc>
      </w:tr>
      <w:tr w:rsidR="00EB59FD" w:rsidTr="43AE0892" w14:paraId="32C44641" w14:textId="77777777">
        <w:trPr>
          <w:trHeight w:val="306"/>
          <w:jc w:val="center"/>
        </w:trPr>
        <w:tc>
          <w:tcPr>
            <w:tcW w:w="4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EB59FD" w14:paraId="32C4463D" w14:textId="77777777">
            <w:pPr>
              <w:pStyle w:val="TableParagraph"/>
              <w:snapToGrid w:val="0"/>
              <w:jc w:val="center"/>
              <w:rPr>
                <w:b/>
              </w:rPr>
            </w:pPr>
          </w:p>
        </w:tc>
        <w:tc>
          <w:tcPr>
            <w:tcW w:w="39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3E" w14:textId="77777777">
            <w:pPr>
              <w:pStyle w:val="TableParagraph"/>
              <w:ind w:left="110"/>
            </w:pPr>
            <w:r>
              <w:t>Aprendizaje Basado en Problemas</w:t>
            </w:r>
          </w:p>
        </w:tc>
        <w:tc>
          <w:tcPr>
            <w:tcW w:w="4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EB59FD" w14:paraId="32C4463F" w14:textId="77777777">
            <w:pPr>
              <w:pStyle w:val="TableParagraph"/>
              <w:snapToGrid w:val="0"/>
              <w:jc w:val="center"/>
            </w:pPr>
          </w:p>
        </w:tc>
        <w:tc>
          <w:tcPr>
            <w:tcW w:w="4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40" w14:textId="77777777">
            <w:pPr>
              <w:pStyle w:val="TableParagraph"/>
              <w:ind w:left="111"/>
            </w:pPr>
            <w:r>
              <w:rPr>
                <w:lang w:val="es-CL"/>
              </w:rPr>
              <w:t>Juego de roles</w:t>
            </w:r>
          </w:p>
        </w:tc>
      </w:tr>
      <w:tr w:rsidR="00EB59FD" w:rsidTr="43AE0892" w14:paraId="32C44646" w14:textId="77777777">
        <w:trPr>
          <w:trHeight w:val="306"/>
          <w:jc w:val="center"/>
        </w:trPr>
        <w:tc>
          <w:tcPr>
            <w:tcW w:w="4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EB59FD" w14:paraId="32C44642" w14:textId="77777777">
            <w:pPr>
              <w:pStyle w:val="TableParagraph"/>
              <w:jc w:val="center"/>
            </w:pPr>
          </w:p>
        </w:tc>
        <w:tc>
          <w:tcPr>
            <w:tcW w:w="39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43" w14:textId="77777777">
            <w:pPr>
              <w:pStyle w:val="TableParagraph"/>
              <w:ind w:left="110"/>
            </w:pPr>
            <w:r>
              <w:t>Aprendizaje Basado en Proyectos</w:t>
            </w:r>
          </w:p>
        </w:tc>
        <w:tc>
          <w:tcPr>
            <w:tcW w:w="4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EB59FD" w14:paraId="32C44644" w14:textId="77777777">
            <w:pPr>
              <w:pStyle w:val="TableParagraph"/>
              <w:snapToGrid w:val="0"/>
              <w:jc w:val="center"/>
            </w:pPr>
          </w:p>
        </w:tc>
        <w:tc>
          <w:tcPr>
            <w:tcW w:w="4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45" w14:textId="77777777">
            <w:pPr>
              <w:pStyle w:val="TableParagraph"/>
              <w:ind w:left="111"/>
            </w:pPr>
            <w:r>
              <w:rPr>
                <w:w w:val="105"/>
              </w:rPr>
              <w:t>Prácticas de laboratorio</w:t>
            </w:r>
          </w:p>
        </w:tc>
      </w:tr>
      <w:tr w:rsidR="00EB59FD" w:rsidTr="43AE0892" w14:paraId="32C4464B" w14:textId="77777777">
        <w:trPr>
          <w:trHeight w:val="321"/>
          <w:jc w:val="center"/>
        </w:trPr>
        <w:tc>
          <w:tcPr>
            <w:tcW w:w="4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EB59FD" w14:paraId="32C44647" w14:textId="77777777">
            <w:pPr>
              <w:pStyle w:val="TableParagraph"/>
              <w:snapToGrid w:val="0"/>
              <w:jc w:val="center"/>
              <w:rPr>
                <w:b/>
              </w:rPr>
            </w:pPr>
          </w:p>
        </w:tc>
        <w:tc>
          <w:tcPr>
            <w:tcW w:w="39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48" w14:textId="77777777">
            <w:pPr>
              <w:pStyle w:val="TableParagraph"/>
              <w:ind w:left="110"/>
            </w:pPr>
            <w:r>
              <w:t>Aprendizaje Entre Pares</w:t>
            </w:r>
          </w:p>
        </w:tc>
        <w:tc>
          <w:tcPr>
            <w:tcW w:w="4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EB59FD" w14:paraId="32C44649" w14:textId="77777777">
            <w:pPr>
              <w:pStyle w:val="TableParagraph"/>
              <w:snapToGrid w:val="0"/>
              <w:jc w:val="center"/>
            </w:pPr>
          </w:p>
        </w:tc>
        <w:tc>
          <w:tcPr>
            <w:tcW w:w="4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4A" w14:textId="77777777">
            <w:pPr>
              <w:pStyle w:val="TableParagraph"/>
              <w:ind w:left="111"/>
            </w:pPr>
            <w:r>
              <w:rPr>
                <w:w w:val="105"/>
              </w:rPr>
              <w:t>Salida a terreno</w:t>
            </w:r>
          </w:p>
        </w:tc>
      </w:tr>
      <w:tr w:rsidR="00EB59FD" w:rsidTr="43AE0892" w14:paraId="32C44650" w14:textId="77777777">
        <w:trPr>
          <w:trHeight w:val="350"/>
          <w:jc w:val="center"/>
        </w:trPr>
        <w:tc>
          <w:tcPr>
            <w:tcW w:w="4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EB59FD" w14:paraId="32C4464C" w14:textId="77777777">
            <w:pPr>
              <w:pStyle w:val="TableParagraph"/>
              <w:snapToGrid w:val="0"/>
              <w:jc w:val="center"/>
              <w:rPr>
                <w:b/>
              </w:rPr>
            </w:pPr>
          </w:p>
        </w:tc>
        <w:tc>
          <w:tcPr>
            <w:tcW w:w="39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4D" w14:textId="77777777">
            <w:pPr>
              <w:pStyle w:val="TableParagraph"/>
              <w:ind w:left="110"/>
            </w:pPr>
            <w:r>
              <w:t>Aprendizaje Colaborativo</w:t>
            </w:r>
          </w:p>
        </w:tc>
        <w:tc>
          <w:tcPr>
            <w:tcW w:w="4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EB59FD" w14:paraId="32C4464E" w14:textId="77777777">
            <w:pPr>
              <w:pStyle w:val="TableParagraph"/>
              <w:snapToGrid w:val="0"/>
              <w:jc w:val="center"/>
            </w:pPr>
          </w:p>
        </w:tc>
        <w:tc>
          <w:tcPr>
            <w:tcW w:w="4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4F" w14:textId="77777777">
            <w:pPr>
              <w:pStyle w:val="TableParagraph"/>
              <w:ind w:left="111"/>
            </w:pPr>
            <w:r>
              <w:rPr>
                <w:w w:val="105"/>
              </w:rPr>
              <w:t>Seminario investigativo</w:t>
            </w:r>
          </w:p>
        </w:tc>
      </w:tr>
      <w:tr w:rsidR="00EB59FD" w:rsidTr="43AE0892" w14:paraId="32C44655" w14:textId="77777777">
        <w:trPr>
          <w:trHeight w:val="306"/>
          <w:jc w:val="center"/>
        </w:trPr>
        <w:tc>
          <w:tcPr>
            <w:tcW w:w="4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EB59FD" w14:paraId="32C44651" w14:textId="77777777">
            <w:pPr>
              <w:pStyle w:val="TableParagraph"/>
              <w:snapToGrid w:val="0"/>
              <w:jc w:val="center"/>
              <w:rPr>
                <w:b/>
              </w:rPr>
            </w:pPr>
          </w:p>
        </w:tc>
        <w:tc>
          <w:tcPr>
            <w:tcW w:w="39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52" w14:textId="77777777">
            <w:pPr>
              <w:pStyle w:val="TableParagraph"/>
              <w:ind w:left="110"/>
            </w:pPr>
            <w:r>
              <w:rPr>
                <w:w w:val="105"/>
              </w:rPr>
              <w:t>Aprendizaje Servicio</w:t>
            </w:r>
          </w:p>
        </w:tc>
        <w:tc>
          <w:tcPr>
            <w:tcW w:w="4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53" w14:textId="77777777">
            <w:pPr>
              <w:pStyle w:val="TableParagraph"/>
              <w:snapToGrid w:val="0"/>
              <w:jc w:val="center"/>
            </w:pPr>
            <w:r>
              <w:t>X</w:t>
            </w:r>
          </w:p>
        </w:tc>
        <w:tc>
          <w:tcPr>
            <w:tcW w:w="4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54" w14:textId="77777777">
            <w:pPr>
              <w:pStyle w:val="TableParagraph"/>
              <w:ind w:left="111"/>
            </w:pPr>
            <w:r>
              <w:t>Simulación</w:t>
            </w:r>
          </w:p>
        </w:tc>
      </w:tr>
      <w:tr w:rsidR="00EB59FD" w:rsidTr="43AE0892" w14:paraId="32C4465A" w14:textId="77777777">
        <w:trPr>
          <w:trHeight w:val="311"/>
          <w:jc w:val="center"/>
        </w:trPr>
        <w:tc>
          <w:tcPr>
            <w:tcW w:w="4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56" w14:textId="77777777">
            <w:pPr>
              <w:pStyle w:val="TableParagraph"/>
              <w:jc w:val="center"/>
            </w:pPr>
            <w:r>
              <w:rPr>
                <w:b/>
              </w:rPr>
              <w:lastRenderedPageBreak/>
              <w:t xml:space="preserve">x </w:t>
            </w:r>
          </w:p>
        </w:tc>
        <w:tc>
          <w:tcPr>
            <w:tcW w:w="39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57" w14:textId="77777777">
            <w:pPr>
              <w:pStyle w:val="TableParagraph"/>
              <w:ind w:left="110"/>
            </w:pPr>
            <w:r>
              <w:t xml:space="preserve">Clase Expositiva Participativa </w:t>
            </w:r>
          </w:p>
        </w:tc>
        <w:tc>
          <w:tcPr>
            <w:tcW w:w="4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EB59FD" w14:paraId="32C44658" w14:textId="77777777">
            <w:pPr>
              <w:pStyle w:val="TableParagraph"/>
              <w:snapToGrid w:val="0"/>
              <w:jc w:val="center"/>
            </w:pPr>
          </w:p>
        </w:tc>
        <w:tc>
          <w:tcPr>
            <w:tcW w:w="4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59" w14:textId="77777777">
            <w:pPr>
              <w:pStyle w:val="TableParagraph"/>
              <w:ind w:left="111"/>
            </w:pPr>
            <w:r>
              <w:t>Tutorías</w:t>
            </w:r>
          </w:p>
        </w:tc>
      </w:tr>
      <w:tr w:rsidR="00EB59FD" w:rsidTr="43AE0892" w14:paraId="32C4465F" w14:textId="77777777">
        <w:trPr>
          <w:trHeight w:val="306"/>
          <w:jc w:val="center"/>
        </w:trPr>
        <w:tc>
          <w:tcPr>
            <w:tcW w:w="4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EB59FD" w14:paraId="32C4465B" w14:textId="77777777">
            <w:pPr>
              <w:pStyle w:val="TableParagraph"/>
              <w:snapToGrid w:val="0"/>
              <w:jc w:val="center"/>
            </w:pPr>
          </w:p>
        </w:tc>
        <w:tc>
          <w:tcPr>
            <w:tcW w:w="39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5C" w14:textId="77777777">
            <w:pPr>
              <w:pStyle w:val="TableParagraph"/>
              <w:ind w:left="110"/>
            </w:pPr>
            <w:r>
              <w:rPr>
                <w:w w:val="105"/>
              </w:rPr>
              <w:t>Clase Invertida</w:t>
            </w:r>
          </w:p>
        </w:tc>
        <w:tc>
          <w:tcPr>
            <w:tcW w:w="4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EB59FD" w14:paraId="32C4465D" w14:textId="77777777">
            <w:pPr>
              <w:pStyle w:val="TableParagraph"/>
              <w:snapToGrid w:val="0"/>
              <w:jc w:val="center"/>
            </w:pPr>
          </w:p>
        </w:tc>
        <w:tc>
          <w:tcPr>
            <w:tcW w:w="4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5E" w14:textId="77777777">
            <w:pPr>
              <w:pStyle w:val="TableParagraph"/>
              <w:ind w:left="111"/>
            </w:pPr>
            <w:r>
              <w:t>Visitas a empresas</w:t>
            </w:r>
          </w:p>
        </w:tc>
      </w:tr>
      <w:tr w:rsidR="00EB59FD" w:rsidTr="43AE0892" w14:paraId="32C44664" w14:textId="77777777">
        <w:trPr>
          <w:trHeight w:val="311"/>
          <w:jc w:val="center"/>
        </w:trPr>
        <w:tc>
          <w:tcPr>
            <w:tcW w:w="4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EB59FD" w14:paraId="32C44660" w14:textId="77777777">
            <w:pPr>
              <w:pStyle w:val="TableParagraph"/>
              <w:snapToGrid w:val="0"/>
              <w:jc w:val="center"/>
            </w:pPr>
          </w:p>
        </w:tc>
        <w:tc>
          <w:tcPr>
            <w:tcW w:w="39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61" w14:textId="77777777">
            <w:pPr>
              <w:pStyle w:val="TableParagraph"/>
              <w:ind w:left="110"/>
            </w:pPr>
            <w:r>
              <w:rPr>
                <w:w w:val="105"/>
              </w:rPr>
              <w:t>Conferencias (visitas de expertos)</w:t>
            </w:r>
          </w:p>
        </w:tc>
        <w:tc>
          <w:tcPr>
            <w:tcW w:w="4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62" w14:textId="77777777">
            <w:pPr>
              <w:pStyle w:val="TableParagraph"/>
              <w:snapToGrid w:val="0"/>
              <w:jc w:val="center"/>
            </w:pPr>
            <w:r>
              <w:t>x</w:t>
            </w:r>
          </w:p>
        </w:tc>
        <w:tc>
          <w:tcPr>
            <w:tcW w:w="4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63" w14:textId="77777777">
            <w:pPr>
              <w:pStyle w:val="TableParagraph"/>
              <w:ind w:left="111"/>
              <w:rPr>
                <w:bCs/>
              </w:rPr>
            </w:pPr>
            <w:r>
              <w:rPr>
                <w:bCs/>
              </w:rPr>
              <w:t>Otra metodología (indique cual): Talleres prácticos y computacionales.</w:t>
            </w:r>
          </w:p>
        </w:tc>
      </w:tr>
      <w:tr w:rsidR="00EB59FD" w:rsidTr="43AE0892" w14:paraId="32C44669" w14:textId="77777777">
        <w:trPr>
          <w:trHeight w:val="367"/>
          <w:jc w:val="center"/>
        </w:trPr>
        <w:tc>
          <w:tcPr>
            <w:tcW w:w="4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EB59FD" w14:paraId="32C44665" w14:textId="77777777">
            <w:pPr>
              <w:pStyle w:val="TableParagraph"/>
              <w:snapToGrid w:val="0"/>
              <w:jc w:val="center"/>
              <w:rPr>
                <w:b/>
              </w:rPr>
            </w:pPr>
          </w:p>
        </w:tc>
        <w:tc>
          <w:tcPr>
            <w:tcW w:w="39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66" w14:textId="77777777">
            <w:pPr>
              <w:pStyle w:val="TableParagraph"/>
              <w:ind w:left="110"/>
            </w:pPr>
            <w:r>
              <w:rPr>
                <w:w w:val="105"/>
              </w:rPr>
              <w:t>Debate</w:t>
            </w:r>
          </w:p>
        </w:tc>
        <w:tc>
          <w:tcPr>
            <w:tcW w:w="4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EB59FD" w14:paraId="32C44667" w14:textId="77777777">
            <w:pPr>
              <w:pStyle w:val="TableParagraph"/>
              <w:snapToGrid w:val="0"/>
              <w:jc w:val="center"/>
              <w:rPr>
                <w:w w:val="105"/>
              </w:rPr>
            </w:pPr>
          </w:p>
        </w:tc>
        <w:tc>
          <w:tcPr>
            <w:tcW w:w="4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EB59FD" w14:paraId="32C44668" w14:textId="77777777">
            <w:pPr>
              <w:pStyle w:val="TableParagraph"/>
              <w:snapToGrid w:val="0"/>
              <w:spacing w:line="242" w:lineRule="exact"/>
              <w:ind w:left="111"/>
              <w:rPr>
                <w:w w:val="105"/>
              </w:rPr>
            </w:pPr>
          </w:p>
        </w:tc>
      </w:tr>
    </w:tbl>
    <w:p w:rsidR="00EB59FD" w:rsidRDefault="00EB59FD" w14:paraId="32C4466A" w14:textId="77777777">
      <w:pPr>
        <w:pStyle w:val="Normal1"/>
        <w:jc w:val="both"/>
        <w:rPr>
          <w:rFonts w:ascii="Calibri" w:hAnsi="Calibri" w:cs="Calibri"/>
        </w:rPr>
      </w:pPr>
    </w:p>
    <w:p w:rsidR="00EB59FD" w:rsidRDefault="00EB59FD" w14:paraId="32C4466B" w14:textId="77777777">
      <w:pPr>
        <w:pStyle w:val="Normal1"/>
        <w:jc w:val="both"/>
        <w:rPr>
          <w:rFonts w:ascii="Calibri" w:hAnsi="Calibri" w:cs="Calibri"/>
          <w:b/>
          <w:color w:val="00000A"/>
          <w:szCs w:val="24"/>
        </w:rPr>
      </w:pPr>
    </w:p>
    <w:p w:rsidR="00EB59FD" w:rsidRDefault="00221DD5" w14:paraId="32C4466C" w14:textId="77777777">
      <w:pPr>
        <w:pStyle w:val="Normal1"/>
        <w:numPr>
          <w:ilvl w:val="0"/>
          <w:numId w:val="3"/>
        </w:numPr>
        <w:suppressAutoHyphens w:val="0"/>
        <w:jc w:val="both"/>
        <w:rPr>
          <w:rFonts w:ascii="Calibri" w:hAnsi="Calibri" w:cs="Calibri"/>
          <w:b/>
          <w:szCs w:val="24"/>
        </w:rPr>
      </w:pPr>
      <w:r>
        <w:rPr>
          <w:rFonts w:ascii="Calibri" w:hAnsi="Calibri" w:eastAsia="Calibri" w:cs="Calibri"/>
          <w:b/>
          <w:szCs w:val="24"/>
        </w:rPr>
        <w:t>METODOLOGÍA O ESTRATEGIA DE EVALUACIÓN:</w:t>
      </w:r>
    </w:p>
    <w:p w:rsidR="00EB59FD" w:rsidRDefault="00EB59FD" w14:paraId="32C4466D" w14:textId="77777777">
      <w:pPr>
        <w:pStyle w:val="Normal1"/>
        <w:ind w:left="720"/>
        <w:jc w:val="both"/>
        <w:rPr>
          <w:rFonts w:ascii="Calibri" w:hAnsi="Calibri" w:cs="Calibri"/>
          <w:b/>
          <w:szCs w:val="24"/>
        </w:rPr>
      </w:pPr>
    </w:p>
    <w:tbl>
      <w:tblPr>
        <w:tblW w:w="9752" w:type="dxa"/>
        <w:tblInd w:w="-5" w:type="dxa"/>
        <w:tblLayout w:type="fixed"/>
        <w:tblLook w:val="0000" w:firstRow="0" w:lastRow="0" w:firstColumn="0" w:lastColumn="0" w:noHBand="0" w:noVBand="0"/>
      </w:tblPr>
      <w:tblGrid>
        <w:gridCol w:w="4648"/>
        <w:gridCol w:w="5104"/>
      </w:tblGrid>
      <w:tr w:rsidR="00EB59FD" w:rsidTr="1E07618A" w14:paraId="32C44670" w14:textId="77777777">
        <w:trPr>
          <w:trHeight w:val="465"/>
        </w:trPr>
        <w:tc>
          <w:tcPr>
            <w:tcW w:w="46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6E" w14:textId="77777777">
            <w:pPr>
              <w:rPr>
                <w:rFonts w:cs="Calibri"/>
              </w:rPr>
            </w:pPr>
            <w:r>
              <w:rPr>
                <w:rFonts w:cs="Calibri"/>
                <w:b/>
                <w:sz w:val="24"/>
              </w:rPr>
              <w:t>Tipo de evaluación sugerida: (diagnóstica, formativa, sumativa, etc.)</w:t>
            </w:r>
          </w:p>
        </w:tc>
        <w:tc>
          <w:tcPr>
            <w:tcW w:w="51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EB59FD" w:rsidRDefault="00221DD5" w14:paraId="32C4466F" w14:textId="77777777">
            <w:pPr>
              <w:pStyle w:val="Normal1"/>
              <w:jc w:val="both"/>
              <w:rPr>
                <w:rFonts w:ascii="Calibri" w:hAnsi="Calibri" w:cs="Calibri"/>
              </w:rPr>
            </w:pPr>
            <w:r>
              <w:rPr>
                <w:rFonts w:ascii="Calibri" w:hAnsi="Calibri" w:cs="Calibri"/>
                <w:b/>
                <w:szCs w:val="24"/>
              </w:rPr>
              <w:t xml:space="preserve">Porcentaje sugerido (%) que corresponde:  </w:t>
            </w:r>
          </w:p>
        </w:tc>
      </w:tr>
      <w:tr w:rsidR="00EB59FD" w:rsidTr="1E07618A" w14:paraId="32C44673" w14:textId="77777777">
        <w:trPr>
          <w:trHeight w:val="547"/>
        </w:trPr>
        <w:tc>
          <w:tcPr>
            <w:tcW w:w="464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cPr>
          <w:p w:rsidR="00EB59FD" w:rsidP="1E07618A" w:rsidRDefault="00221DD5" w14:paraId="32C44671" w14:textId="7C78D1FF">
            <w:pPr>
              <w:ind w:left="431"/>
              <w:rPr>
                <w:rFonts w:cs="Calibri"/>
              </w:rPr>
            </w:pPr>
            <w:r w:rsidRPr="1E07618A" w:rsidR="0D56D37A">
              <w:rPr>
                <w:rFonts w:cs="Calibri"/>
                <w:sz w:val="20"/>
                <w:szCs w:val="20"/>
              </w:rPr>
              <w:t xml:space="preserve">Exposición </w:t>
            </w:r>
            <w:r w:rsidRPr="1E07618A" w:rsidR="00221DD5">
              <w:rPr>
                <w:rFonts w:cs="Calibri"/>
                <w:sz w:val="20"/>
                <w:szCs w:val="20"/>
              </w:rPr>
              <w:t>1</w:t>
            </w:r>
          </w:p>
        </w:tc>
        <w:tc>
          <w:tcPr>
            <w:tcW w:w="510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cPr>
          <w:p w:rsidR="00EB59FD" w:rsidP="1E07618A" w:rsidRDefault="00221DD5" w14:paraId="32C44672" w14:textId="77777777">
            <w:pPr>
              <w:pStyle w:val="Normal1"/>
              <w:jc w:val="center"/>
              <w:rPr>
                <w:rFonts w:ascii="Calibri" w:hAnsi="Calibri" w:cs="Calibri"/>
              </w:rPr>
            </w:pPr>
            <w:r w:rsidRPr="1E07618A" w:rsidR="00221DD5">
              <w:rPr>
                <w:rFonts w:ascii="Calibri" w:hAnsi="Calibri" w:cs="Calibri"/>
              </w:rPr>
              <w:t>25% de la nota final</w:t>
            </w:r>
          </w:p>
        </w:tc>
      </w:tr>
      <w:tr w:rsidR="00EB59FD" w:rsidTr="1E07618A" w14:paraId="32C44676" w14:textId="77777777">
        <w:trPr>
          <w:trHeight w:val="547"/>
        </w:trPr>
        <w:tc>
          <w:tcPr>
            <w:tcW w:w="464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cPr>
          <w:p w:rsidR="00EB59FD" w:rsidP="1E07618A" w:rsidRDefault="00221DD5" w14:paraId="5C1158B7" w14:textId="0F5218ED">
            <w:pPr>
              <w:ind w:left="431"/>
              <w:rPr>
                <w:rFonts w:cs="Calibri"/>
              </w:rPr>
            </w:pPr>
            <w:r w:rsidRPr="1E07618A" w:rsidR="5433D76A">
              <w:rPr>
                <w:rFonts w:cs="Calibri"/>
                <w:sz w:val="20"/>
                <w:szCs w:val="20"/>
              </w:rPr>
              <w:t xml:space="preserve">Exposición </w:t>
            </w:r>
            <w:r w:rsidRPr="1E07618A" w:rsidR="7424E89F">
              <w:rPr>
                <w:rFonts w:cs="Calibri"/>
                <w:sz w:val="20"/>
                <w:szCs w:val="20"/>
              </w:rPr>
              <w:t>2</w:t>
            </w:r>
          </w:p>
          <w:p w:rsidR="00EB59FD" w:rsidP="1E07618A" w:rsidRDefault="00221DD5" w14:paraId="32C44674" w14:textId="040E5B2A">
            <w:pPr>
              <w:pStyle w:val="Normal"/>
              <w:ind w:left="431"/>
              <w:rPr>
                <w:rFonts w:cs="Calibri"/>
                <w:sz w:val="20"/>
                <w:szCs w:val="20"/>
              </w:rPr>
            </w:pPr>
          </w:p>
        </w:tc>
        <w:tc>
          <w:tcPr>
            <w:tcW w:w="510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cPr>
          <w:p w:rsidR="00EB59FD" w:rsidP="1E07618A" w:rsidRDefault="00221DD5" w14:paraId="32C44675" w14:textId="77777777">
            <w:pPr>
              <w:pStyle w:val="Normal1"/>
              <w:jc w:val="center"/>
              <w:rPr>
                <w:rFonts w:ascii="Calibri" w:hAnsi="Calibri" w:cs="Calibri"/>
              </w:rPr>
            </w:pPr>
            <w:r w:rsidRPr="1E07618A" w:rsidR="00221DD5">
              <w:rPr>
                <w:rFonts w:ascii="Calibri" w:hAnsi="Calibri" w:cs="Calibri"/>
              </w:rPr>
              <w:t>30% de la nota final</w:t>
            </w:r>
          </w:p>
        </w:tc>
      </w:tr>
      <w:tr w:rsidR="00EB59FD" w:rsidTr="1E07618A" w14:paraId="32C44679" w14:textId="77777777">
        <w:trPr>
          <w:trHeight w:val="573"/>
        </w:trPr>
        <w:tc>
          <w:tcPr>
            <w:tcW w:w="464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cPr>
          <w:p w:rsidR="00EB59FD" w:rsidP="1E07618A" w:rsidRDefault="00221DD5" w14:paraId="71538E56" w14:textId="6F5DB85C">
            <w:pPr>
              <w:ind w:left="431"/>
              <w:rPr>
                <w:rFonts w:cs="Calibri"/>
              </w:rPr>
            </w:pPr>
            <w:r w:rsidRPr="1E07618A" w:rsidR="7B62EB57">
              <w:rPr>
                <w:rFonts w:cs="Calibri"/>
                <w:sz w:val="20"/>
                <w:szCs w:val="20"/>
              </w:rPr>
              <w:t xml:space="preserve">Exposición </w:t>
            </w:r>
            <w:r w:rsidRPr="1E07618A" w:rsidR="3D85FB8D">
              <w:rPr>
                <w:rFonts w:cs="Calibri"/>
                <w:sz w:val="20"/>
                <w:szCs w:val="20"/>
              </w:rPr>
              <w:t>3</w:t>
            </w:r>
          </w:p>
          <w:p w:rsidR="00EB59FD" w:rsidP="1E07618A" w:rsidRDefault="00221DD5" w14:paraId="32C44677" w14:textId="70A5FC7F">
            <w:pPr>
              <w:ind w:left="431"/>
              <w:rPr>
                <w:rFonts w:cs="Calibri"/>
                <w:sz w:val="20"/>
                <w:szCs w:val="20"/>
              </w:rPr>
            </w:pPr>
          </w:p>
        </w:tc>
        <w:tc>
          <w:tcPr>
            <w:tcW w:w="510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cPr>
          <w:p w:rsidR="00EB59FD" w:rsidP="1E07618A" w:rsidRDefault="00221DD5" w14:paraId="32C44678" w14:textId="77777777">
            <w:pPr>
              <w:pStyle w:val="Normal1"/>
              <w:jc w:val="center"/>
              <w:rPr>
                <w:rFonts w:ascii="Calibri" w:hAnsi="Calibri" w:cs="Calibri"/>
              </w:rPr>
            </w:pPr>
            <w:r w:rsidRPr="1E07618A" w:rsidR="00221DD5">
              <w:rPr>
                <w:rFonts w:ascii="Calibri" w:hAnsi="Calibri" w:cs="Calibri"/>
              </w:rPr>
              <w:t>30% de la nota final</w:t>
            </w:r>
          </w:p>
        </w:tc>
      </w:tr>
      <w:tr w:rsidR="00EB59FD" w:rsidTr="1E07618A" w14:paraId="32C4467C" w14:textId="77777777">
        <w:trPr>
          <w:trHeight w:val="637"/>
        </w:trPr>
        <w:tc>
          <w:tcPr>
            <w:tcW w:w="464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cPr>
          <w:p w:rsidR="00EB59FD" w:rsidP="1E07618A" w:rsidRDefault="00221DD5" w14:paraId="32C4467A" w14:textId="5BB0E20B">
            <w:pPr>
              <w:rPr>
                <w:rFonts w:cs="Calibri"/>
              </w:rPr>
            </w:pPr>
            <w:r w:rsidRPr="1E07618A" w:rsidR="4BAA8788">
              <w:rPr>
                <w:rFonts w:cs="Calibri"/>
                <w:sz w:val="20"/>
                <w:szCs w:val="20"/>
              </w:rPr>
              <w:t>O</w:t>
            </w:r>
            <w:r w:rsidRPr="1E07618A" w:rsidR="00221DD5">
              <w:rPr>
                <w:rFonts w:cs="Calibri"/>
                <w:sz w:val="20"/>
                <w:szCs w:val="20"/>
              </w:rPr>
              <w:t>tras actividades complementarias.</w:t>
            </w:r>
          </w:p>
        </w:tc>
        <w:tc>
          <w:tcPr>
            <w:tcW w:w="510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cPr>
          <w:p w:rsidR="00EB59FD" w:rsidP="1E07618A" w:rsidRDefault="00221DD5" w14:paraId="32C4467B" w14:textId="77777777">
            <w:pPr>
              <w:pStyle w:val="Normal1"/>
              <w:jc w:val="center"/>
              <w:rPr>
                <w:rFonts w:ascii="Calibri" w:hAnsi="Calibri" w:cs="Calibri"/>
              </w:rPr>
            </w:pPr>
            <w:r w:rsidRPr="1E07618A" w:rsidR="00221DD5">
              <w:rPr>
                <w:rFonts w:ascii="Calibri" w:hAnsi="Calibri" w:cs="Calibri"/>
              </w:rPr>
              <w:t>15% de la nota final</w:t>
            </w:r>
          </w:p>
        </w:tc>
      </w:tr>
    </w:tbl>
    <w:p w:rsidR="00EB59FD" w:rsidRDefault="00EB59FD" w14:paraId="32C4467D" w14:textId="77777777">
      <w:pPr>
        <w:suppressAutoHyphens w:val="0"/>
        <w:spacing w:after="0" w:line="240" w:lineRule="auto"/>
        <w:jc w:val="both"/>
        <w:rPr>
          <w:rFonts w:eastAsia="Times New Roman" w:cs="Calibri"/>
          <w:kern w:val="0"/>
          <w:szCs w:val="24"/>
          <w:lang w:val="es-ES_tradnl" w:eastAsia="es-ES"/>
        </w:rPr>
      </w:pPr>
    </w:p>
    <w:p w:rsidR="00EB59FD" w:rsidRDefault="00221DD5" w14:paraId="32C4467E" w14:textId="77777777">
      <w:pPr>
        <w:pStyle w:val="Normal1"/>
        <w:jc w:val="both"/>
        <w:rPr>
          <w:rFonts w:ascii="Calibri" w:hAnsi="Calibri" w:cs="Calibri"/>
          <w:sz w:val="18"/>
        </w:rPr>
      </w:pPr>
      <w:r>
        <w:rPr>
          <w:rFonts w:ascii="Calibri" w:hAnsi="Calibri" w:cs="Calibri"/>
          <w:b/>
          <w:sz w:val="18"/>
        </w:rPr>
        <w:t>Descripción general:</w:t>
      </w:r>
    </w:p>
    <w:p w:rsidR="00EB59FD" w:rsidRDefault="00221DD5" w14:paraId="32C4467F" w14:textId="77777777">
      <w:pPr>
        <w:pStyle w:val="Normal1"/>
        <w:ind w:right="-661"/>
        <w:jc w:val="both"/>
        <w:rPr>
          <w:rFonts w:ascii="Calibri" w:hAnsi="Calibri" w:cs="Calibri"/>
          <w:b/>
          <w:sz w:val="18"/>
        </w:rPr>
      </w:pPr>
      <w:r>
        <w:rPr>
          <w:rFonts w:ascii="Calibri" w:hAnsi="Calibri" w:cs="Calibri"/>
          <w:sz w:val="18"/>
        </w:rPr>
        <w:t>Si la nota final de la asignatura calculada es igual o superior a 4,0 (cuatro comas cero), el estudiante aprueba la asignatura. Por otra parte, si la nota final de la asignatura es inferior a 3,5 (tres comas cinco), el estudiante reprueba la asignatura. Finalmente, si la nota final se encuentra entre 3,5 (tres comas cinco) y 3,9 (tres comas nueve), ambas inclusive, el estudiante tendrá el derecho de rendir por única vez, una Sumativa extraordinaria, cuya nota de presentación corresponderá a la nota final, descrita al inicio de este artículo. La nota de cierre de la asignatura se calculará como el promedio ponderado entre la nota de presentación, que se ponderará por el 70% y la calificación de la Sumativa extraordinaria que se ponderará por el 30%. La nota final de la asignatura es el resultado de la ponderación precedente en caso de ser inferior a 4,0 (cuatro comas cero), en caso que resulte igual o superior a 4,0 (cuatro comas cero), el estudiante aprobará la asignatura con nota 4,0 (cuatro comas cero).</w:t>
      </w:r>
    </w:p>
    <w:p w:rsidR="00EB59FD" w:rsidRDefault="00EB59FD" w14:paraId="32C44680" w14:textId="77777777">
      <w:pPr>
        <w:spacing w:after="0" w:line="240" w:lineRule="auto"/>
        <w:jc w:val="both"/>
        <w:rPr>
          <w:rFonts w:cs="Calibri"/>
          <w:color w:val="000000"/>
          <w:sz w:val="20"/>
        </w:rPr>
      </w:pPr>
    </w:p>
    <w:p w:rsidR="00EB59FD" w:rsidRDefault="00EB59FD" w14:paraId="32C44681" w14:textId="77777777">
      <w:pPr>
        <w:pStyle w:val="Normal1"/>
        <w:jc w:val="both"/>
        <w:rPr>
          <w:rFonts w:ascii="Calibri" w:hAnsi="Calibri" w:cs="Calibri"/>
        </w:rPr>
      </w:pPr>
    </w:p>
    <w:p w:rsidR="00EB59FD" w:rsidRDefault="00221DD5" w14:paraId="32C44682" w14:textId="77777777">
      <w:pPr>
        <w:pStyle w:val="Normal1"/>
        <w:numPr>
          <w:ilvl w:val="0"/>
          <w:numId w:val="3"/>
        </w:numPr>
        <w:jc w:val="both"/>
        <w:rPr>
          <w:rFonts w:ascii="Calibri" w:hAnsi="Calibri" w:cs="Calibri"/>
          <w:szCs w:val="24"/>
        </w:rPr>
      </w:pPr>
      <w:r>
        <w:rPr>
          <w:rFonts w:ascii="Calibri" w:hAnsi="Calibri" w:eastAsia="Calibri" w:cs="Calibri"/>
          <w:b/>
          <w:szCs w:val="24"/>
        </w:rPr>
        <w:t>RECURSOS PARA EL APRENDIZAJE</w:t>
      </w:r>
    </w:p>
    <w:p w:rsidR="00EB59FD" w:rsidRDefault="00EB59FD" w14:paraId="32C44683" w14:textId="77777777">
      <w:pPr>
        <w:pStyle w:val="Normal1"/>
        <w:tabs>
          <w:tab w:val="center" w:pos="2174"/>
        </w:tabs>
        <w:jc w:val="both"/>
        <w:rPr>
          <w:rFonts w:ascii="Calibri" w:hAnsi="Calibri" w:cs="Calibri"/>
          <w:szCs w:val="24"/>
        </w:rPr>
      </w:pPr>
    </w:p>
    <w:p w:rsidR="00EB59FD" w:rsidRDefault="00221DD5" w14:paraId="32C44684" w14:textId="77777777">
      <w:pPr>
        <w:pStyle w:val="Normal1"/>
        <w:numPr>
          <w:ilvl w:val="1"/>
          <w:numId w:val="3"/>
        </w:numPr>
        <w:jc w:val="both"/>
        <w:rPr>
          <w:rFonts w:ascii="Calibri" w:hAnsi="Calibri" w:cs="Calibri"/>
          <w:sz w:val="22"/>
        </w:rPr>
      </w:pPr>
      <w:r>
        <w:rPr>
          <w:rFonts w:ascii="Calibri" w:hAnsi="Calibri" w:eastAsia="Calibri" w:cs="Calibri"/>
          <w:b/>
          <w:sz w:val="22"/>
          <w:szCs w:val="24"/>
        </w:rPr>
        <w:t xml:space="preserve">BIBLIOGRAFÍA: </w:t>
      </w:r>
    </w:p>
    <w:p w:rsidR="00EB59FD" w:rsidRDefault="00EB59FD" w14:paraId="32C44685" w14:textId="77777777">
      <w:pPr>
        <w:pStyle w:val="Normal1"/>
        <w:tabs>
          <w:tab w:val="center" w:pos="2174"/>
        </w:tabs>
        <w:ind w:left="357"/>
        <w:jc w:val="both"/>
        <w:rPr>
          <w:rFonts w:ascii="Calibri" w:hAnsi="Calibri" w:cs="Calibri"/>
          <w:sz w:val="22"/>
        </w:rPr>
      </w:pPr>
    </w:p>
    <w:tbl>
      <w:tblPr>
        <w:tblW w:w="9547" w:type="dxa"/>
        <w:tblLayout w:type="fixed"/>
        <w:tblCellMar>
          <w:left w:w="70" w:type="dxa"/>
          <w:right w:w="70" w:type="dxa"/>
        </w:tblCellMar>
        <w:tblLook w:val="0000" w:firstRow="0" w:lastRow="0" w:firstColumn="0" w:lastColumn="0" w:noHBand="0" w:noVBand="0"/>
      </w:tblPr>
      <w:tblGrid>
        <w:gridCol w:w="223"/>
        <w:gridCol w:w="1399"/>
        <w:gridCol w:w="2595"/>
        <w:gridCol w:w="1122"/>
        <w:gridCol w:w="703"/>
        <w:gridCol w:w="1122"/>
        <w:gridCol w:w="1263"/>
        <w:gridCol w:w="1120"/>
      </w:tblGrid>
      <w:tr w:rsidR="00EB59FD" w:rsidTr="43AE0892" w14:paraId="32C44687" w14:textId="77777777">
        <w:trPr>
          <w:trHeight w:val="295"/>
        </w:trPr>
        <w:tc>
          <w:tcPr>
            <w:tcW w:w="9547"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B59FD" w:rsidRDefault="00221DD5" w14:paraId="32C44686" w14:textId="77777777">
            <w:pPr>
              <w:suppressAutoHyphens w:val="0"/>
              <w:spacing w:after="0" w:line="240" w:lineRule="auto"/>
              <w:rPr>
                <w:rFonts w:cs="Calibri"/>
              </w:rPr>
            </w:pPr>
            <w:r>
              <w:rPr>
                <w:rFonts w:eastAsia="Calibri" w:cs="Calibri"/>
                <w:b/>
                <w:kern w:val="0"/>
              </w:rPr>
              <w:t>BIBLIOGRAFÍA BÁSICA OBLIGATORIA:</w:t>
            </w:r>
          </w:p>
        </w:tc>
      </w:tr>
      <w:tr w:rsidR="00EB59FD" w:rsidTr="43AE0892" w14:paraId="32C44690" w14:textId="77777777">
        <w:trPr>
          <w:trHeight w:val="295"/>
        </w:trPr>
        <w:tc>
          <w:tcPr>
            <w:tcW w:w="2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B59FD" w:rsidRDefault="00EB59FD" w14:paraId="32C44688" w14:textId="77777777">
            <w:pPr>
              <w:suppressAutoHyphens w:val="0"/>
              <w:snapToGrid w:val="0"/>
              <w:spacing w:after="0" w:line="240" w:lineRule="auto"/>
              <w:jc w:val="center"/>
              <w:rPr>
                <w:rFonts w:eastAsia="Times New Roman" w:cs="Calibri"/>
                <w:b/>
                <w:bCs/>
                <w:kern w:val="0"/>
                <w:sz w:val="16"/>
                <w:szCs w:val="16"/>
                <w:lang w:val="es-ES" w:eastAsia="es-ES"/>
              </w:rPr>
            </w:pPr>
          </w:p>
        </w:tc>
        <w:tc>
          <w:tcPr>
            <w:tcW w:w="13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B59FD" w:rsidRDefault="00221DD5" w14:paraId="32C44689" w14:textId="77777777">
            <w:pPr>
              <w:suppressAutoHyphens w:val="0"/>
              <w:spacing w:after="0" w:line="240" w:lineRule="auto"/>
              <w:jc w:val="center"/>
              <w:rPr>
                <w:rFonts w:cs="Calibri"/>
              </w:rPr>
            </w:pPr>
            <w:r>
              <w:rPr>
                <w:rFonts w:eastAsia="Times New Roman" w:cs="Calibri"/>
                <w:b/>
                <w:bCs/>
                <w:kern w:val="0"/>
                <w:sz w:val="16"/>
                <w:szCs w:val="16"/>
                <w:lang w:val="es-ES" w:eastAsia="es-ES"/>
              </w:rPr>
              <w:t>Autor</w:t>
            </w:r>
          </w:p>
        </w:tc>
        <w:tc>
          <w:tcPr>
            <w:tcW w:w="25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B59FD" w:rsidRDefault="00221DD5" w14:paraId="32C4468A" w14:textId="77777777">
            <w:pPr>
              <w:suppressAutoHyphens w:val="0"/>
              <w:spacing w:after="0" w:line="240" w:lineRule="auto"/>
              <w:jc w:val="center"/>
              <w:rPr>
                <w:rFonts w:cs="Calibri"/>
              </w:rPr>
            </w:pPr>
            <w:r>
              <w:rPr>
                <w:rFonts w:eastAsia="Times New Roman" w:cs="Calibri"/>
                <w:b/>
                <w:bCs/>
                <w:kern w:val="0"/>
                <w:sz w:val="16"/>
                <w:szCs w:val="16"/>
                <w:lang w:val="es-ES" w:eastAsia="es-ES"/>
              </w:rPr>
              <w:t>Título</w:t>
            </w:r>
          </w:p>
        </w:tc>
        <w:tc>
          <w:tcPr>
            <w:tcW w:w="1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B59FD" w:rsidRDefault="00221DD5" w14:paraId="32C4468B" w14:textId="77777777">
            <w:pPr>
              <w:suppressAutoHyphens w:val="0"/>
              <w:spacing w:after="0" w:line="240" w:lineRule="auto"/>
              <w:jc w:val="center"/>
              <w:rPr>
                <w:rFonts w:cs="Calibri"/>
              </w:rPr>
            </w:pPr>
            <w:r>
              <w:rPr>
                <w:rFonts w:eastAsia="Times New Roman" w:cs="Calibri"/>
                <w:b/>
                <w:bCs/>
                <w:kern w:val="0"/>
                <w:sz w:val="16"/>
                <w:szCs w:val="16"/>
                <w:lang w:val="es-ES" w:eastAsia="es-ES"/>
              </w:rPr>
              <w:t>Editorial</w:t>
            </w:r>
          </w:p>
        </w:tc>
        <w:tc>
          <w:tcPr>
            <w:tcW w:w="7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B59FD" w:rsidRDefault="00221DD5" w14:paraId="32C4468C" w14:textId="77777777">
            <w:pPr>
              <w:suppressAutoHyphens w:val="0"/>
              <w:spacing w:after="0" w:line="240" w:lineRule="auto"/>
              <w:jc w:val="center"/>
              <w:rPr>
                <w:rFonts w:cs="Calibri"/>
              </w:rPr>
            </w:pPr>
            <w:r>
              <w:rPr>
                <w:rFonts w:eastAsia="Times New Roman" w:cs="Calibri"/>
                <w:b/>
                <w:bCs/>
                <w:color w:val="000000"/>
                <w:kern w:val="0"/>
                <w:sz w:val="16"/>
                <w:szCs w:val="16"/>
                <w:lang w:val="es-ES" w:eastAsia="es-ES"/>
              </w:rPr>
              <w:t>Año</w:t>
            </w:r>
          </w:p>
        </w:tc>
        <w:tc>
          <w:tcPr>
            <w:tcW w:w="1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B59FD" w:rsidRDefault="00221DD5" w14:paraId="32C4468D" w14:textId="77777777">
            <w:pPr>
              <w:suppressAutoHyphens w:val="0"/>
              <w:spacing w:after="0" w:line="240" w:lineRule="auto"/>
              <w:jc w:val="center"/>
              <w:rPr>
                <w:rFonts w:cs="Calibri"/>
              </w:rPr>
            </w:pPr>
            <w:r>
              <w:rPr>
                <w:rFonts w:eastAsia="Times New Roman" w:cs="Calibri"/>
                <w:b/>
                <w:bCs/>
                <w:color w:val="000000"/>
                <w:kern w:val="0"/>
                <w:sz w:val="16"/>
                <w:szCs w:val="16"/>
                <w:lang w:val="es-ES" w:eastAsia="es-ES"/>
              </w:rPr>
              <w:t>ISBN</w:t>
            </w:r>
          </w:p>
        </w:tc>
        <w:tc>
          <w:tcPr>
            <w:tcW w:w="12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B59FD" w:rsidRDefault="00221DD5" w14:paraId="32C4468E" w14:textId="77777777">
            <w:pPr>
              <w:suppressAutoHyphens w:val="0"/>
              <w:spacing w:after="0" w:line="240" w:lineRule="auto"/>
              <w:jc w:val="center"/>
              <w:rPr>
                <w:rFonts w:cs="Calibri"/>
              </w:rPr>
            </w:pPr>
            <w:r>
              <w:rPr>
                <w:rFonts w:eastAsia="Times New Roman" w:cs="Calibri"/>
                <w:b/>
                <w:bCs/>
                <w:color w:val="000000"/>
                <w:kern w:val="0"/>
                <w:sz w:val="16"/>
                <w:szCs w:val="16"/>
                <w:lang w:val="es-ES" w:eastAsia="es-ES"/>
              </w:rPr>
              <w:t>Biblioteca en que está Disponible</w:t>
            </w:r>
          </w:p>
        </w:tc>
        <w:tc>
          <w:tcPr>
            <w:tcW w:w="11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B59FD" w:rsidRDefault="00221DD5" w14:paraId="32C4468F" w14:textId="77777777">
            <w:pPr>
              <w:suppressAutoHyphens w:val="0"/>
              <w:spacing w:after="0" w:line="240" w:lineRule="auto"/>
              <w:jc w:val="center"/>
              <w:rPr>
                <w:rFonts w:cs="Calibri"/>
              </w:rPr>
            </w:pPr>
            <w:proofErr w:type="gramStart"/>
            <w:r>
              <w:rPr>
                <w:rFonts w:eastAsia="Times New Roman" w:cs="Calibri"/>
                <w:b/>
                <w:bCs/>
                <w:kern w:val="0"/>
                <w:sz w:val="16"/>
                <w:szCs w:val="16"/>
                <w:lang w:val="es-ES" w:eastAsia="es-ES"/>
              </w:rPr>
              <w:t>Total</w:t>
            </w:r>
            <w:proofErr w:type="gramEnd"/>
            <w:r>
              <w:rPr>
                <w:rFonts w:eastAsia="Times New Roman" w:cs="Calibri"/>
                <w:b/>
                <w:bCs/>
                <w:kern w:val="0"/>
                <w:sz w:val="16"/>
                <w:szCs w:val="16"/>
                <w:lang w:val="es-ES" w:eastAsia="es-ES"/>
              </w:rPr>
              <w:t xml:space="preserve"> Ejemplares Disponibles</w:t>
            </w:r>
          </w:p>
        </w:tc>
      </w:tr>
      <w:tr w:rsidR="003C373F" w:rsidTr="43AE0892" w14:paraId="32C44699" w14:textId="77777777">
        <w:trPr>
          <w:trHeight w:val="315"/>
        </w:trPr>
        <w:tc>
          <w:tcPr>
            <w:tcW w:w="2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C373F" w:rsidP="003C373F" w:rsidRDefault="003C373F" w14:paraId="32C44691" w14:textId="5189736B">
            <w:pPr>
              <w:suppressAutoHyphens w:val="0"/>
              <w:spacing w:after="0" w:line="240" w:lineRule="auto"/>
              <w:jc w:val="center"/>
              <w:rPr>
                <w:rFonts w:cs="Calibri"/>
              </w:rPr>
            </w:pPr>
            <w:r w:rsidRPr="002A0AA8">
              <w:rPr>
                <w:rFonts w:eastAsia="Times New Roman" w:cs="Tahoma"/>
                <w:kern w:val="0"/>
                <w:sz w:val="18"/>
                <w:szCs w:val="18"/>
                <w:lang w:val="es-ES" w:eastAsia="es-ES"/>
              </w:rPr>
              <w:t>1</w:t>
            </w:r>
          </w:p>
        </w:tc>
        <w:tc>
          <w:tcPr>
            <w:tcW w:w="13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C373F" w:rsidP="003C373F" w:rsidRDefault="003C373F" w14:paraId="32C44692" w14:textId="34AD0048">
            <w:pPr>
              <w:suppressAutoHyphens w:val="0"/>
              <w:spacing w:after="0" w:line="240" w:lineRule="auto"/>
              <w:jc w:val="center"/>
            </w:pPr>
            <w:r w:rsidRPr="43AE0892" w:rsidR="25C6968A">
              <w:rPr>
                <w:rFonts w:eastAsia="Times New Roman" w:cs="Calibri"/>
                <w:color w:val="000000" w:themeColor="text1" w:themeTint="FF" w:themeShade="FF"/>
                <w:lang w:val="es-ES" w:eastAsia="es-ES"/>
              </w:rPr>
              <w:t>Peter K. Dunn &amp; Gordon K. Smyth</w:t>
            </w:r>
          </w:p>
        </w:tc>
        <w:tc>
          <w:tcPr>
            <w:tcW w:w="25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C373F" w:rsidP="003C373F" w:rsidRDefault="003C373F" w14:paraId="32C44693" w14:textId="269EC734">
            <w:pPr>
              <w:snapToGrid w:val="0"/>
              <w:spacing w:after="0" w:line="240" w:lineRule="auto"/>
              <w:jc w:val="center"/>
            </w:pPr>
            <w:r w:rsidRPr="43AE0892" w:rsidR="25C6968A">
              <w:rPr>
                <w:rFonts w:cs="Calibri"/>
              </w:rPr>
              <w:t>Generalized</w:t>
            </w:r>
            <w:r w:rsidRPr="43AE0892" w:rsidR="25C6968A">
              <w:rPr>
                <w:rFonts w:cs="Calibri"/>
              </w:rPr>
              <w:t xml:space="preserve"> Linear </w:t>
            </w:r>
            <w:r w:rsidRPr="43AE0892" w:rsidR="25C6968A">
              <w:rPr>
                <w:rFonts w:cs="Calibri"/>
              </w:rPr>
              <w:t>Models</w:t>
            </w:r>
            <w:r w:rsidRPr="43AE0892" w:rsidR="25C6968A">
              <w:rPr>
                <w:rFonts w:cs="Calibri"/>
              </w:rPr>
              <w:t xml:space="preserve"> </w:t>
            </w:r>
            <w:r w:rsidRPr="43AE0892" w:rsidR="25C6968A">
              <w:rPr>
                <w:rFonts w:cs="Calibri"/>
              </w:rPr>
              <w:t>with</w:t>
            </w:r>
            <w:r w:rsidRPr="43AE0892" w:rsidR="25C6968A">
              <w:rPr>
                <w:rFonts w:cs="Calibri"/>
              </w:rPr>
              <w:t xml:space="preserve"> Examples R</w:t>
            </w:r>
          </w:p>
        </w:tc>
        <w:tc>
          <w:tcPr>
            <w:tcW w:w="1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C373F" w:rsidP="003C373F" w:rsidRDefault="003C373F" w14:paraId="32C44694" w14:textId="339D0652">
            <w:pPr>
              <w:suppressAutoHyphens w:val="0"/>
              <w:spacing w:after="0" w:line="240" w:lineRule="auto"/>
              <w:jc w:val="center"/>
            </w:pPr>
            <w:r w:rsidRPr="43AE0892" w:rsidR="25C6968A">
              <w:rPr>
                <w:rFonts w:cs="Calibri"/>
              </w:rPr>
              <w:t>Springer</w:t>
            </w:r>
          </w:p>
        </w:tc>
        <w:tc>
          <w:tcPr>
            <w:tcW w:w="7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C373F" w:rsidP="003C373F" w:rsidRDefault="003C373F" w14:paraId="32C44695" w14:textId="7BD11611">
            <w:pPr>
              <w:suppressAutoHyphens w:val="0"/>
              <w:spacing w:after="0" w:line="240" w:lineRule="auto"/>
              <w:jc w:val="center"/>
            </w:pPr>
            <w:r w:rsidRPr="43AE0892" w:rsidR="25C6968A">
              <w:rPr>
                <w:rFonts w:cs="Calibri"/>
              </w:rPr>
              <w:t>2018</w:t>
            </w:r>
          </w:p>
        </w:tc>
        <w:tc>
          <w:tcPr>
            <w:tcW w:w="1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C373F" w:rsidP="003C373F" w:rsidRDefault="003C373F" w14:paraId="32C44696" w14:textId="762503DF">
            <w:pPr>
              <w:suppressAutoHyphens w:val="0"/>
              <w:spacing w:after="0" w:line="240" w:lineRule="auto"/>
              <w:jc w:val="center"/>
              <w:rPr>
                <w:rFonts w:cs="Calibri"/>
              </w:rPr>
            </w:pPr>
          </w:p>
        </w:tc>
        <w:tc>
          <w:tcPr>
            <w:tcW w:w="12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C373F" w:rsidP="003C373F" w:rsidRDefault="003C373F" w14:paraId="32C44697" w14:textId="29672C8E">
            <w:pPr>
              <w:suppressAutoHyphens w:val="0"/>
              <w:spacing w:after="0" w:line="240" w:lineRule="auto"/>
              <w:jc w:val="center"/>
              <w:rPr>
                <w:rFonts w:eastAsia="Times New Roman" w:cs="Calibri"/>
                <w:bCs/>
                <w:kern w:val="0"/>
                <w:lang w:val="es-ES" w:eastAsia="es-ES"/>
              </w:rPr>
            </w:pPr>
          </w:p>
        </w:tc>
        <w:tc>
          <w:tcPr>
            <w:tcW w:w="11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C373F" w:rsidP="003C373F" w:rsidRDefault="003C373F" w14:paraId="32C44698" w14:textId="29DB0628">
            <w:pPr>
              <w:suppressAutoHyphens w:val="0"/>
              <w:spacing w:after="0" w:line="240" w:lineRule="auto"/>
              <w:jc w:val="center"/>
            </w:pPr>
            <w:r w:rsidRPr="43AE0892" w:rsidR="25C6968A">
              <w:rPr>
                <w:rFonts w:cs="Calibri"/>
              </w:rPr>
              <w:t>PDF</w:t>
            </w:r>
          </w:p>
        </w:tc>
      </w:tr>
      <w:tr w:rsidR="43AE0892" w:rsidTr="43AE0892" w14:paraId="1B4E54F8">
        <w:trPr>
          <w:trHeight w:val="315"/>
        </w:trPr>
        <w:tc>
          <w:tcPr>
            <w:tcW w:w="2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25C6968A" w:rsidP="43AE0892" w:rsidRDefault="25C6968A" w14:paraId="111E5CB9" w14:textId="5D4880CA">
            <w:pPr>
              <w:spacing w:after="0" w:line="240" w:lineRule="auto"/>
              <w:jc w:val="center"/>
            </w:pPr>
            <w:r w:rsidRPr="43AE0892" w:rsidR="25C6968A">
              <w:rPr>
                <w:rFonts w:eastAsia="Times New Roman" w:cs="Tahoma"/>
                <w:sz w:val="18"/>
                <w:szCs w:val="18"/>
                <w:lang w:val="es-ES" w:eastAsia="es-ES"/>
              </w:rPr>
              <w:t>2</w:t>
            </w:r>
          </w:p>
        </w:tc>
        <w:tc>
          <w:tcPr>
            <w:tcW w:w="13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25C6968A" w:rsidP="43AE0892" w:rsidRDefault="25C6968A" w14:paraId="1F9C0358" w14:textId="1EC259E2">
            <w:pPr>
              <w:pStyle w:val="Normal"/>
              <w:suppressLineNumbers w:val="0"/>
              <w:bidi w:val="0"/>
              <w:spacing w:before="0" w:beforeAutospacing="off" w:after="0" w:afterAutospacing="off" w:line="240" w:lineRule="auto"/>
              <w:ind w:left="0" w:right="0"/>
              <w:jc w:val="center"/>
            </w:pPr>
            <w:r w:rsidRPr="43AE0892" w:rsidR="25C6968A">
              <w:rPr>
                <w:rFonts w:eastAsia="Times New Roman" w:cs="Calibri"/>
                <w:color w:val="000000" w:themeColor="text1" w:themeTint="FF" w:themeShade="FF"/>
                <w:lang w:val="es-ES" w:eastAsia="es-ES"/>
              </w:rPr>
              <w:t>Juan Carlos Correa &amp; Juan Carlos Salazar</w:t>
            </w:r>
          </w:p>
        </w:tc>
        <w:tc>
          <w:tcPr>
            <w:tcW w:w="25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25C6968A" w:rsidP="43AE0892" w:rsidRDefault="25C6968A" w14:paraId="555A78F9" w14:textId="2A332A01">
            <w:pPr>
              <w:pStyle w:val="Normal"/>
              <w:suppressLineNumbers w:val="0"/>
              <w:bidi w:val="0"/>
              <w:spacing w:before="0" w:beforeAutospacing="off" w:after="0" w:afterAutospacing="off" w:line="240" w:lineRule="auto"/>
              <w:ind w:left="0" w:right="0"/>
              <w:jc w:val="center"/>
            </w:pPr>
            <w:r w:rsidRPr="43AE0892" w:rsidR="25C6968A">
              <w:rPr>
                <w:rFonts w:cs="Calibri"/>
              </w:rPr>
              <w:t>Introducción a los modelos mixtos</w:t>
            </w:r>
          </w:p>
        </w:tc>
        <w:tc>
          <w:tcPr>
            <w:tcW w:w="1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25C6968A" w:rsidP="43AE0892" w:rsidRDefault="25C6968A" w14:paraId="3A6F2FEB" w14:textId="5EE10323">
            <w:pPr>
              <w:pStyle w:val="Normal"/>
              <w:suppressLineNumbers w:val="0"/>
              <w:bidi w:val="0"/>
              <w:spacing w:before="0" w:beforeAutospacing="off" w:after="0" w:afterAutospacing="off" w:line="240" w:lineRule="auto"/>
              <w:ind w:left="0" w:right="0"/>
              <w:jc w:val="center"/>
            </w:pPr>
            <w:r w:rsidRPr="43AE0892" w:rsidR="25C6968A">
              <w:rPr>
                <w:rFonts w:cs="Calibri"/>
              </w:rPr>
              <w:t>Universidad Nacional de Colombia</w:t>
            </w:r>
          </w:p>
        </w:tc>
        <w:tc>
          <w:tcPr>
            <w:tcW w:w="7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43AE0892" w:rsidP="43AE0892" w:rsidRDefault="43AE0892" w14:paraId="6D62EFBB" w14:textId="69185FC5">
            <w:pPr>
              <w:spacing w:after="0" w:line="240" w:lineRule="auto"/>
              <w:jc w:val="center"/>
            </w:pPr>
            <w:r w:rsidRPr="43AE0892" w:rsidR="43AE0892">
              <w:rPr>
                <w:rFonts w:cs="Calibri"/>
              </w:rPr>
              <w:t>201</w:t>
            </w:r>
            <w:r w:rsidRPr="43AE0892" w:rsidR="1296D932">
              <w:rPr>
                <w:rFonts w:cs="Calibri"/>
              </w:rPr>
              <w:t>6</w:t>
            </w:r>
          </w:p>
        </w:tc>
        <w:tc>
          <w:tcPr>
            <w:tcW w:w="1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43AE0892" w:rsidP="43AE0892" w:rsidRDefault="43AE0892" w14:paraId="4C6B035E" w14:textId="762503DF">
            <w:pPr>
              <w:spacing w:after="0" w:line="240" w:lineRule="auto"/>
              <w:jc w:val="center"/>
              <w:rPr>
                <w:rFonts w:cs="Calibri"/>
              </w:rPr>
            </w:pPr>
          </w:p>
        </w:tc>
        <w:tc>
          <w:tcPr>
            <w:tcW w:w="12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43AE0892" w:rsidP="43AE0892" w:rsidRDefault="43AE0892" w14:paraId="7C1F5D28" w14:textId="29672C8E">
            <w:pPr>
              <w:spacing w:after="0" w:line="240" w:lineRule="auto"/>
              <w:jc w:val="center"/>
              <w:rPr>
                <w:rFonts w:eastAsia="Times New Roman" w:cs="Calibri"/>
                <w:lang w:val="es-ES" w:eastAsia="es-ES"/>
              </w:rPr>
            </w:pPr>
          </w:p>
        </w:tc>
        <w:tc>
          <w:tcPr>
            <w:tcW w:w="11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43AE0892" w:rsidP="43AE0892" w:rsidRDefault="43AE0892" w14:paraId="06E8F074" w14:textId="29DB0628">
            <w:pPr>
              <w:spacing w:after="0" w:line="240" w:lineRule="auto"/>
              <w:jc w:val="center"/>
            </w:pPr>
            <w:r w:rsidRPr="43AE0892" w:rsidR="43AE0892">
              <w:rPr>
                <w:rFonts w:cs="Calibri"/>
              </w:rPr>
              <w:t>PDF</w:t>
            </w:r>
          </w:p>
        </w:tc>
      </w:tr>
      <w:tr w:rsidR="43AE0892" w:rsidTr="43AE0892" w14:paraId="102529B1">
        <w:trPr>
          <w:trHeight w:val="315"/>
        </w:trPr>
        <w:tc>
          <w:tcPr>
            <w:tcW w:w="2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1F013685" w:rsidP="43AE0892" w:rsidRDefault="1F013685" w14:paraId="591264E5" w14:textId="4860B536">
            <w:pPr>
              <w:spacing w:after="0" w:line="240" w:lineRule="auto"/>
              <w:jc w:val="center"/>
            </w:pPr>
            <w:r w:rsidRPr="43AE0892" w:rsidR="1F013685">
              <w:rPr>
                <w:rFonts w:eastAsia="Times New Roman" w:cs="Tahoma"/>
                <w:sz w:val="18"/>
                <w:szCs w:val="18"/>
                <w:lang w:val="es-ES" w:eastAsia="es-ES"/>
              </w:rPr>
              <w:t>3</w:t>
            </w:r>
          </w:p>
        </w:tc>
        <w:tc>
          <w:tcPr>
            <w:tcW w:w="13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66C023B4" w:rsidP="43AE0892" w:rsidRDefault="66C023B4" w14:paraId="0417937E" w14:textId="2C27E434">
            <w:pPr>
              <w:pStyle w:val="Normal"/>
              <w:suppressLineNumbers w:val="0"/>
              <w:bidi w:val="0"/>
              <w:spacing w:before="0" w:beforeAutospacing="off" w:after="0" w:afterAutospacing="off" w:line="240" w:lineRule="auto"/>
              <w:ind w:left="0" w:right="0"/>
              <w:jc w:val="center"/>
              <w:rPr>
                <w:rFonts w:ascii="Calibri" w:hAnsi="Calibri" w:eastAsia="Calibri" w:cs="Calibri"/>
                <w:color w:val="000000" w:themeColor="text1" w:themeTint="FF" w:themeShade="FF"/>
                <w:sz w:val="22"/>
                <w:szCs w:val="22"/>
                <w:lang w:val="es-ES" w:eastAsia="es-ES"/>
              </w:rPr>
            </w:pPr>
            <w:r w:rsidRPr="43AE0892" w:rsidR="66C023B4">
              <w:rPr>
                <w:rFonts w:ascii="Calibri" w:hAnsi="Calibri" w:eastAsia="Calibri" w:cs="Calibri"/>
                <w:color w:val="000000" w:themeColor="text1" w:themeTint="FF" w:themeShade="FF"/>
                <w:sz w:val="22"/>
                <w:szCs w:val="22"/>
                <w:lang w:val="es-ES" w:eastAsia="es-ES"/>
              </w:rPr>
              <w:t>Jeffrey W. Miller</w:t>
            </w:r>
          </w:p>
        </w:tc>
        <w:tc>
          <w:tcPr>
            <w:tcW w:w="25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66C023B4" w:rsidP="43AE0892" w:rsidRDefault="66C023B4" w14:paraId="0444C79C" w14:textId="21E316E0">
            <w:pPr>
              <w:spacing w:before="150" w:beforeAutospacing="off" w:after="150" w:afterAutospacing="off"/>
              <w:jc w:val="center"/>
              <w:rPr>
                <w:rFonts w:ascii="Calibri" w:hAnsi="Calibri" w:eastAsia="Calibri" w:cs="Calibri"/>
                <w:noProof w:val="0"/>
                <w:color w:val="000000" w:themeColor="text1" w:themeTint="FF" w:themeShade="FF"/>
                <w:sz w:val="22"/>
                <w:szCs w:val="22"/>
                <w:lang w:val="es-CL"/>
              </w:rPr>
            </w:pPr>
            <w:r w:rsidRPr="43AE0892" w:rsidR="66C023B4">
              <w:rPr>
                <w:rFonts w:ascii="Calibri" w:hAnsi="Calibri" w:eastAsia="Calibri" w:cs="Calibri"/>
                <w:noProof w:val="0"/>
                <w:color w:val="000000" w:themeColor="text1" w:themeTint="FF" w:themeShade="FF"/>
                <w:sz w:val="22"/>
                <w:szCs w:val="22"/>
                <w:lang w:val="es-CL"/>
              </w:rPr>
              <w:t>Lecture Notes on Bayesian Statistics.</w:t>
            </w:r>
          </w:p>
          <w:p w:rsidR="43AE0892" w:rsidP="43AE0892" w:rsidRDefault="43AE0892" w14:paraId="42D68D1F" w14:textId="57A80F54">
            <w:pPr>
              <w:spacing w:after="0" w:line="240" w:lineRule="auto"/>
              <w:jc w:val="center"/>
              <w:rPr>
                <w:rFonts w:ascii="Calibri" w:hAnsi="Calibri" w:eastAsia="Calibri" w:cs="Calibri"/>
                <w:sz w:val="22"/>
                <w:szCs w:val="22"/>
              </w:rPr>
            </w:pPr>
          </w:p>
        </w:tc>
        <w:tc>
          <w:tcPr>
            <w:tcW w:w="1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43AE0892" w:rsidP="43AE0892" w:rsidRDefault="43AE0892" w14:paraId="0DC99BD4" w14:textId="339D0652">
            <w:pPr>
              <w:spacing w:after="0" w:line="240" w:lineRule="auto"/>
              <w:jc w:val="center"/>
            </w:pPr>
            <w:r w:rsidRPr="43AE0892" w:rsidR="43AE0892">
              <w:rPr>
                <w:rFonts w:cs="Calibri"/>
              </w:rPr>
              <w:t>Springer</w:t>
            </w:r>
          </w:p>
        </w:tc>
        <w:tc>
          <w:tcPr>
            <w:tcW w:w="7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43AE0892" w:rsidP="43AE0892" w:rsidRDefault="43AE0892" w14:paraId="2F21EACF" w14:textId="61D17D5A">
            <w:pPr>
              <w:spacing w:after="0" w:line="240" w:lineRule="auto"/>
              <w:jc w:val="center"/>
            </w:pPr>
            <w:r w:rsidRPr="43AE0892" w:rsidR="43AE0892">
              <w:rPr>
                <w:rFonts w:cs="Calibri"/>
              </w:rPr>
              <w:t>201</w:t>
            </w:r>
            <w:r w:rsidRPr="43AE0892" w:rsidR="1A857DC3">
              <w:rPr>
                <w:rFonts w:cs="Calibri"/>
              </w:rPr>
              <w:t>5</w:t>
            </w:r>
          </w:p>
        </w:tc>
        <w:tc>
          <w:tcPr>
            <w:tcW w:w="1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43AE0892" w:rsidP="43AE0892" w:rsidRDefault="43AE0892" w14:paraId="65E65B33" w14:textId="762503DF">
            <w:pPr>
              <w:spacing w:after="0" w:line="240" w:lineRule="auto"/>
              <w:jc w:val="center"/>
              <w:rPr>
                <w:rFonts w:cs="Calibri"/>
              </w:rPr>
            </w:pPr>
          </w:p>
        </w:tc>
        <w:tc>
          <w:tcPr>
            <w:tcW w:w="12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43AE0892" w:rsidP="43AE0892" w:rsidRDefault="43AE0892" w14:paraId="23ADE361" w14:textId="29672C8E">
            <w:pPr>
              <w:spacing w:after="0" w:line="240" w:lineRule="auto"/>
              <w:jc w:val="center"/>
              <w:rPr>
                <w:rFonts w:eastAsia="Times New Roman" w:cs="Calibri"/>
                <w:lang w:val="es-ES" w:eastAsia="es-ES"/>
              </w:rPr>
            </w:pPr>
          </w:p>
        </w:tc>
        <w:tc>
          <w:tcPr>
            <w:tcW w:w="11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43AE0892" w:rsidP="43AE0892" w:rsidRDefault="43AE0892" w14:paraId="170BE643" w14:textId="29DB0628">
            <w:pPr>
              <w:spacing w:after="0" w:line="240" w:lineRule="auto"/>
              <w:jc w:val="center"/>
            </w:pPr>
            <w:r w:rsidRPr="43AE0892" w:rsidR="43AE0892">
              <w:rPr>
                <w:rFonts w:cs="Calibri"/>
              </w:rPr>
              <w:t>PDF</w:t>
            </w:r>
          </w:p>
        </w:tc>
      </w:tr>
    </w:tbl>
    <w:p w:rsidR="00EB59FD" w:rsidRDefault="00EB59FD" w14:paraId="32C4469A" w14:textId="23175F5A">
      <w:pPr>
        <w:rPr>
          <w:rFonts w:cs="Calibri"/>
        </w:rPr>
      </w:pPr>
    </w:p>
    <w:tbl>
      <w:tblPr>
        <w:tblW w:w="11135" w:type="dxa"/>
        <w:tblInd w:w="-15" w:type="dxa"/>
        <w:tblLayout w:type="fixed"/>
        <w:tblCellMar>
          <w:left w:w="75" w:type="dxa"/>
          <w:right w:w="70" w:type="dxa"/>
        </w:tblCellMar>
        <w:tblLook w:val="0000" w:firstRow="0" w:lastRow="0" w:firstColumn="0" w:lastColumn="0" w:noHBand="0" w:noVBand="0"/>
      </w:tblPr>
      <w:tblGrid>
        <w:gridCol w:w="353"/>
        <w:gridCol w:w="1418"/>
        <w:gridCol w:w="1699"/>
        <w:gridCol w:w="1276"/>
        <w:gridCol w:w="852"/>
        <w:gridCol w:w="2125"/>
        <w:gridCol w:w="2291"/>
        <w:gridCol w:w="1121"/>
      </w:tblGrid>
      <w:tr w:rsidR="00EB59FD" w:rsidTr="007A6431" w14:paraId="32C4469D" w14:textId="77777777">
        <w:trPr>
          <w:trHeight w:val="315"/>
        </w:trPr>
        <w:tc>
          <w:tcPr>
            <w:tcW w:w="10014" w:type="dxa"/>
            <w:gridSpan w:val="7"/>
            <w:tcBorders>
              <w:top w:val="single" w:color="000000" w:sz="4" w:space="0"/>
              <w:left w:val="single" w:color="000000" w:sz="4" w:space="0"/>
              <w:bottom w:val="single" w:color="000000" w:sz="4" w:space="0"/>
              <w:right w:val="single" w:color="000000" w:sz="4" w:space="0"/>
            </w:tcBorders>
            <w:vAlign w:val="center"/>
          </w:tcPr>
          <w:p w:rsidR="00EB59FD" w:rsidRDefault="00221DD5" w14:paraId="32C4469B" w14:textId="77777777">
            <w:pPr>
              <w:spacing w:after="0" w:line="240" w:lineRule="auto"/>
              <w:rPr>
                <w:rFonts w:cs="Calibri"/>
              </w:rPr>
            </w:pPr>
            <w:r>
              <w:rPr>
                <w:rFonts w:eastAsia="Calibri" w:cs="Calibri"/>
                <w:b/>
              </w:rPr>
              <w:lastRenderedPageBreak/>
              <w:t>BIBLIOGRAFÍA COMPLEMENTARIA:</w:t>
            </w:r>
          </w:p>
        </w:tc>
        <w:tc>
          <w:tcPr>
            <w:tcW w:w="1121" w:type="dxa"/>
            <w:tcMar>
              <w:left w:w="5" w:type="dxa"/>
              <w:right w:w="5" w:type="dxa"/>
            </w:tcMar>
          </w:tcPr>
          <w:p w:rsidR="00EB59FD" w:rsidRDefault="00EB59FD" w14:paraId="32C4469C" w14:textId="77777777">
            <w:pPr>
              <w:snapToGrid w:val="0"/>
              <w:rPr>
                <w:rFonts w:cs="Calibri"/>
              </w:rPr>
            </w:pPr>
          </w:p>
        </w:tc>
      </w:tr>
      <w:tr w:rsidR="00EB59FD" w:rsidTr="007A6431" w14:paraId="32C446A6" w14:textId="77777777">
        <w:trPr>
          <w:trHeight w:val="315"/>
        </w:trPr>
        <w:tc>
          <w:tcPr>
            <w:tcW w:w="353" w:type="dxa"/>
            <w:tcBorders>
              <w:top w:val="single" w:color="000000" w:sz="4" w:space="0"/>
              <w:left w:val="single" w:color="000000" w:sz="4" w:space="0"/>
              <w:bottom w:val="single" w:color="000000" w:sz="4" w:space="0"/>
            </w:tcBorders>
            <w:vAlign w:val="center"/>
          </w:tcPr>
          <w:p w:rsidR="00EB59FD" w:rsidRDefault="00EB59FD" w14:paraId="32C4469E" w14:textId="77777777">
            <w:pPr>
              <w:snapToGrid w:val="0"/>
              <w:spacing w:after="0" w:line="240" w:lineRule="auto"/>
              <w:jc w:val="center"/>
              <w:rPr>
                <w:rFonts w:eastAsia="Times New Roman" w:cs="Calibri"/>
                <w:color w:val="000000"/>
                <w:sz w:val="16"/>
                <w:szCs w:val="16"/>
                <w:lang w:val="es-ES" w:eastAsia="es-ES"/>
              </w:rPr>
            </w:pPr>
          </w:p>
        </w:tc>
        <w:tc>
          <w:tcPr>
            <w:tcW w:w="1418" w:type="dxa"/>
            <w:tcBorders>
              <w:top w:val="single" w:color="000000" w:sz="4" w:space="0"/>
              <w:left w:val="single" w:color="000000" w:sz="4" w:space="0"/>
              <w:bottom w:val="single" w:color="000000" w:sz="4" w:space="0"/>
            </w:tcBorders>
            <w:shd w:val="clear" w:color="auto" w:fill="FFFFFF"/>
            <w:vAlign w:val="center"/>
          </w:tcPr>
          <w:p w:rsidR="00EB59FD" w:rsidRDefault="00221DD5" w14:paraId="32C4469F" w14:textId="77777777">
            <w:pPr>
              <w:spacing w:after="0" w:line="240" w:lineRule="auto"/>
              <w:jc w:val="center"/>
              <w:rPr>
                <w:rFonts w:cs="Calibri"/>
              </w:rPr>
            </w:pPr>
            <w:r>
              <w:rPr>
                <w:rFonts w:eastAsia="Times New Roman" w:cs="Calibri"/>
                <w:b/>
                <w:bCs/>
                <w:sz w:val="16"/>
                <w:szCs w:val="16"/>
                <w:lang w:val="es-ES" w:eastAsia="es-ES"/>
              </w:rPr>
              <w:t>Autor</w:t>
            </w:r>
          </w:p>
        </w:tc>
        <w:tc>
          <w:tcPr>
            <w:tcW w:w="1699" w:type="dxa"/>
            <w:tcBorders>
              <w:top w:val="single" w:color="000000" w:sz="4" w:space="0"/>
              <w:left w:val="single" w:color="000000" w:sz="4" w:space="0"/>
              <w:bottom w:val="single" w:color="000000" w:sz="4" w:space="0"/>
            </w:tcBorders>
            <w:shd w:val="clear" w:color="auto" w:fill="FFFFFF"/>
            <w:vAlign w:val="center"/>
          </w:tcPr>
          <w:p w:rsidR="00EB59FD" w:rsidRDefault="00221DD5" w14:paraId="32C446A0" w14:textId="77777777">
            <w:pPr>
              <w:spacing w:after="0" w:line="240" w:lineRule="auto"/>
              <w:jc w:val="center"/>
              <w:rPr>
                <w:rFonts w:cs="Calibri"/>
              </w:rPr>
            </w:pPr>
            <w:r>
              <w:rPr>
                <w:rFonts w:eastAsia="Times New Roman" w:cs="Calibri"/>
                <w:b/>
                <w:bCs/>
                <w:sz w:val="16"/>
                <w:szCs w:val="16"/>
                <w:lang w:val="es-ES" w:eastAsia="es-ES"/>
              </w:rPr>
              <w:t>Título</w:t>
            </w:r>
          </w:p>
        </w:tc>
        <w:tc>
          <w:tcPr>
            <w:tcW w:w="1276" w:type="dxa"/>
            <w:tcBorders>
              <w:top w:val="single" w:color="000000" w:sz="4" w:space="0"/>
              <w:left w:val="single" w:color="000000" w:sz="4" w:space="0"/>
              <w:bottom w:val="single" w:color="000000" w:sz="4" w:space="0"/>
            </w:tcBorders>
            <w:shd w:val="clear" w:color="auto" w:fill="FFFFFF"/>
            <w:vAlign w:val="center"/>
          </w:tcPr>
          <w:p w:rsidR="00EB59FD" w:rsidRDefault="00221DD5" w14:paraId="32C446A1" w14:textId="77777777">
            <w:pPr>
              <w:spacing w:after="0" w:line="240" w:lineRule="auto"/>
              <w:jc w:val="center"/>
              <w:rPr>
                <w:rFonts w:cs="Calibri"/>
              </w:rPr>
            </w:pPr>
            <w:r>
              <w:rPr>
                <w:rFonts w:eastAsia="Times New Roman" w:cs="Calibri"/>
                <w:b/>
                <w:bCs/>
                <w:sz w:val="16"/>
                <w:szCs w:val="16"/>
                <w:lang w:val="es-ES" w:eastAsia="es-ES"/>
              </w:rPr>
              <w:t>Editorial</w:t>
            </w:r>
          </w:p>
        </w:tc>
        <w:tc>
          <w:tcPr>
            <w:tcW w:w="852" w:type="dxa"/>
            <w:tcBorders>
              <w:top w:val="single" w:color="000000" w:sz="4" w:space="0"/>
              <w:left w:val="single" w:color="000000" w:sz="4" w:space="0"/>
              <w:bottom w:val="single" w:color="000000" w:sz="4" w:space="0"/>
            </w:tcBorders>
            <w:shd w:val="clear" w:color="auto" w:fill="FFFFFF"/>
            <w:vAlign w:val="center"/>
          </w:tcPr>
          <w:p w:rsidR="00EB59FD" w:rsidRDefault="00221DD5" w14:paraId="32C446A2" w14:textId="77777777">
            <w:pPr>
              <w:spacing w:after="0" w:line="240" w:lineRule="auto"/>
              <w:jc w:val="center"/>
              <w:rPr>
                <w:rFonts w:cs="Calibri"/>
              </w:rPr>
            </w:pPr>
            <w:r>
              <w:rPr>
                <w:rFonts w:eastAsia="Times New Roman" w:cs="Calibri"/>
                <w:b/>
                <w:bCs/>
                <w:color w:val="000000"/>
                <w:sz w:val="16"/>
                <w:szCs w:val="16"/>
                <w:lang w:val="es-ES" w:eastAsia="es-ES"/>
              </w:rPr>
              <w:t>Año</w:t>
            </w:r>
          </w:p>
        </w:tc>
        <w:tc>
          <w:tcPr>
            <w:tcW w:w="2125" w:type="dxa"/>
            <w:tcBorders>
              <w:top w:val="single" w:color="000000" w:sz="4" w:space="0"/>
              <w:left w:val="single" w:color="000000" w:sz="4" w:space="0"/>
              <w:bottom w:val="single" w:color="000000" w:sz="4" w:space="0"/>
            </w:tcBorders>
            <w:shd w:val="clear" w:color="auto" w:fill="FFFFFF"/>
            <w:vAlign w:val="center"/>
          </w:tcPr>
          <w:p w:rsidR="00EB59FD" w:rsidRDefault="00221DD5" w14:paraId="32C446A3" w14:textId="77777777">
            <w:pPr>
              <w:spacing w:after="0" w:line="240" w:lineRule="auto"/>
              <w:jc w:val="center"/>
              <w:rPr>
                <w:rFonts w:cs="Calibri"/>
              </w:rPr>
            </w:pPr>
            <w:r>
              <w:rPr>
                <w:rFonts w:eastAsia="Times New Roman" w:cs="Calibri"/>
                <w:b/>
                <w:bCs/>
                <w:color w:val="000000"/>
                <w:sz w:val="16"/>
                <w:szCs w:val="16"/>
                <w:lang w:val="es-ES" w:eastAsia="es-ES"/>
              </w:rPr>
              <w:t>ISBN</w:t>
            </w:r>
          </w:p>
        </w:tc>
        <w:tc>
          <w:tcPr>
            <w:tcW w:w="2291" w:type="dxa"/>
            <w:tcBorders>
              <w:top w:val="single" w:color="000000" w:sz="4" w:space="0"/>
              <w:left w:val="single" w:color="000000" w:sz="4" w:space="0"/>
              <w:bottom w:val="single" w:color="000000" w:sz="4" w:space="0"/>
              <w:right w:val="single" w:color="000000" w:sz="4" w:space="0"/>
            </w:tcBorders>
            <w:shd w:val="clear" w:color="auto" w:fill="FFFFFF"/>
            <w:vAlign w:val="center"/>
          </w:tcPr>
          <w:p w:rsidR="00EB59FD" w:rsidRDefault="00221DD5" w14:paraId="32C446A4" w14:textId="77777777">
            <w:pPr>
              <w:spacing w:after="0" w:line="240" w:lineRule="auto"/>
              <w:jc w:val="center"/>
              <w:rPr>
                <w:rFonts w:cs="Calibri"/>
              </w:rPr>
            </w:pPr>
            <w:proofErr w:type="spellStart"/>
            <w:r>
              <w:rPr>
                <w:rFonts w:eastAsia="Times New Roman" w:cs="Calibri"/>
                <w:b/>
                <w:bCs/>
                <w:sz w:val="16"/>
                <w:szCs w:val="16"/>
                <w:lang w:val="es-ES" w:eastAsia="es-ES"/>
              </w:rPr>
              <w:t>Nº</w:t>
            </w:r>
            <w:proofErr w:type="spellEnd"/>
            <w:r>
              <w:rPr>
                <w:rFonts w:eastAsia="Times New Roman" w:cs="Calibri"/>
                <w:b/>
                <w:bCs/>
                <w:sz w:val="16"/>
                <w:szCs w:val="16"/>
                <w:lang w:val="es-ES" w:eastAsia="es-ES"/>
              </w:rPr>
              <w:t xml:space="preserve"> Ejemplares Disponibles</w:t>
            </w:r>
            <w:r>
              <w:rPr>
                <w:rFonts w:eastAsia="Times New Roman" w:cs="Calibri"/>
                <w:b/>
                <w:bCs/>
                <w:color w:val="000000"/>
                <w:sz w:val="16"/>
                <w:szCs w:val="16"/>
                <w:lang w:val="es-ES" w:eastAsia="es-ES"/>
              </w:rPr>
              <w:t xml:space="preserve"> en Biblioteca de la Carrera</w:t>
            </w:r>
          </w:p>
        </w:tc>
        <w:tc>
          <w:tcPr>
            <w:tcW w:w="1121" w:type="dxa"/>
            <w:tcMar>
              <w:left w:w="5" w:type="dxa"/>
              <w:right w:w="5" w:type="dxa"/>
            </w:tcMar>
          </w:tcPr>
          <w:p w:rsidR="00EB59FD" w:rsidRDefault="00EB59FD" w14:paraId="32C446A5" w14:textId="77777777">
            <w:pPr>
              <w:snapToGrid w:val="0"/>
              <w:rPr>
                <w:rFonts w:cs="Calibri"/>
              </w:rPr>
            </w:pPr>
          </w:p>
        </w:tc>
      </w:tr>
      <w:tr w:rsidR="007A6431" w:rsidTr="007A6431" w14:paraId="32C446AF" w14:textId="77777777">
        <w:trPr>
          <w:trHeight w:val="315"/>
        </w:trPr>
        <w:tc>
          <w:tcPr>
            <w:tcW w:w="353" w:type="dxa"/>
            <w:tcBorders>
              <w:top w:val="single" w:color="000000" w:sz="4" w:space="0"/>
              <w:left w:val="single" w:color="000000" w:sz="4" w:space="0"/>
              <w:bottom w:val="single" w:color="000000" w:sz="4" w:space="0"/>
            </w:tcBorders>
            <w:tcMar>
              <w:left w:w="5" w:type="dxa"/>
              <w:right w:w="5" w:type="dxa"/>
            </w:tcMar>
            <w:vAlign w:val="center"/>
          </w:tcPr>
          <w:p w:rsidR="007A6431" w:rsidP="007A6431" w:rsidRDefault="007A6431" w14:paraId="32C446A7" w14:textId="6E4B1331">
            <w:pPr>
              <w:suppressAutoHyphens w:val="0"/>
              <w:spacing w:after="0" w:line="240" w:lineRule="auto"/>
              <w:jc w:val="center"/>
              <w:rPr>
                <w:rFonts w:cs="Calibri"/>
              </w:rPr>
            </w:pPr>
            <w:r>
              <w:rPr>
                <w:rFonts w:eastAsia="Times New Roman" w:cs="Tahoma"/>
                <w:color w:val="000000"/>
                <w:kern w:val="0"/>
                <w:sz w:val="18"/>
                <w:szCs w:val="18"/>
                <w:lang w:val="es-ES" w:eastAsia="es-ES"/>
              </w:rPr>
              <w:t>1</w:t>
            </w:r>
          </w:p>
        </w:tc>
        <w:tc>
          <w:tcPr>
            <w:tcW w:w="1418" w:type="dxa"/>
            <w:tcBorders>
              <w:top w:val="single" w:color="000000" w:sz="4" w:space="0"/>
              <w:left w:val="single" w:color="000000" w:sz="4" w:space="0"/>
              <w:bottom w:val="single" w:color="000000" w:sz="4" w:space="0"/>
            </w:tcBorders>
            <w:shd w:val="clear" w:color="auto" w:fill="FFFFFF"/>
            <w:tcMar>
              <w:left w:w="5" w:type="dxa"/>
              <w:right w:w="5" w:type="dxa"/>
            </w:tcMar>
            <w:vAlign w:val="center"/>
          </w:tcPr>
          <w:p w:rsidR="00060523" w:rsidP="007A6431" w:rsidRDefault="00060523" w14:paraId="32C446A8" w14:textId="0E82527D">
            <w:pPr>
              <w:suppressAutoHyphens w:val="0"/>
              <w:spacing w:after="0" w:line="240" w:lineRule="auto"/>
              <w:jc w:val="center"/>
              <w:rPr>
                <w:rFonts w:cs="Calibri"/>
              </w:rPr>
            </w:pPr>
          </w:p>
        </w:tc>
        <w:tc>
          <w:tcPr>
            <w:tcW w:w="1699" w:type="dxa"/>
            <w:tcBorders>
              <w:top w:val="single" w:color="000000" w:sz="4" w:space="0"/>
              <w:left w:val="single" w:color="000000" w:sz="4" w:space="0"/>
              <w:bottom w:val="single" w:color="000000" w:sz="4" w:space="0"/>
            </w:tcBorders>
            <w:shd w:val="clear" w:color="auto" w:fill="FFFFFF"/>
            <w:tcMar>
              <w:left w:w="5" w:type="dxa"/>
              <w:right w:w="5" w:type="dxa"/>
            </w:tcMar>
            <w:vAlign w:val="center"/>
          </w:tcPr>
          <w:p w:rsidR="007A6431" w:rsidP="007A6431" w:rsidRDefault="007A6431" w14:paraId="32C446A9" w14:textId="19EBBD20">
            <w:pPr>
              <w:suppressAutoHyphens w:val="0"/>
              <w:spacing w:after="0" w:line="240" w:lineRule="auto"/>
              <w:jc w:val="center"/>
              <w:rPr>
                <w:rFonts w:cs="Calibri"/>
              </w:rPr>
            </w:pPr>
          </w:p>
        </w:tc>
        <w:tc>
          <w:tcPr>
            <w:tcW w:w="1276" w:type="dxa"/>
            <w:tcBorders>
              <w:top w:val="single" w:color="000000" w:sz="4" w:space="0"/>
              <w:left w:val="single" w:color="000000" w:sz="4" w:space="0"/>
              <w:bottom w:val="single" w:color="000000" w:sz="4" w:space="0"/>
            </w:tcBorders>
            <w:shd w:val="clear" w:color="auto" w:fill="FFFFFF"/>
            <w:tcMar>
              <w:left w:w="5" w:type="dxa"/>
              <w:right w:w="5" w:type="dxa"/>
            </w:tcMar>
            <w:vAlign w:val="center"/>
          </w:tcPr>
          <w:p w:rsidR="007A6431" w:rsidP="007A6431" w:rsidRDefault="007A6431" w14:paraId="32C446AA" w14:textId="70B2E442">
            <w:pPr>
              <w:suppressAutoHyphens w:val="0"/>
              <w:spacing w:after="0" w:line="240" w:lineRule="auto"/>
              <w:jc w:val="center"/>
              <w:rPr>
                <w:rFonts w:cs="Calibri"/>
              </w:rPr>
            </w:pPr>
          </w:p>
        </w:tc>
        <w:tc>
          <w:tcPr>
            <w:tcW w:w="852" w:type="dxa"/>
            <w:tcBorders>
              <w:top w:val="single" w:color="000000" w:sz="4" w:space="0"/>
              <w:left w:val="single" w:color="000000" w:sz="4" w:space="0"/>
              <w:bottom w:val="single" w:color="000000" w:sz="4" w:space="0"/>
            </w:tcBorders>
            <w:shd w:val="clear" w:color="auto" w:fill="FFFFFF"/>
            <w:tcMar>
              <w:left w:w="5" w:type="dxa"/>
              <w:right w:w="5" w:type="dxa"/>
            </w:tcMar>
            <w:vAlign w:val="center"/>
          </w:tcPr>
          <w:p w:rsidR="007A6431" w:rsidP="007A6431" w:rsidRDefault="007A6431" w14:paraId="32C446AB" w14:textId="057EE8BA">
            <w:pPr>
              <w:suppressAutoHyphens w:val="0"/>
              <w:spacing w:after="0" w:line="240" w:lineRule="auto"/>
              <w:jc w:val="center"/>
              <w:rPr>
                <w:rFonts w:eastAsia="Times New Roman" w:cs="Calibri"/>
                <w:color w:val="000000"/>
                <w:kern w:val="0"/>
                <w:lang w:val="es-ES" w:eastAsia="es-ES"/>
              </w:rPr>
            </w:pPr>
          </w:p>
        </w:tc>
        <w:tc>
          <w:tcPr>
            <w:tcW w:w="2125" w:type="dxa"/>
            <w:tcBorders>
              <w:top w:val="single" w:color="000000" w:sz="4" w:space="0"/>
              <w:left w:val="single" w:color="000000" w:sz="4" w:space="0"/>
              <w:bottom w:val="single" w:color="000000" w:sz="4" w:space="0"/>
            </w:tcBorders>
            <w:shd w:val="clear" w:color="auto" w:fill="FFFFFF"/>
            <w:tcMar>
              <w:left w:w="5" w:type="dxa"/>
              <w:right w:w="5" w:type="dxa"/>
            </w:tcMar>
            <w:vAlign w:val="center"/>
          </w:tcPr>
          <w:p w:rsidR="007A6431" w:rsidP="007A6431" w:rsidRDefault="007A6431" w14:paraId="32C446AC" w14:textId="0EA5B0DE">
            <w:pPr>
              <w:suppressAutoHyphens w:val="0"/>
              <w:spacing w:after="0" w:line="240" w:lineRule="auto"/>
              <w:jc w:val="center"/>
              <w:rPr>
                <w:rFonts w:cs="Calibri"/>
              </w:rPr>
            </w:pPr>
          </w:p>
        </w:tc>
        <w:tc>
          <w:tcPr>
            <w:tcW w:w="2291" w:type="dxa"/>
            <w:tcBorders>
              <w:top w:val="single" w:color="000000" w:sz="4" w:space="0"/>
              <w:left w:val="single" w:color="000000" w:sz="4" w:space="0"/>
              <w:bottom w:val="single" w:color="000000" w:sz="4" w:space="0"/>
              <w:right w:val="single" w:color="000000" w:sz="4" w:space="0"/>
            </w:tcBorders>
            <w:shd w:val="clear" w:color="auto" w:fill="FFFFFF"/>
            <w:tcMar>
              <w:left w:w="5" w:type="dxa"/>
              <w:right w:w="5" w:type="dxa"/>
            </w:tcMar>
            <w:vAlign w:val="center"/>
          </w:tcPr>
          <w:p w:rsidR="007A6431" w:rsidP="007A6431" w:rsidRDefault="007A6431" w14:paraId="32C446AD" w14:textId="702D2307">
            <w:pPr>
              <w:suppressAutoHyphens w:val="0"/>
              <w:spacing w:after="0" w:line="240" w:lineRule="auto"/>
              <w:jc w:val="center"/>
              <w:rPr>
                <w:rFonts w:cs="Calibri"/>
              </w:rPr>
            </w:pPr>
          </w:p>
        </w:tc>
        <w:tc>
          <w:tcPr>
            <w:tcW w:w="1121" w:type="dxa"/>
            <w:tcMar>
              <w:left w:w="5" w:type="dxa"/>
              <w:right w:w="5" w:type="dxa"/>
            </w:tcMar>
          </w:tcPr>
          <w:p w:rsidR="007A6431" w:rsidP="007A6431" w:rsidRDefault="007A6431" w14:paraId="2ACD6C4D" w14:textId="77777777">
            <w:pPr>
              <w:suppressAutoHyphens w:val="0"/>
              <w:snapToGrid w:val="0"/>
              <w:spacing w:after="0" w:line="240" w:lineRule="auto"/>
              <w:rPr>
                <w:rFonts w:eastAsia="Times New Roman" w:cs="Calibri"/>
                <w:bCs/>
                <w:color w:val="000000"/>
                <w:kern w:val="0"/>
                <w:sz w:val="16"/>
                <w:szCs w:val="16"/>
                <w:lang w:val="es-ES" w:eastAsia="es-ES"/>
              </w:rPr>
            </w:pPr>
          </w:p>
          <w:p w:rsidR="005B51EC" w:rsidP="007A6431" w:rsidRDefault="005B51EC" w14:paraId="691347FE" w14:textId="77777777">
            <w:pPr>
              <w:suppressAutoHyphens w:val="0"/>
              <w:snapToGrid w:val="0"/>
              <w:spacing w:after="0" w:line="240" w:lineRule="auto"/>
              <w:rPr>
                <w:rFonts w:eastAsia="Times New Roman" w:cs="Calibri"/>
                <w:bCs/>
                <w:color w:val="000000"/>
                <w:kern w:val="0"/>
                <w:sz w:val="16"/>
                <w:szCs w:val="16"/>
                <w:lang w:val="es-ES" w:eastAsia="es-ES"/>
              </w:rPr>
            </w:pPr>
          </w:p>
          <w:p w:rsidR="005B51EC" w:rsidP="007A6431" w:rsidRDefault="005B51EC" w14:paraId="32C446AE" w14:textId="77777777">
            <w:pPr>
              <w:suppressAutoHyphens w:val="0"/>
              <w:snapToGrid w:val="0"/>
              <w:spacing w:after="0" w:line="240" w:lineRule="auto"/>
              <w:rPr>
                <w:rFonts w:eastAsia="Times New Roman" w:cs="Calibri"/>
                <w:bCs/>
                <w:color w:val="000000"/>
                <w:kern w:val="0"/>
                <w:sz w:val="16"/>
                <w:szCs w:val="16"/>
                <w:lang w:val="es-ES" w:eastAsia="es-ES"/>
              </w:rPr>
            </w:pPr>
          </w:p>
        </w:tc>
      </w:tr>
      <w:tr w:rsidRPr="002D76AF" w:rsidR="005B51EC" w:rsidTr="005B51EC" w14:paraId="13CE6AC9" w14:textId="77777777">
        <w:trPr>
          <w:trHeight w:val="315"/>
        </w:trPr>
        <w:tc>
          <w:tcPr>
            <w:tcW w:w="353" w:type="dxa"/>
            <w:tcBorders>
              <w:top w:val="single" w:color="000000" w:sz="4" w:space="0"/>
              <w:left w:val="single" w:color="000000" w:sz="4" w:space="0"/>
              <w:bottom w:val="single" w:color="000000" w:sz="4" w:space="0"/>
            </w:tcBorders>
            <w:tcMar>
              <w:left w:w="5" w:type="dxa"/>
              <w:right w:w="5" w:type="dxa"/>
            </w:tcMar>
            <w:vAlign w:val="center"/>
          </w:tcPr>
          <w:p w:rsidR="005B51EC" w:rsidP="00C86959" w:rsidRDefault="005B51EC" w14:paraId="23BDC5C0" w14:textId="2D1040C5">
            <w:pPr>
              <w:suppressAutoHyphens w:val="0"/>
              <w:spacing w:after="0" w:line="240" w:lineRule="auto"/>
              <w:jc w:val="center"/>
              <w:rPr>
                <w:rFonts w:eastAsia="Times New Roman" w:cs="Tahoma"/>
                <w:color w:val="000000"/>
                <w:kern w:val="0"/>
                <w:sz w:val="18"/>
                <w:szCs w:val="18"/>
                <w:lang w:val="es-ES" w:eastAsia="es-ES"/>
              </w:rPr>
            </w:pPr>
            <w:r>
              <w:rPr>
                <w:rFonts w:eastAsia="Times New Roman" w:cs="Tahoma"/>
                <w:color w:val="000000"/>
                <w:kern w:val="0"/>
                <w:sz w:val="18"/>
                <w:szCs w:val="18"/>
                <w:lang w:val="es-ES" w:eastAsia="es-ES"/>
              </w:rPr>
              <w:t>2</w:t>
            </w:r>
          </w:p>
        </w:tc>
        <w:tc>
          <w:tcPr>
            <w:tcW w:w="1418" w:type="dxa"/>
            <w:tcBorders>
              <w:top w:val="single" w:color="000000" w:sz="4" w:space="0"/>
              <w:left w:val="single" w:color="000000" w:sz="4" w:space="0"/>
              <w:bottom w:val="single" w:color="000000" w:sz="4" w:space="0"/>
            </w:tcBorders>
            <w:shd w:val="clear" w:color="auto" w:fill="FFFFFF"/>
            <w:tcMar>
              <w:left w:w="5" w:type="dxa"/>
              <w:right w:w="5" w:type="dxa"/>
            </w:tcMar>
            <w:vAlign w:val="center"/>
          </w:tcPr>
          <w:p w:rsidRPr="005B51EC" w:rsidR="005B51EC" w:rsidP="005B51EC" w:rsidRDefault="005B51EC" w14:paraId="42580E7F" w14:textId="52522C4D">
            <w:pPr>
              <w:suppressAutoHyphens w:val="0"/>
              <w:spacing w:after="0" w:line="240" w:lineRule="auto"/>
              <w:jc w:val="center"/>
              <w:rPr>
                <w:rFonts w:eastAsia="Times New Roman" w:cs="Tahoma"/>
                <w:kern w:val="0"/>
                <w:sz w:val="18"/>
                <w:szCs w:val="18"/>
                <w:lang w:val="es-ES" w:eastAsia="es-ES"/>
              </w:rPr>
            </w:pPr>
          </w:p>
        </w:tc>
        <w:tc>
          <w:tcPr>
            <w:tcW w:w="1699" w:type="dxa"/>
            <w:tcBorders>
              <w:top w:val="single" w:color="000000" w:sz="4" w:space="0"/>
              <w:left w:val="single" w:color="000000" w:sz="4" w:space="0"/>
              <w:bottom w:val="single" w:color="000000" w:sz="4" w:space="0"/>
            </w:tcBorders>
            <w:shd w:val="clear" w:color="auto" w:fill="FFFFFF"/>
            <w:tcMar>
              <w:left w:w="5" w:type="dxa"/>
              <w:right w:w="5" w:type="dxa"/>
            </w:tcMar>
            <w:vAlign w:val="center"/>
          </w:tcPr>
          <w:p w:rsidR="005B51EC" w:rsidP="005B51EC" w:rsidRDefault="005B51EC" w14:paraId="4730FD5F" w14:textId="05882077">
            <w:pPr>
              <w:suppressAutoHyphens w:val="0"/>
              <w:spacing w:after="0" w:line="240" w:lineRule="auto"/>
              <w:jc w:val="center"/>
            </w:pPr>
          </w:p>
        </w:tc>
        <w:tc>
          <w:tcPr>
            <w:tcW w:w="1276" w:type="dxa"/>
            <w:tcBorders>
              <w:top w:val="single" w:color="000000" w:sz="4" w:space="0"/>
              <w:left w:val="single" w:color="000000" w:sz="4" w:space="0"/>
              <w:bottom w:val="single" w:color="000000" w:sz="4" w:space="0"/>
            </w:tcBorders>
            <w:shd w:val="clear" w:color="auto" w:fill="FFFFFF"/>
            <w:tcMar>
              <w:left w:w="5" w:type="dxa"/>
              <w:right w:w="5" w:type="dxa"/>
            </w:tcMar>
            <w:vAlign w:val="center"/>
          </w:tcPr>
          <w:p w:rsidRPr="002D76AF" w:rsidR="005B51EC" w:rsidP="005B51EC" w:rsidRDefault="005B51EC" w14:paraId="3D74FA2E" w14:textId="03699BBC">
            <w:pPr>
              <w:suppressAutoHyphens w:val="0"/>
              <w:spacing w:after="0" w:line="240" w:lineRule="auto"/>
              <w:jc w:val="center"/>
              <w:rPr>
                <w:rFonts w:eastAsia="Times New Roman" w:cs="Tahoma"/>
                <w:kern w:val="0"/>
                <w:sz w:val="18"/>
                <w:szCs w:val="18"/>
                <w:lang w:val="es-ES" w:eastAsia="es-ES"/>
              </w:rPr>
            </w:pPr>
          </w:p>
        </w:tc>
        <w:tc>
          <w:tcPr>
            <w:tcW w:w="852" w:type="dxa"/>
            <w:tcBorders>
              <w:top w:val="single" w:color="000000" w:sz="4" w:space="0"/>
              <w:left w:val="single" w:color="000000" w:sz="4" w:space="0"/>
              <w:bottom w:val="single" w:color="000000" w:sz="4" w:space="0"/>
            </w:tcBorders>
            <w:shd w:val="clear" w:color="auto" w:fill="FFFFFF"/>
            <w:tcMar>
              <w:left w:w="5" w:type="dxa"/>
              <w:right w:w="5" w:type="dxa"/>
            </w:tcMar>
            <w:vAlign w:val="center"/>
          </w:tcPr>
          <w:p w:rsidRPr="002D76AF" w:rsidR="005B51EC" w:rsidP="00C86959" w:rsidRDefault="005B51EC" w14:paraId="4BAE9A4A" w14:textId="061C36A9">
            <w:pPr>
              <w:suppressAutoHyphens w:val="0"/>
              <w:spacing w:after="0" w:line="240" w:lineRule="auto"/>
              <w:jc w:val="center"/>
              <w:rPr>
                <w:rFonts w:eastAsia="Calibri" w:cs="Arial"/>
                <w:kern w:val="0"/>
                <w:sz w:val="18"/>
                <w:szCs w:val="18"/>
                <w:lang w:val="es-ES" w:eastAsia="en-US"/>
              </w:rPr>
            </w:pPr>
          </w:p>
        </w:tc>
        <w:tc>
          <w:tcPr>
            <w:tcW w:w="2125" w:type="dxa"/>
            <w:tcBorders>
              <w:top w:val="single" w:color="000000" w:sz="4" w:space="0"/>
              <w:left w:val="single" w:color="000000" w:sz="4" w:space="0"/>
              <w:bottom w:val="single" w:color="000000" w:sz="4" w:space="0"/>
            </w:tcBorders>
            <w:shd w:val="clear" w:color="auto" w:fill="FFFFFF"/>
            <w:tcMar>
              <w:left w:w="5" w:type="dxa"/>
              <w:right w:w="5" w:type="dxa"/>
            </w:tcMar>
            <w:vAlign w:val="center"/>
          </w:tcPr>
          <w:p w:rsidRPr="002D76AF" w:rsidR="005B51EC" w:rsidP="00C86959" w:rsidRDefault="005B51EC" w14:paraId="0461F216" w14:textId="466404E2">
            <w:pPr>
              <w:suppressAutoHyphens w:val="0"/>
              <w:spacing w:after="0" w:line="240" w:lineRule="auto"/>
              <w:jc w:val="center"/>
              <w:rPr>
                <w:rFonts w:eastAsia="Calibri" w:cs="Arial"/>
                <w:kern w:val="0"/>
                <w:sz w:val="18"/>
                <w:szCs w:val="18"/>
                <w:lang w:val="es-ES" w:eastAsia="en-US"/>
              </w:rPr>
            </w:pPr>
          </w:p>
        </w:tc>
        <w:tc>
          <w:tcPr>
            <w:tcW w:w="2291" w:type="dxa"/>
            <w:tcBorders>
              <w:top w:val="single" w:color="000000" w:sz="4" w:space="0"/>
              <w:left w:val="single" w:color="000000" w:sz="4" w:space="0"/>
              <w:bottom w:val="single" w:color="000000" w:sz="4" w:space="0"/>
              <w:right w:val="single" w:color="000000" w:sz="4" w:space="0"/>
            </w:tcBorders>
            <w:shd w:val="clear" w:color="auto" w:fill="FFFFFF"/>
            <w:tcMar>
              <w:left w:w="5" w:type="dxa"/>
              <w:right w:w="5" w:type="dxa"/>
            </w:tcMar>
            <w:vAlign w:val="center"/>
          </w:tcPr>
          <w:p w:rsidRPr="002D76AF" w:rsidR="005B51EC" w:rsidP="00C86959" w:rsidRDefault="005B51EC" w14:paraId="3C90EA5E" w14:textId="3D88DBC6">
            <w:pPr>
              <w:suppressAutoHyphens w:val="0"/>
              <w:spacing w:after="0" w:line="240" w:lineRule="auto"/>
              <w:jc w:val="center"/>
              <w:rPr>
                <w:rFonts w:eastAsia="Calibri" w:cs="Arial"/>
                <w:kern w:val="0"/>
                <w:sz w:val="18"/>
                <w:szCs w:val="18"/>
                <w:lang w:val="es-ES" w:eastAsia="en-US"/>
              </w:rPr>
            </w:pPr>
          </w:p>
        </w:tc>
        <w:tc>
          <w:tcPr>
            <w:tcW w:w="1121" w:type="dxa"/>
            <w:tcMar>
              <w:left w:w="5" w:type="dxa"/>
              <w:right w:w="5" w:type="dxa"/>
            </w:tcMar>
          </w:tcPr>
          <w:p w:rsidRPr="005B51EC" w:rsidR="005B51EC" w:rsidP="005B51EC" w:rsidRDefault="005B51EC" w14:paraId="1E7BF0B7" w14:textId="77777777">
            <w:pPr>
              <w:suppressAutoHyphens w:val="0"/>
              <w:snapToGrid w:val="0"/>
              <w:spacing w:after="0" w:line="240" w:lineRule="auto"/>
              <w:rPr>
                <w:rFonts w:eastAsia="Times New Roman" w:cs="Calibri"/>
                <w:bCs/>
                <w:color w:val="000000"/>
                <w:kern w:val="0"/>
                <w:sz w:val="16"/>
                <w:szCs w:val="16"/>
                <w:lang w:val="es-ES" w:eastAsia="es-ES"/>
              </w:rPr>
            </w:pPr>
            <w:r w:rsidRPr="005B51EC">
              <w:rPr>
                <w:rFonts w:eastAsia="Times New Roman" w:cs="Calibri"/>
                <w:bCs/>
                <w:color w:val="000000"/>
                <w:kern w:val="0"/>
                <w:sz w:val="16"/>
                <w:szCs w:val="16"/>
                <w:lang w:val="es-ES" w:eastAsia="es-ES"/>
              </w:rPr>
              <w:t>1</w:t>
            </w:r>
          </w:p>
        </w:tc>
      </w:tr>
      <w:tr w:rsidRPr="002D76AF" w:rsidR="005B51EC" w:rsidTr="005B51EC" w14:paraId="6E1089A7" w14:textId="77777777">
        <w:trPr>
          <w:trHeight w:val="315"/>
        </w:trPr>
        <w:tc>
          <w:tcPr>
            <w:tcW w:w="353" w:type="dxa"/>
            <w:tcBorders>
              <w:top w:val="single" w:color="000000" w:sz="4" w:space="0"/>
              <w:left w:val="single" w:color="000000" w:sz="4" w:space="0"/>
              <w:bottom w:val="single" w:color="000000" w:sz="4" w:space="0"/>
            </w:tcBorders>
            <w:tcMar>
              <w:left w:w="5" w:type="dxa"/>
              <w:right w:w="5" w:type="dxa"/>
            </w:tcMar>
            <w:vAlign w:val="center"/>
          </w:tcPr>
          <w:p w:rsidRPr="002D76AF" w:rsidR="005B51EC" w:rsidP="00C86959" w:rsidRDefault="005B51EC" w14:paraId="70E34D60" w14:textId="61CBAAEA">
            <w:pPr>
              <w:suppressAutoHyphens w:val="0"/>
              <w:spacing w:after="0" w:line="240" w:lineRule="auto"/>
              <w:jc w:val="center"/>
              <w:rPr>
                <w:rFonts w:eastAsia="Times New Roman" w:cs="Tahoma"/>
                <w:color w:val="000000"/>
                <w:kern w:val="0"/>
                <w:sz w:val="18"/>
                <w:szCs w:val="18"/>
                <w:lang w:val="es-ES" w:eastAsia="es-ES"/>
              </w:rPr>
            </w:pPr>
            <w:r>
              <w:rPr>
                <w:rFonts w:eastAsia="Times New Roman" w:cs="Tahoma"/>
                <w:color w:val="000000"/>
                <w:kern w:val="0"/>
                <w:sz w:val="18"/>
                <w:szCs w:val="18"/>
                <w:lang w:val="es-ES" w:eastAsia="es-ES"/>
              </w:rPr>
              <w:t>3</w:t>
            </w:r>
          </w:p>
        </w:tc>
        <w:tc>
          <w:tcPr>
            <w:tcW w:w="1418" w:type="dxa"/>
            <w:tcBorders>
              <w:top w:val="single" w:color="000000" w:sz="4" w:space="0"/>
              <w:left w:val="single" w:color="000000" w:sz="4" w:space="0"/>
              <w:bottom w:val="single" w:color="000000" w:sz="4" w:space="0"/>
            </w:tcBorders>
            <w:shd w:val="clear" w:color="auto" w:fill="FFFFFF"/>
            <w:tcMar>
              <w:left w:w="5" w:type="dxa"/>
              <w:right w:w="5" w:type="dxa"/>
            </w:tcMar>
            <w:vAlign w:val="center"/>
          </w:tcPr>
          <w:p w:rsidRPr="002D76AF" w:rsidR="005B51EC" w:rsidP="005B51EC" w:rsidRDefault="005B51EC" w14:paraId="5B1C4A18" w14:textId="6CD91955">
            <w:pPr>
              <w:suppressAutoHyphens w:val="0"/>
              <w:spacing w:after="0" w:line="240" w:lineRule="auto"/>
              <w:jc w:val="center"/>
              <w:rPr>
                <w:rFonts w:eastAsia="Times New Roman" w:cs="Tahoma"/>
                <w:kern w:val="0"/>
                <w:sz w:val="18"/>
                <w:szCs w:val="18"/>
                <w:lang w:val="es-ES" w:eastAsia="es-ES"/>
              </w:rPr>
            </w:pPr>
          </w:p>
        </w:tc>
        <w:tc>
          <w:tcPr>
            <w:tcW w:w="1699" w:type="dxa"/>
            <w:tcBorders>
              <w:top w:val="single" w:color="000000" w:sz="4" w:space="0"/>
              <w:left w:val="single" w:color="000000" w:sz="4" w:space="0"/>
              <w:bottom w:val="single" w:color="000000" w:sz="4" w:space="0"/>
            </w:tcBorders>
            <w:shd w:val="clear" w:color="auto" w:fill="FFFFFF"/>
            <w:tcMar>
              <w:left w:w="5" w:type="dxa"/>
              <w:right w:w="5" w:type="dxa"/>
            </w:tcMar>
            <w:vAlign w:val="center"/>
          </w:tcPr>
          <w:p w:rsidRPr="005B51EC" w:rsidR="005B51EC" w:rsidP="005B51EC" w:rsidRDefault="005B51EC" w14:paraId="67535C0C" w14:textId="1C831C15">
            <w:pPr>
              <w:suppressAutoHyphens w:val="0"/>
              <w:spacing w:after="0" w:line="240" w:lineRule="auto"/>
              <w:jc w:val="center"/>
            </w:pPr>
          </w:p>
        </w:tc>
        <w:tc>
          <w:tcPr>
            <w:tcW w:w="1276" w:type="dxa"/>
            <w:tcBorders>
              <w:top w:val="single" w:color="000000" w:sz="4" w:space="0"/>
              <w:left w:val="single" w:color="000000" w:sz="4" w:space="0"/>
              <w:bottom w:val="single" w:color="000000" w:sz="4" w:space="0"/>
            </w:tcBorders>
            <w:shd w:val="clear" w:color="auto" w:fill="FFFFFF"/>
            <w:tcMar>
              <w:left w:w="5" w:type="dxa"/>
              <w:right w:w="5" w:type="dxa"/>
            </w:tcMar>
            <w:vAlign w:val="center"/>
          </w:tcPr>
          <w:p w:rsidRPr="002D76AF" w:rsidR="005B51EC" w:rsidP="005B51EC" w:rsidRDefault="005B51EC" w14:paraId="03FF36B1" w14:textId="0B10BF2F">
            <w:pPr>
              <w:suppressAutoHyphens w:val="0"/>
              <w:spacing w:after="0" w:line="240" w:lineRule="auto"/>
              <w:jc w:val="center"/>
              <w:rPr>
                <w:rFonts w:eastAsia="Times New Roman" w:cs="Tahoma"/>
                <w:kern w:val="0"/>
                <w:sz w:val="18"/>
                <w:szCs w:val="18"/>
                <w:lang w:val="es-ES" w:eastAsia="es-ES"/>
              </w:rPr>
            </w:pPr>
          </w:p>
        </w:tc>
        <w:tc>
          <w:tcPr>
            <w:tcW w:w="852" w:type="dxa"/>
            <w:tcBorders>
              <w:top w:val="single" w:color="000000" w:sz="4" w:space="0"/>
              <w:left w:val="single" w:color="000000" w:sz="4" w:space="0"/>
              <w:bottom w:val="single" w:color="000000" w:sz="4" w:space="0"/>
            </w:tcBorders>
            <w:shd w:val="clear" w:color="auto" w:fill="FFFFFF"/>
            <w:tcMar>
              <w:left w:w="5" w:type="dxa"/>
              <w:right w:w="5" w:type="dxa"/>
            </w:tcMar>
            <w:vAlign w:val="center"/>
          </w:tcPr>
          <w:p w:rsidRPr="005B51EC" w:rsidR="005B51EC" w:rsidP="00C86959" w:rsidRDefault="005B51EC" w14:paraId="70E1E137" w14:textId="491378DE">
            <w:pPr>
              <w:suppressAutoHyphens w:val="0"/>
              <w:spacing w:after="0" w:line="240" w:lineRule="auto"/>
              <w:jc w:val="center"/>
              <w:rPr>
                <w:rFonts w:eastAsia="Calibri" w:cs="Arial"/>
                <w:kern w:val="0"/>
                <w:sz w:val="18"/>
                <w:szCs w:val="18"/>
                <w:lang w:val="es-ES" w:eastAsia="en-US"/>
              </w:rPr>
            </w:pPr>
          </w:p>
        </w:tc>
        <w:tc>
          <w:tcPr>
            <w:tcW w:w="2125" w:type="dxa"/>
            <w:tcBorders>
              <w:top w:val="single" w:color="000000" w:sz="4" w:space="0"/>
              <w:left w:val="single" w:color="000000" w:sz="4" w:space="0"/>
              <w:bottom w:val="single" w:color="000000" w:sz="4" w:space="0"/>
            </w:tcBorders>
            <w:shd w:val="clear" w:color="auto" w:fill="FFFFFF"/>
            <w:tcMar>
              <w:left w:w="5" w:type="dxa"/>
              <w:right w:w="5" w:type="dxa"/>
            </w:tcMar>
            <w:vAlign w:val="center"/>
          </w:tcPr>
          <w:p w:rsidRPr="005B51EC" w:rsidR="005B51EC" w:rsidP="00C86959" w:rsidRDefault="005B51EC" w14:paraId="2489EEAC" w14:textId="35A2FEBD">
            <w:pPr>
              <w:suppressAutoHyphens w:val="0"/>
              <w:spacing w:after="0" w:line="240" w:lineRule="auto"/>
              <w:jc w:val="center"/>
              <w:rPr>
                <w:rFonts w:eastAsia="Calibri" w:cs="Arial"/>
                <w:kern w:val="0"/>
                <w:sz w:val="18"/>
                <w:szCs w:val="18"/>
                <w:lang w:val="es-ES" w:eastAsia="en-US"/>
              </w:rPr>
            </w:pPr>
          </w:p>
        </w:tc>
        <w:tc>
          <w:tcPr>
            <w:tcW w:w="2291" w:type="dxa"/>
            <w:tcBorders>
              <w:top w:val="single" w:color="000000" w:sz="4" w:space="0"/>
              <w:left w:val="single" w:color="000000" w:sz="4" w:space="0"/>
              <w:bottom w:val="single" w:color="000000" w:sz="4" w:space="0"/>
              <w:right w:val="single" w:color="000000" w:sz="4" w:space="0"/>
            </w:tcBorders>
            <w:shd w:val="clear" w:color="auto" w:fill="FFFFFF"/>
            <w:tcMar>
              <w:left w:w="5" w:type="dxa"/>
              <w:right w:w="5" w:type="dxa"/>
            </w:tcMar>
            <w:vAlign w:val="center"/>
          </w:tcPr>
          <w:p w:rsidRPr="005B51EC" w:rsidR="005B51EC" w:rsidP="00C86959" w:rsidRDefault="005B51EC" w14:paraId="5A960158" w14:textId="357A7338">
            <w:pPr>
              <w:suppressAutoHyphens w:val="0"/>
              <w:spacing w:after="0" w:line="240" w:lineRule="auto"/>
              <w:jc w:val="center"/>
              <w:rPr>
                <w:rFonts w:eastAsia="Calibri" w:cs="Arial"/>
                <w:kern w:val="0"/>
                <w:sz w:val="18"/>
                <w:szCs w:val="18"/>
                <w:lang w:val="es-ES" w:eastAsia="en-US"/>
              </w:rPr>
            </w:pPr>
          </w:p>
        </w:tc>
        <w:tc>
          <w:tcPr>
            <w:tcW w:w="1121" w:type="dxa"/>
            <w:tcMar>
              <w:left w:w="5" w:type="dxa"/>
              <w:right w:w="5" w:type="dxa"/>
            </w:tcMar>
          </w:tcPr>
          <w:p w:rsidRPr="005B51EC" w:rsidR="005B51EC" w:rsidP="005B51EC" w:rsidRDefault="005B51EC" w14:paraId="47BE6409" w14:textId="77777777">
            <w:pPr>
              <w:suppressAutoHyphens w:val="0"/>
              <w:snapToGrid w:val="0"/>
              <w:spacing w:after="0" w:line="240" w:lineRule="auto"/>
              <w:rPr>
                <w:rFonts w:eastAsia="Times New Roman" w:cs="Calibri"/>
                <w:bCs/>
                <w:color w:val="000000"/>
                <w:kern w:val="0"/>
                <w:sz w:val="16"/>
                <w:szCs w:val="16"/>
                <w:lang w:val="es-ES" w:eastAsia="es-ES"/>
              </w:rPr>
            </w:pPr>
            <w:r w:rsidRPr="005B51EC">
              <w:rPr>
                <w:rFonts w:eastAsia="Times New Roman" w:cs="Calibri"/>
                <w:bCs/>
                <w:color w:val="000000"/>
                <w:kern w:val="0"/>
                <w:sz w:val="16"/>
                <w:szCs w:val="16"/>
                <w:lang w:val="es-ES" w:eastAsia="es-ES"/>
              </w:rPr>
              <w:t>1</w:t>
            </w:r>
          </w:p>
        </w:tc>
      </w:tr>
    </w:tbl>
    <w:p w:rsidR="00EB59FD" w:rsidRDefault="00EB59FD" w14:paraId="32C446B0" w14:textId="77777777">
      <w:pPr>
        <w:pStyle w:val="Normal1"/>
        <w:ind w:left="720"/>
        <w:rPr>
          <w:rFonts w:ascii="Calibri" w:hAnsi="Calibri" w:cs="Calibri"/>
          <w:b/>
          <w:sz w:val="22"/>
        </w:rPr>
      </w:pPr>
    </w:p>
    <w:p w:rsidR="00EB59FD" w:rsidRDefault="00221DD5" w14:paraId="32C446B1" w14:textId="77777777">
      <w:pPr>
        <w:pStyle w:val="Normal1"/>
        <w:numPr>
          <w:ilvl w:val="1"/>
          <w:numId w:val="3"/>
        </w:numPr>
        <w:rPr>
          <w:rFonts w:ascii="Calibri" w:hAnsi="Calibri" w:cs="Calibri"/>
          <w:b/>
          <w:sz w:val="22"/>
        </w:rPr>
      </w:pPr>
      <w:r>
        <w:rPr>
          <w:rFonts w:ascii="Calibri" w:hAnsi="Calibri" w:cs="Calibri"/>
          <w:b/>
          <w:sz w:val="22"/>
        </w:rPr>
        <w:t>LINKOGRAFÍA:</w:t>
      </w:r>
    </w:p>
    <w:p w:rsidR="00EB59FD" w:rsidRDefault="00EB59FD" w14:paraId="32C446B2" w14:textId="77777777">
      <w:pPr>
        <w:pStyle w:val="Normal1"/>
        <w:rPr>
          <w:rFonts w:ascii="Calibri" w:hAnsi="Calibri" w:cs="Calibri"/>
          <w:b/>
          <w:sz w:val="22"/>
        </w:rPr>
      </w:pPr>
    </w:p>
    <w:tbl>
      <w:tblPr>
        <w:tblW w:w="9993" w:type="dxa"/>
        <w:tblInd w:w="-55" w:type="dxa"/>
        <w:tblLayout w:type="fixed"/>
        <w:tblCellMar>
          <w:left w:w="15" w:type="dxa"/>
          <w:right w:w="10" w:type="dxa"/>
        </w:tblCellMar>
        <w:tblLook w:val="0000" w:firstRow="0" w:lastRow="0" w:firstColumn="0" w:lastColumn="0" w:noHBand="0" w:noVBand="0"/>
      </w:tblPr>
      <w:tblGrid>
        <w:gridCol w:w="1076"/>
        <w:gridCol w:w="883"/>
        <w:gridCol w:w="1693"/>
        <w:gridCol w:w="1132"/>
        <w:gridCol w:w="1276"/>
        <w:gridCol w:w="992"/>
        <w:gridCol w:w="2021"/>
        <w:gridCol w:w="920"/>
      </w:tblGrid>
      <w:tr w:rsidR="00EB59FD" w14:paraId="32C446BB" w14:textId="77777777">
        <w:trPr>
          <w:trHeight w:val="61"/>
        </w:trPr>
        <w:tc>
          <w:tcPr>
            <w:tcW w:w="1075" w:type="dxa"/>
            <w:tcBorders>
              <w:top w:val="single" w:color="000000" w:sz="4" w:space="0"/>
              <w:left w:val="single" w:color="000000" w:sz="4" w:space="0"/>
              <w:bottom w:val="single" w:color="000000" w:sz="4" w:space="0"/>
            </w:tcBorders>
            <w:vAlign w:val="center"/>
          </w:tcPr>
          <w:p w:rsidR="00EB59FD" w:rsidRDefault="00221DD5" w14:paraId="32C446B3" w14:textId="77777777">
            <w:pPr>
              <w:pStyle w:val="Normal1"/>
              <w:jc w:val="center"/>
              <w:rPr>
                <w:rFonts w:ascii="Calibri" w:hAnsi="Calibri" w:cs="Calibri"/>
              </w:rPr>
            </w:pPr>
            <w:r>
              <w:rPr>
                <w:rFonts w:ascii="Calibri" w:hAnsi="Calibri" w:eastAsia="Calibri" w:cs="Calibri"/>
                <w:b/>
                <w:color w:val="00000A"/>
                <w:sz w:val="16"/>
                <w:szCs w:val="16"/>
              </w:rPr>
              <w:t>Tipo de Documento</w:t>
            </w:r>
          </w:p>
        </w:tc>
        <w:tc>
          <w:tcPr>
            <w:tcW w:w="882" w:type="dxa"/>
            <w:tcBorders>
              <w:top w:val="single" w:color="000000" w:sz="4" w:space="0"/>
              <w:left w:val="single" w:color="000000" w:sz="4" w:space="0"/>
              <w:bottom w:val="single" w:color="000000" w:sz="4" w:space="0"/>
            </w:tcBorders>
            <w:vAlign w:val="center"/>
          </w:tcPr>
          <w:p w:rsidR="00EB59FD" w:rsidRDefault="00221DD5" w14:paraId="32C446B4" w14:textId="77777777">
            <w:pPr>
              <w:pStyle w:val="Normal1"/>
              <w:jc w:val="center"/>
              <w:rPr>
                <w:rFonts w:ascii="Calibri" w:hAnsi="Calibri" w:cs="Calibri"/>
              </w:rPr>
            </w:pPr>
            <w:r>
              <w:rPr>
                <w:rFonts w:ascii="Calibri" w:hAnsi="Calibri" w:eastAsia="Calibri" w:cs="Calibri"/>
                <w:b/>
                <w:color w:val="00000A"/>
                <w:sz w:val="16"/>
                <w:szCs w:val="16"/>
              </w:rPr>
              <w:t>Autor</w:t>
            </w:r>
          </w:p>
        </w:tc>
        <w:tc>
          <w:tcPr>
            <w:tcW w:w="1693" w:type="dxa"/>
            <w:tcBorders>
              <w:top w:val="single" w:color="000000" w:sz="4" w:space="0"/>
              <w:left w:val="single" w:color="000000" w:sz="4" w:space="0"/>
              <w:bottom w:val="single" w:color="000000" w:sz="4" w:space="0"/>
            </w:tcBorders>
            <w:vAlign w:val="center"/>
          </w:tcPr>
          <w:p w:rsidR="00EB59FD" w:rsidRDefault="00221DD5" w14:paraId="32C446B5" w14:textId="77777777">
            <w:pPr>
              <w:pStyle w:val="Normal1"/>
              <w:jc w:val="center"/>
              <w:rPr>
                <w:rFonts w:ascii="Calibri" w:hAnsi="Calibri" w:cs="Calibri"/>
              </w:rPr>
            </w:pPr>
            <w:r>
              <w:rPr>
                <w:rFonts w:ascii="Calibri" w:hAnsi="Calibri" w:eastAsia="Calibri" w:cs="Calibri"/>
                <w:b/>
                <w:color w:val="00000A"/>
                <w:sz w:val="16"/>
                <w:szCs w:val="16"/>
              </w:rPr>
              <w:t>Título Artículo, Documento o Sitio Web</w:t>
            </w:r>
          </w:p>
        </w:tc>
        <w:tc>
          <w:tcPr>
            <w:tcW w:w="1132" w:type="dxa"/>
            <w:tcBorders>
              <w:top w:val="single" w:color="000000" w:sz="4" w:space="0"/>
              <w:left w:val="single" w:color="000000" w:sz="4" w:space="0"/>
              <w:bottom w:val="single" w:color="000000" w:sz="4" w:space="0"/>
            </w:tcBorders>
            <w:vAlign w:val="center"/>
          </w:tcPr>
          <w:p w:rsidR="00EB59FD" w:rsidRDefault="00221DD5" w14:paraId="32C446B6" w14:textId="77777777">
            <w:pPr>
              <w:pStyle w:val="Normal1"/>
              <w:jc w:val="center"/>
              <w:rPr>
                <w:rFonts w:ascii="Calibri" w:hAnsi="Calibri" w:cs="Calibri"/>
              </w:rPr>
            </w:pPr>
            <w:r>
              <w:rPr>
                <w:rFonts w:ascii="Calibri" w:hAnsi="Calibri" w:eastAsia="Calibri" w:cs="Calibri"/>
                <w:b/>
                <w:color w:val="00000A"/>
                <w:sz w:val="16"/>
                <w:szCs w:val="16"/>
              </w:rPr>
              <w:t>Año Edición o Actualización o Copyright</w:t>
            </w:r>
          </w:p>
        </w:tc>
        <w:tc>
          <w:tcPr>
            <w:tcW w:w="1276" w:type="dxa"/>
            <w:tcBorders>
              <w:top w:val="single" w:color="000000" w:sz="4" w:space="0"/>
              <w:left w:val="single" w:color="000000" w:sz="4" w:space="0"/>
              <w:bottom w:val="single" w:color="000000" w:sz="4" w:space="0"/>
            </w:tcBorders>
            <w:vAlign w:val="center"/>
          </w:tcPr>
          <w:p w:rsidR="00EB59FD" w:rsidRDefault="00221DD5" w14:paraId="32C446B7" w14:textId="77777777">
            <w:pPr>
              <w:pStyle w:val="Normal1"/>
              <w:jc w:val="center"/>
              <w:rPr>
                <w:rFonts w:ascii="Calibri" w:hAnsi="Calibri" w:cs="Calibri"/>
              </w:rPr>
            </w:pPr>
            <w:r>
              <w:rPr>
                <w:rFonts w:ascii="Calibri" w:hAnsi="Calibri" w:eastAsia="Calibri" w:cs="Calibri"/>
                <w:b/>
                <w:color w:val="00000A"/>
                <w:sz w:val="16"/>
                <w:szCs w:val="16"/>
              </w:rPr>
              <w:t>Título e-Revista o e-Libro</w:t>
            </w:r>
          </w:p>
        </w:tc>
        <w:tc>
          <w:tcPr>
            <w:tcW w:w="992" w:type="dxa"/>
            <w:tcBorders>
              <w:top w:val="single" w:color="000000" w:sz="4" w:space="0"/>
              <w:left w:val="single" w:color="000000" w:sz="4" w:space="0"/>
              <w:bottom w:val="single" w:color="000000" w:sz="4" w:space="0"/>
            </w:tcBorders>
            <w:vAlign w:val="center"/>
          </w:tcPr>
          <w:p w:rsidR="00EB59FD" w:rsidRDefault="00221DD5" w14:paraId="32C446B8" w14:textId="77777777">
            <w:pPr>
              <w:pStyle w:val="Normal1"/>
              <w:jc w:val="center"/>
              <w:rPr>
                <w:rFonts w:ascii="Calibri" w:hAnsi="Calibri" w:cs="Calibri"/>
              </w:rPr>
            </w:pPr>
            <w:proofErr w:type="spellStart"/>
            <w:r>
              <w:rPr>
                <w:rFonts w:ascii="Calibri" w:hAnsi="Calibri" w:eastAsia="Calibri" w:cs="Calibri"/>
                <w:b/>
                <w:color w:val="00000A"/>
                <w:sz w:val="16"/>
                <w:szCs w:val="16"/>
              </w:rPr>
              <w:t>Vol</w:t>
            </w:r>
            <w:proofErr w:type="spellEnd"/>
            <w:r>
              <w:rPr>
                <w:rFonts w:ascii="Calibri" w:hAnsi="Calibri" w:eastAsia="Calibri" w:cs="Calibri"/>
                <w:b/>
                <w:color w:val="00000A"/>
                <w:sz w:val="16"/>
                <w:szCs w:val="16"/>
              </w:rPr>
              <w:t>(</w:t>
            </w:r>
            <w:proofErr w:type="spellStart"/>
            <w:r>
              <w:rPr>
                <w:rFonts w:ascii="Calibri" w:hAnsi="Calibri" w:eastAsia="Calibri" w:cs="Calibri"/>
                <w:b/>
                <w:color w:val="00000A"/>
                <w:sz w:val="16"/>
                <w:szCs w:val="16"/>
              </w:rPr>
              <w:t>Nº</w:t>
            </w:r>
            <w:proofErr w:type="spellEnd"/>
            <w:r>
              <w:rPr>
                <w:rFonts w:ascii="Calibri" w:hAnsi="Calibri" w:eastAsia="Calibri" w:cs="Calibri"/>
                <w:b/>
                <w:color w:val="00000A"/>
                <w:sz w:val="16"/>
                <w:szCs w:val="16"/>
              </w:rPr>
              <w:t>)</w:t>
            </w:r>
          </w:p>
        </w:tc>
        <w:tc>
          <w:tcPr>
            <w:tcW w:w="2021" w:type="dxa"/>
            <w:tcBorders>
              <w:top w:val="single" w:color="000000" w:sz="4" w:space="0"/>
              <w:left w:val="single" w:color="000000" w:sz="4" w:space="0"/>
              <w:bottom w:val="single" w:color="000000" w:sz="4" w:space="0"/>
            </w:tcBorders>
            <w:vAlign w:val="center"/>
          </w:tcPr>
          <w:p w:rsidR="00EB59FD" w:rsidRDefault="00221DD5" w14:paraId="32C446B9" w14:textId="77777777">
            <w:pPr>
              <w:pStyle w:val="Normal1"/>
              <w:jc w:val="center"/>
              <w:rPr>
                <w:rFonts w:ascii="Calibri" w:hAnsi="Calibri" w:cs="Calibri"/>
              </w:rPr>
            </w:pPr>
            <w:r>
              <w:rPr>
                <w:rFonts w:ascii="Calibri" w:hAnsi="Calibri" w:eastAsia="Calibri" w:cs="Calibri"/>
                <w:b/>
                <w:color w:val="00000A"/>
                <w:sz w:val="16"/>
                <w:szCs w:val="16"/>
              </w:rPr>
              <w:t>Dirección Electrónica (URL)</w:t>
            </w:r>
          </w:p>
        </w:tc>
        <w:tc>
          <w:tcPr>
            <w:tcW w:w="920" w:type="dxa"/>
            <w:tcBorders>
              <w:top w:val="single" w:color="000000" w:sz="4" w:space="0"/>
              <w:left w:val="single" w:color="000000" w:sz="4" w:space="0"/>
              <w:bottom w:val="single" w:color="000000" w:sz="4" w:space="0"/>
              <w:right w:val="single" w:color="000000" w:sz="4" w:space="0"/>
            </w:tcBorders>
            <w:vAlign w:val="center"/>
          </w:tcPr>
          <w:p w:rsidR="00EB59FD" w:rsidRDefault="00221DD5" w14:paraId="32C446BA" w14:textId="77777777">
            <w:pPr>
              <w:pStyle w:val="Normal1"/>
              <w:jc w:val="center"/>
              <w:rPr>
                <w:rFonts w:ascii="Calibri" w:hAnsi="Calibri" w:cs="Calibri"/>
              </w:rPr>
            </w:pPr>
            <w:r>
              <w:rPr>
                <w:rFonts w:ascii="Calibri" w:hAnsi="Calibri" w:eastAsia="Calibri" w:cs="Calibri"/>
                <w:b/>
                <w:color w:val="00000A"/>
                <w:sz w:val="16"/>
                <w:szCs w:val="16"/>
              </w:rPr>
              <w:t>Disponible en</w:t>
            </w:r>
          </w:p>
        </w:tc>
      </w:tr>
      <w:tr w:rsidR="00EB59FD" w14:paraId="32C446C4" w14:textId="77777777">
        <w:trPr>
          <w:trHeight w:val="387"/>
        </w:trPr>
        <w:tc>
          <w:tcPr>
            <w:tcW w:w="1075" w:type="dxa"/>
            <w:tcBorders>
              <w:top w:val="single" w:color="000000" w:sz="4" w:space="0"/>
              <w:left w:val="single" w:color="000000" w:sz="4" w:space="0"/>
              <w:bottom w:val="single" w:color="000000" w:sz="4" w:space="0"/>
            </w:tcBorders>
            <w:vAlign w:val="center"/>
          </w:tcPr>
          <w:p w:rsidR="00EB59FD" w:rsidRDefault="00EB59FD" w14:paraId="32C446BC" w14:textId="77777777">
            <w:pPr>
              <w:pStyle w:val="Normal1"/>
              <w:snapToGrid w:val="0"/>
              <w:rPr>
                <w:rFonts w:ascii="Calibri" w:hAnsi="Calibri" w:cs="Calibri"/>
                <w:sz w:val="16"/>
                <w:szCs w:val="16"/>
                <w:lang w:val="es-ES" w:eastAsia="es-ES"/>
              </w:rPr>
            </w:pPr>
          </w:p>
        </w:tc>
        <w:tc>
          <w:tcPr>
            <w:tcW w:w="882" w:type="dxa"/>
            <w:tcBorders>
              <w:top w:val="single" w:color="000000" w:sz="4" w:space="0"/>
              <w:left w:val="single" w:color="000000" w:sz="4" w:space="0"/>
              <w:bottom w:val="single" w:color="000000" w:sz="4" w:space="0"/>
            </w:tcBorders>
            <w:vAlign w:val="center"/>
          </w:tcPr>
          <w:p w:rsidR="00EB59FD" w:rsidRDefault="00EB59FD" w14:paraId="32C446BD" w14:textId="77777777">
            <w:pPr>
              <w:snapToGrid w:val="0"/>
              <w:spacing w:after="0" w:line="240" w:lineRule="auto"/>
              <w:rPr>
                <w:rFonts w:eastAsia="Times New Roman" w:cs="Calibri"/>
                <w:color w:val="000000"/>
                <w:sz w:val="16"/>
                <w:szCs w:val="16"/>
                <w:lang w:val="es-ES" w:eastAsia="es-ES"/>
              </w:rPr>
            </w:pPr>
          </w:p>
        </w:tc>
        <w:tc>
          <w:tcPr>
            <w:tcW w:w="1693" w:type="dxa"/>
            <w:tcBorders>
              <w:top w:val="single" w:color="000000" w:sz="4" w:space="0"/>
              <w:left w:val="single" w:color="000000" w:sz="4" w:space="0"/>
              <w:bottom w:val="single" w:color="000000" w:sz="4" w:space="0"/>
            </w:tcBorders>
            <w:vAlign w:val="center"/>
          </w:tcPr>
          <w:p w:rsidR="00EB59FD" w:rsidRDefault="00EB59FD" w14:paraId="32C446BE" w14:textId="77777777">
            <w:pPr>
              <w:snapToGrid w:val="0"/>
              <w:spacing w:after="0" w:line="240" w:lineRule="auto"/>
              <w:rPr>
                <w:rFonts w:eastAsia="Calibri" w:cs="Calibri"/>
                <w:color w:val="00000A"/>
                <w:sz w:val="16"/>
                <w:szCs w:val="16"/>
                <w:lang w:val="en-US" w:eastAsia="es-ES"/>
              </w:rPr>
            </w:pPr>
          </w:p>
        </w:tc>
        <w:tc>
          <w:tcPr>
            <w:tcW w:w="1132" w:type="dxa"/>
            <w:tcBorders>
              <w:top w:val="single" w:color="000000" w:sz="4" w:space="0"/>
              <w:left w:val="single" w:color="000000" w:sz="4" w:space="0"/>
              <w:bottom w:val="single" w:color="000000" w:sz="4" w:space="0"/>
            </w:tcBorders>
            <w:vAlign w:val="center"/>
          </w:tcPr>
          <w:p w:rsidR="00EB59FD" w:rsidRDefault="00EB59FD" w14:paraId="32C446BF" w14:textId="77777777">
            <w:pPr>
              <w:pStyle w:val="Normal1"/>
              <w:snapToGrid w:val="0"/>
              <w:jc w:val="center"/>
              <w:rPr>
                <w:rFonts w:ascii="Calibri" w:hAnsi="Calibri" w:eastAsia="Calibri" w:cs="Calibri"/>
                <w:color w:val="00000A"/>
                <w:sz w:val="16"/>
                <w:szCs w:val="16"/>
                <w:lang w:val="es-ES" w:eastAsia="es-ES"/>
              </w:rPr>
            </w:pPr>
          </w:p>
        </w:tc>
        <w:tc>
          <w:tcPr>
            <w:tcW w:w="1276" w:type="dxa"/>
            <w:tcBorders>
              <w:top w:val="single" w:color="000000" w:sz="4" w:space="0"/>
              <w:left w:val="single" w:color="000000" w:sz="4" w:space="0"/>
              <w:bottom w:val="single" w:color="000000" w:sz="4" w:space="0"/>
            </w:tcBorders>
            <w:vAlign w:val="center"/>
          </w:tcPr>
          <w:p w:rsidR="00EB59FD" w:rsidRDefault="00EB59FD" w14:paraId="32C446C0" w14:textId="77777777">
            <w:pPr>
              <w:snapToGrid w:val="0"/>
              <w:spacing w:after="0" w:line="240" w:lineRule="auto"/>
              <w:rPr>
                <w:rFonts w:eastAsia="Calibri" w:cs="Calibri"/>
                <w:color w:val="00000A"/>
                <w:sz w:val="16"/>
                <w:szCs w:val="16"/>
                <w:lang w:val="en-US" w:eastAsia="es-ES"/>
              </w:rPr>
            </w:pPr>
          </w:p>
        </w:tc>
        <w:tc>
          <w:tcPr>
            <w:tcW w:w="992" w:type="dxa"/>
            <w:tcBorders>
              <w:top w:val="single" w:color="000000" w:sz="4" w:space="0"/>
              <w:left w:val="single" w:color="000000" w:sz="4" w:space="0"/>
              <w:bottom w:val="single" w:color="000000" w:sz="4" w:space="0"/>
            </w:tcBorders>
            <w:vAlign w:val="center"/>
          </w:tcPr>
          <w:p w:rsidR="00EB59FD" w:rsidRDefault="00EB59FD" w14:paraId="32C446C1" w14:textId="77777777">
            <w:pPr>
              <w:pStyle w:val="Normal1"/>
              <w:snapToGrid w:val="0"/>
              <w:rPr>
                <w:rFonts w:ascii="Calibri" w:hAnsi="Calibri" w:eastAsia="Calibri" w:cs="Calibri"/>
                <w:color w:val="00000A"/>
                <w:sz w:val="16"/>
                <w:szCs w:val="16"/>
                <w:lang w:val="en-US"/>
              </w:rPr>
            </w:pPr>
          </w:p>
        </w:tc>
        <w:tc>
          <w:tcPr>
            <w:tcW w:w="2021" w:type="dxa"/>
            <w:tcBorders>
              <w:top w:val="single" w:color="000000" w:sz="4" w:space="0"/>
              <w:left w:val="single" w:color="000000" w:sz="4" w:space="0"/>
              <w:bottom w:val="single" w:color="000000" w:sz="4" w:space="0"/>
            </w:tcBorders>
            <w:vAlign w:val="center"/>
          </w:tcPr>
          <w:p w:rsidR="00EB59FD" w:rsidRDefault="00EB59FD" w14:paraId="32C446C2" w14:textId="77777777">
            <w:pPr>
              <w:pStyle w:val="Normal1"/>
              <w:snapToGrid w:val="0"/>
              <w:jc w:val="center"/>
              <w:rPr>
                <w:rFonts w:ascii="Calibri" w:hAnsi="Calibri" w:eastAsia="Calibri" w:cs="Calibri"/>
                <w:color w:val="00000A"/>
                <w:sz w:val="16"/>
                <w:szCs w:val="16"/>
                <w:lang w:val="en-US"/>
              </w:rPr>
            </w:pPr>
          </w:p>
        </w:tc>
        <w:tc>
          <w:tcPr>
            <w:tcW w:w="920" w:type="dxa"/>
            <w:tcBorders>
              <w:top w:val="single" w:color="000000" w:sz="4" w:space="0"/>
              <w:left w:val="single" w:color="000000" w:sz="4" w:space="0"/>
              <w:bottom w:val="single" w:color="000000" w:sz="4" w:space="0"/>
              <w:right w:val="single" w:color="000000" w:sz="4" w:space="0"/>
            </w:tcBorders>
            <w:vAlign w:val="center"/>
          </w:tcPr>
          <w:p w:rsidR="00EB59FD" w:rsidRDefault="00EB59FD" w14:paraId="32C446C3" w14:textId="77777777">
            <w:pPr>
              <w:pStyle w:val="Normal1"/>
              <w:snapToGrid w:val="0"/>
              <w:rPr>
                <w:rFonts w:ascii="Calibri" w:hAnsi="Calibri" w:eastAsia="Calibri" w:cs="Calibri"/>
                <w:color w:val="00000A"/>
                <w:sz w:val="16"/>
                <w:szCs w:val="16"/>
                <w:lang w:val="en-US"/>
              </w:rPr>
            </w:pPr>
          </w:p>
        </w:tc>
      </w:tr>
      <w:tr w:rsidR="00EB59FD" w14:paraId="32C446CD" w14:textId="77777777">
        <w:trPr>
          <w:trHeight w:val="177"/>
        </w:trPr>
        <w:tc>
          <w:tcPr>
            <w:tcW w:w="1075" w:type="dxa"/>
            <w:tcBorders>
              <w:top w:val="single" w:color="000000" w:sz="4" w:space="0"/>
              <w:left w:val="single" w:color="000000" w:sz="4" w:space="0"/>
              <w:bottom w:val="single" w:color="000000" w:sz="4" w:space="0"/>
            </w:tcBorders>
            <w:vAlign w:val="center"/>
          </w:tcPr>
          <w:p w:rsidR="00EB59FD" w:rsidRDefault="00EB59FD" w14:paraId="32C446C5" w14:textId="77777777">
            <w:pPr>
              <w:pStyle w:val="Normal1"/>
              <w:snapToGrid w:val="0"/>
              <w:rPr>
                <w:rFonts w:ascii="Calibri" w:hAnsi="Calibri" w:eastAsia="Calibri" w:cs="Calibri"/>
                <w:color w:val="00000A"/>
                <w:sz w:val="16"/>
                <w:szCs w:val="16"/>
                <w:lang w:val="en-US"/>
              </w:rPr>
            </w:pPr>
          </w:p>
        </w:tc>
        <w:tc>
          <w:tcPr>
            <w:tcW w:w="882" w:type="dxa"/>
            <w:tcBorders>
              <w:top w:val="single" w:color="000000" w:sz="4" w:space="0"/>
              <w:left w:val="single" w:color="000000" w:sz="4" w:space="0"/>
              <w:bottom w:val="single" w:color="000000" w:sz="4" w:space="0"/>
            </w:tcBorders>
            <w:vAlign w:val="center"/>
          </w:tcPr>
          <w:p w:rsidR="00EB59FD" w:rsidRDefault="00EB59FD" w14:paraId="32C446C6" w14:textId="77777777">
            <w:pPr>
              <w:pStyle w:val="Normal1"/>
              <w:snapToGrid w:val="0"/>
              <w:rPr>
                <w:rFonts w:ascii="Calibri" w:hAnsi="Calibri" w:eastAsia="Calibri" w:cs="Calibri"/>
                <w:color w:val="00000A"/>
                <w:sz w:val="16"/>
                <w:szCs w:val="16"/>
              </w:rPr>
            </w:pPr>
          </w:p>
        </w:tc>
        <w:tc>
          <w:tcPr>
            <w:tcW w:w="1693" w:type="dxa"/>
            <w:tcBorders>
              <w:top w:val="single" w:color="000000" w:sz="4" w:space="0"/>
              <w:left w:val="single" w:color="000000" w:sz="4" w:space="0"/>
              <w:bottom w:val="single" w:color="000000" w:sz="4" w:space="0"/>
            </w:tcBorders>
            <w:vAlign w:val="center"/>
          </w:tcPr>
          <w:p w:rsidR="00EB59FD" w:rsidRDefault="00EB59FD" w14:paraId="32C446C7" w14:textId="77777777">
            <w:pPr>
              <w:pStyle w:val="Normal1"/>
              <w:snapToGrid w:val="0"/>
              <w:rPr>
                <w:rFonts w:ascii="Calibri" w:hAnsi="Calibri" w:eastAsia="Calibri" w:cs="Calibri"/>
                <w:color w:val="00000A"/>
                <w:sz w:val="16"/>
                <w:szCs w:val="16"/>
                <w:lang w:val="es-ES"/>
              </w:rPr>
            </w:pPr>
          </w:p>
        </w:tc>
        <w:tc>
          <w:tcPr>
            <w:tcW w:w="1132" w:type="dxa"/>
            <w:tcBorders>
              <w:top w:val="single" w:color="000000" w:sz="4" w:space="0"/>
              <w:left w:val="single" w:color="000000" w:sz="4" w:space="0"/>
              <w:bottom w:val="single" w:color="000000" w:sz="4" w:space="0"/>
            </w:tcBorders>
            <w:vAlign w:val="center"/>
          </w:tcPr>
          <w:p w:rsidR="00EB59FD" w:rsidRDefault="00EB59FD" w14:paraId="32C446C8" w14:textId="77777777">
            <w:pPr>
              <w:pStyle w:val="Normal1"/>
              <w:snapToGrid w:val="0"/>
              <w:jc w:val="center"/>
              <w:rPr>
                <w:rFonts w:ascii="Calibri" w:hAnsi="Calibri" w:eastAsia="Calibri" w:cs="Calibri"/>
                <w:color w:val="00000A"/>
                <w:sz w:val="16"/>
                <w:szCs w:val="16"/>
                <w:lang w:val="es-ES"/>
              </w:rPr>
            </w:pPr>
          </w:p>
        </w:tc>
        <w:tc>
          <w:tcPr>
            <w:tcW w:w="1276" w:type="dxa"/>
            <w:tcBorders>
              <w:top w:val="single" w:color="000000" w:sz="4" w:space="0"/>
              <w:left w:val="single" w:color="000000" w:sz="4" w:space="0"/>
              <w:bottom w:val="single" w:color="000000" w:sz="4" w:space="0"/>
            </w:tcBorders>
            <w:vAlign w:val="center"/>
          </w:tcPr>
          <w:p w:rsidR="00EB59FD" w:rsidRDefault="00EB59FD" w14:paraId="32C446C9" w14:textId="77777777">
            <w:pPr>
              <w:pStyle w:val="Ttulo1"/>
              <w:numPr>
                <w:ilvl w:val="0"/>
                <w:numId w:val="0"/>
              </w:numPr>
              <w:shd w:val="clear" w:color="auto" w:fill="FFFFFF"/>
              <w:snapToGrid w:val="0"/>
              <w:spacing w:before="0" w:after="0"/>
              <w:ind w:left="32" w:right="32"/>
              <w:rPr>
                <w:rFonts w:eastAsia="Calibri" w:cs="Calibri"/>
                <w:b w:val="0"/>
                <w:color w:val="00000A"/>
                <w:sz w:val="16"/>
                <w:szCs w:val="16"/>
              </w:rPr>
            </w:pPr>
          </w:p>
        </w:tc>
        <w:tc>
          <w:tcPr>
            <w:tcW w:w="992" w:type="dxa"/>
            <w:tcBorders>
              <w:top w:val="single" w:color="000000" w:sz="4" w:space="0"/>
              <w:left w:val="single" w:color="000000" w:sz="4" w:space="0"/>
              <w:bottom w:val="single" w:color="000000" w:sz="4" w:space="0"/>
            </w:tcBorders>
            <w:vAlign w:val="center"/>
          </w:tcPr>
          <w:p w:rsidR="00EB59FD" w:rsidRDefault="00EB59FD" w14:paraId="32C446CA" w14:textId="77777777">
            <w:pPr>
              <w:pStyle w:val="Normal1"/>
              <w:snapToGrid w:val="0"/>
              <w:rPr>
                <w:rFonts w:ascii="Calibri" w:hAnsi="Calibri" w:eastAsia="Calibri" w:cs="Calibri"/>
                <w:color w:val="00000A"/>
                <w:sz w:val="16"/>
                <w:szCs w:val="16"/>
              </w:rPr>
            </w:pPr>
          </w:p>
        </w:tc>
        <w:tc>
          <w:tcPr>
            <w:tcW w:w="2021" w:type="dxa"/>
            <w:tcBorders>
              <w:top w:val="single" w:color="000000" w:sz="4" w:space="0"/>
              <w:left w:val="single" w:color="000000" w:sz="4" w:space="0"/>
              <w:bottom w:val="single" w:color="000000" w:sz="4" w:space="0"/>
            </w:tcBorders>
            <w:vAlign w:val="center"/>
          </w:tcPr>
          <w:p w:rsidR="00EB59FD" w:rsidRDefault="00EB59FD" w14:paraId="32C446CB" w14:textId="77777777">
            <w:pPr>
              <w:pStyle w:val="Normal1"/>
              <w:snapToGrid w:val="0"/>
              <w:rPr>
                <w:rFonts w:ascii="Calibri" w:hAnsi="Calibri" w:eastAsia="Calibri" w:cs="Calibri"/>
                <w:color w:val="0070C0"/>
                <w:sz w:val="16"/>
                <w:szCs w:val="16"/>
              </w:rPr>
            </w:pPr>
          </w:p>
        </w:tc>
        <w:tc>
          <w:tcPr>
            <w:tcW w:w="920" w:type="dxa"/>
            <w:tcBorders>
              <w:top w:val="single" w:color="000000" w:sz="4" w:space="0"/>
              <w:left w:val="single" w:color="000000" w:sz="4" w:space="0"/>
              <w:bottom w:val="single" w:color="000000" w:sz="4" w:space="0"/>
              <w:right w:val="single" w:color="000000" w:sz="4" w:space="0"/>
            </w:tcBorders>
            <w:vAlign w:val="center"/>
          </w:tcPr>
          <w:p w:rsidR="00EB59FD" w:rsidRDefault="00EB59FD" w14:paraId="32C446CC" w14:textId="77777777">
            <w:pPr>
              <w:pStyle w:val="Normal1"/>
              <w:snapToGrid w:val="0"/>
              <w:rPr>
                <w:rFonts w:ascii="Calibri" w:hAnsi="Calibri" w:eastAsia="Calibri" w:cs="Calibri"/>
                <w:color w:val="00000A"/>
                <w:sz w:val="16"/>
                <w:szCs w:val="16"/>
                <w:lang w:val="en-US"/>
              </w:rPr>
            </w:pPr>
          </w:p>
        </w:tc>
      </w:tr>
    </w:tbl>
    <w:p w:rsidR="00EB59FD" w:rsidRDefault="00EB59FD" w14:paraId="32C446CE" w14:textId="77777777">
      <w:pPr>
        <w:pStyle w:val="Normal1"/>
        <w:ind w:left="360"/>
        <w:jc w:val="both"/>
        <w:rPr>
          <w:rFonts w:ascii="Calibri" w:hAnsi="Calibri" w:cs="Calibri"/>
        </w:rPr>
      </w:pPr>
    </w:p>
    <w:p w:rsidR="00EB59FD" w:rsidRDefault="00221DD5" w14:paraId="32C446CF" w14:textId="77777777">
      <w:pPr>
        <w:pStyle w:val="Normal1"/>
        <w:numPr>
          <w:ilvl w:val="1"/>
          <w:numId w:val="2"/>
        </w:numPr>
        <w:rPr>
          <w:rFonts w:ascii="Calibri" w:hAnsi="Calibri" w:cs="Calibri"/>
          <w:b/>
          <w:sz w:val="22"/>
        </w:rPr>
      </w:pPr>
      <w:r>
        <w:rPr>
          <w:rFonts w:ascii="Calibri" w:hAnsi="Calibri" w:cs="Calibri"/>
          <w:b/>
          <w:sz w:val="22"/>
        </w:rPr>
        <w:t>OTROS RECURSOS:</w:t>
      </w:r>
    </w:p>
    <w:p w:rsidR="00EB59FD" w:rsidRDefault="00EB59FD" w14:paraId="32C446D0" w14:textId="77777777">
      <w:pPr>
        <w:pStyle w:val="Normal1"/>
        <w:ind w:left="720"/>
        <w:rPr>
          <w:rFonts w:ascii="Calibri" w:hAnsi="Calibri" w:cs="Calibri"/>
          <w:b/>
          <w:sz w:val="22"/>
        </w:rPr>
      </w:pPr>
    </w:p>
    <w:tbl>
      <w:tblPr>
        <w:tblW w:w="9543" w:type="dxa"/>
        <w:tblInd w:w="100" w:type="dxa"/>
        <w:tblLayout w:type="fixed"/>
        <w:tblCellMar>
          <w:top w:w="100" w:type="dxa"/>
          <w:left w:w="70" w:type="dxa"/>
          <w:bottom w:w="100" w:type="dxa"/>
          <w:right w:w="70" w:type="dxa"/>
        </w:tblCellMar>
        <w:tblLook w:val="0000" w:firstRow="0" w:lastRow="0" w:firstColumn="0" w:lastColumn="0" w:noHBand="0" w:noVBand="0"/>
      </w:tblPr>
      <w:tblGrid>
        <w:gridCol w:w="9543"/>
      </w:tblGrid>
      <w:tr w:rsidR="00EB59FD" w14:paraId="32C446D4" w14:textId="77777777">
        <w:trPr>
          <w:trHeight w:val="1184"/>
        </w:trPr>
        <w:tc>
          <w:tcPr>
            <w:tcW w:w="9543" w:type="dxa"/>
            <w:tcBorders>
              <w:top w:val="single" w:color="000000" w:sz="4" w:space="0"/>
              <w:left w:val="single" w:color="000000" w:sz="4" w:space="0"/>
              <w:bottom w:val="single" w:color="000000" w:sz="4" w:space="0"/>
              <w:right w:val="single" w:color="000000" w:sz="4" w:space="0"/>
            </w:tcBorders>
          </w:tcPr>
          <w:p w:rsidR="00EB59FD" w:rsidRDefault="00EB59FD" w14:paraId="32C446D3" w14:textId="6683265F">
            <w:pPr>
              <w:pStyle w:val="Normal1"/>
              <w:numPr>
                <w:ilvl w:val="0"/>
                <w:numId w:val="12"/>
              </w:numPr>
              <w:tabs>
                <w:tab w:val="center" w:pos="2174"/>
              </w:tabs>
              <w:jc w:val="both"/>
              <w:rPr>
                <w:rFonts w:ascii="Calibri" w:hAnsi="Calibri" w:cs="Calibri"/>
              </w:rPr>
            </w:pPr>
          </w:p>
        </w:tc>
      </w:tr>
    </w:tbl>
    <w:p w:rsidR="00EB59FD" w:rsidRDefault="00EB59FD" w14:paraId="32C446D5" w14:textId="77777777">
      <w:pPr>
        <w:pStyle w:val="Normal1"/>
        <w:jc w:val="both"/>
        <w:rPr>
          <w:rFonts w:ascii="Calibri" w:hAnsi="Calibri" w:cs="Calibri"/>
        </w:rPr>
      </w:pPr>
    </w:p>
    <w:p w:rsidR="00EB59FD" w:rsidRDefault="00221DD5" w14:paraId="32C446D6" w14:textId="77777777">
      <w:pPr>
        <w:pStyle w:val="Normal1"/>
        <w:numPr>
          <w:ilvl w:val="0"/>
          <w:numId w:val="2"/>
        </w:numPr>
        <w:jc w:val="both"/>
        <w:rPr>
          <w:rFonts w:ascii="Calibri" w:hAnsi="Calibri" w:cs="Calibri"/>
          <w:b/>
        </w:rPr>
      </w:pPr>
      <w:r>
        <w:rPr>
          <w:rFonts w:ascii="Calibri" w:hAnsi="Calibri" w:cs="Calibri"/>
          <w:b/>
        </w:rPr>
        <w:t>DATOS ACTUALIZACIÓN:</w:t>
      </w:r>
    </w:p>
    <w:p w:rsidR="00EB59FD" w:rsidRDefault="00EB59FD" w14:paraId="32C446D7" w14:textId="77777777">
      <w:pPr>
        <w:pStyle w:val="Normal1"/>
        <w:jc w:val="both"/>
        <w:rPr>
          <w:rFonts w:ascii="Calibri" w:hAnsi="Calibri" w:cs="Calibri"/>
          <w:b/>
        </w:rPr>
      </w:pPr>
    </w:p>
    <w:tbl>
      <w:tblPr>
        <w:tblW w:w="9677" w:type="dxa"/>
        <w:tblInd w:w="-15" w:type="dxa"/>
        <w:tblLayout w:type="fixed"/>
        <w:tblCellMar>
          <w:left w:w="113" w:type="dxa"/>
        </w:tblCellMar>
        <w:tblLook w:val="0000" w:firstRow="0" w:lastRow="0" w:firstColumn="0" w:lastColumn="0" w:noHBand="0" w:noVBand="0"/>
      </w:tblPr>
      <w:tblGrid>
        <w:gridCol w:w="3180"/>
        <w:gridCol w:w="6497"/>
      </w:tblGrid>
      <w:tr w:rsidR="00EB59FD" w14:paraId="32C446DA" w14:textId="77777777">
        <w:tc>
          <w:tcPr>
            <w:tcW w:w="3180" w:type="dxa"/>
            <w:tcBorders>
              <w:top w:val="single" w:color="000000" w:sz="4" w:space="0"/>
              <w:left w:val="single" w:color="000000" w:sz="4" w:space="0"/>
              <w:bottom w:val="single" w:color="000000" w:sz="4" w:space="0"/>
            </w:tcBorders>
          </w:tcPr>
          <w:p w:rsidR="00EB59FD" w:rsidRDefault="00221DD5" w14:paraId="32C446D8" w14:textId="77777777">
            <w:pPr>
              <w:pStyle w:val="Normal1"/>
              <w:rPr>
                <w:rFonts w:ascii="Calibri" w:hAnsi="Calibri" w:cs="Calibri"/>
              </w:rPr>
            </w:pPr>
            <w:r>
              <w:rPr>
                <w:rFonts w:ascii="Calibri" w:hAnsi="Calibri" w:eastAsia="Calibri" w:cs="Calibri"/>
                <w:b/>
                <w:szCs w:val="24"/>
              </w:rPr>
              <w:t>Responsable(s) del programa:</w:t>
            </w:r>
          </w:p>
        </w:tc>
        <w:tc>
          <w:tcPr>
            <w:tcW w:w="6496" w:type="dxa"/>
            <w:tcBorders>
              <w:top w:val="single" w:color="000000" w:sz="4" w:space="0"/>
              <w:left w:val="single" w:color="000000" w:sz="4" w:space="0"/>
              <w:bottom w:val="single" w:color="000000" w:sz="4" w:space="0"/>
              <w:right w:val="single" w:color="000000" w:sz="4" w:space="0"/>
            </w:tcBorders>
          </w:tcPr>
          <w:p w:rsidR="00EB59FD" w:rsidRDefault="00221DD5" w14:paraId="32C446D9" w14:textId="77777777">
            <w:pPr>
              <w:jc w:val="both"/>
              <w:rPr>
                <w:rFonts w:cs="Calibri"/>
              </w:rPr>
            </w:pPr>
            <w:r>
              <w:rPr>
                <w:rFonts w:eastAsia="MS Mincho" w:cs="Calibri"/>
                <w:color w:val="000000"/>
                <w:sz w:val="24"/>
                <w:szCs w:val="24"/>
              </w:rPr>
              <w:t>Héctor Olivero.</w:t>
            </w:r>
          </w:p>
        </w:tc>
      </w:tr>
      <w:tr w:rsidR="00EB59FD" w14:paraId="32C446DD" w14:textId="77777777">
        <w:tc>
          <w:tcPr>
            <w:tcW w:w="3180" w:type="dxa"/>
            <w:tcBorders>
              <w:top w:val="single" w:color="000000" w:sz="4" w:space="0"/>
              <w:left w:val="single" w:color="000000" w:sz="4" w:space="0"/>
              <w:bottom w:val="single" w:color="000000" w:sz="4" w:space="0"/>
            </w:tcBorders>
          </w:tcPr>
          <w:p w:rsidR="00EB59FD" w:rsidRDefault="00221DD5" w14:paraId="32C446DB" w14:textId="77777777">
            <w:pPr>
              <w:pStyle w:val="Normal1"/>
              <w:rPr>
                <w:rFonts w:ascii="Calibri" w:hAnsi="Calibri" w:cs="Calibri"/>
              </w:rPr>
            </w:pPr>
            <w:r>
              <w:rPr>
                <w:rFonts w:ascii="Calibri" w:hAnsi="Calibri" w:eastAsia="Calibri" w:cs="Calibri"/>
                <w:b/>
                <w:szCs w:val="24"/>
              </w:rPr>
              <w:t>Docente(s) a cargo:</w:t>
            </w:r>
          </w:p>
        </w:tc>
        <w:tc>
          <w:tcPr>
            <w:tcW w:w="6496" w:type="dxa"/>
            <w:tcBorders>
              <w:top w:val="single" w:color="000000" w:sz="4" w:space="0"/>
              <w:left w:val="single" w:color="000000" w:sz="4" w:space="0"/>
              <w:bottom w:val="single" w:color="000000" w:sz="4" w:space="0"/>
              <w:right w:val="single" w:color="000000" w:sz="4" w:space="0"/>
            </w:tcBorders>
          </w:tcPr>
          <w:p w:rsidR="00EB59FD" w:rsidRDefault="00763C21" w14:paraId="32C446DC" w14:textId="091E9228">
            <w:pPr>
              <w:jc w:val="both"/>
              <w:rPr>
                <w:rFonts w:cs="Calibri"/>
              </w:rPr>
            </w:pPr>
            <w:r>
              <w:rPr>
                <w:rFonts w:eastAsia="MS Mincho" w:cs="Calibri"/>
                <w:color w:val="000000"/>
                <w:sz w:val="24"/>
                <w:szCs w:val="24"/>
                <w:lang w:val="en-US"/>
              </w:rPr>
              <w:t>Cristian Meza</w:t>
            </w:r>
          </w:p>
        </w:tc>
      </w:tr>
      <w:tr w:rsidR="00EB59FD" w14:paraId="32C446E0" w14:textId="77777777">
        <w:tc>
          <w:tcPr>
            <w:tcW w:w="3180" w:type="dxa"/>
            <w:tcBorders>
              <w:top w:val="single" w:color="000000" w:sz="4" w:space="0"/>
              <w:left w:val="single" w:color="000000" w:sz="4" w:space="0"/>
              <w:bottom w:val="single" w:color="000000" w:sz="4" w:space="0"/>
            </w:tcBorders>
          </w:tcPr>
          <w:p w:rsidR="00EB59FD" w:rsidRDefault="00221DD5" w14:paraId="32C446DE" w14:textId="77777777">
            <w:pPr>
              <w:pStyle w:val="Normal1"/>
              <w:rPr>
                <w:rFonts w:ascii="Calibri" w:hAnsi="Calibri" w:cs="Calibri"/>
              </w:rPr>
            </w:pPr>
            <w:r>
              <w:rPr>
                <w:rFonts w:ascii="Calibri" w:hAnsi="Calibri" w:cs="Calibri"/>
                <w:b/>
                <w:szCs w:val="24"/>
              </w:rPr>
              <w:t>Versión / Fecha de Actualización:</w:t>
            </w:r>
          </w:p>
        </w:tc>
        <w:tc>
          <w:tcPr>
            <w:tcW w:w="6496" w:type="dxa"/>
            <w:tcBorders>
              <w:top w:val="single" w:color="000000" w:sz="4" w:space="0"/>
              <w:left w:val="single" w:color="000000" w:sz="4" w:space="0"/>
              <w:bottom w:val="single" w:color="000000" w:sz="4" w:space="0"/>
              <w:right w:val="single" w:color="000000" w:sz="4" w:space="0"/>
            </w:tcBorders>
          </w:tcPr>
          <w:p w:rsidR="00EB59FD" w:rsidRDefault="00254691" w14:paraId="32C446DF" w14:textId="28F85505">
            <w:pPr>
              <w:pStyle w:val="Normal1"/>
              <w:jc w:val="both"/>
              <w:rPr>
                <w:rFonts w:ascii="Calibri" w:hAnsi="Calibri" w:cs="Calibri"/>
              </w:rPr>
            </w:pPr>
            <w:r>
              <w:rPr>
                <w:rFonts w:ascii="Calibri" w:hAnsi="Calibri" w:cs="Calibri"/>
                <w:szCs w:val="24"/>
              </w:rPr>
              <w:t>Abril</w:t>
            </w:r>
            <w:r w:rsidR="00221DD5">
              <w:rPr>
                <w:rFonts w:ascii="Calibri" w:hAnsi="Calibri" w:cs="Calibri"/>
                <w:szCs w:val="24"/>
              </w:rPr>
              <w:t xml:space="preserve"> 202</w:t>
            </w:r>
            <w:r>
              <w:rPr>
                <w:rFonts w:ascii="Calibri" w:hAnsi="Calibri" w:cs="Calibri"/>
                <w:szCs w:val="24"/>
              </w:rPr>
              <w:t>6</w:t>
            </w:r>
          </w:p>
        </w:tc>
      </w:tr>
    </w:tbl>
    <w:p w:rsidR="00EB59FD" w:rsidRDefault="00EB59FD" w14:paraId="32C446E1" w14:textId="77777777">
      <w:pPr>
        <w:pStyle w:val="Normal1"/>
        <w:jc w:val="both"/>
        <w:rPr>
          <w:rFonts w:ascii="Calibri" w:hAnsi="Calibri" w:cs="Calibri"/>
        </w:rPr>
      </w:pPr>
    </w:p>
    <w:p w:rsidR="00EB59FD" w:rsidRDefault="00EB59FD" w14:paraId="32C446E2" w14:textId="77777777">
      <w:pPr>
        <w:pStyle w:val="Normal1"/>
        <w:jc w:val="both"/>
        <w:rPr>
          <w:rFonts w:ascii="Calibri" w:hAnsi="Calibri" w:cs="Calibri"/>
        </w:rPr>
      </w:pPr>
    </w:p>
    <w:p w:rsidR="00EB59FD" w:rsidRDefault="00EB59FD" w14:paraId="32C446E3" w14:textId="77777777">
      <w:pPr>
        <w:rPr>
          <w:rFonts w:cs="Calibri"/>
        </w:rPr>
      </w:pPr>
    </w:p>
    <w:sectPr w:rsidR="00EB59FD">
      <w:headerReference w:type="default" r:id="rId10"/>
      <w:footerReference w:type="default" r:id="rId11"/>
      <w:pgSz w:w="12240" w:h="15840" w:orient="portrait"/>
      <w:pgMar w:top="1134" w:right="1418" w:bottom="1418" w:left="1418" w:header="708" w:footer="708" w:gutter="0"/>
      <w:cols w:space="720"/>
      <w:formProt w:val="0"/>
      <w:docGrid w:linePitch="360" w:charSpace="-24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199A" w:rsidRDefault="00F4199A" w14:paraId="68D701E3" w14:textId="77777777">
      <w:pPr>
        <w:spacing w:after="0" w:line="240" w:lineRule="auto"/>
      </w:pPr>
      <w:r>
        <w:separator/>
      </w:r>
    </w:p>
  </w:endnote>
  <w:endnote w:type="continuationSeparator" w:id="0">
    <w:p w:rsidR="00F4199A" w:rsidRDefault="00F4199A" w14:paraId="3CF6019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1"/>
    <w:family w:val="swiss"/>
    <w:pitch w:val="default"/>
  </w:font>
  <w:font w:name="Droid Sans Fallback">
    <w:altName w:val="Times New Roman"/>
    <w:panose1 w:val="020B0604020202020204"/>
    <w:charset w:val="00"/>
    <w:family w:val="roman"/>
    <w:notTrueType/>
    <w:pitch w:val="default"/>
  </w:font>
  <w:font w:name="font54">
    <w:altName w:val="Cambria"/>
    <w:panose1 w:val="020B0604020202020204"/>
    <w:charset w:val="00"/>
    <w:family w:val="roman"/>
    <w:notTrueType/>
    <w:pitch w:val="default"/>
  </w:font>
  <w:font w:name="OpenSymbol">
    <w:altName w:val="Arial Unicode MS"/>
    <w:panose1 w:val="020B0604020202020204"/>
    <w:charset w:val="01"/>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roman"/>
    <w:pitch w:val="variable"/>
  </w:font>
  <w:font w:name="FreeSans">
    <w:altName w:val="Times New Roman"/>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ArialNarrow-Bold">
    <w:panose1 w:val="020B0706020202030204"/>
    <w:charset w:val="00"/>
    <w:family w:val="swiss"/>
    <w:pitch w:val="variable"/>
    <w:sig w:usb0="00000287" w:usb1="00000800" w:usb2="00000000" w:usb3="00000000" w:csb0="0000009F" w:csb1="00000000"/>
  </w:font>
  <w:font w:name="Arial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59FD" w:rsidRDefault="00EB59FD" w14:paraId="32C446EB" w14:textId="77777777">
    <w:pPr>
      <w:pStyle w:val="Piedepgina"/>
    </w:pPr>
  </w:p>
  <w:p w:rsidR="00EB59FD" w:rsidRDefault="00EB59FD" w14:paraId="32C446EC"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199A" w:rsidRDefault="00F4199A" w14:paraId="5DE07464" w14:textId="77777777">
      <w:pPr>
        <w:spacing w:after="0" w:line="240" w:lineRule="auto"/>
      </w:pPr>
      <w:r>
        <w:separator/>
      </w:r>
    </w:p>
  </w:footnote>
  <w:footnote w:type="continuationSeparator" w:id="0">
    <w:p w:rsidR="00F4199A" w:rsidRDefault="00F4199A" w14:paraId="11E37AF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EB59FD" w:rsidRDefault="00EB59FD" w14:paraId="32C446E4" w14:textId="77777777">
    <w:pPr>
      <w:pStyle w:val="Normal1"/>
      <w:spacing w:after="200" w:line="276" w:lineRule="auto"/>
    </w:pPr>
  </w:p>
  <w:tbl>
    <w:tblPr>
      <w:tblW w:w="9734" w:type="dxa"/>
      <w:tblInd w:w="113" w:type="dxa"/>
      <w:tblLayout w:type="fixed"/>
      <w:tblCellMar>
        <w:top w:w="100" w:type="dxa"/>
        <w:left w:w="70" w:type="dxa"/>
        <w:bottom w:w="100" w:type="dxa"/>
        <w:right w:w="70" w:type="dxa"/>
      </w:tblCellMar>
      <w:tblLook w:val="0000" w:firstRow="0" w:lastRow="0" w:firstColumn="0" w:lastColumn="0" w:noHBand="0" w:noVBand="0"/>
    </w:tblPr>
    <w:tblGrid>
      <w:gridCol w:w="4499"/>
      <w:gridCol w:w="5235"/>
    </w:tblGrid>
    <w:tr w:rsidR="00EB59FD" w14:paraId="32C446E9" w14:textId="77777777">
      <w:trPr>
        <w:trHeight w:val="880"/>
      </w:trPr>
      <w:tc>
        <w:tcPr>
          <w:tcW w:w="4499" w:type="dxa"/>
          <w:tcBorders>
            <w:top w:val="single" w:color="000000" w:sz="2" w:space="0"/>
            <w:left w:val="single" w:color="000000" w:sz="2" w:space="0"/>
            <w:bottom w:val="single" w:color="000000" w:sz="2" w:space="0"/>
          </w:tcBorders>
        </w:tcPr>
        <w:p w:rsidR="00EB59FD" w:rsidRDefault="00221DD5" w14:paraId="32C446E5" w14:textId="77777777">
          <w:pPr>
            <w:pStyle w:val="Normal1"/>
            <w:tabs>
              <w:tab w:val="center" w:pos="4252"/>
              <w:tab w:val="right" w:pos="8504"/>
            </w:tabs>
          </w:pPr>
          <w:r>
            <w:rPr>
              <w:noProof/>
            </w:rPr>
            <w:drawing>
              <wp:inline distT="0" distB="0" distL="0" distR="0" wp14:anchorId="32C446ED" wp14:editId="32C446EE">
                <wp:extent cx="1441450" cy="6673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srcRect l="-22" t="-46" r="-22" b="-46"/>
                        <a:stretch>
                          <a:fillRect/>
                        </a:stretch>
                      </pic:blipFill>
                      <pic:spPr bwMode="auto">
                        <a:xfrm>
                          <a:off x="0" y="0"/>
                          <a:ext cx="1441450" cy="667385"/>
                        </a:xfrm>
                        <a:prstGeom prst="rect">
                          <a:avLst/>
                        </a:prstGeom>
                      </pic:spPr>
                    </pic:pic>
                  </a:graphicData>
                </a:graphic>
              </wp:inline>
            </w:drawing>
          </w:r>
        </w:p>
      </w:tc>
      <w:tc>
        <w:tcPr>
          <w:tcW w:w="5234" w:type="dxa"/>
          <w:tcBorders>
            <w:top w:val="single" w:color="000000" w:sz="2" w:space="0"/>
            <w:left w:val="single" w:color="000000" w:sz="2" w:space="0"/>
            <w:bottom w:val="single" w:color="000000" w:sz="2" w:space="0"/>
            <w:right w:val="single" w:color="000000" w:sz="2" w:space="0"/>
          </w:tcBorders>
        </w:tcPr>
        <w:p w:rsidR="00EB59FD" w:rsidRDefault="00EB59FD" w14:paraId="32C446E6" w14:textId="77777777">
          <w:pPr>
            <w:pStyle w:val="Normal1"/>
            <w:tabs>
              <w:tab w:val="center" w:pos="4252"/>
              <w:tab w:val="right" w:pos="8504"/>
            </w:tabs>
            <w:snapToGrid w:val="0"/>
            <w:jc w:val="right"/>
          </w:pPr>
        </w:p>
        <w:p w:rsidR="00EB59FD" w:rsidRDefault="00221DD5" w14:paraId="32C446E7" w14:textId="77777777">
          <w:pPr>
            <w:pStyle w:val="Normal1"/>
            <w:tabs>
              <w:tab w:val="center" w:pos="4252"/>
              <w:tab w:val="right" w:pos="8504"/>
            </w:tabs>
            <w:jc w:val="right"/>
          </w:pPr>
          <w:r>
            <w:rPr>
              <w:rFonts w:ascii="Arial Black" w:hAnsi="Arial Black" w:eastAsia="Arial Black" w:cs="Arial Black"/>
              <w:sz w:val="22"/>
              <w:u w:val="single"/>
            </w:rPr>
            <w:t>VICERRECTORÍA ACADÉMICA</w:t>
          </w:r>
        </w:p>
        <w:p w:rsidR="00EB59FD" w:rsidRDefault="00EB59FD" w14:paraId="32C446E8" w14:textId="77777777">
          <w:pPr>
            <w:pStyle w:val="Normal1"/>
            <w:tabs>
              <w:tab w:val="center" w:pos="4252"/>
              <w:tab w:val="right" w:pos="8504"/>
            </w:tabs>
            <w:jc w:val="right"/>
          </w:pPr>
        </w:p>
      </w:tc>
    </w:tr>
  </w:tbl>
  <w:p w:rsidR="00EB59FD" w:rsidRDefault="00EB59FD" w14:paraId="32C446EA" w14:textId="77777777">
    <w:pPr>
      <w:pStyle w:val="Normal1"/>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7">
    <w:nsid w:val="695104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5B13E7"/>
    <w:multiLevelType w:val="multilevel"/>
    <w:tmpl w:val="84A29FCE"/>
    <w:lvl w:ilvl="0">
      <w:start w:val="6"/>
      <w:numFmt w:val="decimal"/>
      <w:lvlText w:val="%1."/>
      <w:lvlJc w:val="left"/>
      <w:pPr>
        <w:tabs>
          <w:tab w:val="num" w:pos="0"/>
        </w:tabs>
        <w:ind w:left="360" w:hanging="360"/>
      </w:pPr>
      <w:rPr>
        <w:rFonts w:eastAsia="Calibri" w:cs="Calibri"/>
        <w:b/>
        <w:sz w:val="22"/>
      </w:rPr>
    </w:lvl>
    <w:lvl w:ilvl="1">
      <w:start w:val="3"/>
      <w:numFmt w:val="decimal"/>
      <w:lvlText w:val="%1.%2."/>
      <w:lvlJc w:val="left"/>
      <w:pPr>
        <w:tabs>
          <w:tab w:val="num" w:pos="0"/>
        </w:tabs>
        <w:ind w:left="360" w:hanging="360"/>
      </w:pPr>
      <w:rPr>
        <w:rFonts w:eastAsia="Calibri" w:cs="Calibri"/>
        <w:b/>
        <w:sz w:val="22"/>
      </w:rPr>
    </w:lvl>
    <w:lvl w:ilvl="2">
      <w:start w:val="1"/>
      <w:numFmt w:val="decimal"/>
      <w:lvlText w:val="%1.%2.%3."/>
      <w:lvlJc w:val="left"/>
      <w:pPr>
        <w:tabs>
          <w:tab w:val="num" w:pos="0"/>
        </w:tabs>
        <w:ind w:left="720" w:hanging="720"/>
      </w:pPr>
      <w:rPr>
        <w:rFonts w:eastAsia="Calibri" w:cs="Calibri"/>
        <w:b/>
        <w:sz w:val="22"/>
      </w:rPr>
    </w:lvl>
    <w:lvl w:ilvl="3">
      <w:start w:val="1"/>
      <w:numFmt w:val="decimal"/>
      <w:lvlText w:val="%1.%2.%3.%4."/>
      <w:lvlJc w:val="left"/>
      <w:pPr>
        <w:tabs>
          <w:tab w:val="num" w:pos="0"/>
        </w:tabs>
        <w:ind w:left="720" w:hanging="720"/>
      </w:pPr>
      <w:rPr>
        <w:rFonts w:eastAsia="Calibri" w:cs="Calibri"/>
        <w:b/>
        <w:sz w:val="22"/>
      </w:rPr>
    </w:lvl>
    <w:lvl w:ilvl="4">
      <w:start w:val="1"/>
      <w:numFmt w:val="decimal"/>
      <w:lvlText w:val="%1.%2.%3.%4.%5."/>
      <w:lvlJc w:val="left"/>
      <w:pPr>
        <w:tabs>
          <w:tab w:val="num" w:pos="0"/>
        </w:tabs>
        <w:ind w:left="1080" w:hanging="1080"/>
      </w:pPr>
      <w:rPr>
        <w:rFonts w:eastAsia="Calibri" w:cs="Calibri"/>
        <w:b/>
        <w:sz w:val="22"/>
      </w:rPr>
    </w:lvl>
    <w:lvl w:ilvl="5">
      <w:start w:val="1"/>
      <w:numFmt w:val="decimal"/>
      <w:lvlText w:val="%1.%2.%3.%4.%5.%6."/>
      <w:lvlJc w:val="left"/>
      <w:pPr>
        <w:tabs>
          <w:tab w:val="num" w:pos="0"/>
        </w:tabs>
        <w:ind w:left="1080" w:hanging="1080"/>
      </w:pPr>
      <w:rPr>
        <w:rFonts w:eastAsia="Calibri" w:cs="Calibri"/>
        <w:b/>
        <w:sz w:val="22"/>
      </w:rPr>
    </w:lvl>
    <w:lvl w:ilvl="6">
      <w:start w:val="1"/>
      <w:numFmt w:val="decimal"/>
      <w:lvlText w:val="%1.%2.%3.%4.%5.%6.%7."/>
      <w:lvlJc w:val="left"/>
      <w:pPr>
        <w:tabs>
          <w:tab w:val="num" w:pos="0"/>
        </w:tabs>
        <w:ind w:left="1440" w:hanging="1440"/>
      </w:pPr>
      <w:rPr>
        <w:rFonts w:eastAsia="Calibri" w:cs="Calibri"/>
        <w:b/>
        <w:sz w:val="22"/>
      </w:rPr>
    </w:lvl>
    <w:lvl w:ilvl="7">
      <w:start w:val="1"/>
      <w:numFmt w:val="decimal"/>
      <w:lvlText w:val="%1.%2.%3.%4.%5.%6.%7.%8."/>
      <w:lvlJc w:val="left"/>
      <w:pPr>
        <w:tabs>
          <w:tab w:val="num" w:pos="0"/>
        </w:tabs>
        <w:ind w:left="1440" w:hanging="1440"/>
      </w:pPr>
      <w:rPr>
        <w:rFonts w:eastAsia="Calibri" w:cs="Calibri"/>
        <w:b/>
        <w:sz w:val="22"/>
      </w:rPr>
    </w:lvl>
    <w:lvl w:ilvl="8">
      <w:start w:val="1"/>
      <w:numFmt w:val="decimal"/>
      <w:lvlText w:val="%1.%2.%3.%4.%5.%6.%7.%8.%9."/>
      <w:lvlJc w:val="left"/>
      <w:pPr>
        <w:tabs>
          <w:tab w:val="num" w:pos="0"/>
        </w:tabs>
        <w:ind w:left="1800" w:hanging="1800"/>
      </w:pPr>
      <w:rPr>
        <w:rFonts w:eastAsia="Calibri" w:cs="Calibri"/>
        <w:b/>
        <w:sz w:val="22"/>
      </w:rPr>
    </w:lvl>
  </w:abstractNum>
  <w:abstractNum w:abstractNumId="1" w15:restartNumberingAfterBreak="0">
    <w:nsid w:val="1E276B27"/>
    <w:multiLevelType w:val="multilevel"/>
    <w:tmpl w:val="8A1E2504"/>
    <w:lvl w:ilvl="0">
      <w:start w:val="1"/>
      <w:numFmt w:val="decimal"/>
      <w:lvlText w:val="2.%1"/>
      <w:lvlJc w:val="left"/>
      <w:pPr>
        <w:ind w:left="360" w:hanging="360"/>
      </w:pPr>
      <w:rPr>
        <w:rFonts w:hint="default"/>
        <w:sz w:val="24"/>
      </w:rPr>
    </w:lvl>
    <w:lvl w:ilvl="1">
      <w:start w:val="1"/>
      <w:numFmt w:val="decimal"/>
      <w:lvlText w:val="2.%2"/>
      <w:lvlJc w:val="left"/>
      <w:pPr>
        <w:ind w:left="1080" w:hanging="360"/>
      </w:pPr>
      <w:rPr>
        <w:rFonts w:hint="default"/>
        <w:sz w:val="24"/>
      </w:rPr>
    </w:lvl>
    <w:lvl w:ilvl="2">
      <w:start w:val="1"/>
      <w:numFmt w:val="decimal"/>
      <w:lvlText w:val="%1.%2.%3"/>
      <w:lvlJc w:val="left"/>
      <w:pPr>
        <w:ind w:left="2160" w:hanging="720"/>
      </w:pPr>
      <w:rPr>
        <w:rFonts w:hint="default"/>
        <w:sz w:val="24"/>
      </w:rPr>
    </w:lvl>
    <w:lvl w:ilvl="3">
      <w:start w:val="1"/>
      <w:numFmt w:val="decimal"/>
      <w:lvlText w:val="%1.%2.%3.%4"/>
      <w:lvlJc w:val="left"/>
      <w:pPr>
        <w:ind w:left="2880" w:hanging="720"/>
      </w:pPr>
      <w:rPr>
        <w:rFonts w:hint="default"/>
        <w:sz w:val="24"/>
      </w:rPr>
    </w:lvl>
    <w:lvl w:ilvl="4">
      <w:start w:val="1"/>
      <w:numFmt w:val="decimal"/>
      <w:lvlText w:val="%1.%2.%3.%4.%5"/>
      <w:lvlJc w:val="left"/>
      <w:pPr>
        <w:ind w:left="3960" w:hanging="1080"/>
      </w:pPr>
      <w:rPr>
        <w:rFonts w:hint="default"/>
        <w:sz w:val="24"/>
      </w:rPr>
    </w:lvl>
    <w:lvl w:ilvl="5">
      <w:start w:val="1"/>
      <w:numFmt w:val="decimal"/>
      <w:lvlText w:val="%1.%2.%3.%4.%5.%6"/>
      <w:lvlJc w:val="left"/>
      <w:pPr>
        <w:ind w:left="4680" w:hanging="1080"/>
      </w:pPr>
      <w:rPr>
        <w:rFonts w:hint="default"/>
        <w:sz w:val="24"/>
      </w:rPr>
    </w:lvl>
    <w:lvl w:ilvl="6">
      <w:start w:val="1"/>
      <w:numFmt w:val="decimal"/>
      <w:lvlText w:val="%1.%2.%3.%4.%5.%6.%7"/>
      <w:lvlJc w:val="left"/>
      <w:pPr>
        <w:ind w:left="5760" w:hanging="1440"/>
      </w:pPr>
      <w:rPr>
        <w:rFonts w:hint="default"/>
        <w:sz w:val="24"/>
      </w:rPr>
    </w:lvl>
    <w:lvl w:ilvl="7">
      <w:start w:val="1"/>
      <w:numFmt w:val="decimal"/>
      <w:lvlText w:val="%1.%2.%3.%4.%5.%6.%7.%8"/>
      <w:lvlJc w:val="left"/>
      <w:pPr>
        <w:ind w:left="6480" w:hanging="1440"/>
      </w:pPr>
      <w:rPr>
        <w:rFonts w:hint="default"/>
        <w:sz w:val="24"/>
      </w:rPr>
    </w:lvl>
    <w:lvl w:ilvl="8">
      <w:start w:val="1"/>
      <w:numFmt w:val="decimal"/>
      <w:lvlText w:val="%1.%2.%3.%4.%5.%6.%7.%8.%9"/>
      <w:lvlJc w:val="left"/>
      <w:pPr>
        <w:ind w:left="7560" w:hanging="1800"/>
      </w:pPr>
      <w:rPr>
        <w:rFonts w:hint="default"/>
        <w:sz w:val="24"/>
      </w:rPr>
    </w:lvl>
  </w:abstractNum>
  <w:abstractNum w:abstractNumId="2" w15:restartNumberingAfterBreak="0">
    <w:nsid w:val="1FC74DB4"/>
    <w:multiLevelType w:val="multilevel"/>
    <w:tmpl w:val="9CDA0562"/>
    <w:lvl w:ilvl="0">
      <w:start w:val="1"/>
      <w:numFmt w:val="decimal"/>
      <w:lvlText w:val="%1."/>
      <w:lvlJc w:val="left"/>
      <w:pPr>
        <w:ind w:left="720" w:hanging="360"/>
      </w:pPr>
      <w:rPr>
        <w:rFonts w:hint="default" w:ascii="Calibri" w:hAnsi="Calibri" w:cs="Calibri"/>
        <w:b/>
      </w:rPr>
    </w:lvl>
    <w:lvl w:ilvl="1">
      <w:start w:val="1"/>
      <w:numFmt w:val="decimal"/>
      <w:isLgl/>
      <w:lvlText w:val="%1.%2"/>
      <w:lvlJc w:val="left"/>
      <w:pPr>
        <w:ind w:left="720" w:hanging="360"/>
      </w:pPr>
      <w:rPr>
        <w:rFonts w:hint="default" w:ascii="Calibri" w:hAnsi="Calibri" w:eastAsia="Calibri" w:cs="Calibri"/>
        <w:b w:val="0"/>
      </w:rPr>
    </w:lvl>
    <w:lvl w:ilvl="2">
      <w:start w:val="1"/>
      <w:numFmt w:val="decimal"/>
      <w:isLgl/>
      <w:lvlText w:val="%1.%2.%3"/>
      <w:lvlJc w:val="left"/>
      <w:pPr>
        <w:ind w:left="1080" w:hanging="720"/>
      </w:pPr>
      <w:rPr>
        <w:rFonts w:hint="default" w:ascii="Calibri" w:hAnsi="Calibri" w:eastAsia="Calibri" w:cs="Calibri"/>
        <w:b/>
      </w:rPr>
    </w:lvl>
    <w:lvl w:ilvl="3">
      <w:start w:val="1"/>
      <w:numFmt w:val="decimal"/>
      <w:isLgl/>
      <w:lvlText w:val="%1.%2.%3.%4"/>
      <w:lvlJc w:val="left"/>
      <w:pPr>
        <w:ind w:left="1080" w:hanging="720"/>
      </w:pPr>
      <w:rPr>
        <w:rFonts w:hint="default" w:ascii="Calibri" w:hAnsi="Calibri" w:eastAsia="Calibri" w:cs="Calibri"/>
        <w:b/>
      </w:rPr>
    </w:lvl>
    <w:lvl w:ilvl="4">
      <w:start w:val="1"/>
      <w:numFmt w:val="decimal"/>
      <w:isLgl/>
      <w:lvlText w:val="%1.%2.%3.%4.%5"/>
      <w:lvlJc w:val="left"/>
      <w:pPr>
        <w:ind w:left="1440" w:hanging="1080"/>
      </w:pPr>
      <w:rPr>
        <w:rFonts w:hint="default" w:ascii="Calibri" w:hAnsi="Calibri" w:eastAsia="Calibri" w:cs="Calibri"/>
        <w:b/>
      </w:rPr>
    </w:lvl>
    <w:lvl w:ilvl="5">
      <w:start w:val="1"/>
      <w:numFmt w:val="decimal"/>
      <w:isLgl/>
      <w:lvlText w:val="%1.%2.%3.%4.%5.%6"/>
      <w:lvlJc w:val="left"/>
      <w:pPr>
        <w:ind w:left="1440" w:hanging="1080"/>
      </w:pPr>
      <w:rPr>
        <w:rFonts w:hint="default" w:ascii="Calibri" w:hAnsi="Calibri" w:eastAsia="Calibri" w:cs="Calibri"/>
        <w:b/>
      </w:rPr>
    </w:lvl>
    <w:lvl w:ilvl="6">
      <w:start w:val="1"/>
      <w:numFmt w:val="decimal"/>
      <w:isLgl/>
      <w:lvlText w:val="%1.%2.%3.%4.%5.%6.%7"/>
      <w:lvlJc w:val="left"/>
      <w:pPr>
        <w:ind w:left="1800" w:hanging="1440"/>
      </w:pPr>
      <w:rPr>
        <w:rFonts w:hint="default" w:ascii="Calibri" w:hAnsi="Calibri" w:eastAsia="Calibri" w:cs="Calibri"/>
        <w:b/>
      </w:rPr>
    </w:lvl>
    <w:lvl w:ilvl="7">
      <w:start w:val="1"/>
      <w:numFmt w:val="decimal"/>
      <w:isLgl/>
      <w:lvlText w:val="%1.%2.%3.%4.%5.%6.%7.%8"/>
      <w:lvlJc w:val="left"/>
      <w:pPr>
        <w:ind w:left="1800" w:hanging="1440"/>
      </w:pPr>
      <w:rPr>
        <w:rFonts w:hint="default" w:ascii="Calibri" w:hAnsi="Calibri" w:eastAsia="Calibri" w:cs="Calibri"/>
        <w:b/>
      </w:rPr>
    </w:lvl>
    <w:lvl w:ilvl="8">
      <w:start w:val="1"/>
      <w:numFmt w:val="decimal"/>
      <w:isLgl/>
      <w:lvlText w:val="%1.%2.%3.%4.%5.%6.%7.%8.%9"/>
      <w:lvlJc w:val="left"/>
      <w:pPr>
        <w:ind w:left="2160" w:hanging="1800"/>
      </w:pPr>
      <w:rPr>
        <w:rFonts w:hint="default" w:ascii="Calibri" w:hAnsi="Calibri" w:eastAsia="Calibri" w:cs="Calibri"/>
        <w:b/>
      </w:rPr>
    </w:lvl>
  </w:abstractNum>
  <w:abstractNum w:abstractNumId="3" w15:restartNumberingAfterBreak="0">
    <w:nsid w:val="1FF77E26"/>
    <w:multiLevelType w:val="hybridMultilevel"/>
    <w:tmpl w:val="AB406102"/>
    <w:lvl w:ilvl="0" w:tplc="0C0A000F">
      <w:start w:val="1"/>
      <w:numFmt w:val="decimal"/>
      <w:lvlText w:val="%1."/>
      <w:lvlJc w:val="left"/>
      <w:pPr>
        <w:ind w:left="720" w:hanging="360"/>
      </w:pPr>
      <w:rPr>
        <w:rFonts w:hint="default"/>
        <w:sz w:val="24"/>
      </w:rPr>
    </w:lvl>
    <w:lvl w:ilvl="1" w:tplc="9E0E1C92">
      <w:start w:val="5"/>
      <w:numFmt w:val="bullet"/>
      <w:lvlText w:val="•"/>
      <w:lvlJc w:val="left"/>
      <w:pPr>
        <w:ind w:left="1440" w:hanging="360"/>
      </w:pPr>
      <w:rPr>
        <w:rFonts w:hint="default" w:ascii="Calibri" w:hAnsi="Calibri" w:eastAsia="Times New Roman" w:cs="Times New Roman"/>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 w15:restartNumberingAfterBreak="0">
    <w:nsid w:val="2E2320C6"/>
    <w:multiLevelType w:val="multilevel"/>
    <w:tmpl w:val="655280FC"/>
    <w:lvl w:ilvl="0">
      <w:start w:val="1"/>
      <w:numFmt w:val="decimal"/>
      <w:lvlText w:val="%1."/>
      <w:lvlJc w:val="left"/>
      <w:pPr>
        <w:tabs>
          <w:tab w:val="num" w:pos="0"/>
        </w:tabs>
        <w:ind w:left="360" w:hanging="360"/>
      </w:pPr>
    </w:lvl>
    <w:lvl w:ilvl="1">
      <w:start w:val="1"/>
      <w:numFmt w:val="decimal"/>
      <w:lvlText w:val="3.%2"/>
      <w:lvlJc w:val="left"/>
      <w:pPr>
        <w:ind w:left="360" w:hanging="360"/>
      </w:pPr>
      <w:rPr>
        <w:rFonts w:hint="default"/>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720" w:hanging="72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080" w:hanging="108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5" w15:restartNumberingAfterBreak="0">
    <w:nsid w:val="2EAB101B"/>
    <w:multiLevelType w:val="multilevel"/>
    <w:tmpl w:val="484E2BFA"/>
    <w:lvl w:ilvl="0">
      <w:start w:val="1"/>
      <w:numFmt w:val="none"/>
      <w:pStyle w:val="Ttulo1"/>
      <w:suff w:val="nothing"/>
      <w:lvlText w:val=""/>
      <w:lvlJc w:val="left"/>
      <w:pPr>
        <w:tabs>
          <w:tab w:val="num" w:pos="0"/>
        </w:tabs>
        <w:ind w:left="432" w:hanging="432"/>
      </w:pPr>
    </w:lvl>
    <w:lvl w:ilvl="1">
      <w:start w:val="1"/>
      <w:numFmt w:val="none"/>
      <w:pStyle w:val="Ttulo2"/>
      <w:suff w:val="nothing"/>
      <w:lvlText w:val=""/>
      <w:lvlJc w:val="left"/>
      <w:pPr>
        <w:tabs>
          <w:tab w:val="num" w:pos="0"/>
        </w:tabs>
        <w:ind w:left="576" w:hanging="576"/>
      </w:pPr>
    </w:lvl>
    <w:lvl w:ilvl="2">
      <w:start w:val="1"/>
      <w:numFmt w:val="none"/>
      <w:pStyle w:val="Ttulo3"/>
      <w:suff w:val="nothing"/>
      <w:lvlText w:val=""/>
      <w:lvlJc w:val="left"/>
      <w:pPr>
        <w:tabs>
          <w:tab w:val="num" w:pos="0"/>
        </w:tabs>
        <w:ind w:left="720" w:hanging="720"/>
      </w:pPr>
    </w:lvl>
    <w:lvl w:ilvl="3">
      <w:start w:val="1"/>
      <w:numFmt w:val="none"/>
      <w:pStyle w:val="Ttulo4"/>
      <w:suff w:val="nothing"/>
      <w:lvlText w:val=""/>
      <w:lvlJc w:val="left"/>
      <w:pPr>
        <w:tabs>
          <w:tab w:val="num" w:pos="0"/>
        </w:tabs>
        <w:ind w:left="864" w:hanging="864"/>
      </w:pPr>
    </w:lvl>
    <w:lvl w:ilvl="4">
      <w:start w:val="1"/>
      <w:numFmt w:val="none"/>
      <w:pStyle w:val="Ttulo5"/>
      <w:suff w:val="nothing"/>
      <w:lvlText w:val=""/>
      <w:lvlJc w:val="left"/>
      <w:pPr>
        <w:tabs>
          <w:tab w:val="num" w:pos="0"/>
        </w:tabs>
        <w:ind w:left="1008" w:hanging="1008"/>
      </w:pPr>
    </w:lvl>
    <w:lvl w:ilvl="5">
      <w:start w:val="1"/>
      <w:numFmt w:val="none"/>
      <w:pStyle w:val="Ttulo6"/>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6" w15:restartNumberingAfterBreak="0">
    <w:nsid w:val="35F11BCD"/>
    <w:multiLevelType w:val="multilevel"/>
    <w:tmpl w:val="844AA8A2"/>
    <w:lvl w:ilvl="0">
      <w:start w:val="1"/>
      <w:numFmt w:val="decimal"/>
      <w:lvlText w:val="%1"/>
      <w:lvlJc w:val="left"/>
      <w:pPr>
        <w:ind w:left="360" w:hanging="360"/>
      </w:pPr>
      <w:rPr>
        <w:rFonts w:hint="default"/>
        <w:sz w:val="24"/>
      </w:rPr>
    </w:lvl>
    <w:lvl w:ilvl="1">
      <w:start w:val="1"/>
      <w:numFmt w:val="decimal"/>
      <w:lvlText w:val="%1.%2"/>
      <w:lvlJc w:val="left"/>
      <w:pPr>
        <w:ind w:left="1080" w:hanging="360"/>
      </w:pPr>
      <w:rPr>
        <w:rFonts w:hint="default"/>
        <w:sz w:val="24"/>
      </w:rPr>
    </w:lvl>
    <w:lvl w:ilvl="2">
      <w:start w:val="1"/>
      <w:numFmt w:val="decimal"/>
      <w:lvlText w:val="%1.%2.%3"/>
      <w:lvlJc w:val="left"/>
      <w:pPr>
        <w:ind w:left="2160" w:hanging="720"/>
      </w:pPr>
      <w:rPr>
        <w:rFonts w:hint="default"/>
        <w:sz w:val="24"/>
      </w:rPr>
    </w:lvl>
    <w:lvl w:ilvl="3">
      <w:start w:val="1"/>
      <w:numFmt w:val="decimal"/>
      <w:lvlText w:val="%1.%2.%3.%4"/>
      <w:lvlJc w:val="left"/>
      <w:pPr>
        <w:ind w:left="2880" w:hanging="720"/>
      </w:pPr>
      <w:rPr>
        <w:rFonts w:hint="default"/>
        <w:sz w:val="24"/>
      </w:rPr>
    </w:lvl>
    <w:lvl w:ilvl="4">
      <w:start w:val="1"/>
      <w:numFmt w:val="decimal"/>
      <w:lvlText w:val="%1.%2.%3.%4.%5"/>
      <w:lvlJc w:val="left"/>
      <w:pPr>
        <w:ind w:left="3960" w:hanging="1080"/>
      </w:pPr>
      <w:rPr>
        <w:rFonts w:hint="default"/>
        <w:sz w:val="24"/>
      </w:rPr>
    </w:lvl>
    <w:lvl w:ilvl="5">
      <w:start w:val="1"/>
      <w:numFmt w:val="decimal"/>
      <w:lvlText w:val="%1.%2.%3.%4.%5.%6"/>
      <w:lvlJc w:val="left"/>
      <w:pPr>
        <w:ind w:left="4680" w:hanging="1080"/>
      </w:pPr>
      <w:rPr>
        <w:rFonts w:hint="default"/>
        <w:sz w:val="24"/>
      </w:rPr>
    </w:lvl>
    <w:lvl w:ilvl="6">
      <w:start w:val="1"/>
      <w:numFmt w:val="decimal"/>
      <w:lvlText w:val="%1.%2.%3.%4.%5.%6.%7"/>
      <w:lvlJc w:val="left"/>
      <w:pPr>
        <w:ind w:left="5760" w:hanging="1440"/>
      </w:pPr>
      <w:rPr>
        <w:rFonts w:hint="default"/>
        <w:sz w:val="24"/>
      </w:rPr>
    </w:lvl>
    <w:lvl w:ilvl="7">
      <w:start w:val="1"/>
      <w:numFmt w:val="decimal"/>
      <w:lvlText w:val="%1.%2.%3.%4.%5.%6.%7.%8"/>
      <w:lvlJc w:val="left"/>
      <w:pPr>
        <w:ind w:left="6480" w:hanging="1440"/>
      </w:pPr>
      <w:rPr>
        <w:rFonts w:hint="default"/>
        <w:sz w:val="24"/>
      </w:rPr>
    </w:lvl>
    <w:lvl w:ilvl="8">
      <w:start w:val="1"/>
      <w:numFmt w:val="decimal"/>
      <w:lvlText w:val="%1.%2.%3.%4.%5.%6.%7.%8.%9"/>
      <w:lvlJc w:val="left"/>
      <w:pPr>
        <w:ind w:left="7560" w:hanging="1800"/>
      </w:pPr>
      <w:rPr>
        <w:rFonts w:hint="default"/>
        <w:sz w:val="24"/>
      </w:rPr>
    </w:lvl>
  </w:abstractNum>
  <w:abstractNum w:abstractNumId="7" w15:restartNumberingAfterBreak="0">
    <w:nsid w:val="46294E7C"/>
    <w:multiLevelType w:val="multilevel"/>
    <w:tmpl w:val="5314B0EC"/>
    <w:lvl w:ilvl="0">
      <w:start w:val="1"/>
      <w:numFmt w:val="decimal"/>
      <w:lvlText w:val="%1."/>
      <w:lvlJc w:val="left"/>
      <w:pPr>
        <w:tabs>
          <w:tab w:val="num" w:pos="0"/>
        </w:tabs>
        <w:ind w:left="720" w:hanging="360"/>
      </w:pPr>
      <w:rPr>
        <w:rFonts w:ascii="Calibri" w:hAnsi="Calibri" w:eastAsia="Calibri" w:cs="Calibri"/>
        <w:b/>
        <w:sz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500640FA"/>
    <w:multiLevelType w:val="multilevel"/>
    <w:tmpl w:val="E7D691FC"/>
    <w:lvl w:ilvl="0">
      <w:start w:val="1"/>
      <w:numFmt w:val="bullet"/>
      <w:lvlText w:val="✔"/>
      <w:lvlJc w:val="left"/>
      <w:pPr>
        <w:tabs>
          <w:tab w:val="num" w:pos="0"/>
        </w:tabs>
        <w:ind w:left="720" w:hanging="360"/>
      </w:pPr>
      <w:rPr>
        <w:rFonts w:hint="default" w:ascii="Noto Sans Symbols" w:hAnsi="Noto Sans Symbols" w:cs="Noto Sans Symbols"/>
        <w:position w:val="0"/>
        <w:sz w:val="24"/>
        <w:vertAlign w:val="baseline"/>
      </w:rPr>
    </w:lvl>
    <w:lvl w:ilvl="1">
      <w:start w:val="1"/>
      <w:numFmt w:val="bullet"/>
      <w:lvlText w:val="o"/>
      <w:lvlJc w:val="left"/>
      <w:pPr>
        <w:tabs>
          <w:tab w:val="num" w:pos="0"/>
        </w:tabs>
        <w:ind w:left="1440" w:hanging="360"/>
      </w:pPr>
      <w:rPr>
        <w:rFonts w:hint="default" w:ascii="Courier New" w:hAnsi="Courier New" w:cs="Courier New"/>
        <w:position w:val="0"/>
        <w:sz w:val="24"/>
        <w:vertAlign w:val="baseline"/>
      </w:rPr>
    </w:lvl>
    <w:lvl w:ilvl="2">
      <w:start w:val="1"/>
      <w:numFmt w:val="bullet"/>
      <w:lvlText w:val="▪"/>
      <w:lvlJc w:val="left"/>
      <w:pPr>
        <w:tabs>
          <w:tab w:val="num" w:pos="0"/>
        </w:tabs>
        <w:ind w:left="2160" w:hanging="360"/>
      </w:pPr>
      <w:rPr>
        <w:rFonts w:hint="default" w:ascii="Noto Sans Symbols" w:hAnsi="Noto Sans Symbols" w:cs="Noto Sans Symbols"/>
        <w:position w:val="0"/>
        <w:sz w:val="24"/>
        <w:vertAlign w:val="baseline"/>
      </w:rPr>
    </w:lvl>
    <w:lvl w:ilvl="3">
      <w:start w:val="1"/>
      <w:numFmt w:val="bullet"/>
      <w:lvlText w:val="●"/>
      <w:lvlJc w:val="left"/>
      <w:pPr>
        <w:tabs>
          <w:tab w:val="num" w:pos="0"/>
        </w:tabs>
        <w:ind w:left="2880" w:hanging="360"/>
      </w:pPr>
      <w:rPr>
        <w:rFonts w:hint="default" w:ascii="Noto Sans Symbols" w:hAnsi="Noto Sans Symbols" w:cs="Noto Sans Symbols"/>
        <w:position w:val="0"/>
        <w:sz w:val="24"/>
        <w:vertAlign w:val="baseline"/>
      </w:rPr>
    </w:lvl>
    <w:lvl w:ilvl="4">
      <w:start w:val="1"/>
      <w:numFmt w:val="bullet"/>
      <w:lvlText w:val="o"/>
      <w:lvlJc w:val="left"/>
      <w:pPr>
        <w:tabs>
          <w:tab w:val="num" w:pos="0"/>
        </w:tabs>
        <w:ind w:left="3600" w:hanging="360"/>
      </w:pPr>
      <w:rPr>
        <w:rFonts w:hint="default" w:ascii="Courier New" w:hAnsi="Courier New" w:cs="Courier New"/>
        <w:position w:val="0"/>
        <w:sz w:val="24"/>
        <w:vertAlign w:val="baseline"/>
      </w:rPr>
    </w:lvl>
    <w:lvl w:ilvl="5">
      <w:start w:val="1"/>
      <w:numFmt w:val="bullet"/>
      <w:lvlText w:val="▪"/>
      <w:lvlJc w:val="left"/>
      <w:pPr>
        <w:tabs>
          <w:tab w:val="num" w:pos="0"/>
        </w:tabs>
        <w:ind w:left="4320" w:hanging="360"/>
      </w:pPr>
      <w:rPr>
        <w:rFonts w:hint="default" w:ascii="Noto Sans Symbols" w:hAnsi="Noto Sans Symbols" w:cs="Noto Sans Symbols"/>
        <w:position w:val="0"/>
        <w:sz w:val="24"/>
        <w:vertAlign w:val="baseline"/>
      </w:rPr>
    </w:lvl>
    <w:lvl w:ilvl="6">
      <w:start w:val="1"/>
      <w:numFmt w:val="bullet"/>
      <w:lvlText w:val="●"/>
      <w:lvlJc w:val="left"/>
      <w:pPr>
        <w:tabs>
          <w:tab w:val="num" w:pos="0"/>
        </w:tabs>
        <w:ind w:left="5040" w:hanging="360"/>
      </w:pPr>
      <w:rPr>
        <w:rFonts w:hint="default" w:ascii="Noto Sans Symbols" w:hAnsi="Noto Sans Symbols" w:cs="Noto Sans Symbols"/>
        <w:position w:val="0"/>
        <w:sz w:val="24"/>
        <w:vertAlign w:val="baseline"/>
      </w:rPr>
    </w:lvl>
    <w:lvl w:ilvl="7">
      <w:start w:val="1"/>
      <w:numFmt w:val="bullet"/>
      <w:lvlText w:val="o"/>
      <w:lvlJc w:val="left"/>
      <w:pPr>
        <w:tabs>
          <w:tab w:val="num" w:pos="0"/>
        </w:tabs>
        <w:ind w:left="5760" w:hanging="360"/>
      </w:pPr>
      <w:rPr>
        <w:rFonts w:hint="default" w:ascii="Courier New" w:hAnsi="Courier New" w:cs="Courier New"/>
        <w:position w:val="0"/>
        <w:sz w:val="24"/>
        <w:vertAlign w:val="baseline"/>
      </w:rPr>
    </w:lvl>
    <w:lvl w:ilvl="8">
      <w:start w:val="1"/>
      <w:numFmt w:val="bullet"/>
      <w:lvlText w:val="▪"/>
      <w:lvlJc w:val="left"/>
      <w:pPr>
        <w:tabs>
          <w:tab w:val="num" w:pos="0"/>
        </w:tabs>
        <w:ind w:left="6480" w:hanging="360"/>
      </w:pPr>
      <w:rPr>
        <w:rFonts w:hint="default" w:ascii="Noto Sans Symbols" w:hAnsi="Noto Sans Symbols" w:cs="Noto Sans Symbols"/>
        <w:position w:val="0"/>
        <w:sz w:val="24"/>
        <w:vertAlign w:val="baseline"/>
      </w:rPr>
    </w:lvl>
  </w:abstractNum>
  <w:abstractNum w:abstractNumId="9" w15:restartNumberingAfterBreak="0">
    <w:nsid w:val="503C6257"/>
    <w:multiLevelType w:val="multilevel"/>
    <w:tmpl w:val="DCFC599A"/>
    <w:lvl w:ilvl="0">
      <w:start w:val="1"/>
      <w:numFmt w:val="bullet"/>
      <w:lvlText w:val=""/>
      <w:lvlJc w:val="left"/>
      <w:pPr>
        <w:tabs>
          <w:tab w:val="num" w:pos="0"/>
        </w:tabs>
        <w:ind w:left="360" w:hanging="360"/>
      </w:pPr>
      <w:rPr>
        <w:rFonts w:hint="default" w:ascii="Symbol" w:hAnsi="Symbol" w:cs="Symbol"/>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Wingdings" w:hAnsi="Wingdings" w:cs="Wingdings"/>
      </w:rPr>
    </w:lvl>
    <w:lvl w:ilvl="3">
      <w:start w:val="1"/>
      <w:numFmt w:val="bullet"/>
      <w:lvlText w:val=""/>
      <w:lvlJc w:val="left"/>
      <w:pPr>
        <w:tabs>
          <w:tab w:val="num" w:pos="0"/>
        </w:tabs>
        <w:ind w:left="2520" w:hanging="360"/>
      </w:pPr>
      <w:rPr>
        <w:rFonts w:hint="default" w:ascii="Symbol" w:hAnsi="Symbol" w:cs="Symbol"/>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Wingdings" w:hAnsi="Wingdings" w:cs="Wingdings"/>
      </w:rPr>
    </w:lvl>
    <w:lvl w:ilvl="6">
      <w:start w:val="1"/>
      <w:numFmt w:val="bullet"/>
      <w:lvlText w:val=""/>
      <w:lvlJc w:val="left"/>
      <w:pPr>
        <w:tabs>
          <w:tab w:val="num" w:pos="0"/>
        </w:tabs>
        <w:ind w:left="4680" w:hanging="360"/>
      </w:pPr>
      <w:rPr>
        <w:rFonts w:hint="default" w:ascii="Symbol" w:hAnsi="Symbol" w:cs="Symbol"/>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Wingdings" w:hAnsi="Wingdings" w:cs="Wingdings"/>
      </w:rPr>
    </w:lvl>
  </w:abstractNum>
  <w:abstractNum w:abstractNumId="10" w15:restartNumberingAfterBreak="0">
    <w:nsid w:val="530C30CE"/>
    <w:multiLevelType w:val="multilevel"/>
    <w:tmpl w:val="295298A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56D0419A"/>
    <w:multiLevelType w:val="multilevel"/>
    <w:tmpl w:val="D632EED2"/>
    <w:lvl w:ilvl="0">
      <w:start w:val="5"/>
      <w:numFmt w:val="decimal"/>
      <w:lvlText w:val="%1"/>
      <w:lvlJc w:val="left"/>
      <w:pPr>
        <w:tabs>
          <w:tab w:val="num" w:pos="0"/>
        </w:tabs>
        <w:ind w:left="360" w:hanging="360"/>
      </w:pPr>
    </w:lvl>
    <w:lvl w:ilvl="1">
      <w:start w:val="1"/>
      <w:numFmt w:val="decimal"/>
      <w:lvlText w:val="%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720" w:hanging="72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080" w:hanging="108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2" w15:restartNumberingAfterBreak="0">
    <w:nsid w:val="64706E94"/>
    <w:multiLevelType w:val="multilevel"/>
    <w:tmpl w:val="EC866FE2"/>
    <w:lvl w:ilvl="0">
      <w:start w:val="1"/>
      <w:numFmt w:val="bullet"/>
      <w:lvlText w:val=""/>
      <w:lvlJc w:val="left"/>
      <w:pPr>
        <w:tabs>
          <w:tab w:val="num" w:pos="0"/>
        </w:tabs>
        <w:ind w:left="360" w:hanging="360"/>
      </w:pPr>
      <w:rPr>
        <w:rFonts w:hint="default" w:ascii="Symbol" w:hAnsi="Symbol" w:cs="Symbol"/>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Wingdings" w:hAnsi="Wingdings" w:cs="Wingdings"/>
      </w:rPr>
    </w:lvl>
    <w:lvl w:ilvl="3">
      <w:start w:val="1"/>
      <w:numFmt w:val="bullet"/>
      <w:lvlText w:val=""/>
      <w:lvlJc w:val="left"/>
      <w:pPr>
        <w:tabs>
          <w:tab w:val="num" w:pos="0"/>
        </w:tabs>
        <w:ind w:left="2520" w:hanging="360"/>
      </w:pPr>
      <w:rPr>
        <w:rFonts w:hint="default" w:ascii="Symbol" w:hAnsi="Symbol" w:cs="Symbol"/>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Wingdings" w:hAnsi="Wingdings" w:cs="Wingdings"/>
      </w:rPr>
    </w:lvl>
    <w:lvl w:ilvl="6">
      <w:start w:val="1"/>
      <w:numFmt w:val="bullet"/>
      <w:lvlText w:val=""/>
      <w:lvlJc w:val="left"/>
      <w:pPr>
        <w:tabs>
          <w:tab w:val="num" w:pos="0"/>
        </w:tabs>
        <w:ind w:left="4680" w:hanging="360"/>
      </w:pPr>
      <w:rPr>
        <w:rFonts w:hint="default" w:ascii="Symbol" w:hAnsi="Symbol" w:cs="Symbol"/>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Wingdings" w:hAnsi="Wingdings" w:cs="Wingdings"/>
      </w:rPr>
    </w:lvl>
  </w:abstractNum>
  <w:abstractNum w:abstractNumId="13" w15:restartNumberingAfterBreak="0">
    <w:nsid w:val="7469368C"/>
    <w:multiLevelType w:val="multilevel"/>
    <w:tmpl w:val="AD96D7E8"/>
    <w:lvl w:ilvl="0">
      <w:start w:val="1"/>
      <w:numFmt w:val="bullet"/>
      <w:lvlText w:val=""/>
      <w:lvlJc w:val="left"/>
      <w:pPr>
        <w:tabs>
          <w:tab w:val="num" w:pos="0"/>
        </w:tabs>
        <w:ind w:left="360" w:hanging="360"/>
      </w:pPr>
      <w:rPr>
        <w:rFonts w:hint="default" w:ascii="Symbol" w:hAnsi="Symbol" w:cs="Symbol"/>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Wingdings" w:hAnsi="Wingdings" w:cs="Wingdings"/>
      </w:rPr>
    </w:lvl>
    <w:lvl w:ilvl="3">
      <w:start w:val="1"/>
      <w:numFmt w:val="bullet"/>
      <w:lvlText w:val=""/>
      <w:lvlJc w:val="left"/>
      <w:pPr>
        <w:tabs>
          <w:tab w:val="num" w:pos="0"/>
        </w:tabs>
        <w:ind w:left="2520" w:hanging="360"/>
      </w:pPr>
      <w:rPr>
        <w:rFonts w:hint="default" w:ascii="Symbol" w:hAnsi="Symbol" w:cs="Symbol"/>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Wingdings" w:hAnsi="Wingdings" w:cs="Wingdings"/>
      </w:rPr>
    </w:lvl>
    <w:lvl w:ilvl="6">
      <w:start w:val="1"/>
      <w:numFmt w:val="bullet"/>
      <w:lvlText w:val=""/>
      <w:lvlJc w:val="left"/>
      <w:pPr>
        <w:tabs>
          <w:tab w:val="num" w:pos="0"/>
        </w:tabs>
        <w:ind w:left="4680" w:hanging="360"/>
      </w:pPr>
      <w:rPr>
        <w:rFonts w:hint="default" w:ascii="Symbol" w:hAnsi="Symbol" w:cs="Symbol"/>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Wingdings" w:hAnsi="Wingdings" w:cs="Wingdings"/>
      </w:rPr>
    </w:lvl>
  </w:abstractNum>
  <w:abstractNum w:abstractNumId="14" w15:restartNumberingAfterBreak="0">
    <w:nsid w:val="77F711D6"/>
    <w:multiLevelType w:val="multilevel"/>
    <w:tmpl w:val="DFA69CE0"/>
    <w:lvl w:ilvl="0">
      <w:start w:val="4"/>
      <w:numFmt w:val="decimal"/>
      <w:lvlText w:val="%1"/>
      <w:lvlJc w:val="left"/>
      <w:pPr>
        <w:tabs>
          <w:tab w:val="num" w:pos="0"/>
        </w:tabs>
        <w:ind w:left="360" w:hanging="360"/>
      </w:pPr>
    </w:lvl>
    <w:lvl w:ilvl="1">
      <w:start w:val="1"/>
      <w:numFmt w:val="decimal"/>
      <w:lvlText w:val="%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720" w:hanging="72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080" w:hanging="108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5" w15:restartNumberingAfterBreak="0">
    <w:nsid w:val="7E7D61C8"/>
    <w:multiLevelType w:val="multilevel"/>
    <w:tmpl w:val="FD2E8CD0"/>
    <w:lvl w:ilvl="0">
      <w:start w:val="1"/>
      <w:numFmt w:val="bullet"/>
      <w:lvlText w:val=""/>
      <w:lvlJc w:val="left"/>
      <w:pPr>
        <w:tabs>
          <w:tab w:val="num" w:pos="0"/>
        </w:tabs>
        <w:ind w:left="360" w:hanging="360"/>
      </w:pPr>
      <w:rPr>
        <w:rFonts w:hint="default" w:ascii="Symbol" w:hAnsi="Symbol" w:cs="Symbol"/>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Wingdings" w:hAnsi="Wingdings" w:cs="Wingdings"/>
      </w:rPr>
    </w:lvl>
    <w:lvl w:ilvl="3">
      <w:start w:val="1"/>
      <w:numFmt w:val="bullet"/>
      <w:lvlText w:val=""/>
      <w:lvlJc w:val="left"/>
      <w:pPr>
        <w:tabs>
          <w:tab w:val="num" w:pos="0"/>
        </w:tabs>
        <w:ind w:left="2520" w:hanging="360"/>
      </w:pPr>
      <w:rPr>
        <w:rFonts w:hint="default" w:ascii="Symbol" w:hAnsi="Symbol" w:cs="Symbol"/>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Wingdings" w:hAnsi="Wingdings" w:cs="Wingdings"/>
      </w:rPr>
    </w:lvl>
    <w:lvl w:ilvl="6">
      <w:start w:val="1"/>
      <w:numFmt w:val="bullet"/>
      <w:lvlText w:val=""/>
      <w:lvlJc w:val="left"/>
      <w:pPr>
        <w:tabs>
          <w:tab w:val="num" w:pos="0"/>
        </w:tabs>
        <w:ind w:left="4680" w:hanging="360"/>
      </w:pPr>
      <w:rPr>
        <w:rFonts w:hint="default" w:ascii="Symbol" w:hAnsi="Symbol" w:cs="Symbol"/>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Wingdings" w:hAnsi="Wingdings" w:cs="Wingdings"/>
      </w:rPr>
    </w:lvl>
  </w:abstractNum>
  <w:abstractNum w:abstractNumId="16" w15:restartNumberingAfterBreak="0">
    <w:nsid w:val="7F4A0D1A"/>
    <w:multiLevelType w:val="multilevel"/>
    <w:tmpl w:val="8814E476"/>
    <w:lvl w:ilvl="0">
      <w:start w:val="1"/>
      <w:numFmt w:val="decimal"/>
      <w:lvlText w:val="%1."/>
      <w:lvlJc w:val="left"/>
      <w:pPr>
        <w:tabs>
          <w:tab w:val="num" w:pos="0"/>
        </w:tabs>
        <w:ind w:left="720" w:hanging="360"/>
      </w:pPr>
      <w:rPr>
        <w:rFonts w:ascii="Calibri" w:hAnsi="Calibri" w:cs="Calibri"/>
        <w:b/>
      </w:rPr>
    </w:lvl>
    <w:lvl w:ilvl="1">
      <w:start w:val="1"/>
      <w:numFmt w:val="decimal"/>
      <w:lvlText w:val="%1.%2"/>
      <w:lvlJc w:val="left"/>
      <w:pPr>
        <w:tabs>
          <w:tab w:val="num" w:pos="0"/>
        </w:tabs>
        <w:ind w:left="720" w:hanging="360"/>
      </w:pPr>
      <w:rPr>
        <w:rFonts w:ascii="Calibri" w:hAnsi="Calibri" w:eastAsia="Calibri" w:cs="Calibri"/>
        <w:b/>
      </w:rPr>
    </w:lvl>
    <w:lvl w:ilvl="2">
      <w:start w:val="1"/>
      <w:numFmt w:val="decimal"/>
      <w:lvlText w:val="%1.%2.%3"/>
      <w:lvlJc w:val="left"/>
      <w:pPr>
        <w:tabs>
          <w:tab w:val="num" w:pos="0"/>
        </w:tabs>
        <w:ind w:left="1080" w:hanging="720"/>
      </w:pPr>
      <w:rPr>
        <w:rFonts w:ascii="Calibri" w:hAnsi="Calibri" w:eastAsia="Calibri" w:cs="Calibri"/>
        <w:b/>
      </w:rPr>
    </w:lvl>
    <w:lvl w:ilvl="3">
      <w:start w:val="1"/>
      <w:numFmt w:val="decimal"/>
      <w:lvlText w:val="%1.%2.%3.%4"/>
      <w:lvlJc w:val="left"/>
      <w:pPr>
        <w:tabs>
          <w:tab w:val="num" w:pos="0"/>
        </w:tabs>
        <w:ind w:left="1080" w:hanging="720"/>
      </w:pPr>
      <w:rPr>
        <w:rFonts w:ascii="Calibri" w:hAnsi="Calibri" w:eastAsia="Calibri" w:cs="Calibri"/>
        <w:b/>
      </w:rPr>
    </w:lvl>
    <w:lvl w:ilvl="4">
      <w:start w:val="1"/>
      <w:numFmt w:val="decimal"/>
      <w:lvlText w:val="%1.%2.%3.%4.%5"/>
      <w:lvlJc w:val="left"/>
      <w:pPr>
        <w:tabs>
          <w:tab w:val="num" w:pos="0"/>
        </w:tabs>
        <w:ind w:left="1440" w:hanging="1080"/>
      </w:pPr>
      <w:rPr>
        <w:rFonts w:ascii="Calibri" w:hAnsi="Calibri" w:eastAsia="Calibri" w:cs="Calibri"/>
        <w:b/>
      </w:rPr>
    </w:lvl>
    <w:lvl w:ilvl="5">
      <w:start w:val="1"/>
      <w:numFmt w:val="decimal"/>
      <w:lvlText w:val="%1.%2.%3.%4.%5.%6"/>
      <w:lvlJc w:val="left"/>
      <w:pPr>
        <w:tabs>
          <w:tab w:val="num" w:pos="0"/>
        </w:tabs>
        <w:ind w:left="1440" w:hanging="1080"/>
      </w:pPr>
      <w:rPr>
        <w:rFonts w:ascii="Calibri" w:hAnsi="Calibri" w:eastAsia="Calibri" w:cs="Calibri"/>
        <w:b/>
      </w:rPr>
    </w:lvl>
    <w:lvl w:ilvl="6">
      <w:start w:val="1"/>
      <w:numFmt w:val="decimal"/>
      <w:lvlText w:val="%1.%2.%3.%4.%5.%6.%7"/>
      <w:lvlJc w:val="left"/>
      <w:pPr>
        <w:tabs>
          <w:tab w:val="num" w:pos="0"/>
        </w:tabs>
        <w:ind w:left="1800" w:hanging="1440"/>
      </w:pPr>
      <w:rPr>
        <w:rFonts w:ascii="Calibri" w:hAnsi="Calibri" w:eastAsia="Calibri" w:cs="Calibri"/>
        <w:b/>
      </w:rPr>
    </w:lvl>
    <w:lvl w:ilvl="7">
      <w:start w:val="1"/>
      <w:numFmt w:val="decimal"/>
      <w:lvlText w:val="%1.%2.%3.%4.%5.%6.%7.%8"/>
      <w:lvlJc w:val="left"/>
      <w:pPr>
        <w:tabs>
          <w:tab w:val="num" w:pos="0"/>
        </w:tabs>
        <w:ind w:left="1800" w:hanging="1440"/>
      </w:pPr>
      <w:rPr>
        <w:rFonts w:ascii="Calibri" w:hAnsi="Calibri" w:eastAsia="Calibri" w:cs="Calibri"/>
        <w:b/>
      </w:rPr>
    </w:lvl>
    <w:lvl w:ilvl="8">
      <w:start w:val="1"/>
      <w:numFmt w:val="decimal"/>
      <w:lvlText w:val="%1.%2.%3.%4.%5.%6.%7.%8.%9"/>
      <w:lvlJc w:val="left"/>
      <w:pPr>
        <w:tabs>
          <w:tab w:val="num" w:pos="0"/>
        </w:tabs>
        <w:ind w:left="2160" w:hanging="1800"/>
      </w:pPr>
      <w:rPr>
        <w:rFonts w:ascii="Calibri" w:hAnsi="Calibri" w:eastAsia="Calibri" w:cs="Calibri"/>
        <w:b/>
      </w:rPr>
    </w:lvl>
  </w:abstractNum>
  <w:num w:numId="18">
    <w:abstractNumId w:val="17"/>
  </w:num>
  <w:num w:numId="1" w16cid:durableId="243148636">
    <w:abstractNumId w:val="5"/>
  </w:num>
  <w:num w:numId="2" w16cid:durableId="900941266">
    <w:abstractNumId w:val="0"/>
  </w:num>
  <w:num w:numId="3" w16cid:durableId="568855487">
    <w:abstractNumId w:val="16"/>
  </w:num>
  <w:num w:numId="4" w16cid:durableId="1264341891">
    <w:abstractNumId w:val="8"/>
  </w:num>
  <w:num w:numId="5" w16cid:durableId="909119642">
    <w:abstractNumId w:val="7"/>
  </w:num>
  <w:num w:numId="6" w16cid:durableId="380399922">
    <w:abstractNumId w:val="13"/>
  </w:num>
  <w:num w:numId="7" w16cid:durableId="366609198">
    <w:abstractNumId w:val="9"/>
  </w:num>
  <w:num w:numId="8" w16cid:durableId="1505634642">
    <w:abstractNumId w:val="12"/>
  </w:num>
  <w:num w:numId="9" w16cid:durableId="935863391">
    <w:abstractNumId w:val="14"/>
  </w:num>
  <w:num w:numId="10" w16cid:durableId="1097015952">
    <w:abstractNumId w:val="11"/>
  </w:num>
  <w:num w:numId="11" w16cid:durableId="9727572">
    <w:abstractNumId w:val="4"/>
  </w:num>
  <w:num w:numId="12" w16cid:durableId="314574530">
    <w:abstractNumId w:val="15"/>
  </w:num>
  <w:num w:numId="13" w16cid:durableId="1736318191">
    <w:abstractNumId w:val="10"/>
  </w:num>
  <w:num w:numId="14" w16cid:durableId="1456824695">
    <w:abstractNumId w:val="6"/>
  </w:num>
  <w:num w:numId="15" w16cid:durableId="1261837506">
    <w:abstractNumId w:val="1"/>
  </w:num>
  <w:num w:numId="16" w16cid:durableId="1299804900">
    <w:abstractNumId w:val="2"/>
  </w:num>
  <w:num w:numId="17" w16cid:durableId="3307602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dirty"/>
  <w:trackRevisions w:val="false"/>
  <w:defaultTabStop w:val="306"/>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9FD"/>
    <w:rsid w:val="00060523"/>
    <w:rsid w:val="00097799"/>
    <w:rsid w:val="000B5AC0"/>
    <w:rsid w:val="000C70A5"/>
    <w:rsid w:val="001810F7"/>
    <w:rsid w:val="001975F9"/>
    <w:rsid w:val="00221DD5"/>
    <w:rsid w:val="002263F6"/>
    <w:rsid w:val="00254691"/>
    <w:rsid w:val="00255458"/>
    <w:rsid w:val="002B7C4A"/>
    <w:rsid w:val="002C39D4"/>
    <w:rsid w:val="00331A53"/>
    <w:rsid w:val="00335686"/>
    <w:rsid w:val="003850B6"/>
    <w:rsid w:val="003B308F"/>
    <w:rsid w:val="003C373F"/>
    <w:rsid w:val="00417343"/>
    <w:rsid w:val="00420FFA"/>
    <w:rsid w:val="0047547E"/>
    <w:rsid w:val="00477364"/>
    <w:rsid w:val="00485A38"/>
    <w:rsid w:val="004F5CF1"/>
    <w:rsid w:val="0050384A"/>
    <w:rsid w:val="005B51EC"/>
    <w:rsid w:val="005B5342"/>
    <w:rsid w:val="005D6A6D"/>
    <w:rsid w:val="005D7613"/>
    <w:rsid w:val="005F1B1B"/>
    <w:rsid w:val="005F5D57"/>
    <w:rsid w:val="00621427"/>
    <w:rsid w:val="00660D30"/>
    <w:rsid w:val="00664084"/>
    <w:rsid w:val="006B75E7"/>
    <w:rsid w:val="00763C21"/>
    <w:rsid w:val="007743A3"/>
    <w:rsid w:val="007A6431"/>
    <w:rsid w:val="007B735D"/>
    <w:rsid w:val="007D7868"/>
    <w:rsid w:val="00845E07"/>
    <w:rsid w:val="00846284"/>
    <w:rsid w:val="008D7D8F"/>
    <w:rsid w:val="008E2D6A"/>
    <w:rsid w:val="008F40D2"/>
    <w:rsid w:val="00934681"/>
    <w:rsid w:val="00986D99"/>
    <w:rsid w:val="009B10E0"/>
    <w:rsid w:val="00A5A157"/>
    <w:rsid w:val="00AB60B6"/>
    <w:rsid w:val="00AF7A69"/>
    <w:rsid w:val="00B43BD6"/>
    <w:rsid w:val="00BB6770"/>
    <w:rsid w:val="00BC760C"/>
    <w:rsid w:val="00C77EBC"/>
    <w:rsid w:val="00C940C3"/>
    <w:rsid w:val="00CD45FE"/>
    <w:rsid w:val="00D7502C"/>
    <w:rsid w:val="00D8090B"/>
    <w:rsid w:val="00D87197"/>
    <w:rsid w:val="00DE3F04"/>
    <w:rsid w:val="00E65A69"/>
    <w:rsid w:val="00EB59FD"/>
    <w:rsid w:val="00EC64FD"/>
    <w:rsid w:val="00ED39CE"/>
    <w:rsid w:val="00F24D41"/>
    <w:rsid w:val="00F4199A"/>
    <w:rsid w:val="00F53F21"/>
    <w:rsid w:val="00F57662"/>
    <w:rsid w:val="00F9351A"/>
    <w:rsid w:val="00FB65F0"/>
    <w:rsid w:val="00FC0C58"/>
    <w:rsid w:val="02BFFB10"/>
    <w:rsid w:val="054EEEA0"/>
    <w:rsid w:val="05C6F735"/>
    <w:rsid w:val="07C091B5"/>
    <w:rsid w:val="0A4A9C11"/>
    <w:rsid w:val="0B116E30"/>
    <w:rsid w:val="0BD30A19"/>
    <w:rsid w:val="0D56D37A"/>
    <w:rsid w:val="1296D932"/>
    <w:rsid w:val="1A857DC3"/>
    <w:rsid w:val="1E07618A"/>
    <w:rsid w:val="1F013685"/>
    <w:rsid w:val="1F92B992"/>
    <w:rsid w:val="22ADE55B"/>
    <w:rsid w:val="25C6968A"/>
    <w:rsid w:val="29C4871D"/>
    <w:rsid w:val="2CF5396C"/>
    <w:rsid w:val="2F9AC46E"/>
    <w:rsid w:val="3050BCAC"/>
    <w:rsid w:val="316DF4F0"/>
    <w:rsid w:val="31983217"/>
    <w:rsid w:val="33B86DAB"/>
    <w:rsid w:val="33F70C74"/>
    <w:rsid w:val="340E2A52"/>
    <w:rsid w:val="36FFBCFD"/>
    <w:rsid w:val="3771C014"/>
    <w:rsid w:val="381A0C2C"/>
    <w:rsid w:val="38756A27"/>
    <w:rsid w:val="390BB5AF"/>
    <w:rsid w:val="39B42584"/>
    <w:rsid w:val="3CF0B5E0"/>
    <w:rsid w:val="3D85FB8D"/>
    <w:rsid w:val="3F5B2DB2"/>
    <w:rsid w:val="3F83B05E"/>
    <w:rsid w:val="3F918D83"/>
    <w:rsid w:val="41C7360A"/>
    <w:rsid w:val="43AE0892"/>
    <w:rsid w:val="44F9B040"/>
    <w:rsid w:val="464B775D"/>
    <w:rsid w:val="48BE09E7"/>
    <w:rsid w:val="48CFF6DD"/>
    <w:rsid w:val="48F233F3"/>
    <w:rsid w:val="492DA4B7"/>
    <w:rsid w:val="4A2718A7"/>
    <w:rsid w:val="4BAA8788"/>
    <w:rsid w:val="4D0B99F7"/>
    <w:rsid w:val="4F679E5E"/>
    <w:rsid w:val="50FEC534"/>
    <w:rsid w:val="51FB2765"/>
    <w:rsid w:val="5433D76A"/>
    <w:rsid w:val="5487B2DD"/>
    <w:rsid w:val="551F5042"/>
    <w:rsid w:val="557FBEF5"/>
    <w:rsid w:val="55CE171F"/>
    <w:rsid w:val="562F2BE5"/>
    <w:rsid w:val="5670730A"/>
    <w:rsid w:val="56778514"/>
    <w:rsid w:val="58011CF8"/>
    <w:rsid w:val="5E588AD0"/>
    <w:rsid w:val="5E5B2A8D"/>
    <w:rsid w:val="616ED7D9"/>
    <w:rsid w:val="64D8A748"/>
    <w:rsid w:val="66C023B4"/>
    <w:rsid w:val="688D2552"/>
    <w:rsid w:val="68AEEE8D"/>
    <w:rsid w:val="71A9B3D2"/>
    <w:rsid w:val="7424E89F"/>
    <w:rsid w:val="742BFE6C"/>
    <w:rsid w:val="744B1300"/>
    <w:rsid w:val="746E4466"/>
    <w:rsid w:val="7622756E"/>
    <w:rsid w:val="767336C9"/>
    <w:rsid w:val="781B9319"/>
    <w:rsid w:val="7B62EB57"/>
    <w:rsid w:val="7C413FF6"/>
    <w:rsid w:val="7CF8E10F"/>
    <w:rsid w:val="7D1FA377"/>
    <w:rsid w:val="7F74D0C7"/>
    <w:rsid w:val="7F74D0C7"/>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44585"/>
  <w15:docId w15:val="{4487AD1B-7060-8144-821F-0B4242493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s-CL" w:eastAsia="es-MX"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00" w:line="276" w:lineRule="auto"/>
    </w:pPr>
    <w:rPr>
      <w:rFonts w:ascii="Calibri" w:hAnsi="Calibri" w:eastAsia="Droid Sans Fallback" w:cs="font54"/>
      <w:kern w:val="2"/>
      <w:sz w:val="22"/>
      <w:szCs w:val="22"/>
      <w:lang w:eastAsia="zh-CN"/>
    </w:rPr>
  </w:style>
  <w:style w:type="paragraph" w:styleId="Ttulo1">
    <w:name w:val="heading 1"/>
    <w:next w:val="Textoindependiente"/>
    <w:qFormat/>
    <w:pPr>
      <w:widowControl w:val="0"/>
      <w:numPr>
        <w:numId w:val="1"/>
      </w:numPr>
      <w:spacing w:before="480" w:after="120" w:line="276" w:lineRule="auto"/>
      <w:outlineLvl w:val="0"/>
    </w:pPr>
    <w:rPr>
      <w:rFonts w:ascii="Calibri" w:hAnsi="Calibri" w:eastAsia="Droid Sans Fallback" w:cs="font54"/>
      <w:b/>
      <w:kern w:val="2"/>
      <w:sz w:val="48"/>
      <w:szCs w:val="22"/>
      <w:lang w:eastAsia="zh-CN"/>
    </w:rPr>
  </w:style>
  <w:style w:type="paragraph" w:styleId="Ttulo2">
    <w:name w:val="heading 2"/>
    <w:next w:val="Textoindependiente"/>
    <w:qFormat/>
    <w:pPr>
      <w:widowControl w:val="0"/>
      <w:numPr>
        <w:ilvl w:val="1"/>
        <w:numId w:val="1"/>
      </w:numPr>
      <w:spacing w:before="360" w:after="80" w:line="276" w:lineRule="auto"/>
      <w:outlineLvl w:val="1"/>
    </w:pPr>
    <w:rPr>
      <w:rFonts w:ascii="Calibri" w:hAnsi="Calibri" w:eastAsia="Droid Sans Fallback" w:cs="font54"/>
      <w:b/>
      <w:kern w:val="2"/>
      <w:sz w:val="36"/>
      <w:szCs w:val="22"/>
      <w:lang w:eastAsia="zh-CN"/>
    </w:rPr>
  </w:style>
  <w:style w:type="paragraph" w:styleId="Ttulo3">
    <w:name w:val="heading 3"/>
    <w:next w:val="Textoindependiente"/>
    <w:qFormat/>
    <w:pPr>
      <w:widowControl w:val="0"/>
      <w:numPr>
        <w:ilvl w:val="2"/>
        <w:numId w:val="1"/>
      </w:numPr>
      <w:spacing w:before="280" w:after="80" w:line="276" w:lineRule="auto"/>
      <w:outlineLvl w:val="2"/>
    </w:pPr>
    <w:rPr>
      <w:rFonts w:ascii="Calibri" w:hAnsi="Calibri" w:eastAsia="Droid Sans Fallback" w:cs="font54"/>
      <w:b/>
      <w:kern w:val="2"/>
      <w:sz w:val="28"/>
      <w:szCs w:val="22"/>
      <w:lang w:eastAsia="zh-CN"/>
    </w:rPr>
  </w:style>
  <w:style w:type="paragraph" w:styleId="Ttulo4">
    <w:name w:val="heading 4"/>
    <w:next w:val="Textoindependiente"/>
    <w:qFormat/>
    <w:pPr>
      <w:widowControl w:val="0"/>
      <w:numPr>
        <w:ilvl w:val="3"/>
        <w:numId w:val="1"/>
      </w:numPr>
      <w:spacing w:before="240" w:after="40" w:line="276" w:lineRule="auto"/>
      <w:outlineLvl w:val="3"/>
    </w:pPr>
    <w:rPr>
      <w:rFonts w:ascii="Calibri" w:hAnsi="Calibri" w:eastAsia="Droid Sans Fallback" w:cs="font54"/>
      <w:b/>
      <w:kern w:val="2"/>
      <w:sz w:val="22"/>
      <w:szCs w:val="22"/>
      <w:lang w:eastAsia="zh-CN"/>
    </w:rPr>
  </w:style>
  <w:style w:type="paragraph" w:styleId="Ttulo5">
    <w:name w:val="heading 5"/>
    <w:next w:val="Textoindependiente"/>
    <w:qFormat/>
    <w:pPr>
      <w:widowControl w:val="0"/>
      <w:numPr>
        <w:ilvl w:val="4"/>
        <w:numId w:val="1"/>
      </w:numPr>
      <w:spacing w:before="220" w:after="40" w:line="276" w:lineRule="auto"/>
      <w:outlineLvl w:val="4"/>
    </w:pPr>
    <w:rPr>
      <w:rFonts w:ascii="Calibri" w:hAnsi="Calibri" w:eastAsia="Droid Sans Fallback" w:cs="font54"/>
      <w:b/>
      <w:kern w:val="2"/>
      <w:sz w:val="22"/>
      <w:szCs w:val="22"/>
      <w:lang w:eastAsia="zh-CN"/>
    </w:rPr>
  </w:style>
  <w:style w:type="paragraph" w:styleId="Ttulo6">
    <w:name w:val="heading 6"/>
    <w:next w:val="Textoindependiente"/>
    <w:qFormat/>
    <w:pPr>
      <w:widowControl w:val="0"/>
      <w:numPr>
        <w:ilvl w:val="5"/>
        <w:numId w:val="1"/>
      </w:numPr>
      <w:spacing w:before="200" w:after="40" w:line="276" w:lineRule="auto"/>
      <w:outlineLvl w:val="5"/>
    </w:pPr>
    <w:rPr>
      <w:rFonts w:ascii="Calibri" w:hAnsi="Calibri" w:eastAsia="Droid Sans Fallback" w:cs="font54"/>
      <w:b/>
      <w:kern w:val="2"/>
      <w:szCs w:val="22"/>
      <w:lang w:eastAsia="zh-CN"/>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Fuentedeprrafopredeter1" w:customStyle="1">
    <w:name w:val="Fuente de párrafo predeter.1"/>
    <w:qFormat/>
  </w:style>
  <w:style w:type="character" w:styleId="WW8Num1z0" w:customStyle="1">
    <w:name w:val="WW8Num1z0"/>
    <w:qFormat/>
    <w:rPr>
      <w:rFonts w:ascii="Symbol" w:hAnsi="Symbol" w:cs="Symbol"/>
    </w:rPr>
  </w:style>
  <w:style w:type="character" w:styleId="WW8Num1z2" w:customStyle="1">
    <w:name w:val="WW8Num1z2"/>
    <w:qFormat/>
    <w:rPr>
      <w:rFonts w:ascii="Courier New" w:hAnsi="Courier New" w:cs="Courier New"/>
    </w:rPr>
  </w:style>
  <w:style w:type="character" w:styleId="WW8Num1z3" w:customStyle="1">
    <w:name w:val="WW8Num1z3"/>
    <w:qFormat/>
    <w:rPr>
      <w:rFonts w:ascii="Wingdings" w:hAnsi="Wingdings" w:cs="Wingdings"/>
    </w:rPr>
  </w:style>
  <w:style w:type="character" w:styleId="WW8Num4z0" w:customStyle="1">
    <w:name w:val="WW8Num4z0"/>
    <w:qFormat/>
    <w:rPr>
      <w:b/>
      <w:sz w:val="22"/>
    </w:rPr>
  </w:style>
  <w:style w:type="character" w:styleId="WW8Num5z1" w:customStyle="1">
    <w:name w:val="WW8Num5z1"/>
    <w:qFormat/>
    <w:rPr>
      <w:rFonts w:eastAsia="Calibri" w:cs="Calibri"/>
      <w:b/>
      <w:sz w:val="22"/>
    </w:rPr>
  </w:style>
  <w:style w:type="character" w:styleId="WW8Num6z0" w:customStyle="1">
    <w:name w:val="WW8Num6z0"/>
    <w:qFormat/>
    <w:rPr>
      <w:rFonts w:eastAsia="Calibri" w:cs="Calibri"/>
    </w:rPr>
  </w:style>
  <w:style w:type="character" w:styleId="WW8Num7z0" w:customStyle="1">
    <w:name w:val="WW8Num7z0"/>
    <w:qFormat/>
    <w:rPr>
      <w:rFonts w:ascii="Calibri" w:hAnsi="Calibri" w:eastAsia="Calibri" w:cs="Calibri"/>
      <w:b/>
      <w:sz w:val="22"/>
    </w:rPr>
  </w:style>
  <w:style w:type="character" w:styleId="WW8Num8z0" w:customStyle="1">
    <w:name w:val="WW8Num8z0"/>
    <w:qFormat/>
    <w:rPr>
      <w:rFonts w:eastAsia="Calibri" w:cs="Calibri"/>
      <w:b/>
      <w:sz w:val="22"/>
    </w:rPr>
  </w:style>
  <w:style w:type="character" w:styleId="WW8Num9z0" w:customStyle="1">
    <w:name w:val="WW8Num9z0"/>
    <w:qFormat/>
    <w:rPr>
      <w:rFonts w:ascii="Symbol" w:hAnsi="Symbol" w:cs="OpenSymbol"/>
      <w:color w:val="000000"/>
      <w:lang w:val="es-ES"/>
    </w:rPr>
  </w:style>
  <w:style w:type="character" w:styleId="WW8Num9z1" w:customStyle="1">
    <w:name w:val="WW8Num9z1"/>
    <w:qFormat/>
    <w:rPr>
      <w:rFonts w:ascii="OpenSymbol" w:hAnsi="OpenSymbol" w:cs="OpenSymbol"/>
    </w:rPr>
  </w:style>
  <w:style w:type="character" w:styleId="WW8Num10z0" w:customStyle="1">
    <w:name w:val="WW8Num10z0"/>
    <w:qFormat/>
    <w:rPr>
      <w:rFonts w:ascii="Symbol" w:hAnsi="Symbol" w:cs="OpenSymbol"/>
    </w:rPr>
  </w:style>
  <w:style w:type="character" w:styleId="WW8Num10z1" w:customStyle="1">
    <w:name w:val="WW8Num10z1"/>
    <w:qFormat/>
    <w:rPr>
      <w:rFonts w:ascii="OpenSymbol" w:hAnsi="OpenSymbol" w:cs="OpenSymbol"/>
    </w:rPr>
  </w:style>
  <w:style w:type="character" w:styleId="WW8Num11z0" w:customStyle="1">
    <w:name w:val="WW8Num11z0"/>
    <w:qFormat/>
    <w:rPr>
      <w:rFonts w:ascii="Calibri" w:hAnsi="Calibri" w:eastAsia="Times New Roman" w:cs="Calibri"/>
    </w:rPr>
  </w:style>
  <w:style w:type="character" w:styleId="WW8Num11z1" w:customStyle="1">
    <w:name w:val="WW8Num11z1"/>
    <w:qFormat/>
    <w:rPr>
      <w:rFonts w:ascii="OpenSymbol" w:hAnsi="OpenSymbol" w:cs="OpenSymbol"/>
    </w:rPr>
  </w:style>
  <w:style w:type="character" w:styleId="WW8Num11z3" w:customStyle="1">
    <w:name w:val="WW8Num11z3"/>
    <w:qFormat/>
    <w:rPr>
      <w:rFonts w:ascii="Symbol" w:hAnsi="Symbol" w:cs="OpenSymbol"/>
    </w:rPr>
  </w:style>
  <w:style w:type="character" w:styleId="WW8Num12z0" w:customStyle="1">
    <w:name w:val="WW8Num12z0"/>
    <w:qFormat/>
    <w:rPr>
      <w:rFonts w:ascii="Symbol" w:hAnsi="Symbol" w:cs="OpenSymbol"/>
    </w:rPr>
  </w:style>
  <w:style w:type="character" w:styleId="WW8Num12z1" w:customStyle="1">
    <w:name w:val="WW8Num12z1"/>
    <w:qFormat/>
    <w:rPr>
      <w:rFonts w:ascii="OpenSymbol" w:hAnsi="OpenSymbol" w:cs="OpenSymbol"/>
    </w:rPr>
  </w:style>
  <w:style w:type="character" w:styleId="WW8Num13z0" w:customStyle="1">
    <w:name w:val="WW8Num13z0"/>
    <w:qFormat/>
    <w:rPr>
      <w:rFonts w:ascii="Symbol" w:hAnsi="Symbol" w:cs="OpenSymbol"/>
      <w:color w:val="000000"/>
      <w:sz w:val="22"/>
      <w:lang w:val="es-ES"/>
    </w:rPr>
  </w:style>
  <w:style w:type="character" w:styleId="WW8Num13z1" w:customStyle="1">
    <w:name w:val="WW8Num13z1"/>
    <w:qFormat/>
    <w:rPr>
      <w:rFonts w:ascii="OpenSymbol" w:hAnsi="OpenSymbol" w:cs="OpenSymbol"/>
    </w:rPr>
  </w:style>
  <w:style w:type="character" w:styleId="WW8Num14z0" w:customStyle="1">
    <w:name w:val="WW8Num14z0"/>
    <w:qFormat/>
    <w:rPr>
      <w:rFonts w:ascii="Symbol" w:hAnsi="Symbol" w:cs="OpenSymbol"/>
    </w:rPr>
  </w:style>
  <w:style w:type="character" w:styleId="WW8Num14z1" w:customStyle="1">
    <w:name w:val="WW8Num14z1"/>
    <w:qFormat/>
    <w:rPr>
      <w:rFonts w:ascii="OpenSymbol" w:hAnsi="OpenSymbol" w:cs="OpenSymbol"/>
    </w:rPr>
  </w:style>
  <w:style w:type="character" w:styleId="WW8Num15z0" w:customStyle="1">
    <w:name w:val="WW8Num15z0"/>
    <w:qFormat/>
    <w:rPr>
      <w:rFonts w:ascii="Symbol" w:hAnsi="Symbol" w:cs="OpenSymbol"/>
    </w:rPr>
  </w:style>
  <w:style w:type="character" w:styleId="WW8Num15z1" w:customStyle="1">
    <w:name w:val="WW8Num15z1"/>
    <w:qFormat/>
    <w:rPr>
      <w:rFonts w:ascii="OpenSymbol" w:hAnsi="OpenSymbol" w:cs="OpenSymbol"/>
    </w:rPr>
  </w:style>
  <w:style w:type="character" w:styleId="WW8Num16z0" w:customStyle="1">
    <w:name w:val="WW8Num16z0"/>
    <w:qFormat/>
    <w:rPr>
      <w:rFonts w:ascii="Symbol" w:hAnsi="Symbol" w:cs="OpenSymbol"/>
    </w:rPr>
  </w:style>
  <w:style w:type="character" w:styleId="WW8Num16z1" w:customStyle="1">
    <w:name w:val="WW8Num16z1"/>
    <w:qFormat/>
    <w:rPr>
      <w:rFonts w:ascii="OpenSymbol" w:hAnsi="OpenSymbol" w:cs="OpenSymbol"/>
    </w:rPr>
  </w:style>
  <w:style w:type="character" w:styleId="WW8Num17z0" w:customStyle="1">
    <w:name w:val="WW8Num17z0"/>
    <w:qFormat/>
    <w:rPr>
      <w:rFonts w:ascii="Symbol" w:hAnsi="Symbol" w:cs="OpenSymbol"/>
    </w:rPr>
  </w:style>
  <w:style w:type="character" w:styleId="WW8Num17z1" w:customStyle="1">
    <w:name w:val="WW8Num17z1"/>
    <w:qFormat/>
    <w:rPr>
      <w:rFonts w:ascii="OpenSymbol" w:hAnsi="OpenSymbol" w:cs="OpenSymbol"/>
    </w:rPr>
  </w:style>
  <w:style w:type="character" w:styleId="WW8Num18z0" w:customStyle="1">
    <w:name w:val="WW8Num18z0"/>
    <w:qFormat/>
    <w:rPr>
      <w:rFonts w:ascii="Symbol" w:hAnsi="Symbol" w:cs="OpenSymbol"/>
    </w:rPr>
  </w:style>
  <w:style w:type="character" w:styleId="WW8Num18z1" w:customStyle="1">
    <w:name w:val="WW8Num18z1"/>
    <w:qFormat/>
    <w:rPr>
      <w:rFonts w:ascii="OpenSymbol" w:hAnsi="OpenSymbol" w:cs="OpenSymbol"/>
    </w:rPr>
  </w:style>
  <w:style w:type="character" w:styleId="WW8Num19z0" w:customStyle="1">
    <w:name w:val="WW8Num19z0"/>
    <w:qFormat/>
    <w:rPr>
      <w:rFonts w:ascii="Symbol" w:hAnsi="Symbol" w:cs="OpenSymbol"/>
    </w:rPr>
  </w:style>
  <w:style w:type="character" w:styleId="WW8Num19z1" w:customStyle="1">
    <w:name w:val="WW8Num19z1"/>
    <w:qFormat/>
    <w:rPr>
      <w:rFonts w:ascii="OpenSymbol" w:hAnsi="OpenSymbol" w:cs="OpenSymbol"/>
    </w:rPr>
  </w:style>
  <w:style w:type="character" w:styleId="WW8Num20z0" w:customStyle="1">
    <w:name w:val="WW8Num20z0"/>
    <w:qFormat/>
    <w:rPr>
      <w:rFonts w:ascii="Symbol" w:hAnsi="Symbol" w:cs="OpenSymbol"/>
    </w:rPr>
  </w:style>
  <w:style w:type="character" w:styleId="WW8Num20z1" w:customStyle="1">
    <w:name w:val="WW8Num20z1"/>
    <w:qFormat/>
    <w:rPr>
      <w:rFonts w:ascii="OpenSymbol" w:hAnsi="OpenSymbol" w:cs="OpenSymbol"/>
    </w:rPr>
  </w:style>
  <w:style w:type="character" w:styleId="WW8Num21z0" w:customStyle="1">
    <w:name w:val="WW8Num21z0"/>
    <w:qFormat/>
    <w:rPr>
      <w:rFonts w:ascii="Symbol" w:hAnsi="Symbol" w:cs="OpenSymbol"/>
    </w:rPr>
  </w:style>
  <w:style w:type="character" w:styleId="WW8Num21z1" w:customStyle="1">
    <w:name w:val="WW8Num21z1"/>
    <w:qFormat/>
    <w:rPr>
      <w:rFonts w:ascii="OpenSymbol" w:hAnsi="OpenSymbol" w:cs="OpenSymbol"/>
    </w:rPr>
  </w:style>
  <w:style w:type="character" w:styleId="WW8Num22z0" w:customStyle="1">
    <w:name w:val="WW8Num22z0"/>
    <w:qFormat/>
    <w:rPr>
      <w:rFonts w:ascii="Calibri" w:hAnsi="Calibri" w:eastAsia="Times New Roman" w:cs="Times New Roman"/>
      <w:sz w:val="24"/>
    </w:rPr>
  </w:style>
  <w:style w:type="character" w:styleId="WW8Num22z1" w:customStyle="1">
    <w:name w:val="WW8Num22z1"/>
    <w:qFormat/>
    <w:rPr>
      <w:rFonts w:ascii="Courier New" w:hAnsi="Courier New" w:cs="Courier New"/>
    </w:rPr>
  </w:style>
  <w:style w:type="character" w:styleId="WW8Num22z2" w:customStyle="1">
    <w:name w:val="WW8Num22z2"/>
    <w:qFormat/>
    <w:rPr>
      <w:rFonts w:ascii="Wingdings" w:hAnsi="Wingdings" w:cs="Wingdings"/>
    </w:rPr>
  </w:style>
  <w:style w:type="character" w:styleId="WW8Num22z3" w:customStyle="1">
    <w:name w:val="WW8Num22z3"/>
    <w:qFormat/>
    <w:rPr>
      <w:rFonts w:ascii="Symbol" w:hAnsi="Symbol" w:cs="Symbol"/>
    </w:rPr>
  </w:style>
  <w:style w:type="character" w:styleId="WW8Num23z0" w:customStyle="1">
    <w:name w:val="WW8Num23z0"/>
    <w:qFormat/>
    <w:rPr>
      <w:b/>
      <w:sz w:val="22"/>
    </w:rPr>
  </w:style>
  <w:style w:type="character" w:styleId="WW8Num24z0" w:customStyle="1">
    <w:name w:val="WW8Num24z0"/>
    <w:qFormat/>
    <w:rPr>
      <w:rFonts w:ascii="Calibri" w:hAnsi="Calibri" w:eastAsia="Times New Roman" w:cs="Calibri"/>
    </w:rPr>
  </w:style>
  <w:style w:type="character" w:styleId="WW8Num24z1" w:customStyle="1">
    <w:name w:val="WW8Num24z1"/>
    <w:qFormat/>
    <w:rPr>
      <w:rFonts w:ascii="OpenSymbol" w:hAnsi="OpenSymbol" w:cs="OpenSymbol"/>
    </w:rPr>
  </w:style>
  <w:style w:type="character" w:styleId="WW8Num24z3" w:customStyle="1">
    <w:name w:val="WW8Num24z3"/>
    <w:qFormat/>
    <w:rPr>
      <w:rFonts w:ascii="Symbol" w:hAnsi="Symbol" w:cs="OpenSymbol"/>
    </w:rPr>
  </w:style>
  <w:style w:type="character" w:styleId="WW8Num26z0" w:customStyle="1">
    <w:name w:val="WW8Num26z0"/>
    <w:qFormat/>
    <w:rPr>
      <w:b/>
      <w:sz w:val="24"/>
    </w:rPr>
  </w:style>
  <w:style w:type="character" w:styleId="WW8Num26z1" w:customStyle="1">
    <w:name w:val="WW8Num26z1"/>
    <w:qFormat/>
    <w:rPr>
      <w:rFonts w:ascii="Calibri" w:hAnsi="Calibri" w:eastAsia="Calibri" w:cs="Calibri"/>
      <w:b/>
      <w:sz w:val="24"/>
    </w:rPr>
  </w:style>
  <w:style w:type="character" w:styleId="WW8Num26z2" w:customStyle="1">
    <w:name w:val="WW8Num26z2"/>
    <w:qFormat/>
    <w:rPr>
      <w:rFonts w:ascii="Calibri" w:hAnsi="Calibri" w:eastAsia="Calibri" w:cs="Calibri"/>
      <w:b/>
      <w:sz w:val="22"/>
    </w:rPr>
  </w:style>
  <w:style w:type="character" w:styleId="WW8Num28z0" w:customStyle="1">
    <w:name w:val="WW8Num28z0"/>
    <w:qFormat/>
    <w:rPr>
      <w:rFonts w:ascii="Calibri" w:hAnsi="Calibri" w:eastAsia="Times New Roman" w:cs="Times New Roman"/>
      <w:sz w:val="24"/>
    </w:rPr>
  </w:style>
  <w:style w:type="character" w:styleId="WW8Num28z1" w:customStyle="1">
    <w:name w:val="WW8Num28z1"/>
    <w:qFormat/>
    <w:rPr>
      <w:rFonts w:ascii="Courier New" w:hAnsi="Courier New" w:cs="Courier New"/>
    </w:rPr>
  </w:style>
  <w:style w:type="character" w:styleId="WW8Num28z2" w:customStyle="1">
    <w:name w:val="WW8Num28z2"/>
    <w:qFormat/>
    <w:rPr>
      <w:rFonts w:ascii="Wingdings" w:hAnsi="Wingdings" w:cs="Wingdings"/>
    </w:rPr>
  </w:style>
  <w:style w:type="character" w:styleId="WW8Num28z3" w:customStyle="1">
    <w:name w:val="WW8Num28z3"/>
    <w:qFormat/>
    <w:rPr>
      <w:rFonts w:ascii="Symbol" w:hAnsi="Symbol" w:cs="Symbol"/>
    </w:rPr>
  </w:style>
  <w:style w:type="character" w:styleId="WW8Num29z0" w:customStyle="1">
    <w:name w:val="WW8Num29z0"/>
    <w:qFormat/>
    <w:rPr>
      <w:rFonts w:ascii="Calibri" w:hAnsi="Calibri" w:cs="Calibri"/>
      <w:b/>
    </w:rPr>
  </w:style>
  <w:style w:type="character" w:styleId="WW8Num29z1" w:customStyle="1">
    <w:name w:val="WW8Num29z1"/>
    <w:qFormat/>
    <w:rPr>
      <w:rFonts w:ascii="Calibri" w:hAnsi="Calibri" w:eastAsia="Calibri" w:cs="Calibri"/>
      <w:b/>
    </w:rPr>
  </w:style>
  <w:style w:type="character" w:styleId="WW8Num30z0" w:customStyle="1">
    <w:name w:val="WW8Num30z0"/>
    <w:qFormat/>
    <w:rPr>
      <w:rFonts w:ascii="Calibri" w:hAnsi="Calibri" w:eastAsia="Droid Sans Fallback" w:cs="Calibri"/>
    </w:rPr>
  </w:style>
  <w:style w:type="character" w:styleId="WW8Num30z1" w:customStyle="1">
    <w:name w:val="WW8Num30z1"/>
    <w:qFormat/>
    <w:rPr>
      <w:rFonts w:ascii="Courier New" w:hAnsi="Courier New" w:cs="Courier New"/>
    </w:rPr>
  </w:style>
  <w:style w:type="character" w:styleId="WW8Num30z2" w:customStyle="1">
    <w:name w:val="WW8Num30z2"/>
    <w:qFormat/>
    <w:rPr>
      <w:rFonts w:ascii="Wingdings" w:hAnsi="Wingdings" w:cs="Wingdings"/>
    </w:rPr>
  </w:style>
  <w:style w:type="character" w:styleId="WW8Num30z3" w:customStyle="1">
    <w:name w:val="WW8Num30z3"/>
    <w:qFormat/>
    <w:rPr>
      <w:rFonts w:ascii="Symbol" w:hAnsi="Symbol" w:cs="Symbol"/>
    </w:rPr>
  </w:style>
  <w:style w:type="character" w:styleId="WW8Num31z0" w:customStyle="1">
    <w:name w:val="WW8Num31z0"/>
    <w:qFormat/>
    <w:rPr>
      <w:rFonts w:ascii="Calibri" w:hAnsi="Calibri" w:eastAsia="Times New Roman" w:cs="Calibri"/>
    </w:rPr>
  </w:style>
  <w:style w:type="character" w:styleId="WW8Num31z1" w:customStyle="1">
    <w:name w:val="WW8Num31z1"/>
    <w:qFormat/>
    <w:rPr>
      <w:rFonts w:ascii="OpenSymbol" w:hAnsi="OpenSymbol" w:cs="OpenSymbol"/>
    </w:rPr>
  </w:style>
  <w:style w:type="character" w:styleId="WW8Num31z3" w:customStyle="1">
    <w:name w:val="WW8Num31z3"/>
    <w:qFormat/>
    <w:rPr>
      <w:rFonts w:ascii="Symbol" w:hAnsi="Symbol" w:cs="OpenSymbol"/>
    </w:rPr>
  </w:style>
  <w:style w:type="character" w:styleId="WW8Num33z0" w:customStyle="1">
    <w:name w:val="WW8Num33z0"/>
    <w:qFormat/>
    <w:rPr>
      <w:rFonts w:ascii="Calibri" w:hAnsi="Calibri" w:eastAsia="Times New Roman" w:cs="Calibri"/>
    </w:rPr>
  </w:style>
  <w:style w:type="character" w:styleId="WW8Num33z1" w:customStyle="1">
    <w:name w:val="WW8Num33z1"/>
    <w:qFormat/>
    <w:rPr>
      <w:rFonts w:ascii="Courier New" w:hAnsi="Courier New" w:cs="Courier New"/>
    </w:rPr>
  </w:style>
  <w:style w:type="character" w:styleId="WW8Num33z2" w:customStyle="1">
    <w:name w:val="WW8Num33z2"/>
    <w:qFormat/>
    <w:rPr>
      <w:rFonts w:ascii="Wingdings" w:hAnsi="Wingdings" w:cs="Wingdings"/>
    </w:rPr>
  </w:style>
  <w:style w:type="character" w:styleId="WW8Num33z3" w:customStyle="1">
    <w:name w:val="WW8Num33z3"/>
    <w:qFormat/>
    <w:rPr>
      <w:rFonts w:ascii="Symbol" w:hAnsi="Symbol" w:cs="Symbol"/>
    </w:rPr>
  </w:style>
  <w:style w:type="character" w:styleId="WW8Num34z0" w:customStyle="1">
    <w:name w:val="WW8Num34z0"/>
    <w:qFormat/>
    <w:rPr>
      <w:rFonts w:ascii="Symbol" w:hAnsi="Symbol" w:cs="Symbol"/>
      <w:b/>
      <w:sz w:val="22"/>
    </w:rPr>
  </w:style>
  <w:style w:type="character" w:styleId="WW8Num34z1" w:customStyle="1">
    <w:name w:val="WW8Num34z1"/>
    <w:qFormat/>
    <w:rPr>
      <w:rFonts w:ascii="Courier New" w:hAnsi="Courier New" w:cs="Courier New"/>
    </w:rPr>
  </w:style>
  <w:style w:type="character" w:styleId="WW8Num35z0" w:customStyle="1">
    <w:name w:val="WW8Num35z0"/>
    <w:qFormat/>
    <w:rPr>
      <w:b/>
      <w:sz w:val="22"/>
    </w:rPr>
  </w:style>
  <w:style w:type="character" w:styleId="WW8Num36z0" w:customStyle="1">
    <w:name w:val="WW8Num36z0"/>
    <w:qFormat/>
    <w:rPr>
      <w:rFonts w:ascii="Calibri" w:hAnsi="Calibri" w:eastAsia="Times New Roman" w:cs="Times New Roman"/>
      <w:sz w:val="24"/>
    </w:rPr>
  </w:style>
  <w:style w:type="character" w:styleId="WW8Num36z1" w:customStyle="1">
    <w:name w:val="WW8Num36z1"/>
    <w:qFormat/>
    <w:rPr>
      <w:rFonts w:ascii="Courier New" w:hAnsi="Courier New" w:cs="Courier New"/>
    </w:rPr>
  </w:style>
  <w:style w:type="character" w:styleId="WW8Num36z2" w:customStyle="1">
    <w:name w:val="WW8Num36z2"/>
    <w:qFormat/>
    <w:rPr>
      <w:rFonts w:ascii="Wingdings" w:hAnsi="Wingdings" w:cs="Wingdings"/>
    </w:rPr>
  </w:style>
  <w:style w:type="character" w:styleId="WW8Num36z3" w:customStyle="1">
    <w:name w:val="WW8Num36z3"/>
    <w:qFormat/>
    <w:rPr>
      <w:rFonts w:ascii="Symbol" w:hAnsi="Symbol" w:cs="Symbol"/>
    </w:rPr>
  </w:style>
  <w:style w:type="character" w:styleId="WW8Num37z0" w:customStyle="1">
    <w:name w:val="WW8Num37z0"/>
    <w:qFormat/>
    <w:rPr>
      <w:rFonts w:ascii="Noto Sans Symbols" w:hAnsi="Noto Sans Symbols" w:eastAsia="Noto Sans Symbols" w:cs="Noto Sans Symbols"/>
      <w:position w:val="0"/>
      <w:sz w:val="24"/>
      <w:vertAlign w:val="baseline"/>
    </w:rPr>
  </w:style>
  <w:style w:type="character" w:styleId="WW8Num37z1" w:customStyle="1">
    <w:name w:val="WW8Num37z1"/>
    <w:qFormat/>
    <w:rPr>
      <w:rFonts w:ascii="Courier New" w:hAnsi="Courier New" w:eastAsia="Courier New" w:cs="Courier New"/>
      <w:position w:val="0"/>
      <w:sz w:val="24"/>
      <w:vertAlign w:val="baseline"/>
    </w:rPr>
  </w:style>
  <w:style w:type="character" w:styleId="WW8Num38z0" w:customStyle="1">
    <w:name w:val="WW8Num38z0"/>
    <w:qFormat/>
  </w:style>
  <w:style w:type="character" w:styleId="WW8Num40z0" w:customStyle="1">
    <w:name w:val="WW8Num40z0"/>
    <w:qFormat/>
    <w:rPr>
      <w:rFonts w:ascii="Wingdings" w:hAnsi="Wingdings" w:cs="Wingdings"/>
    </w:rPr>
  </w:style>
  <w:style w:type="character" w:styleId="WW8Num40z1" w:customStyle="1">
    <w:name w:val="WW8Num40z1"/>
    <w:qFormat/>
    <w:rPr>
      <w:rFonts w:ascii="Courier New" w:hAnsi="Courier New" w:cs="Courier New"/>
    </w:rPr>
  </w:style>
  <w:style w:type="character" w:styleId="WW8Num40z3" w:customStyle="1">
    <w:name w:val="WW8Num40z3"/>
    <w:qFormat/>
    <w:rPr>
      <w:rFonts w:ascii="Symbol" w:hAnsi="Symbol" w:cs="Symbol"/>
    </w:rPr>
  </w:style>
  <w:style w:type="character" w:styleId="WW8Num41z0" w:customStyle="1">
    <w:name w:val="WW8Num41z0"/>
    <w:qFormat/>
    <w:rPr>
      <w:rFonts w:ascii="Calibri" w:hAnsi="Calibri" w:eastAsia="Calibri" w:cs="Calibri"/>
      <w:b/>
      <w:sz w:val="22"/>
    </w:rPr>
  </w:style>
  <w:style w:type="character" w:styleId="WW8Num41z1" w:customStyle="1">
    <w:name w:val="WW8Num41z1"/>
    <w:qFormat/>
    <w:rPr>
      <w:b/>
    </w:rPr>
  </w:style>
  <w:style w:type="character" w:styleId="WW8Num43z0" w:customStyle="1">
    <w:name w:val="WW8Num43z0"/>
    <w:qFormat/>
  </w:style>
  <w:style w:type="character" w:styleId="WW8Num45z0" w:customStyle="1">
    <w:name w:val="WW8Num45z0"/>
    <w:qFormat/>
    <w:rPr>
      <w:rFonts w:ascii="Calibri" w:hAnsi="Calibri" w:eastAsia="Times New Roman" w:cs="Times New Roman"/>
      <w:sz w:val="24"/>
    </w:rPr>
  </w:style>
  <w:style w:type="character" w:styleId="WW8Num45z1" w:customStyle="1">
    <w:name w:val="WW8Num45z1"/>
    <w:qFormat/>
    <w:rPr>
      <w:rFonts w:ascii="Courier New" w:hAnsi="Courier New" w:cs="Courier New"/>
    </w:rPr>
  </w:style>
  <w:style w:type="character" w:styleId="WW8Num45z2" w:customStyle="1">
    <w:name w:val="WW8Num45z2"/>
    <w:qFormat/>
    <w:rPr>
      <w:rFonts w:ascii="Wingdings" w:hAnsi="Wingdings" w:cs="Wingdings"/>
    </w:rPr>
  </w:style>
  <w:style w:type="character" w:styleId="WW8Num45z3" w:customStyle="1">
    <w:name w:val="WW8Num45z3"/>
    <w:qFormat/>
    <w:rPr>
      <w:rFonts w:ascii="Symbol" w:hAnsi="Symbol" w:cs="Symbol"/>
    </w:rPr>
  </w:style>
  <w:style w:type="character" w:styleId="WW8Num46z0" w:customStyle="1">
    <w:name w:val="WW8Num46z0"/>
    <w:qFormat/>
    <w:rPr>
      <w:rFonts w:ascii="Calibri" w:hAnsi="Calibri" w:eastAsia="Times New Roman" w:cs="Calibri"/>
    </w:rPr>
  </w:style>
  <w:style w:type="character" w:styleId="WW8Num46z1" w:customStyle="1">
    <w:name w:val="WW8Num46z1"/>
    <w:qFormat/>
    <w:rPr>
      <w:rFonts w:ascii="Courier New" w:hAnsi="Courier New" w:cs="Courier New"/>
    </w:rPr>
  </w:style>
  <w:style w:type="character" w:styleId="WW8Num46z2" w:customStyle="1">
    <w:name w:val="WW8Num46z2"/>
    <w:qFormat/>
    <w:rPr>
      <w:rFonts w:ascii="Wingdings" w:hAnsi="Wingdings" w:cs="Wingdings"/>
    </w:rPr>
  </w:style>
  <w:style w:type="character" w:styleId="WW8Num46z3" w:customStyle="1">
    <w:name w:val="WW8Num46z3"/>
    <w:qFormat/>
    <w:rPr>
      <w:rFonts w:ascii="Symbol" w:hAnsi="Symbol" w:cs="Symbol"/>
    </w:rPr>
  </w:style>
  <w:style w:type="character" w:styleId="WW8Num47z0" w:customStyle="1">
    <w:name w:val="WW8Num47z0"/>
    <w:qFormat/>
    <w:rPr>
      <w:rFonts w:ascii="Calibri" w:hAnsi="Calibri" w:eastAsia="Times New Roman" w:cs="Calibri"/>
    </w:rPr>
  </w:style>
  <w:style w:type="character" w:styleId="WW8Num47z1" w:customStyle="1">
    <w:name w:val="WW8Num47z1"/>
    <w:qFormat/>
    <w:rPr>
      <w:rFonts w:ascii="Courier New" w:hAnsi="Courier New" w:cs="Courier New"/>
    </w:rPr>
  </w:style>
  <w:style w:type="character" w:styleId="WW8Num47z2" w:customStyle="1">
    <w:name w:val="WW8Num47z2"/>
    <w:qFormat/>
    <w:rPr>
      <w:rFonts w:ascii="Wingdings" w:hAnsi="Wingdings" w:cs="Wingdings"/>
    </w:rPr>
  </w:style>
  <w:style w:type="character" w:styleId="WW8Num47z3" w:customStyle="1">
    <w:name w:val="WW8Num47z3"/>
    <w:qFormat/>
    <w:rPr>
      <w:rFonts w:ascii="Symbol" w:hAnsi="Symbol" w:cs="Symbol"/>
    </w:rPr>
  </w:style>
  <w:style w:type="character" w:styleId="WW8Num48z0" w:customStyle="1">
    <w:name w:val="WW8Num48z0"/>
    <w:qFormat/>
    <w:rPr>
      <w:rFonts w:ascii="Calibri" w:hAnsi="Calibri" w:eastAsia="Times New Roman" w:cs="Times New Roman"/>
      <w:sz w:val="24"/>
    </w:rPr>
  </w:style>
  <w:style w:type="character" w:styleId="WW8Num48z1" w:customStyle="1">
    <w:name w:val="WW8Num48z1"/>
    <w:qFormat/>
    <w:rPr>
      <w:rFonts w:ascii="Courier New" w:hAnsi="Courier New" w:cs="Courier New"/>
    </w:rPr>
  </w:style>
  <w:style w:type="character" w:styleId="WW8Num48z2" w:customStyle="1">
    <w:name w:val="WW8Num48z2"/>
    <w:qFormat/>
    <w:rPr>
      <w:rFonts w:ascii="Wingdings" w:hAnsi="Wingdings" w:cs="Wingdings"/>
    </w:rPr>
  </w:style>
  <w:style w:type="character" w:styleId="WW8Num48z3" w:customStyle="1">
    <w:name w:val="WW8Num48z3"/>
    <w:qFormat/>
    <w:rPr>
      <w:rFonts w:ascii="Symbol" w:hAnsi="Symbol" w:cs="Symbol"/>
    </w:rPr>
  </w:style>
  <w:style w:type="character" w:styleId="WW8Num49z0" w:customStyle="1">
    <w:name w:val="WW8Num49z0"/>
    <w:qFormat/>
    <w:rPr>
      <w:rFonts w:ascii="Calibri" w:hAnsi="Calibri" w:eastAsia="Times New Roman" w:cs="Calibri"/>
    </w:rPr>
  </w:style>
  <w:style w:type="character" w:styleId="WW8Num49z1" w:customStyle="1">
    <w:name w:val="WW8Num49z1"/>
    <w:qFormat/>
    <w:rPr>
      <w:rFonts w:ascii="OpenSymbol" w:hAnsi="OpenSymbol" w:cs="OpenSymbol"/>
    </w:rPr>
  </w:style>
  <w:style w:type="character" w:styleId="WW8Num49z3" w:customStyle="1">
    <w:name w:val="WW8Num49z3"/>
    <w:qFormat/>
    <w:rPr>
      <w:rFonts w:ascii="Symbol" w:hAnsi="Symbol" w:cs="OpenSymbol"/>
    </w:rPr>
  </w:style>
  <w:style w:type="character" w:styleId="WW8Num50z0" w:customStyle="1">
    <w:name w:val="WW8Num50z0"/>
    <w:qFormat/>
    <w:rPr>
      <w:rFonts w:eastAsia="Calibri"/>
    </w:rPr>
  </w:style>
  <w:style w:type="character" w:styleId="WW8Num51z0" w:customStyle="1">
    <w:name w:val="WW8Num51z0"/>
    <w:qFormat/>
    <w:rPr>
      <w:rFonts w:ascii="Calibri" w:hAnsi="Calibri" w:eastAsia="Calibri" w:cs="Calibri"/>
      <w:position w:val="0"/>
      <w:sz w:val="24"/>
      <w:vertAlign w:val="baseline"/>
    </w:rPr>
  </w:style>
  <w:style w:type="character" w:styleId="WW8Num51z1" w:customStyle="1">
    <w:name w:val="WW8Num51z1"/>
    <w:qFormat/>
    <w:rPr>
      <w:rFonts w:ascii="Courier New" w:hAnsi="Courier New" w:eastAsia="Courier New" w:cs="Courier New"/>
      <w:position w:val="0"/>
      <w:sz w:val="24"/>
      <w:vertAlign w:val="baseline"/>
    </w:rPr>
  </w:style>
  <w:style w:type="character" w:styleId="WW8Num51z2" w:customStyle="1">
    <w:name w:val="WW8Num51z2"/>
    <w:qFormat/>
    <w:rPr>
      <w:rFonts w:ascii="Noto Sans Symbols" w:hAnsi="Noto Sans Symbols" w:eastAsia="Noto Sans Symbols" w:cs="Noto Sans Symbols"/>
      <w:position w:val="0"/>
      <w:sz w:val="24"/>
      <w:vertAlign w:val="baseline"/>
    </w:rPr>
  </w:style>
  <w:style w:type="character" w:styleId="Fuentedeprrafopredeter10" w:customStyle="1">
    <w:name w:val="Fuente de párrafo predeter.10"/>
    <w:qFormat/>
  </w:style>
  <w:style w:type="character" w:styleId="WW8Num1z1" w:customStyle="1">
    <w:name w:val="WW8Num1z1"/>
    <w:qFormat/>
  </w:style>
  <w:style w:type="character" w:styleId="WW8Num1z4" w:customStyle="1">
    <w:name w:val="WW8Num1z4"/>
    <w:qFormat/>
  </w:style>
  <w:style w:type="character" w:styleId="WW8Num1z5" w:customStyle="1">
    <w:name w:val="WW8Num1z5"/>
    <w:qFormat/>
  </w:style>
  <w:style w:type="character" w:styleId="WW8Num1z6" w:customStyle="1">
    <w:name w:val="WW8Num1z6"/>
    <w:qFormat/>
  </w:style>
  <w:style w:type="character" w:styleId="WW8Num1z7" w:customStyle="1">
    <w:name w:val="WW8Num1z7"/>
    <w:qFormat/>
  </w:style>
  <w:style w:type="character" w:styleId="WW8Num1z8" w:customStyle="1">
    <w:name w:val="WW8Num1z8"/>
    <w:qFormat/>
  </w:style>
  <w:style w:type="character" w:styleId="WW8Num2z0" w:customStyle="1">
    <w:name w:val="WW8Num2z0"/>
    <w:qFormat/>
  </w:style>
  <w:style w:type="character" w:styleId="WW8Num2z1" w:customStyle="1">
    <w:name w:val="WW8Num2z1"/>
    <w:qFormat/>
  </w:style>
  <w:style w:type="character" w:styleId="WW8Num2z2" w:customStyle="1">
    <w:name w:val="WW8Num2z2"/>
    <w:qFormat/>
  </w:style>
  <w:style w:type="character" w:styleId="WW8Num2z3" w:customStyle="1">
    <w:name w:val="WW8Num2z3"/>
    <w:qFormat/>
  </w:style>
  <w:style w:type="character" w:styleId="WW8Num2z4" w:customStyle="1">
    <w:name w:val="WW8Num2z4"/>
    <w:qFormat/>
  </w:style>
  <w:style w:type="character" w:styleId="WW8Num2z5" w:customStyle="1">
    <w:name w:val="WW8Num2z5"/>
    <w:qFormat/>
  </w:style>
  <w:style w:type="character" w:styleId="WW8Num2z6" w:customStyle="1">
    <w:name w:val="WW8Num2z6"/>
    <w:qFormat/>
  </w:style>
  <w:style w:type="character" w:styleId="WW8Num2z7" w:customStyle="1">
    <w:name w:val="WW8Num2z7"/>
    <w:qFormat/>
  </w:style>
  <w:style w:type="character" w:styleId="WW8Num2z8" w:customStyle="1">
    <w:name w:val="WW8Num2z8"/>
    <w:qFormat/>
  </w:style>
  <w:style w:type="character" w:styleId="WW8Num3z0" w:customStyle="1">
    <w:name w:val="WW8Num3z0"/>
    <w:qFormat/>
    <w:rPr>
      <w:rFonts w:ascii="Symbol" w:hAnsi="Symbol" w:cs="Symbol"/>
      <w:b/>
      <w:sz w:val="22"/>
    </w:rPr>
  </w:style>
  <w:style w:type="character" w:styleId="WW8Num3z1" w:customStyle="1">
    <w:name w:val="WW8Num3z1"/>
    <w:qFormat/>
    <w:rPr>
      <w:rFonts w:ascii="Courier New" w:hAnsi="Courier New" w:cs="Courier New"/>
    </w:rPr>
  </w:style>
  <w:style w:type="character" w:styleId="WW8Num3z2" w:customStyle="1">
    <w:name w:val="WW8Num3z2"/>
    <w:qFormat/>
  </w:style>
  <w:style w:type="character" w:styleId="WW8Num3z3" w:customStyle="1">
    <w:name w:val="WW8Num3z3"/>
    <w:qFormat/>
  </w:style>
  <w:style w:type="character" w:styleId="WW8Num3z4" w:customStyle="1">
    <w:name w:val="WW8Num3z4"/>
    <w:qFormat/>
  </w:style>
  <w:style w:type="character" w:styleId="WW8Num3z5" w:customStyle="1">
    <w:name w:val="WW8Num3z5"/>
    <w:qFormat/>
  </w:style>
  <w:style w:type="character" w:styleId="WW8Num3z6" w:customStyle="1">
    <w:name w:val="WW8Num3z6"/>
    <w:qFormat/>
  </w:style>
  <w:style w:type="character" w:styleId="WW8Num3z7" w:customStyle="1">
    <w:name w:val="WW8Num3z7"/>
    <w:qFormat/>
  </w:style>
  <w:style w:type="character" w:styleId="WW8Num3z8" w:customStyle="1">
    <w:name w:val="WW8Num3z8"/>
    <w:qFormat/>
  </w:style>
  <w:style w:type="character" w:styleId="WW8Num4z1" w:customStyle="1">
    <w:name w:val="WW8Num4z1"/>
    <w:qFormat/>
    <w:rPr>
      <w:rFonts w:eastAsia="Calibri" w:cs="Calibri"/>
      <w:b/>
      <w:sz w:val="22"/>
    </w:rPr>
  </w:style>
  <w:style w:type="character" w:styleId="WW8Num5z0" w:customStyle="1">
    <w:name w:val="WW8Num5z0"/>
    <w:qFormat/>
    <w:rPr>
      <w:rFonts w:eastAsia="Calibri" w:cs="Calibri"/>
    </w:rPr>
  </w:style>
  <w:style w:type="character" w:styleId="WW8Num5z2" w:customStyle="1">
    <w:name w:val="WW8Num5z2"/>
    <w:qFormat/>
  </w:style>
  <w:style w:type="character" w:styleId="WW8Num5z3" w:customStyle="1">
    <w:name w:val="WW8Num5z3"/>
    <w:qFormat/>
  </w:style>
  <w:style w:type="character" w:styleId="WW8Num5z4" w:customStyle="1">
    <w:name w:val="WW8Num5z4"/>
    <w:qFormat/>
  </w:style>
  <w:style w:type="character" w:styleId="WW8Num5z5" w:customStyle="1">
    <w:name w:val="WW8Num5z5"/>
    <w:qFormat/>
  </w:style>
  <w:style w:type="character" w:styleId="WW8Num5z6" w:customStyle="1">
    <w:name w:val="WW8Num5z6"/>
    <w:qFormat/>
  </w:style>
  <w:style w:type="character" w:styleId="WW8Num5z7" w:customStyle="1">
    <w:name w:val="WW8Num5z7"/>
    <w:qFormat/>
  </w:style>
  <w:style w:type="character" w:styleId="WW8Num5z8" w:customStyle="1">
    <w:name w:val="WW8Num5z8"/>
    <w:qFormat/>
  </w:style>
  <w:style w:type="character" w:styleId="WW8Num8z1" w:customStyle="1">
    <w:name w:val="WW8Num8z1"/>
    <w:qFormat/>
    <w:rPr>
      <w:rFonts w:ascii="OpenSymbol" w:hAnsi="OpenSymbol" w:cs="OpenSymbol"/>
    </w:rPr>
  </w:style>
  <w:style w:type="character" w:styleId="WW8Num4z2" w:customStyle="1">
    <w:name w:val="WW8Num4z2"/>
    <w:qFormat/>
  </w:style>
  <w:style w:type="character" w:styleId="WW8Num4z3" w:customStyle="1">
    <w:name w:val="WW8Num4z3"/>
    <w:qFormat/>
  </w:style>
  <w:style w:type="character" w:styleId="WW8Num4z4" w:customStyle="1">
    <w:name w:val="WW8Num4z4"/>
    <w:qFormat/>
  </w:style>
  <w:style w:type="character" w:styleId="WW8Num4z5" w:customStyle="1">
    <w:name w:val="WW8Num4z5"/>
    <w:qFormat/>
  </w:style>
  <w:style w:type="character" w:styleId="WW8Num4z6" w:customStyle="1">
    <w:name w:val="WW8Num4z6"/>
    <w:qFormat/>
  </w:style>
  <w:style w:type="character" w:styleId="WW8Num4z7" w:customStyle="1">
    <w:name w:val="WW8Num4z7"/>
    <w:qFormat/>
  </w:style>
  <w:style w:type="character" w:styleId="WW8Num4z8" w:customStyle="1">
    <w:name w:val="WW8Num4z8"/>
    <w:qFormat/>
  </w:style>
  <w:style w:type="character" w:styleId="WW8Num7z1" w:customStyle="1">
    <w:name w:val="WW8Num7z1"/>
    <w:qFormat/>
    <w:rPr>
      <w:rFonts w:ascii="OpenSymbol" w:hAnsi="OpenSymbol" w:cs="OpenSymbol"/>
    </w:rPr>
  </w:style>
  <w:style w:type="character" w:styleId="WW8Num6z1" w:customStyle="1">
    <w:name w:val="WW8Num6z1"/>
    <w:qFormat/>
    <w:rPr>
      <w:rFonts w:ascii="Courier New" w:hAnsi="Courier New" w:cs="Courier New"/>
    </w:rPr>
  </w:style>
  <w:style w:type="character" w:styleId="WW8Num6z2" w:customStyle="1">
    <w:name w:val="WW8Num6z2"/>
    <w:qFormat/>
    <w:rPr>
      <w:rFonts w:ascii="Wingdings" w:hAnsi="Wingdings" w:cs="Wingdings"/>
    </w:rPr>
  </w:style>
  <w:style w:type="character" w:styleId="WW8Num7z2" w:customStyle="1">
    <w:name w:val="WW8Num7z2"/>
    <w:qFormat/>
  </w:style>
  <w:style w:type="character" w:styleId="WW8Num7z3" w:customStyle="1">
    <w:name w:val="WW8Num7z3"/>
    <w:qFormat/>
  </w:style>
  <w:style w:type="character" w:styleId="WW8Num7z4" w:customStyle="1">
    <w:name w:val="WW8Num7z4"/>
    <w:qFormat/>
  </w:style>
  <w:style w:type="character" w:styleId="WW8Num7z5" w:customStyle="1">
    <w:name w:val="WW8Num7z5"/>
    <w:qFormat/>
  </w:style>
  <w:style w:type="character" w:styleId="WW8Num7z6" w:customStyle="1">
    <w:name w:val="WW8Num7z6"/>
    <w:qFormat/>
  </w:style>
  <w:style w:type="character" w:styleId="WW8Num7z7" w:customStyle="1">
    <w:name w:val="WW8Num7z7"/>
    <w:qFormat/>
  </w:style>
  <w:style w:type="character" w:styleId="WW8Num7z8" w:customStyle="1">
    <w:name w:val="WW8Num7z8"/>
    <w:qFormat/>
  </w:style>
  <w:style w:type="character" w:styleId="WW8Num14z2" w:customStyle="1">
    <w:name w:val="WW8Num14z2"/>
    <w:qFormat/>
  </w:style>
  <w:style w:type="character" w:styleId="WW8Num14z3" w:customStyle="1">
    <w:name w:val="WW8Num14z3"/>
    <w:qFormat/>
  </w:style>
  <w:style w:type="character" w:styleId="WW8Num14z4" w:customStyle="1">
    <w:name w:val="WW8Num14z4"/>
    <w:qFormat/>
  </w:style>
  <w:style w:type="character" w:styleId="WW8Num14z5" w:customStyle="1">
    <w:name w:val="WW8Num14z5"/>
    <w:qFormat/>
  </w:style>
  <w:style w:type="character" w:styleId="WW8Num14z6" w:customStyle="1">
    <w:name w:val="WW8Num14z6"/>
    <w:qFormat/>
  </w:style>
  <w:style w:type="character" w:styleId="WW8Num14z7" w:customStyle="1">
    <w:name w:val="WW8Num14z7"/>
    <w:qFormat/>
  </w:style>
  <w:style w:type="character" w:styleId="WW8Num14z8" w:customStyle="1">
    <w:name w:val="WW8Num14z8"/>
    <w:qFormat/>
  </w:style>
  <w:style w:type="character" w:styleId="TextodegloboCar" w:customStyle="1">
    <w:name w:val="Texto de globo Car"/>
    <w:qFormat/>
    <w:rPr>
      <w:rFonts w:ascii="Tahoma" w:hAnsi="Tahoma" w:cs="Tahoma"/>
      <w:sz w:val="16"/>
      <w:szCs w:val="16"/>
    </w:rPr>
  </w:style>
  <w:style w:type="character" w:styleId="EncabezadoCar" w:customStyle="1">
    <w:name w:val="Encabezado Car"/>
    <w:basedOn w:val="Fuentedeprrafopredeter1"/>
    <w:qFormat/>
  </w:style>
  <w:style w:type="character" w:styleId="PiedepginaCar" w:customStyle="1">
    <w:name w:val="Pie de página Car"/>
    <w:basedOn w:val="Fuentedeprrafopredeter1"/>
    <w:qFormat/>
  </w:style>
  <w:style w:type="character" w:styleId="apple-converted-space" w:customStyle="1">
    <w:name w:val="apple-converted-space"/>
    <w:basedOn w:val="Fuentedeprrafopredeter1"/>
    <w:qFormat/>
  </w:style>
  <w:style w:type="character" w:styleId="Hipervnculo">
    <w:name w:val="Hyperlink"/>
    <w:rPr>
      <w:color w:val="0000FF"/>
      <w:u w:val="single"/>
    </w:rPr>
  </w:style>
  <w:style w:type="character" w:styleId="Ttulo1Car" w:customStyle="1">
    <w:name w:val="Título 1 Car"/>
    <w:qFormat/>
    <w:rPr>
      <w:rFonts w:ascii="Times New Roman" w:hAnsi="Times New Roman" w:eastAsia="Times New Roman" w:cs="Times New Roman"/>
      <w:b/>
      <w:color w:val="000000"/>
      <w:sz w:val="48"/>
    </w:rPr>
  </w:style>
  <w:style w:type="character" w:styleId="NumberingSymbols" w:customStyle="1">
    <w:name w:val="Numbering Symbols"/>
    <w:qFormat/>
  </w:style>
  <w:style w:type="character" w:styleId="Bullets" w:customStyle="1">
    <w:name w:val="Bullets"/>
    <w:qFormat/>
    <w:rPr>
      <w:rFonts w:ascii="OpenSymbol" w:hAnsi="OpenSymbol" w:eastAsia="OpenSymbol" w:cs="OpenSymbol"/>
    </w:rPr>
  </w:style>
  <w:style w:type="character" w:styleId="Mencinsinresolver">
    <w:name w:val="Unresolved Mention"/>
    <w:basedOn w:val="Fuentedeprrafopredeter1"/>
    <w:uiPriority w:val="99"/>
    <w:semiHidden/>
    <w:unhideWhenUsed/>
    <w:qFormat/>
    <w:rsid w:val="006437E3"/>
    <w:rPr>
      <w:color w:val="605E5C"/>
      <w:shd w:val="clear" w:color="auto" w:fill="E1DFDD"/>
    </w:rPr>
  </w:style>
  <w:style w:type="paragraph" w:styleId="Heading" w:customStyle="1">
    <w:name w:val="Heading"/>
    <w:basedOn w:val="Normal"/>
    <w:next w:val="Textoindependiente"/>
    <w:qFormat/>
    <w:pPr>
      <w:keepNext/>
      <w:spacing w:before="240" w:after="120"/>
    </w:pPr>
    <w:rPr>
      <w:rFonts w:ascii="Liberation Sans" w:hAnsi="Liberation Sans" w:cs="FreeSans"/>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rFonts w:cs="FreeSans"/>
    </w:rPr>
  </w:style>
  <w:style w:type="paragraph" w:styleId="caption1" w:customStyle="1">
    <w:name w:val="caption1"/>
    <w:basedOn w:val="Normal"/>
    <w:qFormat/>
    <w:pPr>
      <w:suppressLineNumbers/>
      <w:spacing w:before="120" w:after="120"/>
    </w:pPr>
    <w:rPr>
      <w:rFonts w:cs="Arial Unicode MS"/>
      <w:i/>
      <w:iCs/>
      <w:sz w:val="24"/>
      <w:szCs w:val="24"/>
    </w:rPr>
  </w:style>
  <w:style w:type="paragraph" w:styleId="Descripcin1" w:customStyle="1">
    <w:name w:val="Descripción1"/>
    <w:basedOn w:val="Normal"/>
    <w:qFormat/>
    <w:pPr>
      <w:suppressLineNumbers/>
      <w:spacing w:before="120" w:after="120"/>
    </w:pPr>
    <w:rPr>
      <w:rFonts w:cs="FreeSans"/>
      <w:i/>
      <w:iCs/>
      <w:sz w:val="24"/>
      <w:szCs w:val="24"/>
    </w:rPr>
  </w:style>
  <w:style w:type="paragraph" w:styleId="Normal1" w:customStyle="1">
    <w:name w:val="Normal1"/>
    <w:qFormat/>
    <w:rPr>
      <w:color w:val="000000"/>
      <w:kern w:val="2"/>
      <w:sz w:val="24"/>
      <w:szCs w:val="22"/>
      <w:lang w:eastAsia="zh-CN"/>
    </w:rPr>
  </w:style>
  <w:style w:type="paragraph" w:styleId="Ttulo10" w:customStyle="1">
    <w:name w:val="Título1"/>
    <w:basedOn w:val="Normal1"/>
    <w:next w:val="Normal1"/>
    <w:qFormat/>
    <w:pPr>
      <w:spacing w:before="480" w:after="120"/>
    </w:pPr>
    <w:rPr>
      <w:b/>
      <w:sz w:val="72"/>
    </w:rPr>
  </w:style>
  <w:style w:type="paragraph" w:styleId="Subttulo">
    <w:name w:val="Subtitle"/>
    <w:basedOn w:val="Normal1"/>
    <w:next w:val="Normal1"/>
    <w:qFormat/>
    <w:pPr>
      <w:spacing w:before="360" w:after="80"/>
    </w:pPr>
    <w:rPr>
      <w:rFonts w:ascii="Georgia" w:hAnsi="Georgia" w:eastAsia="Georgia" w:cs="Georgia"/>
      <w:i/>
      <w:color w:val="666666"/>
      <w:sz w:val="48"/>
    </w:rPr>
  </w:style>
  <w:style w:type="paragraph" w:styleId="Textodeglobo1" w:customStyle="1">
    <w:name w:val="Texto de globo1"/>
    <w:basedOn w:val="Normal"/>
    <w:qFormat/>
    <w:pPr>
      <w:spacing w:after="0" w:line="240" w:lineRule="auto"/>
    </w:pPr>
    <w:rPr>
      <w:rFonts w:ascii="Tahoma" w:hAnsi="Tahoma" w:cs="Tahoma"/>
      <w:sz w:val="16"/>
      <w:szCs w:val="16"/>
    </w:rPr>
  </w:style>
  <w:style w:type="paragraph" w:styleId="HeaderandFooter" w:customStyle="1">
    <w:name w:val="Header and Footer"/>
    <w:basedOn w:val="Normal"/>
    <w:qFormat/>
    <w:pPr>
      <w:suppressLineNumbers/>
      <w:tabs>
        <w:tab w:val="center" w:pos="4986"/>
        <w:tab w:val="right" w:pos="9972"/>
      </w:tabs>
    </w:pPr>
  </w:style>
  <w:style w:type="paragraph" w:styleId="Encabezado">
    <w:name w:val="header"/>
    <w:basedOn w:val="Normal"/>
    <w:pPr>
      <w:tabs>
        <w:tab w:val="center" w:pos="4419"/>
        <w:tab w:val="right" w:pos="8838"/>
      </w:tabs>
      <w:spacing w:after="0" w:line="240" w:lineRule="auto"/>
    </w:pPr>
  </w:style>
  <w:style w:type="paragraph" w:styleId="Piedepgina">
    <w:name w:val="footer"/>
    <w:basedOn w:val="Normal"/>
    <w:pPr>
      <w:tabs>
        <w:tab w:val="center" w:pos="4419"/>
        <w:tab w:val="right" w:pos="8838"/>
      </w:tabs>
      <w:spacing w:after="0" w:line="240" w:lineRule="auto"/>
    </w:pPr>
  </w:style>
  <w:style w:type="paragraph" w:styleId="Prrafodelista">
    <w:name w:val="List Paragraph"/>
    <w:basedOn w:val="Normal"/>
    <w:uiPriority w:val="34"/>
    <w:qFormat/>
    <w:rsid w:val="00EC62BE"/>
    <w:pPr>
      <w:ind w:left="720"/>
      <w:contextualSpacing/>
    </w:pPr>
  </w:style>
  <w:style w:type="paragraph" w:styleId="FrameContents" w:customStyle="1">
    <w:name w:val="Frame Contents"/>
    <w:basedOn w:val="Normal"/>
    <w:qFormat/>
  </w:style>
  <w:style w:type="paragraph" w:styleId="TableContents" w:customStyle="1">
    <w:name w:val="Table Contents"/>
    <w:basedOn w:val="Normal"/>
    <w:qFormat/>
    <w:pPr>
      <w:suppressLineNumbers/>
    </w:pPr>
  </w:style>
  <w:style w:type="paragraph" w:styleId="TableHeading" w:customStyle="1">
    <w:name w:val="Table Heading"/>
    <w:basedOn w:val="TableContents"/>
    <w:qFormat/>
    <w:pPr>
      <w:jc w:val="center"/>
    </w:pPr>
    <w:rPr>
      <w:b/>
      <w:bCs/>
    </w:rPr>
  </w:style>
  <w:style w:type="paragraph" w:styleId="TableParagraph" w:customStyle="1">
    <w:name w:val="Table Paragraph"/>
    <w:basedOn w:val="Normal"/>
    <w:qFormat/>
    <w:pPr>
      <w:widowControl w:val="0"/>
      <w:suppressAutoHyphens w:val="0"/>
      <w:spacing w:after="0" w:line="240" w:lineRule="auto"/>
    </w:pPr>
    <w:rPr>
      <w:rFonts w:eastAsia="Calibri" w:cs="Calibri"/>
      <w:kern w:val="0"/>
      <w:lang w:val="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a1929ea-88ef-4af4-a42a-49ae23bc053b">
      <Terms xmlns="http://schemas.microsoft.com/office/infopath/2007/PartnerControls"/>
    </lcf76f155ced4ddcb4097134ff3c332f>
    <TaxCatchAll xmlns="e21a8dd0-391d-4a60-8e1f-429aefc5cca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1738F7-A06F-4EF0-81A7-68BF5709FBAE}">
  <ds:schemaRefs>
    <ds:schemaRef ds:uri="http://schemas.microsoft.com/office/2006/metadata/properties"/>
    <ds:schemaRef ds:uri="http://schemas.microsoft.com/office/infopath/2007/PartnerControls"/>
    <ds:schemaRef ds:uri="ca1929ea-88ef-4af4-a42a-49ae23bc053b"/>
    <ds:schemaRef ds:uri="e21a8dd0-391d-4a60-8e1f-429aefc5cca6"/>
  </ds:schemaRefs>
</ds:datastoreItem>
</file>

<file path=customXml/itemProps2.xml><?xml version="1.0" encoding="utf-8"?>
<ds:datastoreItem xmlns:ds="http://schemas.openxmlformats.org/officeDocument/2006/customXml" ds:itemID="{07190CA5-8993-4909-A4DE-96050370DA13}">
  <ds:schemaRefs>
    <ds:schemaRef ds:uri="http://schemas.microsoft.com/sharepoint/v3/contenttype/forms"/>
  </ds:schemaRefs>
</ds:datastoreItem>
</file>

<file path=customXml/itemProps3.xml><?xml version="1.0" encoding="utf-8"?>
<ds:datastoreItem xmlns:ds="http://schemas.openxmlformats.org/officeDocument/2006/customXml" ds:itemID="{108480B7-8F74-474B-8C92-A05032B3B7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1929ea-88ef-4af4-a42a-49ae23bc053b"/>
    <ds:schemaRef ds:uri="e21a8dd0-391d-4a60-8e1f-429aefc5cc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Universidad de Valparaiso</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formato_programa_cdd_20junio.docx</dc:title>
  <dc:subject/>
  <dc:creator>Carlos</dc:creator>
  <dc:description/>
  <lastModifiedBy>karine bertin</lastModifiedBy>
  <revision>52</revision>
  <lastPrinted>2020-04-08T19:44:00.0000000Z</lastPrinted>
  <dcterms:created xsi:type="dcterms:W3CDTF">2025-01-02T13:56:00.0000000Z</dcterms:created>
  <dcterms:modified xsi:type="dcterms:W3CDTF">2026-05-06T18:36:15.7436154Z</dcterms:modified>
  <dc:language>es-CL</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y fmtid="{D5CDD505-2E9C-101B-9397-08002B2CF9AE}" pid="6" name="ContentTypeId">
    <vt:lpwstr>0x010100A3409C2785BD854F96D0B9B0F3D0AD6C</vt:lpwstr>
  </property>
  <property fmtid="{D5CDD505-2E9C-101B-9397-08002B2CF9AE}" pid="7" name="MediaServiceImageTags">
    <vt:lpwstr/>
  </property>
</Properties>
</file>