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and CSS code remains the same as C114, only the JS code is updated, so explain the JS code per the class document of C116.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 the JS source code is given in -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543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