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FA11A" w14:textId="4B5C720B" w:rsidR="003A1410" w:rsidRDefault="00237E34">
      <w:r>
        <w:t>вариативность употребления слова "инде" как частицы</w:t>
      </w:r>
      <w:r w:rsidR="000F4E36" w:rsidRPr="000F4E36">
        <w:t>/</w:t>
      </w:r>
      <w:r w:rsidR="000F4E36">
        <w:t>наречия</w:t>
      </w:r>
      <w:r>
        <w:t>, совпадения и различия в употреблении в сравнении с "хәзер" и "ук"</w:t>
      </w:r>
    </w:p>
    <w:p w14:paraId="79DC4330" w14:textId="6D9185DD" w:rsidR="003A1410" w:rsidRPr="003A1410" w:rsidRDefault="003A1410">
      <w:r>
        <w:t>Ряд гипотез, которые я докажу</w:t>
      </w:r>
      <w:r w:rsidRPr="003A1410">
        <w:t>/</w:t>
      </w:r>
      <w:r>
        <w:t>опровергну в своем исследовании</w:t>
      </w:r>
      <w:r w:rsidR="00EC7B69">
        <w:t xml:space="preserve"> + вопросы на которые отвечает исследование</w:t>
      </w:r>
    </w:p>
    <w:p w14:paraId="7A070A31" w14:textId="10A4946A" w:rsidR="00335054" w:rsidRDefault="00335054">
      <w:r>
        <w:t>1)</w:t>
      </w:r>
      <w:r w:rsidR="003A1410" w:rsidRPr="003A1410">
        <w:t>”</w:t>
      </w:r>
      <w:r>
        <w:t>Инде</w:t>
      </w:r>
      <w:r w:rsidR="003A1410" w:rsidRPr="003A1410">
        <w:t>”</w:t>
      </w:r>
      <w:r>
        <w:t xml:space="preserve"> употребляется в</w:t>
      </w:r>
      <w:r w:rsidR="003A1410">
        <w:t xml:space="preserve"> современном татарском литературном языке чаще чем </w:t>
      </w:r>
      <w:r w:rsidR="003A1410" w:rsidRPr="003A1410">
        <w:t>“</w:t>
      </w:r>
      <w:r w:rsidR="003A1410">
        <w:t>хазер</w:t>
      </w:r>
      <w:r w:rsidR="003A1410" w:rsidRPr="003A1410">
        <w:t xml:space="preserve">” </w:t>
      </w:r>
      <w:r w:rsidR="003A1410">
        <w:t xml:space="preserve">и </w:t>
      </w:r>
      <w:r w:rsidR="003A1410" w:rsidRPr="003A1410">
        <w:t>“</w:t>
      </w:r>
      <w:r w:rsidR="003A1410">
        <w:t>ук</w:t>
      </w:r>
      <w:r w:rsidR="003A1410" w:rsidRPr="003A1410">
        <w:t>”</w:t>
      </w:r>
    </w:p>
    <w:p w14:paraId="14DE6EBE" w14:textId="0A8D9CCD" w:rsidR="00EC7B69" w:rsidRDefault="00EC7B69">
      <w:r>
        <w:t>2)</w:t>
      </w:r>
      <w:r w:rsidR="00916D96">
        <w:t xml:space="preserve"> Какими частями речи могут являться эти слова?</w:t>
      </w:r>
    </w:p>
    <w:p w14:paraId="75C52D9A" w14:textId="7CE11EC4" w:rsidR="00916D96" w:rsidRDefault="00916D96">
      <w:r>
        <w:t xml:space="preserve">3) </w:t>
      </w:r>
      <w:r w:rsidR="001C7E39">
        <w:t>Каково семантическое подобие?</w:t>
      </w:r>
    </w:p>
    <w:p w14:paraId="63664494" w14:textId="0940018F" w:rsidR="001C7E39" w:rsidRPr="00B05E1F" w:rsidRDefault="001C7E39">
      <w:r>
        <w:t>4)</w:t>
      </w:r>
      <w:r w:rsidR="00B05E1F" w:rsidRPr="00B05E1F">
        <w:t>”</w:t>
      </w:r>
      <w:r w:rsidR="00B05E1F">
        <w:t>ук</w:t>
      </w:r>
      <w:r w:rsidR="00B05E1F" w:rsidRPr="00B05E1F">
        <w:t xml:space="preserve">” </w:t>
      </w:r>
      <w:r w:rsidR="00B05E1F">
        <w:t xml:space="preserve">имеет в среднем меньшее количество семантически подобных слов, являющихся маркерами времени, чем "хәзер" и </w:t>
      </w:r>
      <w:r w:rsidR="00B05E1F" w:rsidRPr="00B05E1F">
        <w:t>“</w:t>
      </w:r>
      <w:r w:rsidR="00B05E1F">
        <w:t>инде</w:t>
      </w:r>
      <w:r w:rsidR="00B05E1F" w:rsidRPr="00B05E1F">
        <w:t>”</w:t>
      </w:r>
    </w:p>
    <w:p w14:paraId="4D27901D" w14:textId="28D2DFD4" w:rsidR="000F4E36" w:rsidRPr="00FD31A0" w:rsidRDefault="00831194">
      <w:r>
        <w:t>Общее количество вхождений</w:t>
      </w:r>
      <w:r w:rsidRPr="008A68B2">
        <w:t>:</w:t>
      </w:r>
    </w:p>
    <w:p w14:paraId="3CE19A23" w14:textId="1810E5DC" w:rsidR="00831194" w:rsidRDefault="00831194">
      <w:pPr>
        <w:rPr>
          <w:lang w:val="en-US"/>
        </w:rPr>
      </w:pPr>
      <w:r>
        <w:rPr>
          <w:noProof/>
        </w:rPr>
        <w:drawing>
          <wp:inline distT="0" distB="0" distL="0" distR="0" wp14:anchorId="6330BF07" wp14:editId="40910F9E">
            <wp:extent cx="5654794" cy="310515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1461" cy="310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EB02" w14:textId="63B4669D" w:rsidR="00831194" w:rsidRDefault="00831194">
      <w:r>
        <w:rPr>
          <w:noProof/>
        </w:rPr>
        <w:drawing>
          <wp:inline distT="0" distB="0" distL="0" distR="0" wp14:anchorId="4DDD4EF2" wp14:editId="2AE30E9D">
            <wp:extent cx="5940425" cy="3275330"/>
            <wp:effectExtent l="0" t="0" r="3175" b="127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7D1D" w14:textId="45443E31" w:rsidR="00831194" w:rsidRDefault="004B3314">
      <w:r>
        <w:rPr>
          <w:noProof/>
        </w:rPr>
        <w:lastRenderedPageBreak/>
        <w:drawing>
          <wp:inline distT="0" distB="0" distL="0" distR="0" wp14:anchorId="5396A8B7" wp14:editId="27133E1E">
            <wp:extent cx="5940425" cy="3132455"/>
            <wp:effectExtent l="0" t="0" r="3175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A821" w14:textId="7845001F" w:rsidR="004B3314" w:rsidRDefault="004B3314">
      <w:r>
        <w:rPr>
          <w:noProof/>
        </w:rPr>
        <w:drawing>
          <wp:inline distT="0" distB="0" distL="0" distR="0" wp14:anchorId="15E4F484" wp14:editId="4AB3A2B9">
            <wp:extent cx="5940425" cy="3274695"/>
            <wp:effectExtent l="0" t="0" r="3175" b="190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96B5" w14:textId="766699E6" w:rsidR="008F6A87" w:rsidRDefault="008F6A87">
      <w:r>
        <w:rPr>
          <w:noProof/>
        </w:rPr>
        <w:lastRenderedPageBreak/>
        <w:drawing>
          <wp:inline distT="0" distB="0" distL="0" distR="0" wp14:anchorId="592AFC1F" wp14:editId="2BAD535E">
            <wp:extent cx="5940425" cy="34677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80A7" w14:textId="5D88B3ED" w:rsidR="004B3314" w:rsidRDefault="00E46CD3">
      <w:r>
        <w:rPr>
          <w:noProof/>
        </w:rPr>
        <w:drawing>
          <wp:inline distT="0" distB="0" distL="0" distR="0" wp14:anchorId="6512E704" wp14:editId="76197B4D">
            <wp:extent cx="5940425" cy="324612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757F" w14:textId="0FE78F59" w:rsidR="00852F32" w:rsidRDefault="00852F32">
      <w:r>
        <w:rPr>
          <w:noProof/>
        </w:rPr>
        <w:lastRenderedPageBreak/>
        <w:drawing>
          <wp:inline distT="0" distB="0" distL="0" distR="0" wp14:anchorId="2F5357A2" wp14:editId="2F230721">
            <wp:extent cx="5940425" cy="34124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BBC">
        <w:rPr>
          <w:noProof/>
        </w:rPr>
        <w:drawing>
          <wp:inline distT="0" distB="0" distL="0" distR="0" wp14:anchorId="22CD36FF" wp14:editId="2590C062">
            <wp:extent cx="1952898" cy="485843"/>
            <wp:effectExtent l="0" t="0" r="9525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F637" w14:textId="235C3417" w:rsidR="0038040D" w:rsidRPr="0038040D" w:rsidRDefault="0038040D">
      <w:r>
        <w:t>Тезаурус</w:t>
      </w:r>
      <w:r>
        <w:rPr>
          <w:lang w:val="en-US"/>
        </w:rPr>
        <w:t>:</w:t>
      </w:r>
    </w:p>
    <w:p w14:paraId="51257E88" w14:textId="19B46DA2" w:rsidR="00F0178A" w:rsidRDefault="00F0178A">
      <w:r>
        <w:rPr>
          <w:noProof/>
        </w:rPr>
        <w:drawing>
          <wp:inline distT="0" distB="0" distL="0" distR="0" wp14:anchorId="59514BE9" wp14:editId="4FCA29DA">
            <wp:extent cx="5940425" cy="47536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A6BC" w14:textId="19A55DE6" w:rsidR="00F0178A" w:rsidRDefault="00F0178A">
      <w:r>
        <w:rPr>
          <w:noProof/>
        </w:rPr>
        <w:lastRenderedPageBreak/>
        <w:drawing>
          <wp:inline distT="0" distB="0" distL="0" distR="0" wp14:anchorId="0D9980E2" wp14:editId="75AA199C">
            <wp:extent cx="5940425" cy="54737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0D81" w14:textId="79F4557D" w:rsidR="00F0178A" w:rsidRDefault="00F0178A">
      <w:r>
        <w:rPr>
          <w:noProof/>
        </w:rPr>
        <w:lastRenderedPageBreak/>
        <w:drawing>
          <wp:inline distT="0" distB="0" distL="0" distR="0" wp14:anchorId="1D7DFBCE" wp14:editId="450207DC">
            <wp:extent cx="5940425" cy="61188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A30F" w14:textId="3FB18847" w:rsidR="00F0178A" w:rsidRDefault="008A68B2">
      <w:r>
        <w:rPr>
          <w:noProof/>
        </w:rPr>
        <w:drawing>
          <wp:inline distT="0" distB="0" distL="0" distR="0" wp14:anchorId="1E152773" wp14:editId="23243928">
            <wp:extent cx="5940425" cy="2259965"/>
            <wp:effectExtent l="0" t="0" r="3175" b="698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CFFB" w14:textId="5B6D21FB" w:rsidR="008A68B2" w:rsidRDefault="008A68B2"/>
    <w:p w14:paraId="1E2D0C1E" w14:textId="77777777" w:rsidR="00B05E1F" w:rsidRDefault="00B05E1F"/>
    <w:p w14:paraId="13853C28" w14:textId="77777777" w:rsidR="005D3CE8" w:rsidRPr="005D3CE8" w:rsidRDefault="005D3CE8">
      <w:pPr>
        <w:rPr>
          <w:lang w:val="en-US"/>
        </w:rPr>
      </w:pPr>
    </w:p>
    <w:p w14:paraId="22ED32FD" w14:textId="385B1B6F" w:rsidR="00A74BBC" w:rsidRDefault="004B7B22">
      <w:r>
        <w:rPr>
          <w:noProof/>
        </w:rPr>
        <w:drawing>
          <wp:inline distT="0" distB="0" distL="0" distR="0" wp14:anchorId="24A054AE" wp14:editId="169EA01A">
            <wp:extent cx="5940425" cy="13512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30DE" w14:textId="66C71A0E" w:rsidR="004B7B22" w:rsidRDefault="004B7B22">
      <w:r>
        <w:rPr>
          <w:noProof/>
        </w:rPr>
        <w:drawing>
          <wp:inline distT="0" distB="0" distL="0" distR="0" wp14:anchorId="7F3F7C00" wp14:editId="26E1009F">
            <wp:extent cx="5940425" cy="55410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A1D9" w14:textId="41064CF7" w:rsidR="004B7B22" w:rsidRDefault="004B7B22">
      <w:r>
        <w:rPr>
          <w:noProof/>
        </w:rPr>
        <w:lastRenderedPageBreak/>
        <w:drawing>
          <wp:inline distT="0" distB="0" distL="0" distR="0" wp14:anchorId="00D35B67" wp14:editId="47663DBB">
            <wp:extent cx="4019550" cy="8963025"/>
            <wp:effectExtent l="0" t="0" r="0" b="9525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896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82DD" w14:textId="5BDA32DE" w:rsidR="00FD31A0" w:rsidRPr="00FD31A0" w:rsidRDefault="0038040D">
      <w:r>
        <w:lastRenderedPageBreak/>
        <w:t>Более подробно можно ознакомиться с инструментами на сайте ПКТЯ</w:t>
      </w:r>
    </w:p>
    <w:sectPr w:rsidR="00FD31A0" w:rsidRPr="00FD31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E34"/>
    <w:rsid w:val="000A07EE"/>
    <w:rsid w:val="000F4E36"/>
    <w:rsid w:val="001C33D4"/>
    <w:rsid w:val="001C7E39"/>
    <w:rsid w:val="00237E34"/>
    <w:rsid w:val="00335054"/>
    <w:rsid w:val="0038040D"/>
    <w:rsid w:val="003A1410"/>
    <w:rsid w:val="004B3314"/>
    <w:rsid w:val="004B7B22"/>
    <w:rsid w:val="004F0C9E"/>
    <w:rsid w:val="005D3CE8"/>
    <w:rsid w:val="00831194"/>
    <w:rsid w:val="00852F32"/>
    <w:rsid w:val="008A68B2"/>
    <w:rsid w:val="008F6A87"/>
    <w:rsid w:val="00916D96"/>
    <w:rsid w:val="009500C3"/>
    <w:rsid w:val="00A74BBC"/>
    <w:rsid w:val="00A932BE"/>
    <w:rsid w:val="00B05E1F"/>
    <w:rsid w:val="00BE5558"/>
    <w:rsid w:val="00E46CD3"/>
    <w:rsid w:val="00EC7B69"/>
    <w:rsid w:val="00F0178A"/>
    <w:rsid w:val="00FC5924"/>
    <w:rsid w:val="00FD3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AF05B"/>
  <w15:chartTrackingRefBased/>
  <w15:docId w15:val="{ADE1751B-8DFC-4F11-A0F0-AF27A22D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9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Равилов Тимур Ринатович</dc:creator>
  <cp:keywords/>
  <dc:description/>
  <cp:lastModifiedBy>Равилов Тимур Ринатович</cp:lastModifiedBy>
  <cp:revision>10</cp:revision>
  <dcterms:created xsi:type="dcterms:W3CDTF">2022-12-23T16:36:00Z</dcterms:created>
  <dcterms:modified xsi:type="dcterms:W3CDTF">2022-12-24T11:26:00Z</dcterms:modified>
</cp:coreProperties>
</file>