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Hiragino Sans" w:hAnsi="Hiragino Sans" w:eastAsia="Hiragino Sans"/>
          <w:b/>
          <w:i w:val="0"/>
          <w:color w:val="1565C0"/>
          <w:sz w:val="24"/>
        </w:rPr>
        <w:t>研修設計書　第3回: 応用・自動化・継続活用〜自分の業務に組み込む〜</w:t>
      </w:r>
    </w:p>
    <w:p>
      <w:pPr>
        <w:spacing w:before="0" w:after="80"/>
      </w:pPr>
      <w:r>
        <w:rPr>
          <w:rFonts w:ascii="Hiragino Sans" w:hAnsi="Hiragino Sans" w:eastAsia="Hiragino Sans"/>
          <w:b w:val="0"/>
          <w:i w:val="0"/>
          <w:color w:val="666666"/>
          <w:sz w:val="18"/>
        </w:rPr>
        <w:t>～「Claude Codeに任せられる作業」を自分の業務から3つ挙げられる～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000"/>
        <w:gridCol w:w="83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8"/>
              </w:rPr>
              <w:t>研修のゴール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受講後にClaude Codeを使って自分の業務を効率化できるようになる。安全な使い方を習得し、職場で実際に活用を継続できる状態にする</w:t>
            </w:r>
          </w:p>
        </w:tc>
      </w:tr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8"/>
              </w:rPr>
              <w:t>今回のゴール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565C0"/>
                <w:sz w:val="20"/>
              </w:rPr>
              <w:t>①「Claude Codeに任せられる作業」を自分の業務から3つ挙げられる ②スキルを組み合わせて複数ファイルの一括処理を実行できる ③エラー・意図しない動作が起きたときの基本対処（エラーをそのまま貼る）を実行できる ④継続活用プランを1枚にまとめられる</w:t>
            </w:r>
          </w:p>
        </w:tc>
      </w:tr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8"/>
              </w:rPr>
              <w:t>前提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第1・2回修了（Claude Codeインストール・起動済み・CLAUDE.md体験済み・安全ルール習得済み）</w:t>
            </w:r>
          </w:p>
        </w:tc>
      </w:tr>
    </w:tbl>
    <w:p>
      <w:pPr>
        <w:spacing w:before="0" w:after="40"/>
      </w:pPr>
      <w:r>
        <w:rPr>
          <w:rFonts w:ascii="Hiragino Sans" w:hAnsi="Hiragino Sans" w:eastAsia="Hiragino Sans"/>
          <w:b w:val="0"/>
          <w:i w:val="0"/>
          <w:color w:val="333333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00"/>
        <w:gridCol w:w="1800"/>
        <w:gridCol w:w="3700"/>
        <w:gridCol w:w="3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1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時間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8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活動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37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ゴール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37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取り組みの具体例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0:00-0:15</w:t>
              <w:br/>
              <w:t>（15分）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自動化の考え方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「繰り返し作業こそClaude Codeが最も力を発揮する」という視点を持ち、自分の業務から3つ挙げられる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繰り返し作業リストを見ながら自分の業務で当てはまるものを3つ選んでメモする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0:15-0:50</w:t>
              <w:br/>
              <w:t>（35分）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スキル活用演習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安全手順を守りながら複数ファイル一括処理と業務適用ワークを完走し、自動化の威力を体感する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5つのreport.txtを読ませてプロジェクト進捗サマリーを1枚に出力させる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0:50-1:10</w:t>
              <w:br/>
              <w:t>（20分）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Q&amp;A・トラブルシューティング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宿題体験で出た疑問を解消し、エラー対処の基本手順を体で覚える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エラーメッセージをターミナルからコピーしてそのままClaudeに貼り付けて解決策を聞く</w:t>
            </w:r>
          </w:p>
        </w:tc>
      </w:tr>
      <w:tr>
        <w:tc>
          <w:tcPr>
            <w:tcW w:type="dxa" w:w="110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1:10-1:30</w:t>
              <w:br/>
              <w:t>（20分）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継続プラン・まとめ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継続活用プラン1枚シートを完成させ、研修後も自走できる状態で終わる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555555"/>
                <w:sz w:val="15"/>
              </w:rPr>
              <w:t>継続活用プラン1枚シートに繰り返し作業と指示文と使用頻度を記入して完成させる</w:t>
            </w:r>
          </w:p>
        </w:tc>
      </w:tr>
    </w:tbl>
    <w:p>
      <w:pPr>
        <w:spacing w:before="120" w:after="20"/>
      </w:pPr>
      <w:r>
        <w:rPr>
          <w:rFonts w:ascii="Hiragino Sans" w:hAnsi="Hiragino Sans" w:eastAsia="Hiragino Sans"/>
          <w:b/>
          <w:i w:val="0"/>
          <w:color w:val="666666"/>
          <w:sz w:val="16"/>
        </w:rPr>
        <w:t>📖 この設計書の読み方</w:t>
      </w:r>
    </w:p>
    <w:p>
      <w:pPr>
        <w:spacing w:before="0" w:after="80"/>
      </w:pPr>
      <w:r>
        <w:rPr>
          <w:rFonts w:ascii="Hiragino Sans" w:hAnsi="Hiragino Sans" w:eastAsia="Hiragino Sans"/>
          <w:b w:val="0"/>
          <w:i w:val="0"/>
          <w:color w:val="666666"/>
          <w:sz w:val="15"/>
        </w:rPr>
        <w:t>🗣️ = 講師の活動　　✍️ = 受講者の活動　　✅ = 確認ポイント</w:t>
        <w:br/>
        <w:t>各セクションのタイムライン → 具体的なフローの順で記載しています。</w:t>
      </w:r>
    </w:p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0:00-0:15</w:t>
              <w:br/>
              <w:t>(15分)</w:t>
              <w:br/>
              <w:br/>
              <w:t>自動化の考え方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「繰り返し作業こそClaude Codeが最も力を発揮する」という視点を持ち、自分の業務から3つ挙げられる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0:00-0:03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前回の振り返りと宿題体験を共有してもらい、今日のゴール（研修後も自走できる状態で終わる）を伝える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0:03-0:10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「繰り返し作業こそ自動化の宝」という考え方を、下請け自動化屋のメタファーで説明する。できること/できないことリストを配布する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0:10-0:15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業務洗い出しシートに自分の繰り返し作業を3つ書く（個人ワーク5分）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良い例「①毎週月曜に週次報告を書く、②毎月末に請求書をExcelに転記する、③会議のたびに議事録を整理する」/ 惜しい例「仕事全般」→ 具体的な作業名まで書かせること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具体的な作業名が3つ書かれていること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0:15-0:50</w:t>
              <w:br/>
              <w:t>(35分)</w:t>
              <w:br/>
              <w:br/>
              <w:t>スキル活用演習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安全手順を守りながら複数ファイル一括処理と業務適用ワークを完走し、自動化の威力を体感する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0:15-0:35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演習4: report_01〜05.txtをclaude_workに配置し、5ファイルを一度に読ませてプロジェクト進捗サマリーをsummary.mdに出力する。Approveの内容を必ず読んでから押す（個人ワーク20分）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良い例「5ファイルの内容がsummary.mdに統合され、完了タスク・進行中タスク・課題の3セクションで整理されている」/ 惜しい例「1ファイルずつ個別に読ませた」→ 5つまとめて指示する方法を体験させる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0:35-0:50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演習5: セクション1で書いた自分の繰り返し作業の指示文を書く（個人ワーク15分）。実際には動かさなくてよい—指示文を書くこと自体が継続プランへの橋渡し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良い例「『毎週月曜日に、先週の日報5件を読んで今週の重点課題を3つにまとめてください』のように、どのファイルを・どうして・何を出すかが明示されている」/ 惜しい例「週次報告を整理してください」→ ファイルの具体性・出力形式が不明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0:50-1:10</w:t>
              <w:br/>
              <w:t>(20分)</w:t>
              <w:br/>
              <w:br/>
              <w:t>Q&amp;A・トラブルシューティング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宿題体験で出た疑問を解消し、エラー対処の基本手順を体で覚える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0:50-1:00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宿題体験の質問・困ったことをQ&amp;A形式で共有・解決する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主要な疑問が解消されること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1:00-1:10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エラー対処の基本手順（エラーメッセージをそのまま貼る→提案された対処を試す→繰り返す）を実演し、受講者にも試してもらう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エラーメッセージをコピーしてClaudeに貼り付け、解決策が提示された状態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「エラーが出たらそのまま貼る」という手順が一度体験できていること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8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1:10-1:30</w:t>
              <w:br/>
              <w:t>(20分)</w:t>
              <w:br/>
              <w:br/>
              <w:t>継続プラン・まとめ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Hiragino Sans" w:hAnsi="Hiragino Sans" w:eastAsia="Hiragino Sans"/>
                <w:b/>
                <w:i w:val="0"/>
                <w:color w:val="333333"/>
                <w:sz w:val="16"/>
              </w:rPr>
              <w:t>▶ 継続活用プラン1枚シートを完成させ、研修後も自走できる状態で終わる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1:10-1:22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継続活用プラン1枚シートに繰り返し作業・指示文・使用頻度・次の行動を記入する（個人ワーク12分）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模範解答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良い例「繰り返し作業が3つ以上・指示文がそれぞれ具体的・月○回などの頻度・今週中に試す等の次の行動が書かれている」/ 惜しい例「繰り返し作業の名前だけで指示文が書けていない」→ 「何のファイルを・どうして・何を出す」を埋めさせる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16"/>
              </w:rPr>
              <w:t xml:space="preserve">✍️ 受講者 1:22-1:27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代表者1〜2名がプランを1分で発表し、講師がフィードバックする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繰り返し作業・具体的な指示文・次の行動が揃っていること</w:t>
            </w:r>
          </w:p>
          <w:p>
            <w:pPr>
              <w:spacing w:before="60" w:after="0"/>
            </w:pPr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 xml:space="preserve">🗣️ 講師 1:27-1:30  </w:t>
            </w: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研修全体（3回）を振り返り、エールのメッセージでクロージングする（最終回）</w:t>
            </w:r>
          </w:p>
          <w:p>
            <w:pPr>
              <w:spacing w:before="20" w:after="0"/>
              <w:ind w:left="320"/>
            </w:pPr>
            <w:r>
              <w:rPr>
                <w:rFonts w:ascii="Hiragino Sans" w:hAnsi="Hiragino Sans" w:eastAsia="Hiragino Sans"/>
                <w:b/>
                <w:i w:val="0"/>
                <w:color w:val="666666"/>
                <w:sz w:val="14"/>
              </w:rPr>
              <w:t>達成基準:</w:t>
            </w:r>
            <w:r>
              <w:rPr>
                <w:rFonts w:ascii="Hiragino Sans" w:hAnsi="Hiragino Sans" w:eastAsia="Hiragino Sans"/>
                <w:b w:val="0"/>
                <w:i w:val="0"/>
                <w:color w:val="666666"/>
                <w:sz w:val="14"/>
              </w:rPr>
              <w:t xml:space="preserve"> 全受講者が継続活用プランに1行以上書いた状態で終わること</w:t>
            </w:r>
          </w:p>
        </w:tc>
      </w:tr>
    </w:tbl>
    <w:p>
      <w:pPr>
        <w:spacing w:before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000"/>
        <w:gridCol w:w="83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6"/>
              </w:rPr>
              <w:t>準備物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・研修ガイド（PDF）　1人1部　業務棚卸し・演習・継続活用プランシートを内包</w:t>
              <w:br/>
              <w:t>・演習素材 report_01〜05.txt　**研修前日までにメール配布**　受講者は受信後にclaude_workフォルダへ移動しておく。当日ワーク2（複数ファイル一括処理）で使用</w:t>
            </w:r>
          </w:p>
        </w:tc>
      </w:tr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6"/>
              </w:rPr>
              <w:t>次回への橋渡し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第3回が最終回。継続活用プランが「次の行動」となる。研修後のサポート窓口と、困ったときの対処（エラーをそのまま貼る）を改めて伝えることで、自走できる状態で終わる。</w:t>
            </w:r>
          </w:p>
        </w:tc>
      </w:tr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2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6"/>
              </w:rPr>
              <w:t>時間調整メモ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8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時間が押した場合: セクション3のQ&amp;Aを短縮（事前に質問を集めて上位2つに絞る）。継続活用プラン記入は削らない</w:t>
              <w:br/>
              <w:t>時間が余った場合: 演習5で書いた指示文を実際に試してもらう（元ファイルのバックアップを先に確認）</w:t>
            </w:r>
          </w:p>
        </w:tc>
      </w:tr>
    </w:tbl>
    <w:p>
      <w:pPr>
        <w:spacing w:before="160" w:after="60"/>
      </w:pPr>
      <w:r>
        <w:rPr>
          <w:rFonts w:ascii="Hiragino Sans" w:hAnsi="Hiragino Sans" w:eastAsia="Hiragino Sans"/>
          <w:b/>
          <w:i w:val="0"/>
          <w:color w:val="1565C0"/>
          <w:sz w:val="20"/>
        </w:rPr>
        <w:t>❓ 想定Q&amp;A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400"/>
        <w:gridCol w:w="59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44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Q: 受講者からの質問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59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A: 講師の回答</w:t>
            </w:r>
          </w:p>
        </w:tc>
      </w:tr>
      <w:tr>
        <w:tc>
          <w:tcPr>
            <w:tcW w:type="dxa" w:w="44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複数ファイルを同時に読ませる方法は？</w:t>
            </w:r>
          </w:p>
        </w:tc>
        <w:tc>
          <w:tcPr>
            <w:tcW w:type="dxa" w:w="59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「report_01.txtからreport_05.txtを全て読んで」または「このフォルダ内の全txtファイルを読んで」と書けばOKです</w:t>
            </w:r>
          </w:p>
        </w:tc>
      </w:tr>
      <w:tr>
        <w:tc>
          <w:tcPr>
            <w:tcW w:type="dxa" w:w="44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エラーが英語で意味がわかりません</w:t>
            </w:r>
          </w:p>
        </w:tc>
        <w:tc>
          <w:tcPr>
            <w:tcW w:type="dxa" w:w="59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エラーを全文コピーしてClaudeに「このエラーが出ました。どう対処しますか？」と貼り付けてください。Claudeが日本語で解説してくれます</w:t>
            </w:r>
          </w:p>
        </w:tc>
      </w:tr>
      <w:tr>
        <w:tc>
          <w:tcPr>
            <w:tcW w:type="dxa" w:w="44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自分でスキルを作れますか？</w:t>
            </w:r>
          </w:p>
        </w:tc>
        <w:tc>
          <w:tcPr>
            <w:tcW w:type="dxa" w:w="59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はい、`.claude/commands/`フォルダにMarkdownファイルを置くだけで作れます。今日の継続プランに「スキルを1つ作る」を入れてもいいですね</w:t>
            </w:r>
          </w:p>
        </w:tc>
      </w:tr>
      <w:tr>
        <w:tc>
          <w:tcPr>
            <w:tcW w:type="dxa" w:w="44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5"/>
              </w:rPr>
              <w:t>研修後に困ったらどこに相談しますか？</w:t>
            </w:r>
          </w:p>
        </w:tc>
        <w:tc>
          <w:tcPr>
            <w:tcW w:type="dxa" w:w="59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（サポート窓口の連絡先）に連絡してください</w:t>
            </w:r>
          </w:p>
        </w:tc>
      </w:tr>
    </w:tbl>
    <w:p>
      <w:pPr>
        <w:spacing w:before="160" w:after="60"/>
      </w:pPr>
      <w:r>
        <w:rPr>
          <w:rFonts w:ascii="Hiragino Sans" w:hAnsi="Hiragino Sans" w:eastAsia="Hiragino Sans"/>
          <w:b/>
          <w:i w:val="0"/>
          <w:color w:val="1565C0"/>
          <w:sz w:val="20"/>
        </w:rPr>
        <w:t>💡 研修充実のための事前準備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600"/>
        <w:gridCol w:w="3000"/>
        <w:gridCol w:w="5700"/>
      </w:tblGrid>
      <w:tr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16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カテゴリ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30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準備内容</w:t>
            </w:r>
          </w:p>
        </w:tc>
        <w:tc>
          <w:tcPr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tcW w:w="5700" w:type="dxa"/>
            <w:shd w:fill="1565C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FFFFF"/>
                <w:sz w:val="15"/>
              </w:rPr>
              <w:t>具体例・詳細</w:t>
            </w:r>
          </w:p>
        </w:tc>
      </w:tr>
      <w:tr>
        <w:tc>
          <w:tcPr>
            <w:tcW w:type="dxa" w:w="1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事前配布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report_01〜05.txt のメール配布</w:t>
            </w:r>
          </w:p>
        </w:tc>
        <w:tc>
          <w:tcPr>
            <w:tcW w:type="dxa" w:w="5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研修前日までに受講者全員へメール送付（5ファイル添付）。「受信後にclaude_workフォルダへ移動してください」と案内する</w:t>
            </w:r>
          </w:p>
        </w:tc>
      </w:tr>
      <w:tr>
        <w:tc>
          <w:tcPr>
            <w:tcW w:type="dxa" w:w="16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事前確認</w:t>
            </w:r>
          </w:p>
        </w:tc>
        <w:tc>
          <w:tcPr>
            <w:tcW w:type="dxa" w:w="30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report_01〜05.txtの内容確認</w:t>
            </w:r>
          </w:p>
        </w:tc>
        <w:tc>
          <w:tcPr>
            <w:tcW w:type="dxa" w:w="57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5ファイルのバッチ処理体験として自然な内容か確認。週次報告のフォーマットが一定であること</w:t>
            </w:r>
          </w:p>
        </w:tc>
      </w:tr>
      <w:tr>
        <w:tc>
          <w:tcPr>
            <w:tcW w:type="dxa" w:w="1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事前確認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Q&amp;A想定質問の準備</w:t>
            </w:r>
          </w:p>
        </w:tc>
        <w:tc>
          <w:tcPr>
            <w:tcW w:type="dxa" w:w="5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前回の宿題で出やすいエラー（command not found・ファイルが見つからない・想定外の出力）を事前に整理する</w:t>
            </w:r>
          </w:p>
        </w:tc>
      </w:tr>
      <w:tr>
        <w:tc>
          <w:tcPr>
            <w:tcW w:type="dxa" w:w="16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補助教材</w:t>
            </w:r>
          </w:p>
        </w:tc>
        <w:tc>
          <w:tcPr>
            <w:tcW w:type="dxa" w:w="30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できること/できないことリスト</w:t>
            </w:r>
          </w:p>
        </w:tc>
        <w:tc>
          <w:tcPr>
            <w:tcW w:type="dxa" w:w="5700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期待値設定用に1枚シートで準備する</w:t>
            </w:r>
          </w:p>
        </w:tc>
      </w:tr>
      <w:tr>
        <w:tc>
          <w:tcPr>
            <w:tcW w:type="dxa" w:w="1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場の設計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継続活用プラン記入の個別支援</w:t>
            </w:r>
          </w:p>
        </w:tc>
        <w:tc>
          <w:tcPr>
            <w:tcW w:type="dxa" w:w="57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5"/>
              </w:rPr>
              <w:t>書けない受講者には業務洗い出しシートの1番目を使うよう個別に声をかける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