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Many-to-One and Many-to-Many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example provided, both in the original and modified forms, represents a **many-to-one** task rather than a many-to-many task. Let's clarify the distinctions and why this example fits into the many-to-one category: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Many-to-One Tasks: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**Definition:** In many-to-one tasks, the model processes a sequence of inputs to make a single output prediction. These tasks are common in scenarios where you have temporal or sequential data, and you want to predict a single outcome based on the entire sequence. Examples include sentiment analysis from a sequence of text, stock price prediction based on a series of historical data points, or weather forecasting from a sequence of meteorological measurements.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**Example Context:** In the provided LSTM example, the task involves predicting a single stock price based on the past 7 days of data, where each day includes 5 features (high price, low price, volume, GDP, CPI). This is a classic example of a many-to-one task because you are using many inputs (the sequential data over 7 days) to predict a single output (the stock price at the end of the sequence).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### Many-to-Many Tasks: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**Definition:** Many-to-many tasks involve mapping a sequence of inputs to a sequence of outputs. This category includes tasks where each time step in the input sequence is associated with a corresponding output. Examples of many-to-many tasks are machine translation (translating a sentence in one language to another, word by word or phrase by phrase) and video frame prediction (predicting future frames based on past frames).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**Differentiation:** The key difference from the many-to-one setup is that in many-to-many, you are interested in the outputs at each time step, not just a summary prediction at the end. An LSTM model for a many-to-many task would be structured to return an output at each time step of the sequence.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Summary of the Provided Example: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Given the objective to predict a single stock price from a sequence of 7 days' data, the task aligns with the many-to-one framework: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**Input:** A sequence of data points (each with 5 features) representing 7 consecutive days.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**Output:** A single predicted value (the stock price) at the end of the sequence.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LSTM model is designed to process the input sequence through its recurrent layers, culminating in a single output prediction, which is why it's categorized as a many-to-one LSTM task in this context.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