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Project Schema Overview &amp; File Organization:</w:t>
      </w: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HTML Files:</w:t>
      </w:r>
    </w:p>
    <w:p>
      <w:pPr>
        <w:numPr>
          <w:ilvl w:val="0"/>
          <w:numId w:val="2"/>
        </w:numPr>
        <w:spacing w:before="0" w:after="200" w:line="276"/>
        <w:ind w:right="0" w:left="720" w:hanging="36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SlipManagement.html: The main page for managing marina slips, allowing for slip searches, filters, and management of services.</w:t>
      </w:r>
    </w:p>
    <w:p>
      <w:pPr>
        <w:numPr>
          <w:ilvl w:val="0"/>
          <w:numId w:val="2"/>
        </w:numPr>
        <w:spacing w:before="0" w:after="200" w:line="276"/>
        <w:ind w:right="0" w:left="720" w:hanging="36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about.html: Provides details about Moffat Bay Marina, including its mission, facilities, and history.</w:t>
      </w:r>
    </w:p>
    <w:p>
      <w:pPr>
        <w:numPr>
          <w:ilvl w:val="0"/>
          <w:numId w:val="2"/>
        </w:numPr>
        <w:spacing w:before="0" w:after="200" w:line="276"/>
        <w:ind w:right="0" w:left="720" w:hanging="36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contact.html: Displays contact information (phone number, email, address), with possibly an embedded form for inquiries.</w:t>
      </w:r>
    </w:p>
    <w:p>
      <w:pPr>
        <w:numPr>
          <w:ilvl w:val="0"/>
          <w:numId w:val="2"/>
        </w:numPr>
        <w:spacing w:before="0" w:after="200" w:line="276"/>
        <w:ind w:right="0" w:left="720" w:hanging="36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index.html: The landing page that includes links to other pages such as the about, contact, login, and registration pages. Also, this page can contain the marina’s branding, introductory information, and navigation.</w:t>
      </w:r>
    </w:p>
    <w:p>
      <w:pPr>
        <w:numPr>
          <w:ilvl w:val="0"/>
          <w:numId w:val="2"/>
        </w:numPr>
        <w:spacing w:before="0" w:after="200" w:line="276"/>
        <w:ind w:right="0" w:left="720" w:hanging="36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login.html: The login form where users enter their email and password to access their accounts.</w:t>
      </w: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CSS Files:</w:t>
      </w:r>
    </w:p>
    <w:p>
      <w:pPr>
        <w:numPr>
          <w:ilvl w:val="0"/>
          <w:numId w:val="4"/>
        </w:numPr>
        <w:spacing w:before="0" w:after="200" w:line="276"/>
        <w:ind w:right="0" w:left="720" w:hanging="36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slipstyle.css: CSS file containing styles specifically for the SlipManagement.html page.</w:t>
      </w:r>
    </w:p>
    <w:p>
      <w:pPr>
        <w:numPr>
          <w:ilvl w:val="0"/>
          <w:numId w:val="4"/>
        </w:numPr>
        <w:spacing w:before="0" w:after="200" w:line="276"/>
        <w:ind w:right="0" w:left="720" w:hanging="36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mbstyle.css: General styles used across various pages like about.html, contact.html, etc.</w:t>
      </w:r>
    </w:p>
    <w:p>
      <w:pPr>
        <w:numPr>
          <w:ilvl w:val="0"/>
          <w:numId w:val="4"/>
        </w:numPr>
        <w:spacing w:before="0" w:after="200" w:line="276"/>
        <w:ind w:right="0" w:left="720" w:hanging="36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style.css: Styling used specifically for the index.html landing page. This file contains branding elements and general layout formatting.</w:t>
      </w: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PHP Files:</w:t>
      </w:r>
    </w:p>
    <w:p>
      <w:pPr>
        <w:numPr>
          <w:ilvl w:val="0"/>
          <w:numId w:val="6"/>
        </w:numPr>
        <w:spacing w:before="0" w:after="200" w:line="276"/>
        <w:ind w:right="0" w:left="720" w:hanging="36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login.php: Handles the user authentication process. It includes PHP code to connect to the database, check the entered email and password, and verify credentials.</w:t>
      </w: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Images Folder:</w:t>
      </w:r>
    </w:p>
    <w:p>
      <w:pPr>
        <w:numPr>
          <w:ilvl w:val="0"/>
          <w:numId w:val="8"/>
        </w:numPr>
        <w:spacing w:before="0" w:after="200" w:line="276"/>
        <w:ind w:right="0" w:left="720" w:hanging="36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images/logo.png: The logo used on the index.html and SlipManagement.html pages. It's referenced in the header of multiple pages.</w:t>
      </w: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Data Model Schema: (Possible that it's already been changed with most recent updates as of 3/30/2025)</w:t>
      </w: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This section describes the database tables that hold the information for users, slips, and services. It ensures a clear relationship between users and marina services.</w:t>
      </w: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1. User Table (user_account)</w:t>
      </w: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Purpose: Stores user information for account management and login functionality.</w:t>
      </w: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Column Name</w:t>
        <w:tab/>
        <w:t xml:space="preserve">Data Type</w:t>
        <w:tab/>
        <w:t xml:space="preserve">Description</w:t>
      </w: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user_id | INT | Primary key, auto-incremented</w:t>
      </w: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email | VARCHAR(255) | User's unique email address</w:t>
      </w: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userpass |VARCHAR(255) | User's hashed password</w:t>
      </w: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first_name | VARCHAR(50) | User's first name</w:t>
      </w: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last_name | VARCHAR(50) | User's last name</w:t>
      </w: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created_at | DATETIME | Timestamp of when the account was created</w:t>
      </w: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Relationships: The user_id is used as a foreign key in other tables, such as slips (to associate a user with a slip) and services (to track the services a user requests).</w:t>
      </w: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2. Slip Table (slips)</w:t>
      </w: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Purpose: Stores the details of each marina slip, including size, availability, and the customer it is assigned to.</w:t>
      </w: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Column Name | Data Type | Description</w:t>
      </w: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slip_id</w:t>
        <w:tab/>
        <w:t xml:space="preserve"> | INT | Primary key, auto-incremented</w:t>
      </w: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slip_size | VARCHAR(50) | Size of the slip (e.g., "10 ft", "25 ft", "50 ft")</w:t>
      </w: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status | VARCHAR(20) | Availability status (e.g., "available", "reserved", "occupied")</w:t>
      </w: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customer_id | INT | Foreign key referencing user_id from the user_account table (nullable if no user assigned)</w:t>
      </w: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created_at | DATETIME | Timestamp of when the slip was added</w:t>
      </w: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Relationships: customer_id (foreign key) links the slip to a specific user in the user_account table.</w:t>
      </w: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3. Service Table (services)</w:t>
      </w: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Purpose: Tracks services assigned to users, including types of services requested by marina users (e.g., fueling, cleaning).</w:t>
      </w: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Column Name | Data Type | Description</w:t>
      </w: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service_id | INT | Primary key, auto-incremented</w:t>
      </w: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service_type | VARCHAR(255) | Type of service (e.g., "fuel", "cleaning", "maintenance")</w:t>
      </w: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user_id | INT | Foreign key referencing user_id from the user_account table</w:t>
      </w: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assigned_at | DATETIME | Timestamp of when the service was added</w:t>
      </w: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Relationships: user_id (foreign key) links the service to a specific user in the user_account table.</w:t>
      </w: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User Flow and Features:</w:t>
      </w: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The following outlines the user flow through various pages of the Moffat Bay Marina website, along with specific features tied to each page. The user flow ensures a smooth navigation experience and easy access to important marina services.</w:t>
      </w: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1. Home Page (index.html)</w:t>
      </w: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Features:</w:t>
      </w: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1. Links to the other pages: about.html, contact.html, register.html, login.html.</w:t>
      </w: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2. Introduction to Moffat Bay Marina with branding and navigation options.</w:t>
      </w: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3. Call-to-action buttons for logging in or registering.</w:t>
      </w: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User Flow:</w:t>
      </w: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1. The user visits the home page.</w:t>
      </w: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2. The user is given the option to log in or register.</w:t>
      </w: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3. Clicking on any navigation links takes the user to the respective page (about, contact, etc.).</w:t>
      </w: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2. About Page (about.html)</w:t>
      </w: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Features: Displays information about the marina, including its services, mission, and history. No login required to access this page, purely informational.</w:t>
      </w: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3. Contact Page (contact.html)</w:t>
      </w: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Features: Displays contact information: phone number, email address, and physical marina address. Could include a contact form for users to send inquiries or feedback (though this would require backend handling via PHP).</w:t>
      </w: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4. Login Page (login.html)</w:t>
      </w: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Features: User inputs email and password. The PHP script login.php processes the login by checking if the email exists in the database and verifying the password hash. If successful, the user is redirected to the SlipManagement.html or their dashboard page.</w:t>
      </w: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User Flow:</w:t>
      </w: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The user visits login.html and enters their credentials. If the credentials are valid, the user is logged in, and the page is redirected to the SlipManagement.html page. If invalid, an error message appears.</w:t>
      </w: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5. Slip Management Page (SlipManagement.html)</w:t>
      </w: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Features: Search Slips by Customer Name: A search bar allows administrators to search for slips based on the customer name. Filter Slips by Size: A dropdown menu allows filtering slips based on their size (e.g., 10 ft, 25 ft, 50 ft). Manage Customer Services: Inputs for managing services assigned to customers, where services can be added or removed.</w:t>
      </w: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Actions: Admin can view all available slips, their statuses (available/reserved/occupied), and make modifications to slip assignments. Admin can view customer details and manage service requests linked to a user.</w:t>
      </w: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User Flow: After logging in, the admin is directed to the SlipManagement.html page.</w:t>
      </w: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Admin can perform the following actions: Search for a customer or slip. Filter slips by size. Manage services associated with customers (add/remove). View slip availability and modify slip assignments.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