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E48C" w14:textId="340558EF" w:rsidR="00F02584" w:rsidRDefault="00F02584" w:rsidP="00D874B1"/>
    <w:p w14:paraId="1ECBCE77" w14:textId="287BD351" w:rsidR="00F02584" w:rsidRDefault="00F02584" w:rsidP="00D874B1"/>
    <w:p w14:paraId="0BBC6B99" w14:textId="4945D2B8" w:rsidR="00F02584" w:rsidRDefault="00F02584" w:rsidP="00D874B1"/>
    <w:p w14:paraId="5678812E" w14:textId="359D063E" w:rsidR="00F02584" w:rsidRDefault="00F02584" w:rsidP="00D874B1"/>
    <w:p w14:paraId="6800AF2E" w14:textId="56291FAD" w:rsidR="00F02584" w:rsidRDefault="00F02584" w:rsidP="00D874B1"/>
    <w:p w14:paraId="7D4D6002" w14:textId="02B11215" w:rsidR="00F02584" w:rsidRDefault="00D93358" w:rsidP="00D874B1">
      <w:bookmarkStart w:id="0" w:name="page1"/>
      <w:bookmarkEnd w:id="0"/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0" allowOverlap="1" wp14:anchorId="1D230326" wp14:editId="4425B907">
            <wp:simplePos x="0" y="0"/>
            <wp:positionH relativeFrom="page">
              <wp:posOffset>2065020</wp:posOffset>
            </wp:positionH>
            <wp:positionV relativeFrom="page">
              <wp:posOffset>1711960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6926F0" w14:textId="1DF2BB5D" w:rsidR="00F02584" w:rsidRDefault="00F02584" w:rsidP="00D874B1"/>
    <w:p w14:paraId="0907828F" w14:textId="77777777" w:rsidR="00F02584" w:rsidRDefault="00F02584" w:rsidP="00D874B1"/>
    <w:p w14:paraId="0028525D" w14:textId="3A8D9B31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4A6A43EA" w:rsidR="00F02584" w:rsidRDefault="00D93358" w:rsidP="00D874B1">
      <w:r>
        <w:tab/>
      </w:r>
      <w:r>
        <w:tab/>
      </w:r>
    </w:p>
    <w:p w14:paraId="0FE3D5D4" w14:textId="77777777" w:rsidR="00F02584" w:rsidRDefault="00F02584" w:rsidP="00D874B1"/>
    <w:p w14:paraId="328EF165" w14:textId="1912FFF0" w:rsidR="00F02584" w:rsidRDefault="00D93358" w:rsidP="00D874B1">
      <w:r>
        <w:tab/>
      </w:r>
      <w:r>
        <w:tab/>
      </w:r>
    </w:p>
    <w:p w14:paraId="30CF7F31" w14:textId="77777777" w:rsidR="00F02584" w:rsidRDefault="00F02584" w:rsidP="00D874B1"/>
    <w:p w14:paraId="234F49ED" w14:textId="77777777" w:rsidR="00F02584" w:rsidRDefault="00F02584" w:rsidP="00D874B1"/>
    <w:p w14:paraId="1C6535CF" w14:textId="77777777" w:rsidR="00F02584" w:rsidRDefault="00F02584" w:rsidP="00D874B1"/>
    <w:p w14:paraId="5DC7D7B2" w14:textId="77777777" w:rsidR="00F9540C" w:rsidRDefault="00F9540C" w:rsidP="00D874B1"/>
    <w:p w14:paraId="57B98F8C" w14:textId="77777777" w:rsidR="003E5035" w:rsidRDefault="00D93358" w:rsidP="003E5035">
      <w:pPr>
        <w:jc w:val="center"/>
        <w:rPr>
          <w:sz w:val="40"/>
          <w:szCs w:val="40"/>
        </w:rPr>
      </w:pPr>
      <w:r w:rsidRPr="003E5035">
        <w:rPr>
          <w:sz w:val="40"/>
          <w:szCs w:val="40"/>
        </w:rPr>
        <w:t xml:space="preserve">Implementace překladače </w:t>
      </w:r>
    </w:p>
    <w:p w14:paraId="6DD702F1" w14:textId="04C4C41B" w:rsidR="00D93358" w:rsidRDefault="00D93358" w:rsidP="003E5035">
      <w:pPr>
        <w:jc w:val="center"/>
        <w:rPr>
          <w:sz w:val="40"/>
          <w:szCs w:val="40"/>
        </w:rPr>
      </w:pPr>
      <w:r w:rsidRPr="003E5035">
        <w:rPr>
          <w:sz w:val="40"/>
          <w:szCs w:val="40"/>
        </w:rPr>
        <w:t>imperativního jazyka IFJ20</w:t>
      </w:r>
    </w:p>
    <w:p w14:paraId="54FE14E5" w14:textId="77777777" w:rsidR="003E5035" w:rsidRDefault="003E5035" w:rsidP="003E5035">
      <w:pPr>
        <w:jc w:val="center"/>
      </w:pPr>
    </w:p>
    <w:p w14:paraId="0BA3F5E9" w14:textId="7AA9891D" w:rsidR="003E5035" w:rsidRPr="003E5035" w:rsidRDefault="003E5035" w:rsidP="003E5035">
      <w:pPr>
        <w:jc w:val="center"/>
      </w:pPr>
      <w:r>
        <w:t>Projektová dokumentace</w:t>
      </w:r>
    </w:p>
    <w:p w14:paraId="3E211E4B" w14:textId="77777777" w:rsidR="00D93358" w:rsidRDefault="00D93358" w:rsidP="00D874B1"/>
    <w:p w14:paraId="218F5B9E" w14:textId="77777777" w:rsidR="00D93358" w:rsidRDefault="00D93358" w:rsidP="00D874B1"/>
    <w:p w14:paraId="74A19C2E" w14:textId="77777777" w:rsidR="00D93358" w:rsidRDefault="00D93358" w:rsidP="00D874B1"/>
    <w:p w14:paraId="2977139B" w14:textId="77777777" w:rsidR="00D93358" w:rsidRDefault="00D93358" w:rsidP="00D874B1"/>
    <w:p w14:paraId="738B966D" w14:textId="77777777" w:rsidR="00D93358" w:rsidRDefault="00D93358" w:rsidP="00D874B1"/>
    <w:p w14:paraId="7EEDBB0B" w14:textId="77777777" w:rsidR="00D93358" w:rsidRDefault="00D93358" w:rsidP="00D874B1"/>
    <w:p w14:paraId="4EAD213C" w14:textId="77777777" w:rsidR="00D93358" w:rsidRDefault="00D93358" w:rsidP="00D874B1"/>
    <w:p w14:paraId="66306F83" w14:textId="77777777" w:rsidR="00D93358" w:rsidRDefault="00D93358" w:rsidP="00D874B1"/>
    <w:p w14:paraId="1B70323C" w14:textId="77777777" w:rsidR="00D93358" w:rsidRDefault="00D93358" w:rsidP="00D874B1"/>
    <w:p w14:paraId="57FAE134" w14:textId="77777777" w:rsidR="00D93358" w:rsidRDefault="00D93358" w:rsidP="00D874B1"/>
    <w:p w14:paraId="3059AF1A" w14:textId="77777777" w:rsidR="00D93358" w:rsidRDefault="00D93358" w:rsidP="00D874B1"/>
    <w:p w14:paraId="2933170E" w14:textId="77777777" w:rsidR="00D93358" w:rsidRDefault="00D93358" w:rsidP="00D874B1"/>
    <w:p w14:paraId="61B94DBC" w14:textId="77777777" w:rsidR="00D93358" w:rsidRDefault="00D93358" w:rsidP="00D874B1"/>
    <w:p w14:paraId="0BF16ADB" w14:textId="77777777" w:rsidR="00D93358" w:rsidRDefault="00D93358" w:rsidP="00D874B1"/>
    <w:p w14:paraId="6D8E3CAA" w14:textId="77777777" w:rsidR="00D93358" w:rsidRDefault="00D93358" w:rsidP="00D874B1"/>
    <w:p w14:paraId="76A81C4E" w14:textId="77777777" w:rsidR="00D93358" w:rsidRDefault="00D93358" w:rsidP="00D874B1"/>
    <w:p w14:paraId="4584E718" w14:textId="2543459F" w:rsidR="00D93358" w:rsidRDefault="00D93358" w:rsidP="00D874B1"/>
    <w:p w14:paraId="20D29A30" w14:textId="4A71EA78" w:rsidR="00887463" w:rsidRDefault="00887463" w:rsidP="00D874B1"/>
    <w:p w14:paraId="0F3CDEEE" w14:textId="77777777" w:rsidR="00887463" w:rsidRDefault="00887463" w:rsidP="00D874B1"/>
    <w:tbl>
      <w:tblPr>
        <w:tblpPr w:leftFromText="141" w:rightFromText="141" w:vertAnchor="text" w:horzAnchor="margin" w:tblpY="89"/>
        <w:tblW w:w="9618" w:type="dxa"/>
        <w:tblCellSpacing w:w="0" w:type="dxa"/>
        <w:tblLook w:val="04A0" w:firstRow="1" w:lastRow="0" w:firstColumn="1" w:lastColumn="0" w:noHBand="0" w:noVBand="1"/>
      </w:tblPr>
      <w:tblGrid>
        <w:gridCol w:w="4075"/>
        <w:gridCol w:w="4402"/>
        <w:gridCol w:w="1141"/>
      </w:tblGrid>
      <w:tr w:rsidR="003E5035" w:rsidRPr="003E5035" w14:paraId="17EF34F4" w14:textId="77777777" w:rsidTr="003E5035">
        <w:trPr>
          <w:trHeight w:val="310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91EE2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2D012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b/>
                <w:bCs/>
                <w:color w:val="000000"/>
                <w:sz w:val="25"/>
                <w:szCs w:val="25"/>
                <w:lang w:eastAsia="cs-CZ"/>
              </w:rPr>
              <w:t>Tým 053, varianta I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501B4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</w:tr>
      <w:tr w:rsidR="003E5035" w:rsidRPr="003E5035" w14:paraId="35776C30" w14:textId="77777777" w:rsidTr="003E5035">
        <w:trPr>
          <w:trHeight w:val="310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F30F5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6094E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Jana Stopková (xstopk01) – vedoucí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00186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40 %</w:t>
            </w:r>
          </w:p>
        </w:tc>
      </w:tr>
      <w:tr w:rsidR="003E5035" w:rsidRPr="003E5035" w14:paraId="3E76965D" w14:textId="77777777" w:rsidTr="003E5035">
        <w:trPr>
          <w:trHeight w:val="310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E46AD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3. prosince 2020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A4180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Filip Vágner (xvagne08)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F9F7F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40 %</w:t>
            </w:r>
          </w:p>
        </w:tc>
      </w:tr>
      <w:tr w:rsidR="003E5035" w:rsidRPr="003E5035" w14:paraId="5B4D87EB" w14:textId="77777777" w:rsidTr="003E5035">
        <w:trPr>
          <w:trHeight w:val="186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355B5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BFE7B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 xml:space="preserve">Tomáš </w:t>
            </w:r>
            <w:proofErr w:type="spellStart"/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Matušák</w:t>
            </w:r>
            <w:proofErr w:type="spellEnd"/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 xml:space="preserve"> (xmatus34)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EACF1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20 %</w:t>
            </w:r>
          </w:p>
        </w:tc>
      </w:tr>
      <w:tr w:rsidR="003E5035" w:rsidRPr="003E5035" w14:paraId="6DEF92A5" w14:textId="77777777" w:rsidTr="003E5035">
        <w:trPr>
          <w:trHeight w:val="310"/>
          <w:tblCellSpacing w:w="0" w:type="dxa"/>
        </w:trPr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431A4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1304D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Kovář Jiří (xkovar90)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6DE00" w14:textId="77777777" w:rsidR="003E5035" w:rsidRPr="003E5035" w:rsidRDefault="003E5035" w:rsidP="003E50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E5035">
              <w:rPr>
                <w:rFonts w:eastAsia="Times New Roman"/>
                <w:color w:val="000000"/>
                <w:sz w:val="25"/>
                <w:szCs w:val="25"/>
                <w:lang w:eastAsia="cs-CZ"/>
              </w:rPr>
              <w:t>  0 %</w:t>
            </w:r>
          </w:p>
        </w:tc>
      </w:tr>
    </w:tbl>
    <w:p w14:paraId="0B24FE7A" w14:textId="77777777" w:rsidR="00887463" w:rsidRDefault="00887463" w:rsidP="00D874B1"/>
    <w:p w14:paraId="4BB23CFA" w14:textId="1C1021D8" w:rsidR="00315FA8" w:rsidRPr="00315FA8" w:rsidRDefault="00315FA8" w:rsidP="00D874B1">
      <w:pPr>
        <w:rPr>
          <w:sz w:val="36"/>
          <w:szCs w:val="36"/>
        </w:rPr>
      </w:pPr>
      <w:r w:rsidRPr="00315FA8">
        <w:rPr>
          <w:sz w:val="36"/>
          <w:szCs w:val="36"/>
        </w:rPr>
        <w:lastRenderedPageBreak/>
        <w:t>Obsah</w:t>
      </w:r>
    </w:p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EndPr/>
      <w:sdtContent>
        <w:p w14:paraId="7405024F" w14:textId="77777777" w:rsidR="005A2C0F" w:rsidRDefault="005A2C0F" w:rsidP="005A2C0F">
          <w:pPr>
            <w:pStyle w:val="Nadpisobsahu"/>
            <w:numPr>
              <w:ilvl w:val="0"/>
              <w:numId w:val="0"/>
            </w:numPr>
            <w:ind w:left="432"/>
            <w:rPr>
              <w:rFonts w:eastAsiaTheme="minorEastAsia"/>
              <w:sz w:val="22"/>
              <w:szCs w:val="22"/>
            </w:rPr>
            <w:sectPr w:rsidR="005A2C0F" w:rsidSect="00D93358">
              <w:footerReference w:type="default" r:id="rId9"/>
              <w:type w:val="continuous"/>
              <w:pgSz w:w="11906" w:h="16838" w:code="9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</w:p>
        <w:p w14:paraId="7630012D" w14:textId="477203BD" w:rsidR="00315FA8" w:rsidRDefault="005A2C0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44850" w:history="1">
            <w:r w:rsidR="00315FA8" w:rsidRPr="00E15FAF">
              <w:rPr>
                <w:rStyle w:val="Hypertextovodkaz"/>
                <w:noProof/>
              </w:rPr>
              <w:t>1</w:t>
            </w:r>
            <w:r w:rsidR="00315FA8">
              <w:rPr>
                <w:rFonts w:asciiTheme="minorHAnsi" w:hAnsiTheme="minorHAnsi" w:cstheme="minorBidi"/>
                <w:noProof/>
              </w:rPr>
              <w:tab/>
            </w:r>
            <w:r w:rsidR="00315FA8" w:rsidRPr="00E15FAF">
              <w:rPr>
                <w:rStyle w:val="Hypertextovodkaz"/>
                <w:noProof/>
              </w:rPr>
              <w:t>Úvod</w:t>
            </w:r>
            <w:r w:rsidR="00315FA8">
              <w:rPr>
                <w:noProof/>
                <w:webHidden/>
              </w:rPr>
              <w:tab/>
            </w:r>
            <w:r w:rsidR="00315FA8">
              <w:rPr>
                <w:noProof/>
                <w:webHidden/>
              </w:rPr>
              <w:fldChar w:fldCharType="begin"/>
            </w:r>
            <w:r w:rsidR="00315FA8">
              <w:rPr>
                <w:noProof/>
                <w:webHidden/>
              </w:rPr>
              <w:instrText xml:space="preserve"> PAGEREF _Toc58444850 \h </w:instrText>
            </w:r>
            <w:r w:rsidR="00315FA8">
              <w:rPr>
                <w:noProof/>
                <w:webHidden/>
              </w:rPr>
            </w:r>
            <w:r w:rsidR="00315FA8">
              <w:rPr>
                <w:noProof/>
                <w:webHidden/>
              </w:rPr>
              <w:fldChar w:fldCharType="separate"/>
            </w:r>
            <w:r w:rsidR="00315FA8">
              <w:rPr>
                <w:noProof/>
                <w:webHidden/>
              </w:rPr>
              <w:t>2</w:t>
            </w:r>
            <w:r w:rsidR="00315FA8">
              <w:rPr>
                <w:noProof/>
                <w:webHidden/>
              </w:rPr>
              <w:fldChar w:fldCharType="end"/>
            </w:r>
          </w:hyperlink>
        </w:p>
        <w:p w14:paraId="2AAA1FD3" w14:textId="67DC2738" w:rsidR="00315FA8" w:rsidRDefault="00315FA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51" w:history="1">
            <w:r w:rsidRPr="00E15FAF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9A86" w14:textId="40E59EA8" w:rsidR="00315FA8" w:rsidRDefault="00315FA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52" w:history="1">
            <w:r w:rsidRPr="00E15FAF">
              <w:rPr>
                <w:rStyle w:val="Hypertextovodkaz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DB59" w14:textId="6321C9A0" w:rsidR="00315FA8" w:rsidRDefault="00315FA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53" w:history="1">
            <w:r w:rsidRPr="00E15FAF">
              <w:rPr>
                <w:rStyle w:val="Hypertextovodkaz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C8EA" w14:textId="7BD5A5B7" w:rsidR="00315FA8" w:rsidRDefault="00315FA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54" w:history="1">
            <w:r w:rsidRPr="00E15FAF">
              <w:rPr>
                <w:rStyle w:val="Hypertextovodkaz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Rozdělení práce mezi členy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7BD8" w14:textId="1399CF14" w:rsidR="00315FA8" w:rsidRDefault="00315FA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55" w:history="1">
            <w:r w:rsidRPr="00E15FAF">
              <w:rPr>
                <w:rStyle w:val="Hypertextovodkaz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Zdůvodnění odchylek od rovnoměrného rozdělení bodů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E834" w14:textId="7B7AEEDA" w:rsidR="00315FA8" w:rsidRDefault="00315FA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56" w:history="1">
            <w:r w:rsidRPr="00E15FAF">
              <w:rPr>
                <w:rStyle w:val="Hypertextovodkaz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Řešení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11D2" w14:textId="2A24F9E2" w:rsidR="00315FA8" w:rsidRDefault="00315FA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57" w:history="1">
            <w:r w:rsidRPr="00E15FAF">
              <w:rPr>
                <w:rStyle w:val="Hypertextovodkaz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73BD" w14:textId="6C198808" w:rsidR="00315FA8" w:rsidRDefault="00315FA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58" w:history="1">
            <w:r w:rsidRPr="00E15FAF">
              <w:rPr>
                <w:rStyle w:val="Hypertextovodkaz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FA51" w14:textId="3FD2392F" w:rsidR="00315FA8" w:rsidRDefault="00315FA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59" w:history="1">
            <w:r w:rsidRPr="00E15FAF">
              <w:rPr>
                <w:rStyle w:val="Hypertextovodkaz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Syntaktická analýza založená na rekurzivním sestupu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DB68" w14:textId="12CB8EF6" w:rsidR="00315FA8" w:rsidRDefault="00315FA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0" w:history="1">
            <w:r w:rsidRPr="00E15FAF">
              <w:rPr>
                <w:rStyle w:val="Hypertextovodkaz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E06D" w14:textId="5557F4D9" w:rsidR="00315FA8" w:rsidRDefault="00315FA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1" w:history="1">
            <w:r w:rsidRPr="00E15FAF">
              <w:rPr>
                <w:rStyle w:val="Hypertextovodkaz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7F8D" w14:textId="36902309" w:rsidR="00315FA8" w:rsidRDefault="00315FA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2" w:history="1">
            <w:r w:rsidRPr="00E15FAF">
              <w:rPr>
                <w:rStyle w:val="Hypertextovodkaz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28C6" w14:textId="13DD660A" w:rsidR="00315FA8" w:rsidRDefault="00315FA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3" w:history="1">
            <w:r w:rsidRPr="00E15FAF">
              <w:rPr>
                <w:rStyle w:val="Hypertextovodkaz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Generování jmen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2AFD" w14:textId="5B415E50" w:rsidR="00315FA8" w:rsidRDefault="00315FA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4" w:history="1">
            <w:r w:rsidRPr="00E15FAF">
              <w:rPr>
                <w:rStyle w:val="Hypertextovodkaz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Použité 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1DE0" w14:textId="6D0EA9B8" w:rsidR="00315FA8" w:rsidRDefault="00315FA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5" w:history="1">
            <w:r w:rsidRPr="00E15FAF">
              <w:rPr>
                <w:rStyle w:val="Hypertextovodkaz"/>
                <w:noProof/>
              </w:rPr>
              <w:t>3.5.1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FEC8" w14:textId="05A055BF" w:rsidR="00315FA8" w:rsidRDefault="00315FA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6" w:history="1">
            <w:r w:rsidRPr="00E15FAF">
              <w:rPr>
                <w:rStyle w:val="Hypertextovodkaz"/>
                <w:noProof/>
              </w:rPr>
              <w:t>3.5.2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016A" w14:textId="5497E6AE" w:rsidR="00315FA8" w:rsidRDefault="00315FA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7" w:history="1">
            <w:r w:rsidRPr="00E15FAF">
              <w:rPr>
                <w:rStyle w:val="Hypertextovodkaz"/>
                <w:noProof/>
              </w:rPr>
              <w:t>3.5.3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Zásobník tabulek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39A4" w14:textId="71D0ADCD" w:rsidR="00315FA8" w:rsidRDefault="00315FA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8" w:history="1">
            <w:r w:rsidRPr="00E15FAF">
              <w:rPr>
                <w:rStyle w:val="Hypertextovodkaz"/>
                <w:noProof/>
              </w:rPr>
              <w:t>3.5.4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Lineární seznam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2543" w14:textId="430402FD" w:rsidR="00315FA8" w:rsidRDefault="00315FA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69" w:history="1">
            <w:r w:rsidRPr="00E15FAF">
              <w:rPr>
                <w:rStyle w:val="Hypertextovodkaz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6FA1" w14:textId="5AE2178C" w:rsidR="00315FA8" w:rsidRDefault="00315FA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70" w:history="1">
            <w:r w:rsidRPr="00E15FAF">
              <w:rPr>
                <w:rStyle w:val="Hypertextovodkaz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Použitá literatura a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49BB" w14:textId="0C10DBE3" w:rsidR="00315FA8" w:rsidRDefault="00315FA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71" w:history="1">
            <w:r w:rsidRPr="00E15FAF">
              <w:rPr>
                <w:rStyle w:val="Hypertextovodkaz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6766" w14:textId="261EE054" w:rsidR="00315FA8" w:rsidRDefault="00315FA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72" w:history="1">
            <w:r w:rsidRPr="00E15FAF">
              <w:rPr>
                <w:rStyle w:val="Hypertextovodkaz"/>
                <w:noProof/>
                <w:shd w:val="clear" w:color="auto" w:fill="FFFFFF"/>
              </w:rPr>
              <w:t>7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  <w:shd w:val="clear" w:color="auto" w:fill="FFFFFF"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6D13" w14:textId="55EC76EB" w:rsidR="00315FA8" w:rsidRDefault="00315FA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58444873" w:history="1">
            <w:r w:rsidRPr="00E15FAF">
              <w:rPr>
                <w:rStyle w:val="Hypertextovodkaz"/>
                <w:noProof/>
              </w:rPr>
              <w:t>8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5FAF">
              <w:rPr>
                <w:rStyle w:val="Hypertextovodkaz"/>
                <w:noProof/>
              </w:rPr>
              <w:t>LL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A1C1" w14:textId="276F5483" w:rsidR="005A2C0F" w:rsidRDefault="005A2C0F" w:rsidP="005A2C0F">
          <w:r>
            <w:fldChar w:fldCharType="end"/>
          </w:r>
        </w:p>
      </w:sdtContent>
    </w:sdt>
    <w:p w14:paraId="7E478CDC" w14:textId="77777777" w:rsidR="00D93358" w:rsidRDefault="00D93358" w:rsidP="00D874B1"/>
    <w:p w14:paraId="38743483" w14:textId="77777777" w:rsidR="00D93358" w:rsidRDefault="00D93358" w:rsidP="00D874B1"/>
    <w:p w14:paraId="32316C1C" w14:textId="77777777" w:rsidR="00D93358" w:rsidRDefault="00D93358" w:rsidP="00D874B1"/>
    <w:p w14:paraId="6D20FFD8" w14:textId="77777777" w:rsidR="00D93358" w:rsidRDefault="00D93358" w:rsidP="00D874B1"/>
    <w:p w14:paraId="7F6B3BB6" w14:textId="77777777" w:rsidR="00D93358" w:rsidRDefault="00D93358" w:rsidP="00D874B1"/>
    <w:p w14:paraId="2F576BAC" w14:textId="77777777" w:rsidR="00D93358" w:rsidRDefault="00D93358" w:rsidP="00D874B1"/>
    <w:p w14:paraId="3A5EB48C" w14:textId="77777777" w:rsidR="00D93358" w:rsidRDefault="00D93358" w:rsidP="00D874B1"/>
    <w:p w14:paraId="0503F568" w14:textId="77777777" w:rsidR="00D93358" w:rsidRDefault="00D93358" w:rsidP="00D874B1"/>
    <w:p w14:paraId="4B58585E" w14:textId="77777777" w:rsidR="00D93358" w:rsidRDefault="00D93358" w:rsidP="00D874B1"/>
    <w:p w14:paraId="4748D5C2" w14:textId="03EA374E" w:rsidR="00D93358" w:rsidRDefault="00D93358" w:rsidP="00D874B1">
      <w:pPr>
        <w:sectPr w:rsidR="00D93358" w:rsidSect="00D93358">
          <w:headerReference w:type="default" r:id="rId10"/>
          <w:footerReference w:type="default" r:id="rId11"/>
          <w:type w:val="continuous"/>
          <w:pgSz w:w="11906" w:h="16838" w:code="9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8C886C8" w14:textId="5F908B9C" w:rsidR="00F02584" w:rsidRPr="00260498" w:rsidRDefault="00F02584" w:rsidP="00D874B1"/>
    <w:p w14:paraId="7E339D35" w14:textId="631AE0F4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444850"/>
      <w:r w:rsidRPr="00BF7936">
        <w:lastRenderedPageBreak/>
        <w:t>Úvod</w:t>
      </w:r>
      <w:bookmarkEnd w:id="1"/>
    </w:p>
    <w:p w14:paraId="6F343818" w14:textId="27026C5D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</w:t>
      </w:r>
      <w:r w:rsidR="00D7330A">
        <w:t> </w:t>
      </w:r>
      <w:r>
        <w:t>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444851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444852"/>
      <w:r w:rsidRPr="00BF7936">
        <w:t>Verzovací systém</w:t>
      </w:r>
      <w:bookmarkEnd w:id="3"/>
    </w:p>
    <w:p w14:paraId="72BCC164" w14:textId="31F78CC2" w:rsidR="00183E89" w:rsidRPr="00183E89" w:rsidRDefault="00D25E69" w:rsidP="00D7330A">
      <w:pPr>
        <w:spacing w:after="240" w:line="276" w:lineRule="auto"/>
        <w:jc w:val="both"/>
      </w:pPr>
      <w:r>
        <w:t>Jako verzovací systém jsme použili git</w:t>
      </w:r>
      <w:r w:rsidR="00864F74">
        <w:t>,</w:t>
      </w:r>
      <w:r w:rsidR="00FB3657">
        <w:t xml:space="preserve"> </w:t>
      </w:r>
      <w:r w:rsidR="00FB77EC">
        <w:t>protože</w:t>
      </w:r>
      <w:r>
        <w:t xml:space="preserve">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444853"/>
      <w:r>
        <w:t>Komunikace</w:t>
      </w:r>
      <w:bookmarkEnd w:id="4"/>
    </w:p>
    <w:p w14:paraId="10EDD9BA" w14:textId="4D49F9BF" w:rsidR="00BB1CC6" w:rsidRPr="00BB1CC6" w:rsidRDefault="00F36461" w:rsidP="00D7330A">
      <w:pPr>
        <w:spacing w:after="240" w:line="276" w:lineRule="auto"/>
        <w:jc w:val="both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  <w:r w:rsidR="00E81232">
        <w:t xml:space="preserve"> Osobní schůzky jsme vzhledem k distanční výuce nahradili hovory přes aplikaci </w:t>
      </w:r>
      <w:proofErr w:type="spellStart"/>
      <w:r w:rsidR="00E81232">
        <w:t>Discord</w:t>
      </w:r>
      <w:proofErr w:type="spellEnd"/>
      <w:r w:rsidR="00E81232">
        <w:t>.</w:t>
      </w:r>
    </w:p>
    <w:p w14:paraId="2EF48354" w14:textId="7ACA91CF" w:rsidR="00D313DC" w:rsidRDefault="00D313DC" w:rsidP="004C3A9D">
      <w:pPr>
        <w:pStyle w:val="Nadpis2"/>
      </w:pPr>
      <w:bookmarkStart w:id="5" w:name="_Toc58444854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 xml:space="preserve">Tomáš </w:t>
            </w:r>
            <w:proofErr w:type="spellStart"/>
            <w:r>
              <w:t>Matušák</w:t>
            </w:r>
            <w:proofErr w:type="spellEnd"/>
            <w:r>
              <w:t xml:space="preserve">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7CA36135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="00A50CA8">
        <w:rPr>
          <w:i w:val="0"/>
          <w:iCs w:val="0"/>
        </w:rPr>
        <w:fldChar w:fldCharType="begin"/>
      </w:r>
      <w:r w:rsidR="00A50CA8">
        <w:rPr>
          <w:i w:val="0"/>
          <w:iCs w:val="0"/>
        </w:rPr>
        <w:instrText xml:space="preserve"> SEQ Tabulka \* ARABIC </w:instrText>
      </w:r>
      <w:r w:rsid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1</w:t>
      </w:r>
      <w:r w:rsidR="00A50CA8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444855"/>
      <w:r>
        <w:t>Zdůvodnění odchylek od rovnoměrného rozdělení bodů</w:t>
      </w:r>
      <w:bookmarkEnd w:id="8"/>
    </w:p>
    <w:p w14:paraId="47FD5CEC" w14:textId="77777777" w:rsidR="00FB77EC" w:rsidRDefault="00FB77EC" w:rsidP="00D7330A">
      <w:pPr>
        <w:spacing w:after="240" w:line="276" w:lineRule="auto"/>
        <w:jc w:val="both"/>
      </w:pPr>
      <w:r>
        <w:t xml:space="preserve">Posledního člena týmu jsme do tabulky </w:t>
      </w:r>
      <w:r>
        <w:rPr>
          <w:color w:val="44546A" w:themeColor="text2"/>
          <w:sz w:val="18"/>
          <w:szCs w:val="18"/>
        </w:rPr>
        <w:fldChar w:fldCharType="begin"/>
      </w:r>
      <w:r>
        <w:rPr>
          <w:color w:val="44546A" w:themeColor="text2"/>
          <w:sz w:val="18"/>
          <w:szCs w:val="18"/>
        </w:rPr>
        <w:instrText xml:space="preserve"> REF _Ref57928844 \h  \* MERGEFORMAT </w:instrText>
      </w:r>
      <w:r>
        <w:rPr>
          <w:color w:val="44546A" w:themeColor="text2"/>
          <w:sz w:val="18"/>
          <w:szCs w:val="18"/>
        </w:rPr>
      </w:r>
      <w:r>
        <w:rPr>
          <w:color w:val="44546A" w:themeColor="text2"/>
          <w:sz w:val="18"/>
          <w:szCs w:val="18"/>
        </w:rPr>
        <w:fldChar w:fldCharType="separate"/>
      </w:r>
      <w:r>
        <w:rPr>
          <w:color w:val="44546A" w:themeColor="text2"/>
          <w:sz w:val="18"/>
          <w:szCs w:val="18"/>
        </w:rPr>
        <w:t>Tabulka 1</w:t>
      </w:r>
      <w:r>
        <w:rPr>
          <w:color w:val="44546A" w:themeColor="text2"/>
          <w:sz w:val="18"/>
          <w:szCs w:val="18"/>
        </w:rPr>
        <w:fldChar w:fldCharType="end"/>
      </w:r>
      <w:r>
        <w:rPr>
          <w:color w:val="44546A" w:themeColor="text2"/>
          <w:sz w:val="18"/>
          <w:szCs w:val="18"/>
        </w:rPr>
        <w:t xml:space="preserve"> </w:t>
      </w:r>
      <w:r>
        <w:t xml:space="preserve">nezahrnuli z toho důvodu, že se nám s ním po jeho přidání do týmu nepodařilo pomocí školního emailu i přes opakované pokusy spojit, tj. na žádný nám neodpověděl, ani nikomu z nás nenapsal a jiný prostředek komunikace jsme s ním neměli. </w:t>
      </w:r>
    </w:p>
    <w:p w14:paraId="5DE2AE96" w14:textId="5B0B0440" w:rsidR="00FB77EC" w:rsidRDefault="00FB77EC" w:rsidP="00D7330A">
      <w:pPr>
        <w:spacing w:after="240" w:line="276" w:lineRule="auto"/>
        <w:jc w:val="both"/>
      </w:pPr>
      <w:r>
        <w:t xml:space="preserve">Tomáš </w:t>
      </w:r>
      <w:proofErr w:type="spellStart"/>
      <w:r>
        <w:t>Matušák</w:t>
      </w:r>
      <w:proofErr w:type="spellEnd"/>
      <w:r>
        <w:t xml:space="preserve"> má oproti zbytku bodů méně, protože se zapojil až v pozdější fázi a programování syntaktické ani sémantické analýzy se </w:t>
      </w:r>
      <w:r w:rsidR="009A1358">
        <w:t>neúčastnil</w:t>
      </w:r>
      <w:r>
        <w:t xml:space="preserve">, také se nezapojoval do </w:t>
      </w:r>
      <w:r w:rsidR="00864F74">
        <w:t>diskusí</w:t>
      </w:r>
      <w:r>
        <w:t xml:space="preserve"> ohledně řešení různých </w:t>
      </w:r>
      <w:r w:rsidR="00864F74">
        <w:t>problémů,</w:t>
      </w:r>
      <w:r>
        <w:t xml:space="preserve"> na které jsme během projektu narazili.</w:t>
      </w:r>
    </w:p>
    <w:p w14:paraId="1FB0BE95" w14:textId="5A8C201C" w:rsidR="0055553E" w:rsidRPr="00BB04B3" w:rsidRDefault="0015020D" w:rsidP="0015020D">
      <w:pPr>
        <w:rPr>
          <w:color w:val="C00000"/>
        </w:rPr>
      </w:pPr>
      <w:r>
        <w:rPr>
          <w:color w:val="C00000"/>
        </w:rPr>
        <w:br w:type="page"/>
      </w:r>
    </w:p>
    <w:p w14:paraId="75E3E1D8" w14:textId="3E3D25B7" w:rsidR="009F1DED" w:rsidRDefault="009F1DED" w:rsidP="00BF7936">
      <w:pPr>
        <w:pStyle w:val="Nadpis1"/>
      </w:pPr>
      <w:bookmarkStart w:id="9" w:name="_Toc58444856"/>
      <w:r>
        <w:lastRenderedPageBreak/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Lexikální_analýza"/>
      <w:bookmarkStart w:id="11" w:name="_Toc58444857"/>
      <w:bookmarkEnd w:id="10"/>
      <w:r w:rsidRPr="00BF7936">
        <w:t>Lexikální analýza</w:t>
      </w:r>
      <w:bookmarkEnd w:id="11"/>
    </w:p>
    <w:p w14:paraId="2F32976F" w14:textId="4BC908FD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</w:t>
      </w:r>
      <w:r w:rsidR="00864F74">
        <w:fldChar w:fldCharType="begin"/>
      </w:r>
      <w:r w:rsidR="00864F74">
        <w:instrText xml:space="preserve"> REF _Ref58266877 \h </w:instrText>
      </w:r>
      <w:r w:rsidR="00864F74">
        <w:fldChar w:fldCharType="separate"/>
      </w:r>
      <w:r w:rsidR="009A1358">
        <w:fldChar w:fldCharType="begin"/>
      </w:r>
      <w:r w:rsidR="009A1358">
        <w:instrText xml:space="preserve"> REF _Ref58266877 \h </w:instrText>
      </w:r>
      <w:r w:rsidR="009A1358">
        <w:fldChar w:fldCharType="separate"/>
      </w:r>
      <w:r w:rsidR="009A1358" w:rsidRPr="00A81EAC">
        <w:t xml:space="preserve">Obrázek </w:t>
      </w:r>
      <w:r w:rsidR="009A1358" w:rsidRPr="00A81EAC">
        <w:rPr>
          <w:noProof/>
        </w:rPr>
        <w:t>1</w:t>
      </w:r>
      <w:r w:rsidR="009A1358">
        <w:fldChar w:fldCharType="end"/>
      </w:r>
      <w:r w:rsidR="00864F74">
        <w:fldChar w:fldCharType="end"/>
      </w:r>
      <w:r>
        <w:t>).</w:t>
      </w:r>
      <w:r w:rsidR="00B06749">
        <w:t xml:space="preserve"> V jazyce C jsme použili switch, který se v cyklu 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</w:t>
      </w:r>
      <w:r w:rsidR="00646E5E">
        <w:t xml:space="preserve"> stavu</w:t>
      </w:r>
      <w:r w:rsidR="005174DF">
        <w:t xml:space="preserve">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39D7BB76" w:rsidR="00CC22E5" w:rsidRDefault="00CC22E5" w:rsidP="006518E0">
      <w:pPr>
        <w:spacing w:line="276" w:lineRule="auto"/>
        <w:jc w:val="both"/>
      </w:pPr>
      <w:r>
        <w:t xml:space="preserve">V případě načtení </w:t>
      </w:r>
      <w:proofErr w:type="spellStart"/>
      <w:r>
        <w:t>literálu</w:t>
      </w:r>
      <w:proofErr w:type="spellEnd"/>
      <w:r>
        <w:t xml:space="preserve"> dojde k přetypování na daný datový typ a následně je hodnota uložena do tokenu do proměnné pro tento datový typ. U </w:t>
      </w:r>
      <w:proofErr w:type="spellStart"/>
      <w:r>
        <w:t>literálu</w:t>
      </w:r>
      <w:proofErr w:type="spellEnd"/>
      <w:r>
        <w:t xml:space="preserve"> typu </w:t>
      </w:r>
      <w:proofErr w:type="spellStart"/>
      <w:r>
        <w:t>string</w:t>
      </w:r>
      <w:proofErr w:type="spellEnd"/>
      <w:r>
        <w:t xml:space="preserve"> je navíc jeho hodnota převedena do formátu, který vyhovuje jazyku IFJcode20. </w:t>
      </w:r>
    </w:p>
    <w:p w14:paraId="2B5BA194" w14:textId="77777777" w:rsidR="0055553E" w:rsidRDefault="00CC22E5" w:rsidP="006518E0">
      <w:pPr>
        <w:spacing w:after="240" w:line="276" w:lineRule="auto"/>
        <w:jc w:val="both"/>
        <w:rPr>
          <w:color w:val="C00000"/>
        </w:rPr>
      </w:pPr>
      <w:r>
        <w:t>Pro zpracování nekonečně dlouhých řetězců jsme v</w:t>
      </w:r>
      <w:r w:rsidR="006518E0">
        <w:t xml:space="preserve">yužili soubory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str.h</w:t>
        </w:r>
        <w:proofErr w:type="spellEnd"/>
      </w:hyperlink>
      <w:r w:rsidR="006518E0">
        <w:t xml:space="preserve"> a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str.c</w:t>
        </w:r>
        <w:proofErr w:type="spellEnd"/>
      </w:hyperlink>
      <w:r w:rsidR="006518E0">
        <w:t>, které jsou dostupné na stránkách předmětu IFJ</w:t>
      </w:r>
      <w:r w:rsidR="001933EF">
        <w:t>.</w:t>
      </w:r>
      <w:r w:rsidR="00710617" w:rsidRPr="00710617">
        <w:rPr>
          <w:color w:val="C00000"/>
        </w:rPr>
        <w:t xml:space="preserve"> </w:t>
      </w:r>
    </w:p>
    <w:p w14:paraId="7A0F1BF8" w14:textId="77777777" w:rsidR="0055553E" w:rsidRDefault="0055553E" w:rsidP="006518E0">
      <w:pPr>
        <w:spacing w:after="240" w:line="276" w:lineRule="auto"/>
        <w:jc w:val="both"/>
        <w:rPr>
          <w:color w:val="C00000"/>
        </w:rPr>
      </w:pPr>
    </w:p>
    <w:p w14:paraId="240FAF4C" w14:textId="224595AC" w:rsidR="0055553E" w:rsidRDefault="0055553E" w:rsidP="006518E0">
      <w:pPr>
        <w:spacing w:after="240" w:line="276" w:lineRule="auto"/>
        <w:jc w:val="both"/>
      </w:pPr>
    </w:p>
    <w:p w14:paraId="628BB602" w14:textId="79B5AB17" w:rsidR="00646E5E" w:rsidRDefault="005A2C0F" w:rsidP="006518E0">
      <w:pPr>
        <w:spacing w:after="240" w:line="276" w:lineRule="auto"/>
        <w:jc w:val="both"/>
      </w:pPr>
      <w:r>
        <w:rPr>
          <w:noProof/>
          <w:lang w:eastAsia="cs-CZ"/>
        </w:rPr>
        <w:lastRenderedPageBreak/>
        <w:drawing>
          <wp:inline distT="0" distB="0" distL="0" distR="0" wp14:anchorId="49718438" wp14:editId="301D0C6A">
            <wp:extent cx="5760720" cy="4886579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F3E7" w14:textId="5B912FF1" w:rsidR="00FB77EC" w:rsidRDefault="00FB77EC" w:rsidP="00646E5E">
      <w:pPr>
        <w:keepNext/>
        <w:spacing w:after="240" w:line="276" w:lineRule="auto"/>
        <w:jc w:val="center"/>
      </w:pPr>
    </w:p>
    <w:p w14:paraId="4685E448" w14:textId="5C8F8831" w:rsidR="0055553E" w:rsidRPr="005A2C0F" w:rsidRDefault="00646E5E" w:rsidP="005A2C0F">
      <w:pPr>
        <w:pStyle w:val="Titulek"/>
        <w:jc w:val="center"/>
        <w:rPr>
          <w:i w:val="0"/>
          <w:iCs w:val="0"/>
        </w:rPr>
      </w:pPr>
      <w:bookmarkStart w:id="12" w:name="_Ref58266877"/>
      <w:bookmarkStart w:id="13" w:name="_Ref5826687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1B118B" wp14:editId="618B5A66">
                <wp:simplePos x="0" y="0"/>
                <wp:positionH relativeFrom="column">
                  <wp:posOffset>617651</wp:posOffset>
                </wp:positionH>
                <wp:positionV relativeFrom="paragraph">
                  <wp:posOffset>340817</wp:posOffset>
                </wp:positionV>
                <wp:extent cx="4791075" cy="2860040"/>
                <wp:effectExtent l="0" t="0" r="28575" b="16510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86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23D9" w14:textId="77777777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Legenda:</w:t>
                            </w:r>
                          </w:p>
                          <w:p w14:paraId="40C81ED0" w14:textId="3844AA79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Q4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COLON</w:t>
                            </w:r>
                          </w:p>
                          <w:p w14:paraId="5852E961" w14:textId="0AB7D087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DIV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F19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Style w:val="jlqj4b"/>
                                <w:sz w:val="16"/>
                                <w:szCs w:val="16"/>
                                <w:lang w:val="en"/>
                              </w:rPr>
                              <w:t>DEF</w:t>
                            </w:r>
                          </w:p>
                          <w:p w14:paraId="7FD00394" w14:textId="26B3C142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ONE_LINE_COMMENT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NEG</w:t>
                            </w:r>
                          </w:p>
                          <w:p w14:paraId="6A2640B2" w14:textId="087205C2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INE_COMMENT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F20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NOT_EQUAL_TO</w:t>
                            </w:r>
                          </w:p>
                          <w:p w14:paraId="588CD749" w14:textId="404308AF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 _COMMENT_END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STRING_START</w:t>
                            </w:r>
                          </w:p>
                          <w:p w14:paraId="2E2BF791" w14:textId="25CB09CD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EOL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ESCAPE_STATE_START</w:t>
                            </w:r>
                          </w:p>
                          <w:p w14:paraId="5A69B46E" w14:textId="7943CA32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EOF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ESCAPE_STATE_HEX_1</w:t>
                            </w:r>
                          </w:p>
                          <w:p w14:paraId="646D4383" w14:textId="3D909045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ESCAPE_STATE_HEX_2</w:t>
                            </w:r>
                          </w:p>
                          <w:p w14:paraId="77912761" w14:textId="60323877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STRING_END</w:t>
                            </w:r>
                          </w:p>
                          <w:p w14:paraId="06E54459" w14:textId="04B7F137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UNDERSCORE</w:t>
                            </w:r>
                          </w:p>
                          <w:p w14:paraId="7D9922F2" w14:textId="3D8441FC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 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TEXT_STATE</w:t>
                            </w:r>
                          </w:p>
                          <w:p w14:paraId="369F397C" w14:textId="38B0E05E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ZERO_STATE</w:t>
                            </w:r>
                          </w:p>
                          <w:p w14:paraId="244F353B" w14:textId="749C47E4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PLUS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NUMBER_STATE</w:t>
                            </w:r>
                          </w:p>
                          <w:p w14:paraId="0F4C732C" w14:textId="52576C66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MINUS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Q10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DOT</w:t>
                            </w:r>
                          </w:p>
                          <w:p w14:paraId="15D9F411" w14:textId="64AB777A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TIMES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DECIMAL_STATE</w:t>
                            </w:r>
                          </w:p>
                          <w:p w14:paraId="1A629CD7" w14:textId="3613D55A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EXPONENT_STATE</w:t>
                            </w:r>
                          </w:p>
                          <w:p w14:paraId="57816460" w14:textId="21135D63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EXPONENT_SIGN_STATE</w:t>
                            </w:r>
                          </w:p>
                          <w:p w14:paraId="462F739B" w14:textId="23329504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FLOAT_STATE</w:t>
                            </w:r>
                          </w:p>
                          <w:p w14:paraId="0B370180" w14:textId="1FE6607E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MORE_THAN</w:t>
                            </w:r>
                          </w:p>
                          <w:p w14:paraId="721CC17E" w14:textId="64108881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MORE_OR_EQUAL_THAN</w:t>
                            </w:r>
                          </w:p>
                          <w:p w14:paraId="7A818547" w14:textId="6951A8AF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EQUALS</w:t>
                            </w:r>
                          </w:p>
                          <w:p w14:paraId="3536825A" w14:textId="7CC12A05" w:rsidR="00D93358" w:rsidRPr="00F64FD0" w:rsidRDefault="00D93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EQUAL_TO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B118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8.65pt;margin-top:26.85pt;width:377.25pt;height:225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" strokecolor="white [3212]">
                <v:textbox>
                  <w:txbxContent>
                    <w:p w14:paraId="640C23D9" w14:textId="77777777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Legenda:</w:t>
                      </w:r>
                    </w:p>
                    <w:p w14:paraId="40C81ED0" w14:textId="3844AA79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 xml:space="preserve">Q4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COLON</w:t>
                      </w:r>
                    </w:p>
                    <w:p w14:paraId="5852E961" w14:textId="0AB7D087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DIV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F19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Style w:val="jlqj4b"/>
                          <w:sz w:val="16"/>
                          <w:szCs w:val="16"/>
                          <w:lang w:val="en"/>
                        </w:rPr>
                        <w:t>DEF</w:t>
                      </w:r>
                    </w:p>
                    <w:p w14:paraId="7FD00394" w14:textId="26B3C142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ONE_LINE_COMMENT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NEG</w:t>
                      </w:r>
                    </w:p>
                    <w:p w14:paraId="6A2640B2" w14:textId="087205C2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</w:t>
                      </w:r>
                      <w:r>
                        <w:rPr>
                          <w:sz w:val="16"/>
                          <w:szCs w:val="16"/>
                        </w:rPr>
                        <w:t>INE_COMMENT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F20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NOT_EQUAL_TO</w:t>
                      </w:r>
                    </w:p>
                    <w:p w14:paraId="588CD749" w14:textId="404308AF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 _COMMENT_END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STRING_START</w:t>
                      </w:r>
                    </w:p>
                    <w:p w14:paraId="2E2BF791" w14:textId="25CB09CD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EOL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ESCAPE_STATE_START</w:t>
                      </w:r>
                    </w:p>
                    <w:p w14:paraId="5A69B46E" w14:textId="7943CA32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F3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EOF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ESCAPE_STATE_HEX_1</w:t>
                      </w:r>
                    </w:p>
                    <w:p w14:paraId="646D4383" w14:textId="3D909045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ESCAPE_STATE_HEX_2</w:t>
                      </w:r>
                    </w:p>
                    <w:p w14:paraId="77912761" w14:textId="60323877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STRING_END</w:t>
                      </w:r>
                    </w:p>
                    <w:p w14:paraId="06E54459" w14:textId="04B7F137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UNDERSCORE</w:t>
                      </w:r>
                    </w:p>
                    <w:p w14:paraId="7D9922F2" w14:textId="3D8441FC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 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TEXT_STATE</w:t>
                      </w:r>
                    </w:p>
                    <w:p w14:paraId="369F397C" w14:textId="38B0E05E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ZERO_STATE</w:t>
                      </w:r>
                    </w:p>
                    <w:p w14:paraId="244F353B" w14:textId="749C47E4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PLUS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NUMBER_STATE</w:t>
                      </w:r>
                    </w:p>
                    <w:p w14:paraId="0F4C732C" w14:textId="52576C66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F10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MINUS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Q10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DOT</w:t>
                      </w:r>
                    </w:p>
                    <w:p w14:paraId="15D9F411" w14:textId="64AB777A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TIMES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DECIMAL_STATE</w:t>
                      </w:r>
                    </w:p>
                    <w:p w14:paraId="1A629CD7" w14:textId="3613D55A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EXPONENT_STATE</w:t>
                      </w:r>
                    </w:p>
                    <w:p w14:paraId="57816460" w14:textId="21135D63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EXPONENT_SIGN_STATE</w:t>
                      </w:r>
                    </w:p>
                    <w:p w14:paraId="462F739B" w14:textId="23329504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FLOAT_STATE</w:t>
                      </w:r>
                    </w:p>
                    <w:p w14:paraId="0B370180" w14:textId="1FE6607E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MORE_THAN</w:t>
                      </w:r>
                    </w:p>
                    <w:p w14:paraId="721CC17E" w14:textId="64108881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MORE_OR_EQUAL_THAN</w:t>
                      </w:r>
                    </w:p>
                    <w:p w14:paraId="7A818547" w14:textId="6951A8AF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EQUALS</w:t>
                      </w:r>
                    </w:p>
                    <w:p w14:paraId="3536825A" w14:textId="7CC12A05" w:rsidR="00D93358" w:rsidRPr="00F64FD0" w:rsidRDefault="00D93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EQUAL_TO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77EC" w:rsidRPr="00A81EAC">
        <w:rPr>
          <w:i w:val="0"/>
          <w:iCs w:val="0"/>
        </w:rPr>
        <w:t xml:space="preserve">Obrázek </w:t>
      </w:r>
      <w:r w:rsidR="00D7620B" w:rsidRPr="00A81EAC">
        <w:rPr>
          <w:i w:val="0"/>
          <w:iCs w:val="0"/>
        </w:rPr>
        <w:fldChar w:fldCharType="begin"/>
      </w:r>
      <w:r w:rsidR="00D7620B" w:rsidRPr="00A81EAC">
        <w:rPr>
          <w:i w:val="0"/>
          <w:iCs w:val="0"/>
        </w:rPr>
        <w:instrText xml:space="preserve"> SEQ Obrázek \* ARABIC </w:instrText>
      </w:r>
      <w:r w:rsidR="00D7620B" w:rsidRPr="00A81EAC">
        <w:rPr>
          <w:i w:val="0"/>
          <w:iCs w:val="0"/>
        </w:rPr>
        <w:fldChar w:fldCharType="separate"/>
      </w:r>
      <w:r w:rsidR="00FB77EC" w:rsidRPr="00A81EAC">
        <w:rPr>
          <w:i w:val="0"/>
          <w:iCs w:val="0"/>
          <w:noProof/>
        </w:rPr>
        <w:t>1</w:t>
      </w:r>
      <w:r w:rsidR="00D7620B" w:rsidRPr="00A81EAC">
        <w:rPr>
          <w:i w:val="0"/>
          <w:iCs w:val="0"/>
          <w:noProof/>
        </w:rPr>
        <w:fldChar w:fldCharType="end"/>
      </w:r>
      <w:bookmarkEnd w:id="12"/>
      <w:r w:rsidR="00FB77EC" w:rsidRPr="00A81EAC">
        <w:rPr>
          <w:i w:val="0"/>
          <w:iCs w:val="0"/>
        </w:rPr>
        <w:t xml:space="preserve">: </w:t>
      </w:r>
      <w:bookmarkStart w:id="14" w:name="_Ref58266886"/>
      <w:r w:rsidR="00FB77EC" w:rsidRPr="00A81EAC">
        <w:rPr>
          <w:i w:val="0"/>
          <w:iCs w:val="0"/>
        </w:rPr>
        <w:t>Diagram konečného stavového automatu</w:t>
      </w:r>
      <w:bookmarkEnd w:id="13"/>
      <w:bookmarkEnd w:id="14"/>
    </w:p>
    <w:p w14:paraId="5DAE0ED6" w14:textId="42219967" w:rsidR="007E7211" w:rsidRDefault="007E7211" w:rsidP="0055553E">
      <w:pPr>
        <w:pStyle w:val="Nadpis2"/>
      </w:pPr>
      <w:bookmarkStart w:id="15" w:name="_Toc58444858"/>
      <w:r>
        <w:lastRenderedPageBreak/>
        <w:t>Syntaktická analýza</w:t>
      </w:r>
      <w:bookmarkEnd w:id="15"/>
    </w:p>
    <w:p w14:paraId="68B36A60" w14:textId="567A5B65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093ACE79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6" w:name="_Toc58444859"/>
      <w:r>
        <w:t>Syntaktická analýza založená na rekurzivním sestupu</w:t>
      </w:r>
      <w:bookmarkEnd w:id="16"/>
    </w:p>
    <w:p w14:paraId="53490D4F" w14:textId="791390D6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Syntaktická analýza se řídí LL gramatikou</w:t>
      </w:r>
      <w:r w:rsidR="001D6BAA">
        <w:rPr>
          <w:rFonts w:ascii="Arial" w:hAnsi="Arial" w:cs="Arial"/>
          <w:sz w:val="22"/>
          <w:szCs w:val="22"/>
        </w:rPr>
        <w:t xml:space="preserve"> </w:t>
      </w:r>
      <w:r w:rsidR="001D6BAA" w:rsidRPr="001D6BAA">
        <w:rPr>
          <w:rFonts w:ascii="Arial" w:hAnsi="Arial" w:cs="Arial"/>
          <w:sz w:val="22"/>
          <w:szCs w:val="22"/>
        </w:rPr>
        <w:t>(</w:t>
      </w:r>
      <w:r w:rsidR="001D6BAA" w:rsidRPr="00CB58D5">
        <w:rPr>
          <w:rFonts w:ascii="Arial" w:hAnsi="Arial" w:cs="Arial"/>
          <w:sz w:val="22"/>
          <w:szCs w:val="22"/>
        </w:rPr>
        <w:fldChar w:fldCharType="begin"/>
      </w:r>
      <w:r w:rsidR="001D6BAA" w:rsidRPr="00CB58D5">
        <w:rPr>
          <w:rFonts w:ascii="Arial" w:hAnsi="Arial" w:cs="Arial"/>
          <w:sz w:val="22"/>
          <w:szCs w:val="22"/>
        </w:rPr>
        <w:instrText xml:space="preserve"> REF _Ref58414126 \h  \* MERGEFORMAT </w:instrText>
      </w:r>
      <w:r w:rsidR="001D6BAA" w:rsidRPr="00CB58D5">
        <w:rPr>
          <w:rFonts w:ascii="Arial" w:hAnsi="Arial" w:cs="Arial"/>
          <w:sz w:val="22"/>
          <w:szCs w:val="22"/>
        </w:rPr>
      </w:r>
      <w:r w:rsidR="001D6BAA" w:rsidRPr="00CB58D5">
        <w:rPr>
          <w:rFonts w:ascii="Arial" w:hAnsi="Arial" w:cs="Arial"/>
          <w:sz w:val="22"/>
          <w:szCs w:val="22"/>
        </w:rPr>
        <w:fldChar w:fldCharType="separate"/>
      </w:r>
      <w:r w:rsidR="001D6BAA" w:rsidRPr="00CB58D5">
        <w:rPr>
          <w:rFonts w:ascii="Arial" w:hAnsi="Arial" w:cs="Arial"/>
          <w:sz w:val="22"/>
          <w:szCs w:val="22"/>
        </w:rPr>
        <w:t>LL gramatika</w:t>
      </w:r>
      <w:r w:rsidR="001D6BAA" w:rsidRPr="00CB58D5">
        <w:rPr>
          <w:rFonts w:ascii="Arial" w:hAnsi="Arial" w:cs="Arial"/>
          <w:sz w:val="22"/>
          <w:szCs w:val="22"/>
        </w:rPr>
        <w:fldChar w:fldCharType="end"/>
      </w:r>
      <w:r w:rsidR="001D6BAA" w:rsidRPr="00CB58D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K většině </w:t>
      </w:r>
      <w:proofErr w:type="spellStart"/>
      <w:r>
        <w:rPr>
          <w:rFonts w:ascii="Arial" w:hAnsi="Arial" w:cs="Arial"/>
          <w:sz w:val="22"/>
          <w:szCs w:val="22"/>
        </w:rPr>
        <w:t>neterminálů</w:t>
      </w:r>
      <w:proofErr w:type="spellEnd"/>
      <w:r>
        <w:rPr>
          <w:rFonts w:ascii="Arial" w:hAnsi="Arial" w:cs="Arial"/>
          <w:sz w:val="22"/>
          <w:szCs w:val="22"/>
        </w:rPr>
        <w:t xml:space="preserve"> patří funkce, která kontroluje syntaxi a sémantiku a dle gramatiky postupně volá další funkce. Jako první je ze syntaktického analyzátoru volána funkce program. V místech, kde se očekává výraz, je zavolána </w:t>
      </w:r>
      <w:r w:rsidRPr="00675AB2">
        <w:rPr>
          <w:rFonts w:ascii="Arial" w:hAnsi="Arial" w:cs="Arial"/>
          <w:sz w:val="22"/>
          <w:szCs w:val="22"/>
        </w:rPr>
        <w:t>funkce</w:t>
      </w:r>
      <w:r w:rsidRPr="00675AB2">
        <w:rPr>
          <w:rFonts w:ascii="Consolas" w:hAnsi="Consolas" w:cs="Arial"/>
          <w:color w:val="000000"/>
          <w:sz w:val="22"/>
          <w:szCs w:val="22"/>
        </w:rPr>
        <w:t xml:space="preserve"> psa</w:t>
      </w:r>
      <w:r>
        <w:rPr>
          <w:rFonts w:ascii="Arial" w:hAnsi="Arial" w:cs="Arial"/>
          <w:sz w:val="22"/>
          <w:szCs w:val="22"/>
        </w:rPr>
        <w:t>, která provádí syntaktickou analýzu pro výrazy.</w:t>
      </w:r>
    </w:p>
    <w:p w14:paraId="349074EE" w14:textId="191F3495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Kvůli ne zcela správnému původnímu návrhu LL gramatiky neodpovídají gramatická pravidla 22 a 23 našemu řešení. Zpracování </w:t>
      </w:r>
      <w:proofErr w:type="spellStart"/>
      <w:r>
        <w:rPr>
          <w:rFonts w:ascii="Arial" w:hAnsi="Arial" w:cs="Arial"/>
          <w:sz w:val="22"/>
          <w:szCs w:val="22"/>
        </w:rPr>
        <w:t>neterminálu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označujícího pravou stranu přiřazení máme provedeno následovně: Na začátku funkce 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Arial" w:hAnsi="Arial" w:cs="Arial"/>
          <w:sz w:val="22"/>
          <w:szCs w:val="22"/>
        </w:rPr>
        <w:t xml:space="preserve"> je volána funkce </w:t>
      </w:r>
      <w:r w:rsidRPr="009B01EF">
        <w:rPr>
          <w:rFonts w:ascii="Consolas" w:hAnsi="Consolas" w:cs="Arial"/>
          <w:sz w:val="22"/>
          <w:szCs w:val="22"/>
        </w:rPr>
        <w:t>psa</w:t>
      </w:r>
      <w:r w:rsidR="009B01EF">
        <w:rPr>
          <w:rFonts w:ascii="Arial" w:hAnsi="Arial" w:cs="Arial"/>
          <w:sz w:val="22"/>
          <w:szCs w:val="22"/>
        </w:rPr>
        <w:t>,</w:t>
      </w:r>
      <w:r w:rsidR="00516F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která zpracuje případný výraz</w:t>
      </w:r>
      <w:r w:rsidR="00F1444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4445">
        <w:rPr>
          <w:rFonts w:ascii="Arial" w:hAnsi="Arial" w:cs="Arial"/>
          <w:sz w:val="22"/>
          <w:szCs w:val="22"/>
        </w:rPr>
        <w:t>literál</w:t>
      </w:r>
      <w:proofErr w:type="spellEnd"/>
      <w:r w:rsidR="00F14445">
        <w:rPr>
          <w:rFonts w:ascii="Arial" w:hAnsi="Arial" w:cs="Arial"/>
          <w:sz w:val="22"/>
          <w:szCs w:val="22"/>
        </w:rPr>
        <w:t xml:space="preserve">, či identifikátor </w:t>
      </w:r>
      <w:r>
        <w:rPr>
          <w:rFonts w:ascii="Arial" w:hAnsi="Arial" w:cs="Arial"/>
          <w:sz w:val="22"/>
          <w:szCs w:val="22"/>
        </w:rPr>
        <w:t xml:space="preserve">a v případě volání funkce nechá zpracovat </w:t>
      </w:r>
      <w:proofErr w:type="spellStart"/>
      <w:r>
        <w:rPr>
          <w:rFonts w:ascii="Arial" w:hAnsi="Arial" w:cs="Arial"/>
          <w:sz w:val="22"/>
          <w:szCs w:val="22"/>
        </w:rPr>
        <w:t>neterminál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zavoláním funkce 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Arial" w:hAnsi="Arial" w:cs="Arial"/>
          <w:sz w:val="22"/>
          <w:szCs w:val="22"/>
        </w:rPr>
        <w:t xml:space="preserve">. Po skončení funkce </w:t>
      </w:r>
      <w:r>
        <w:rPr>
          <w:rFonts w:ascii="Consolas" w:hAnsi="Consolas" w:cs="Calibri"/>
          <w:sz w:val="22"/>
          <w:szCs w:val="22"/>
        </w:rPr>
        <w:t>psa</w:t>
      </w:r>
      <w:r>
        <w:rPr>
          <w:rFonts w:ascii="Arial" w:hAnsi="Arial" w:cs="Arial"/>
          <w:sz w:val="22"/>
          <w:szCs w:val="22"/>
        </w:rPr>
        <w:t xml:space="preserve"> se dále pokračuje v rekurzivním sestupu.</w:t>
      </w:r>
    </w:p>
    <w:p w14:paraId="24E29126" w14:textId="2D741C11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 našem řešení se vyskytují ještě další </w:t>
      </w:r>
      <w:proofErr w:type="spellStart"/>
      <w:r>
        <w:rPr>
          <w:rFonts w:ascii="Arial" w:hAnsi="Arial" w:cs="Arial"/>
          <w:sz w:val="22"/>
          <w:szCs w:val="22"/>
        </w:rPr>
        <w:t>neterminály</w:t>
      </w:r>
      <w:proofErr w:type="spellEnd"/>
      <w:r>
        <w:rPr>
          <w:rFonts w:ascii="Arial" w:hAnsi="Arial" w:cs="Arial"/>
          <w:sz w:val="22"/>
          <w:szCs w:val="22"/>
        </w:rPr>
        <w:t xml:space="preserve">, například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nebo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id_literal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, které nemají pro své zpracování vlastní funkci. </w:t>
      </w:r>
      <w:r w:rsidR="00F14445">
        <w:rPr>
          <w:rFonts w:ascii="Arial" w:hAnsi="Arial" w:cs="Arial"/>
          <w:sz w:val="22"/>
          <w:szCs w:val="22"/>
        </w:rPr>
        <w:t>Podrobněji</w:t>
      </w:r>
      <w:r>
        <w:rPr>
          <w:rFonts w:ascii="Arial" w:hAnsi="Arial" w:cs="Arial"/>
          <w:sz w:val="22"/>
          <w:szCs w:val="22"/>
        </w:rPr>
        <w:t xml:space="preserve"> v kapitole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_Ref58269789 \r \h </w:instrText>
      </w:r>
      <w:r w:rsidR="009B01EF">
        <w:rPr>
          <w:rFonts w:ascii="Arial" w:hAnsi="Arial" w:cs="Arial"/>
          <w:sz w:val="22"/>
          <w:szCs w:val="22"/>
        </w:rPr>
        <w:instrText xml:space="preserve"> \* MERGEFORMAT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3.2.2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2F57936" w14:textId="062532B3" w:rsidR="00242079" w:rsidRPr="00242079" w:rsidRDefault="00242079" w:rsidP="00242079">
      <w:pPr>
        <w:pStyle w:val="Nadpis3"/>
      </w:pPr>
      <w:bookmarkStart w:id="17" w:name="_Ref58269789"/>
      <w:bookmarkStart w:id="18" w:name="_Toc58444860"/>
      <w:r>
        <w:t>Precedenční syntaktická analýza</w:t>
      </w:r>
      <w:bookmarkEnd w:id="17"/>
      <w:bookmarkEnd w:id="18"/>
    </w:p>
    <w:p w14:paraId="15DA081B" w14:textId="4C2772E7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Pravidla pro zpracování výrazů jsou uložena v precedenční tabulce </w:t>
      </w:r>
      <w:r w:rsidR="008E23C7" w:rsidRPr="00064EA9">
        <w:rPr>
          <w:color w:val="44546A" w:themeColor="text2"/>
          <w:sz w:val="18"/>
          <w:szCs w:val="18"/>
        </w:rPr>
        <w:fldChar w:fldCharType="begin"/>
      </w:r>
      <w:r w:rsidR="008E23C7" w:rsidRPr="00064EA9">
        <w:rPr>
          <w:color w:val="44546A" w:themeColor="text2"/>
          <w:sz w:val="18"/>
          <w:szCs w:val="18"/>
        </w:rPr>
        <w:instrText xml:space="preserve"> REF _Ref58413354 \h </w:instrText>
      </w:r>
      <w:r w:rsidR="00064EA9" w:rsidRPr="00064EA9">
        <w:rPr>
          <w:color w:val="44546A" w:themeColor="text2"/>
          <w:sz w:val="18"/>
          <w:szCs w:val="18"/>
        </w:rPr>
        <w:instrText xml:space="preserve"> \* MERGEFORMAT </w:instrText>
      </w:r>
      <w:r w:rsidR="008E23C7" w:rsidRPr="00064EA9">
        <w:rPr>
          <w:color w:val="44546A" w:themeColor="text2"/>
          <w:sz w:val="18"/>
          <w:szCs w:val="18"/>
        </w:rPr>
      </w:r>
      <w:r w:rsidR="008E23C7" w:rsidRPr="00064EA9">
        <w:rPr>
          <w:color w:val="44546A" w:themeColor="text2"/>
          <w:sz w:val="18"/>
          <w:szCs w:val="18"/>
        </w:rPr>
        <w:fldChar w:fldCharType="end"/>
      </w:r>
      <w:r w:rsidR="00064EA9" w:rsidRPr="00064EA9">
        <w:rPr>
          <w:color w:val="44546A" w:themeColor="text2"/>
          <w:sz w:val="18"/>
          <w:szCs w:val="18"/>
        </w:rPr>
        <w:fldChar w:fldCharType="begin"/>
      </w:r>
      <w:r w:rsidR="00064EA9" w:rsidRPr="00064EA9">
        <w:rPr>
          <w:color w:val="44546A" w:themeColor="text2"/>
          <w:sz w:val="18"/>
          <w:szCs w:val="18"/>
        </w:rPr>
        <w:instrText xml:space="preserve"> REF _Ref58414387 \h  \* MERGEFORMAT </w:instrText>
      </w:r>
      <w:r w:rsidR="00064EA9" w:rsidRPr="00064EA9">
        <w:rPr>
          <w:color w:val="44546A" w:themeColor="text2"/>
          <w:sz w:val="18"/>
          <w:szCs w:val="18"/>
        </w:rPr>
      </w:r>
      <w:r w:rsidR="00064EA9" w:rsidRPr="00064EA9">
        <w:rPr>
          <w:color w:val="44546A" w:themeColor="text2"/>
          <w:sz w:val="18"/>
          <w:szCs w:val="18"/>
        </w:rPr>
        <w:fldChar w:fldCharType="separate"/>
      </w:r>
      <w:r w:rsidR="00064EA9" w:rsidRPr="00064EA9">
        <w:rPr>
          <w:color w:val="44546A" w:themeColor="text2"/>
          <w:sz w:val="18"/>
          <w:szCs w:val="18"/>
        </w:rPr>
        <w:t>Tabulka 2 - Precedenční tabulka pro syntaktickou analýzu výrazů</w:t>
      </w:r>
      <w:r w:rsidR="00064EA9" w:rsidRPr="00064EA9">
        <w:rPr>
          <w:color w:val="44546A" w:themeColor="text2"/>
          <w:sz w:val="18"/>
          <w:szCs w:val="18"/>
        </w:rPr>
        <w:fldChar w:fldCharType="end"/>
      </w:r>
      <w:r>
        <w:t xml:space="preserve">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proofErr w:type="spellStart"/>
      <w:r w:rsidRPr="001C34B1">
        <w:rPr>
          <w:rFonts w:ascii="Consolas" w:hAnsi="Consolas" w:cs="Consolas"/>
          <w:color w:val="000000"/>
        </w:rPr>
        <w:t>table_value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7D861FE" w14:textId="77777777" w:rsidR="00D3247C" w:rsidRPr="00D3247C" w:rsidRDefault="00602351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S (&lt;) </w:t>
      </w:r>
      <w:r w:rsidR="00D3247C" w:rsidRPr="00D3247C">
        <w:t>přidá na zásobník aktuální token a označí jej jako začátek redukce.</w:t>
      </w:r>
    </w:p>
    <w:p w14:paraId="56B06B97" w14:textId="030DEA0B" w:rsidR="008573EC" w:rsidRPr="00D3247C" w:rsidRDefault="00602351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</w:t>
      </w:r>
      <w:r w:rsidR="00D3247C" w:rsidRPr="00D3247C">
        <w:t xml:space="preserve">prochází zásobníkem od nejvrchnější položky až po položku označenou jako začátek redukce. Pokud se pro dané položky nalezne pravidlo pro redukci, je provedena sémantická kontrola a vygenerování kódu. Tyto položky jsou poté odstraněny ze zásobníku a jsou nahrazeny </w:t>
      </w:r>
      <w:proofErr w:type="spellStart"/>
      <w:r w:rsidR="00D3247C" w:rsidRPr="00D3247C">
        <w:t>neterminálem</w:t>
      </w:r>
      <w:proofErr w:type="spellEnd"/>
      <w:r w:rsidR="00D3247C" w:rsidRPr="00D3247C">
        <w:t>.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6089DD4A" w:rsidR="00602351" w:rsidRPr="004F6AF3" w:rsidRDefault="008573EC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E (=) </w:t>
      </w:r>
      <w:r w:rsidR="00D3247C" w:rsidRPr="00D3247C">
        <w:t>přidá na zásobník aktuální token.</w:t>
      </w:r>
    </w:p>
    <w:p w14:paraId="2752C0C4" w14:textId="77777777" w:rsidR="005A2C0F" w:rsidRDefault="004F6AF3" w:rsidP="00E76310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souboru </w:t>
      </w:r>
      <w:proofErr w:type="spellStart"/>
      <w:r w:rsidRPr="004F6AF3">
        <w:rPr>
          <w:rFonts w:ascii="Consolas" w:hAnsi="Consolas" w:cs="Arial"/>
          <w:color w:val="000000"/>
          <w:sz w:val="22"/>
          <w:szCs w:val="22"/>
        </w:rPr>
        <w:t>psa.c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kromě samotného provádění precedenční syntaktické analýzy probíhá </w:t>
      </w:r>
      <w:r w:rsidR="005A2C0F">
        <w:rPr>
          <w:rFonts w:ascii="Arial" w:hAnsi="Arial" w:cs="Arial"/>
          <w:color w:val="000000"/>
          <w:sz w:val="22"/>
          <w:szCs w:val="22"/>
        </w:rPr>
        <w:t xml:space="preserve">       </w:t>
      </w:r>
      <w:r>
        <w:rPr>
          <w:rFonts w:ascii="Arial" w:hAnsi="Arial" w:cs="Arial"/>
          <w:color w:val="000000"/>
          <w:sz w:val="22"/>
          <w:szCs w:val="22"/>
        </w:rPr>
        <w:t xml:space="preserve">i rozlišení, zda je v načítaném vstupním kódu použit identifikátor, anebo se jedná o volání funkce (jméno funkce následované </w:t>
      </w:r>
      <w:r w:rsidR="004F0E1E">
        <w:rPr>
          <w:rFonts w:ascii="Arial" w:hAnsi="Arial" w:cs="Arial"/>
          <w:color w:val="000000"/>
          <w:sz w:val="22"/>
          <w:szCs w:val="22"/>
        </w:rPr>
        <w:t>znakem</w:t>
      </w:r>
      <w:r w:rsidR="00675AB2">
        <w:rPr>
          <w:rFonts w:ascii="Arial" w:hAnsi="Arial" w:cs="Arial"/>
          <w:color w:val="000000"/>
          <w:sz w:val="22"/>
          <w:szCs w:val="22"/>
        </w:rPr>
        <w:t xml:space="preserve"> </w:t>
      </w:r>
      <w:r w:rsidR="004F0E1E">
        <w:rPr>
          <w:rFonts w:ascii="Arial" w:hAnsi="Arial" w:cs="Arial"/>
          <w:color w:val="000000"/>
          <w:sz w:val="22"/>
          <w:szCs w:val="22"/>
        </w:rPr>
        <w:t>‘</w:t>
      </w:r>
      <w:r w:rsidR="00675AB2">
        <w:rPr>
          <w:rFonts w:ascii="Arial" w:hAnsi="Arial" w:cs="Arial"/>
          <w:color w:val="000000"/>
          <w:sz w:val="22"/>
          <w:szCs w:val="22"/>
        </w:rPr>
        <w:t xml:space="preserve"> </w:t>
      </w:r>
      <w:r w:rsidRPr="004D3E15">
        <w:rPr>
          <w:rFonts w:ascii="Consolas" w:hAnsi="Consolas" w:cs="Arial"/>
          <w:color w:val="000000"/>
          <w:sz w:val="22"/>
          <w:szCs w:val="22"/>
        </w:rPr>
        <w:t>(</w:t>
      </w:r>
      <w:r w:rsidR="00675AB2">
        <w:rPr>
          <w:rFonts w:ascii="Consolas" w:hAnsi="Consolas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‘</w:t>
      </w:r>
      <w:r w:rsidR="00675AB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14:paraId="6316255F" w14:textId="129550CF" w:rsidR="004F6AF3" w:rsidRPr="005A2C0F" w:rsidRDefault="004F6AF3" w:rsidP="005A2C0F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Funkce </w:t>
      </w:r>
      <w:r w:rsidRPr="00675AB2">
        <w:rPr>
          <w:rFonts w:ascii="Consolas" w:hAnsi="Consolas" w:cs="Arial"/>
          <w:color w:val="000000"/>
          <w:sz w:val="22"/>
          <w:szCs w:val="22"/>
        </w:rPr>
        <w:t>psa</w:t>
      </w:r>
      <w:r>
        <w:rPr>
          <w:rFonts w:ascii="Arial" w:hAnsi="Arial" w:cs="Arial"/>
          <w:color w:val="000000"/>
          <w:sz w:val="22"/>
          <w:szCs w:val="22"/>
        </w:rPr>
        <w:t xml:space="preserve"> dále zpracovává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literály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výrazy a identifikátory, které jsou zahrnuty v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neterminálech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které nejsou zpracovávány rekurzivním sestupem.</w:t>
      </w:r>
      <w:r w:rsidR="004F0E1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Jmenovitě se jedná</w:t>
      </w:r>
      <w:r w:rsidR="005A2C0F"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4F0E1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expr_literal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id_expr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A0B88">
        <w:rPr>
          <w:rFonts w:ascii="Arial" w:hAnsi="Arial" w:cs="Arial"/>
          <w:color w:val="000000"/>
          <w:sz w:val="22"/>
          <w:szCs w:val="22"/>
        </w:rPr>
        <w:t xml:space="preserve"> Je tomu tak opět z důvodu pozdních změn gramatiky, které jsme již neměli čas přímo reflektovat v kódu.</w:t>
      </w:r>
    </w:p>
    <w:p w14:paraId="70DBC4A0" w14:textId="14C452F3" w:rsidR="007E7211" w:rsidRDefault="007E7211" w:rsidP="004C3A9D">
      <w:pPr>
        <w:pStyle w:val="Nadpis2"/>
      </w:pPr>
      <w:bookmarkStart w:id="19" w:name="_Toc58444861"/>
      <w:r>
        <w:t>Sémantická analýza</w:t>
      </w:r>
      <w:bookmarkEnd w:id="19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proofErr w:type="spellStart"/>
      <w:r w:rsidR="00E11659" w:rsidRPr="00E11659">
        <w:rPr>
          <w:rFonts w:ascii="Consolas" w:hAnsi="Consolas"/>
        </w:rPr>
        <w:t>isDefined</w:t>
      </w:r>
      <w:proofErr w:type="spellEnd"/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proofErr w:type="spellStart"/>
      <w:r w:rsidR="003E44E5" w:rsidRPr="003E44E5">
        <w:rPr>
          <w:rFonts w:ascii="Consolas" w:hAnsi="Consolas"/>
        </w:rPr>
        <w:t>main</w:t>
      </w:r>
      <w:proofErr w:type="spellEnd"/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t xml:space="preserve">Dále se kontroluje například zda počet parametrů v levé části přiřazení odpovídá počtu parametrů v pravé části a zda odpovídají i datové typy. K této kontrole využíváme strukturu </w:t>
      </w:r>
      <w:proofErr w:type="spellStart"/>
      <w:r w:rsidRPr="00BE2CB3">
        <w:rPr>
          <w:rFonts w:ascii="Consolas" w:hAnsi="Consolas"/>
        </w:rPr>
        <w:t>IsUsedList</w:t>
      </w:r>
      <w:proofErr w:type="spellEnd"/>
      <w:r>
        <w:t>.</w:t>
      </w:r>
    </w:p>
    <w:p w14:paraId="55E83170" w14:textId="1DE077CB" w:rsidR="007E7211" w:rsidRDefault="007E7211" w:rsidP="004C3A9D">
      <w:pPr>
        <w:pStyle w:val="Nadpis2"/>
      </w:pPr>
      <w:bookmarkStart w:id="20" w:name="_Toc58444862"/>
      <w:r>
        <w:t>Generování kódu</w:t>
      </w:r>
      <w:bookmarkEnd w:id="20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proofErr w:type="spellStart"/>
      <w:r w:rsidRPr="005D3B7C">
        <w:t>for</w:t>
      </w:r>
      <w:proofErr w:type="spellEnd"/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21" w:name="_Toc58444863"/>
      <w:r>
        <w:t>Generování jmen proměnných</w:t>
      </w:r>
      <w:bookmarkEnd w:id="21"/>
    </w:p>
    <w:p w14:paraId="33C95EFA" w14:textId="706EB9A6" w:rsidR="00B17D8A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62D50432" w14:textId="77777777" w:rsidR="00B17D8A" w:rsidRDefault="00B17D8A">
      <w:r>
        <w:br w:type="page"/>
      </w:r>
    </w:p>
    <w:p w14:paraId="2BCBAE96" w14:textId="32532D33" w:rsidR="00BF7936" w:rsidRDefault="00BF7936" w:rsidP="004C3A9D">
      <w:pPr>
        <w:pStyle w:val="Nadpis2"/>
      </w:pPr>
      <w:bookmarkStart w:id="22" w:name="_Toc58444864"/>
      <w:r w:rsidRPr="004C3A9D">
        <w:lastRenderedPageBreak/>
        <w:t>Použité</w:t>
      </w:r>
      <w:r>
        <w:t xml:space="preserve"> datové struktury</w:t>
      </w:r>
      <w:bookmarkEnd w:id="22"/>
    </w:p>
    <w:p w14:paraId="74F7219B" w14:textId="4A55A6D0" w:rsidR="004C3A9D" w:rsidRDefault="008072A9" w:rsidP="008072A9">
      <w:pPr>
        <w:pStyle w:val="Nadpis3"/>
      </w:pPr>
      <w:bookmarkStart w:id="23" w:name="_Toc58444865"/>
      <w:r w:rsidRPr="008072A9">
        <w:t>Token</w:t>
      </w:r>
      <w:bookmarkEnd w:id="23"/>
    </w:p>
    <w:tbl>
      <w:tblPr>
        <w:tblStyle w:val="Mkatabulky"/>
        <w:tblW w:w="10098" w:type="dxa"/>
        <w:tblLook w:val="04A0" w:firstRow="1" w:lastRow="0" w:firstColumn="1" w:lastColumn="0" w:noHBand="0" w:noVBand="1"/>
      </w:tblPr>
      <w:tblGrid>
        <w:gridCol w:w="6831"/>
        <w:gridCol w:w="3267"/>
      </w:tblGrid>
      <w:tr w:rsidR="00495BBB" w14:paraId="5780638E" w14:textId="77777777" w:rsidTr="00495BBB">
        <w:trPr>
          <w:trHeight w:val="1752"/>
        </w:trPr>
        <w:tc>
          <w:tcPr>
            <w:tcW w:w="6831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8489AF0" w14:textId="576B2D55" w:rsidR="00495BBB" w:rsidRDefault="00495BBB" w:rsidP="002A528F">
            <w:pPr>
              <w:spacing w:line="276" w:lineRule="auto"/>
              <w:ind w:right="377"/>
              <w:jc w:val="both"/>
            </w:pPr>
            <w:r>
              <w:t>Token je struktura, která slouží k uchovávání informací o aktuálním načteném tokenu.</w:t>
            </w:r>
          </w:p>
          <w:p w14:paraId="1C6A835B" w14:textId="1A3F206F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Jmenovitě jde o </w:t>
            </w:r>
            <w:r w:rsidRPr="00994283">
              <w:rPr>
                <w:rFonts w:ascii="Consolas" w:hAnsi="Consolas" w:cs="Consolas"/>
                <w:noProof/>
                <w:color w:val="2B91AF"/>
              </w:rPr>
              <w:t>tokenType</w:t>
            </w:r>
            <w:r w:rsidRPr="00994283">
              <w:rPr>
                <w:sz w:val="24"/>
                <w:szCs w:val="24"/>
              </w:rPr>
              <w:t xml:space="preserve"> </w:t>
            </w:r>
            <w:r w:rsidRPr="00994283">
              <w:rPr>
                <w:rFonts w:ascii="Consolas" w:hAnsi="Consolas" w:cs="Consolas"/>
                <w:noProof/>
                <w:color w:val="000000"/>
              </w:rPr>
              <w:t>type</w:t>
            </w:r>
            <w:r>
              <w:t>, který nabývá jedné z hodnot</w:t>
            </w:r>
          </w:p>
          <w:p w14:paraId="45B708AB" w14:textId="0083440B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definovaných v souboru </w:t>
            </w:r>
            <w:proofErr w:type="spellStart"/>
            <w:r w:rsidRPr="002A528F">
              <w:rPr>
                <w:rFonts w:ascii="Consolas" w:hAnsi="Consolas"/>
              </w:rPr>
              <w:t>scanner.h</w:t>
            </w:r>
            <w:proofErr w:type="spellEnd"/>
            <w:r>
              <w:t xml:space="preserve">, </w:t>
            </w:r>
            <w:r w:rsidRPr="0032339A">
              <w:t>tato hodnota určuje typ tokenu</w:t>
            </w:r>
            <w:r>
              <w:t xml:space="preserve">. Dále je tu proměnná </w:t>
            </w:r>
            <w:proofErr w:type="spellStart"/>
            <w:r w:rsidRPr="00B2031B">
              <w:rPr>
                <w:rFonts w:ascii="Consolas" w:hAnsi="Consolas"/>
              </w:rPr>
              <w:t>string</w:t>
            </w:r>
            <w:proofErr w:type="spellEnd"/>
            <w:r>
              <w:t xml:space="preserve"> typu </w:t>
            </w:r>
            <w:r w:rsidRPr="00B2031B">
              <w:rPr>
                <w:rFonts w:ascii="Consolas" w:hAnsi="Consolas"/>
                <w:noProof/>
                <w:color w:val="2B91AF"/>
              </w:rPr>
              <w:t>string</w:t>
            </w:r>
            <w:r>
              <w:rPr>
                <w:noProof/>
                <w:color w:val="2B91AF"/>
              </w:rPr>
              <w:t xml:space="preserve"> </w:t>
            </w:r>
            <w:r>
              <w:rPr>
                <w:noProof/>
              </w:rPr>
              <w:t>(</w:t>
            </w:r>
            <w:r>
              <w:t xml:space="preserve">definovaný v souboru </w:t>
            </w:r>
            <w:proofErr w:type="spellStart"/>
            <w:r w:rsidRPr="002A528F">
              <w:rPr>
                <w:rFonts w:ascii="Consolas" w:hAnsi="Consolas"/>
              </w:rPr>
              <w:t>str.h</w:t>
            </w:r>
            <w:proofErr w:type="spellEnd"/>
            <w:r>
              <w:t xml:space="preserve">) používaná pro tokeny typu </w:t>
            </w:r>
            <w:r w:rsidRPr="002A528F">
              <w:rPr>
                <w:rFonts w:ascii="Consolas" w:hAnsi="Consolas"/>
              </w:rPr>
              <w:t>KEYWORD</w:t>
            </w:r>
            <w:r>
              <w:t xml:space="preserve"> a </w:t>
            </w:r>
            <w:r w:rsidRPr="002A528F">
              <w:rPr>
                <w:rFonts w:ascii="Consolas" w:hAnsi="Consolas"/>
              </w:rPr>
              <w:t>ID</w:t>
            </w:r>
            <w:r>
              <w:t xml:space="preserve">, přesněji pro uložení jejich názvu nebo hodnoty řetězcového </w:t>
            </w:r>
            <w:proofErr w:type="spellStart"/>
            <w:r>
              <w:t>literálu</w:t>
            </w:r>
            <w:proofErr w:type="spellEnd"/>
            <w:r>
              <w:t>.</w:t>
            </w:r>
          </w:p>
          <w:p w14:paraId="6AF7D296" w14:textId="0626512F" w:rsidR="00495BBB" w:rsidRDefault="00495BBB" w:rsidP="00495BBB">
            <w:pPr>
              <w:spacing w:after="240" w:line="276" w:lineRule="auto"/>
              <w:ind w:right="377"/>
              <w:jc w:val="both"/>
            </w:pPr>
            <w:r>
              <w:t xml:space="preserve">Pro token typu celé číslo následuje proměnná </w:t>
            </w:r>
            <w:proofErr w:type="spellStart"/>
            <w:r w:rsidRPr="00DF78FD">
              <w:rPr>
                <w:rFonts w:ascii="Consolas" w:hAnsi="Consolas"/>
              </w:rPr>
              <w:t>intNumber</w:t>
            </w:r>
            <w:proofErr w:type="spellEnd"/>
            <w:r>
              <w:t xml:space="preserve"> typu </w:t>
            </w:r>
            <w:r w:rsidRPr="00DF78FD">
              <w:rPr>
                <w:rFonts w:ascii="Consolas" w:hAnsi="Consolas"/>
              </w:rPr>
              <w:t>int64_t</w:t>
            </w:r>
            <w:r>
              <w:t xml:space="preserve"> a pro token typu desetinné číslo proměnná </w:t>
            </w:r>
            <w:proofErr w:type="spellStart"/>
            <w:r w:rsidRPr="00DF78FD">
              <w:rPr>
                <w:rFonts w:ascii="Consolas" w:hAnsi="Consolas"/>
              </w:rPr>
              <w:t>floatNumber</w:t>
            </w:r>
            <w:proofErr w:type="spellEnd"/>
            <w:r>
              <w:t xml:space="preserve"> typu </w:t>
            </w:r>
            <w:r w:rsidRPr="00DF78FD">
              <w:rPr>
                <w:rFonts w:ascii="Consolas" w:hAnsi="Consolas"/>
              </w:rPr>
              <w:t>double</w:t>
            </w:r>
            <w:r>
              <w:t>.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</w:tcBorders>
          </w:tcPr>
          <w:p w14:paraId="5E5E4368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495BBB" w:rsidRDefault="00495BBB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  <w:tr w:rsidR="00495BBB" w14:paraId="4F075DFD" w14:textId="77777777" w:rsidTr="00495BBB">
        <w:trPr>
          <w:trHeight w:val="1752"/>
        </w:trPr>
        <w:tc>
          <w:tcPr>
            <w:tcW w:w="6831" w:type="dxa"/>
            <w:vMerge/>
            <w:tcBorders>
              <w:left w:val="nil"/>
              <w:bottom w:val="nil"/>
              <w:right w:val="nil"/>
            </w:tcBorders>
          </w:tcPr>
          <w:p w14:paraId="01217FFA" w14:textId="77777777" w:rsidR="00495BBB" w:rsidRDefault="00495BBB" w:rsidP="002A528F">
            <w:pPr>
              <w:spacing w:line="276" w:lineRule="auto"/>
              <w:ind w:right="377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756BC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</w:p>
        </w:tc>
      </w:tr>
    </w:tbl>
    <w:p w14:paraId="3BF9C05D" w14:textId="04F0DF1A" w:rsidR="00BF7936" w:rsidRDefault="00BF7936" w:rsidP="008072A9">
      <w:pPr>
        <w:pStyle w:val="Nadpis3"/>
      </w:pPr>
      <w:bookmarkStart w:id="24" w:name="_Toc58444866"/>
      <w:r w:rsidRPr="00BF7936">
        <w:t>Tabulka</w:t>
      </w:r>
      <w:r>
        <w:t xml:space="preserve"> symbolů</w:t>
      </w:r>
      <w:bookmarkEnd w:id="2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35"/>
        <w:gridCol w:w="3753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C60699E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proofErr w:type="spellStart"/>
            <w:r w:rsidRPr="00DC1F9D">
              <w:rPr>
                <w:rFonts w:ascii="Consolas" w:hAnsi="Consolas"/>
              </w:rPr>
              <w:t>TNode</w:t>
            </w:r>
            <w:proofErr w:type="spellEnd"/>
            <w:r w:rsidRPr="00DC1F9D">
              <w:rPr>
                <w:rFonts w:ascii="Consolas" w:hAnsi="Consolas"/>
              </w:rPr>
              <w:t xml:space="preserve"> </w:t>
            </w:r>
            <w:r>
              <w:t xml:space="preserve">reprezentuje uzel binárního stromu. Kromě základních atributů jako je klíč, dle kterého se vyhledává a ukazatelů na levý </w:t>
            </w:r>
            <w:r w:rsidR="005A2C0F">
              <w:t xml:space="preserve">     </w:t>
            </w:r>
            <w:r>
              <w:t xml:space="preserve">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3B6BF692" w14:textId="37DF1462" w:rsidR="0095474A" w:rsidRPr="00FB74C1" w:rsidRDefault="00FB74C1" w:rsidP="0095474A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proofErr w:type="spellStart"/>
      <w:r w:rsidRPr="006D693B">
        <w:rPr>
          <w:rFonts w:ascii="Consolas" w:hAnsi="Consolas"/>
        </w:rPr>
        <w:t>print</w:t>
      </w:r>
      <w:proofErr w:type="spellEnd"/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30066FDF" w14:textId="2D497F8F" w:rsidR="00E00EF4" w:rsidRDefault="00C52F8D" w:rsidP="00A2153C">
      <w:pPr>
        <w:spacing w:after="240" w:line="276" w:lineRule="auto"/>
        <w:jc w:val="both"/>
      </w:pPr>
      <w:r>
        <w:t>Většina operací nad tabulkou symbolů je řešena pomocí rekurze. Vycházeli jsme z přednášek předmětu IAL</w:t>
      </w:r>
      <w:r w:rsidR="00223203">
        <w:t xml:space="preserve"> </w:t>
      </w:r>
      <w:r w:rsidR="00223203">
        <w:fldChar w:fldCharType="begin"/>
      </w:r>
      <w:r w:rsidR="00223203">
        <w:instrText xml:space="preserve"> REF _Ref58410750 \r \h </w:instrText>
      </w:r>
      <w:r w:rsidR="00223203">
        <w:fldChar w:fldCharType="separate"/>
      </w:r>
      <w:r w:rsidR="00675AB2">
        <w:t>[2</w:t>
      </w:r>
      <w:r w:rsidR="00223203">
        <w:fldChar w:fldCharType="end"/>
      </w:r>
      <w:r w:rsidR="004B0815">
        <w:t xml:space="preserve">, </w:t>
      </w:r>
      <w:r w:rsidR="004B0815">
        <w:fldChar w:fldCharType="begin"/>
      </w:r>
      <w:r w:rsidR="004B0815">
        <w:instrText xml:space="preserve"> REF _Ref58411461 \r \h </w:instrText>
      </w:r>
      <w:r w:rsidR="004B0815">
        <w:fldChar w:fldCharType="separate"/>
      </w:r>
      <w:r w:rsidR="00675AB2">
        <w:t>3]</w:t>
      </w:r>
      <w:r w:rsidR="004B0815">
        <w:fldChar w:fldCharType="end"/>
      </w:r>
      <w:r w:rsidRPr="00C52F8D">
        <w:rPr>
          <w:color w:val="C00000"/>
        </w:rPr>
        <w:t xml:space="preserve">. </w:t>
      </w:r>
      <w:r>
        <w:t>Dále jsme implementovali několik pomocných funkcí pro snazší práci s tabulkou symbolů.</w:t>
      </w:r>
    </w:p>
    <w:p w14:paraId="6A8086EC" w14:textId="77777777" w:rsidR="00E00EF4" w:rsidRDefault="00E00EF4">
      <w:r>
        <w:br w:type="page"/>
      </w:r>
    </w:p>
    <w:p w14:paraId="36294542" w14:textId="68A593D9" w:rsidR="00BF7936" w:rsidRDefault="00BF7936" w:rsidP="008072A9">
      <w:pPr>
        <w:pStyle w:val="Nadpis3"/>
      </w:pPr>
      <w:bookmarkStart w:id="25" w:name="_Toc58444867"/>
      <w:r w:rsidRPr="004C3A9D">
        <w:lastRenderedPageBreak/>
        <w:t>Zásobník tabulek symbolů</w:t>
      </w:r>
      <w:bookmarkEnd w:id="25"/>
    </w:p>
    <w:p w14:paraId="3325D0E9" w14:textId="0F4EC95C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 xml:space="preserve">úroveň aktuálního rámce. Nový </w:t>
      </w:r>
      <w:r w:rsidR="00C56A72">
        <w:t>rámec – prvek</w:t>
      </w:r>
      <w:r w:rsidR="00351FF2">
        <w:t xml:space="preserve"> zásobníku je vytvořen vždy při vstupu do těla funkce</w:t>
      </w:r>
      <w:r w:rsidR="005D3B7C">
        <w:t>/</w:t>
      </w:r>
      <w:proofErr w:type="spellStart"/>
      <w:r w:rsidR="00351FF2">
        <w:t>if</w:t>
      </w:r>
      <w:proofErr w:type="spellEnd"/>
      <w:r w:rsidR="00351FF2">
        <w:t>/</w:t>
      </w:r>
      <w:proofErr w:type="spellStart"/>
      <w:r w:rsidR="00351FF2">
        <w:t>else</w:t>
      </w:r>
      <w:proofErr w:type="spellEnd"/>
      <w:r w:rsidR="00351FF2">
        <w:t>/</w:t>
      </w:r>
      <w:proofErr w:type="spellStart"/>
      <w:r w:rsidR="00351FF2">
        <w:t>for</w:t>
      </w:r>
      <w:proofErr w:type="spellEnd"/>
      <w:r w:rsidR="00351FF2">
        <w:t xml:space="preserve"> cyklu</w:t>
      </w:r>
      <w:r w:rsidR="005A2C0F">
        <w:t xml:space="preserve">     </w:t>
      </w:r>
      <w:r w:rsidR="00351FF2">
        <w:t xml:space="preserve"> a na začátku hlavičky </w:t>
      </w:r>
      <w:proofErr w:type="spellStart"/>
      <w:r w:rsidR="00351FF2">
        <w:t>for</w:t>
      </w:r>
      <w:proofErr w:type="spellEnd"/>
      <w:r w:rsidR="00351FF2">
        <w:t xml:space="preserve">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302"/>
        <w:gridCol w:w="3986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proofErr w:type="spellStart"/>
            <w:r w:rsidRPr="00675AB2">
              <w:rPr>
                <w:rFonts w:ascii="Consolas" w:hAnsi="Consolas"/>
              </w:rPr>
              <w:t>TStack</w:t>
            </w:r>
            <w:proofErr w:type="spellEnd"/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bottom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5F7012FD" w14:textId="12BA7C59" w:rsidR="00351FF2" w:rsidRDefault="00351FF2" w:rsidP="00B043DD">
      <w:pPr>
        <w:spacing w:before="240" w:after="240" w:line="276" w:lineRule="auto"/>
      </w:pPr>
      <w:proofErr w:type="spellStart"/>
      <w:r w:rsidRPr="00B043DD">
        <w:rPr>
          <w:rFonts w:ascii="Consolas" w:hAnsi="Consolas" w:cs="Consolas"/>
          <w:color w:val="0000FF"/>
        </w:rPr>
        <w:t>struct</w:t>
      </w:r>
      <w:proofErr w:type="spellEnd"/>
      <w:r w:rsidRPr="00B043DD">
        <w:rPr>
          <w:rFonts w:ascii="Consolas" w:hAnsi="Consolas" w:cs="Consolas"/>
          <w:color w:val="000000"/>
        </w:rPr>
        <w:t xml:space="preserve"> </w:t>
      </w:r>
      <w:proofErr w:type="spellStart"/>
      <w:r w:rsidRPr="00B043DD">
        <w:rPr>
          <w:rFonts w:ascii="Consolas" w:hAnsi="Consolas" w:cs="Consolas"/>
          <w:color w:val="2B91AF"/>
        </w:rPr>
        <w:t>tStack_elem</w:t>
      </w:r>
      <w:proofErr w:type="spellEnd"/>
      <w:r w:rsidRPr="00B043DD">
        <w:rPr>
          <w:rFonts w:ascii="Consolas" w:hAnsi="Consolas" w:cs="Consolas"/>
          <w:color w:val="00000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1438552C" w:rsidR="00AD6F47" w:rsidRDefault="00AD6F47" w:rsidP="005174DF">
      <w:pPr>
        <w:spacing w:after="240" w:line="276" w:lineRule="auto"/>
      </w:pPr>
      <w:proofErr w:type="spellStart"/>
      <w:r w:rsidRPr="00B043DD">
        <w:rPr>
          <w:rFonts w:ascii="Consolas" w:hAnsi="Consolas" w:cs="Consolas"/>
          <w:color w:val="0000FF"/>
        </w:rPr>
        <w:t>struct</w:t>
      </w:r>
      <w:proofErr w:type="spellEnd"/>
      <w:r w:rsidRPr="00B043DD">
        <w:rPr>
          <w:rFonts w:ascii="Consolas" w:hAnsi="Consolas" w:cs="Consolas"/>
          <w:color w:val="000000"/>
        </w:rPr>
        <w:t xml:space="preserve"> </w:t>
      </w:r>
      <w:proofErr w:type="spellStart"/>
      <w:r w:rsidRPr="00B043DD">
        <w:rPr>
          <w:rFonts w:ascii="Consolas" w:hAnsi="Consolas" w:cs="Consolas"/>
          <w:color w:val="2B91AF"/>
        </w:rPr>
        <w:t>tStack_elem</w:t>
      </w:r>
      <w:proofErr w:type="spellEnd"/>
      <w:r w:rsidRPr="00B043DD">
        <w:rPr>
          <w:rFonts w:ascii="Consolas" w:hAnsi="Consolas" w:cs="Consolas"/>
          <w:color w:val="000000"/>
        </w:rPr>
        <w:t xml:space="preserve">* </w:t>
      </w:r>
      <w:proofErr w:type="spellStart"/>
      <w:r w:rsidRPr="00B043DD">
        <w:rPr>
          <w:rFonts w:ascii="Consolas" w:hAnsi="Consolas" w:cs="Consolas"/>
          <w:color w:val="000000"/>
        </w:rPr>
        <w:t>bottom</w:t>
      </w:r>
      <w:proofErr w:type="spellEnd"/>
      <w:r w:rsidRPr="00B043DD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p w14:paraId="193E3668" w14:textId="77777777" w:rsidR="00E53B1B" w:rsidRDefault="00E53B1B" w:rsidP="005174DF">
      <w:pPr>
        <w:spacing w:after="240" w:line="276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09"/>
        <w:gridCol w:w="3579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77777777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proofErr w:type="spellStart"/>
            <w:r w:rsidRPr="001A2D6E">
              <w:rPr>
                <w:rFonts w:ascii="Consolas" w:hAnsi="Consolas"/>
              </w:rPr>
              <w:t>TStack_Elem</w:t>
            </w:r>
            <w:proofErr w:type="spellEnd"/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scope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next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int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000000"/>
        </w:rPr>
        <w:t>scope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tNode</w:t>
      </w:r>
      <w:proofErr w:type="spellEnd"/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tStack_elem</w:t>
      </w:r>
      <w:proofErr w:type="spellEnd"/>
      <w:r w:rsidRPr="001A2D6E">
        <w:rPr>
          <w:rFonts w:ascii="Consolas" w:hAnsi="Consolas" w:cs="Consolas"/>
          <w:color w:val="000000"/>
        </w:rPr>
        <w:t xml:space="preserve">* </w:t>
      </w:r>
      <w:proofErr w:type="spellStart"/>
      <w:r w:rsidRPr="001A2D6E">
        <w:rPr>
          <w:rFonts w:ascii="Consolas" w:hAnsi="Consolas" w:cs="Consolas"/>
          <w:color w:val="000000"/>
        </w:rPr>
        <w:t>next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6" w:name="_Toc58444868"/>
      <w:r>
        <w:t>Lineární</w:t>
      </w:r>
      <w:r w:rsidR="004C3A9D">
        <w:t xml:space="preserve"> seznam</w:t>
      </w:r>
      <w:bookmarkEnd w:id="26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proofErr w:type="spellStart"/>
      <w:r w:rsidRPr="00E320CD">
        <w:rPr>
          <w:rFonts w:ascii="Consolas" w:hAnsi="Consolas"/>
        </w:rPr>
        <w:t>RetType</w:t>
      </w:r>
      <w:proofErr w:type="spellEnd"/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proofErr w:type="spellStart"/>
      <w:r w:rsidR="00E320CD" w:rsidRPr="00E320CD">
        <w:rPr>
          <w:rFonts w:ascii="Consolas" w:hAnsi="Consolas"/>
        </w:rPr>
        <w:t>IsUsedList</w:t>
      </w:r>
      <w:proofErr w:type="spellEnd"/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7" w:name="_Toc58444869"/>
      <w:r>
        <w:t>Závěr</w:t>
      </w:r>
      <w:bookmarkEnd w:id="27"/>
    </w:p>
    <w:p w14:paraId="4A66AB5B" w14:textId="6BB52A8D" w:rsidR="00D950B6" w:rsidRDefault="008E4EB0" w:rsidP="001A2D6E">
      <w:pPr>
        <w:spacing w:line="276" w:lineRule="auto"/>
        <w:jc w:val="both"/>
        <w:rPr>
          <w:color w:val="C00000"/>
        </w:rPr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</w:p>
    <w:p w14:paraId="0DC0C5D7" w14:textId="77777777" w:rsidR="00D950B6" w:rsidRDefault="00D950B6">
      <w:pPr>
        <w:rPr>
          <w:color w:val="C00000"/>
        </w:rPr>
      </w:pPr>
      <w:r>
        <w:rPr>
          <w:color w:val="C00000"/>
        </w:rPr>
        <w:br w:type="page"/>
      </w:r>
    </w:p>
    <w:p w14:paraId="6AF786C1" w14:textId="0449A25F" w:rsidR="00D7330A" w:rsidRDefault="008E4EB0" w:rsidP="005106CF">
      <w:pPr>
        <w:pStyle w:val="Nadpis1"/>
      </w:pPr>
      <w:bookmarkStart w:id="28" w:name="_Toc58444870"/>
      <w:r>
        <w:lastRenderedPageBreak/>
        <w:t>Použitá literatura</w:t>
      </w:r>
      <w:r w:rsidR="001A2D6E">
        <w:t xml:space="preserve"> a reference</w:t>
      </w:r>
      <w:bookmarkEnd w:id="28"/>
    </w:p>
    <w:p w14:paraId="3ED88B9D" w14:textId="1F0DB8A9" w:rsidR="00D7330A" w:rsidRPr="00D7330A" w:rsidRDefault="00175BB0" w:rsidP="00D7330A">
      <w:pPr>
        <w:pStyle w:val="Odstavecseseznamem"/>
        <w:numPr>
          <w:ilvl w:val="0"/>
          <w:numId w:val="6"/>
        </w:numPr>
        <w:spacing w:before="240" w:after="240"/>
        <w:rPr>
          <w:rStyle w:val="Hypertextovodkaz"/>
          <w:color w:val="auto"/>
          <w:u w:val="none"/>
        </w:rPr>
      </w:pPr>
      <w:r w:rsidRPr="00D7330A">
        <w:rPr>
          <w:rFonts w:eastAsia="Times New Roman"/>
          <w:lang w:eastAsia="cs-CZ"/>
        </w:rPr>
        <w:t xml:space="preserve">Jednoduchý interpret: </w:t>
      </w:r>
      <w:proofErr w:type="spellStart"/>
      <w:r w:rsidRPr="00D7330A">
        <w:rPr>
          <w:rFonts w:eastAsia="Times New Roman"/>
          <w:lang w:eastAsia="cs-CZ"/>
        </w:rPr>
        <w:t>str.c</w:t>
      </w:r>
      <w:proofErr w:type="spellEnd"/>
      <w:r w:rsidRPr="00D7330A">
        <w:rPr>
          <w:rFonts w:eastAsia="Times New Roman"/>
          <w:lang w:eastAsia="cs-CZ"/>
        </w:rPr>
        <w:t xml:space="preserve">, </w:t>
      </w:r>
      <w:proofErr w:type="spellStart"/>
      <w:r w:rsidRPr="00D7330A">
        <w:rPr>
          <w:rFonts w:eastAsia="Times New Roman"/>
          <w:lang w:eastAsia="cs-CZ"/>
        </w:rPr>
        <w:t>str.h</w:t>
      </w:r>
      <w:proofErr w:type="spellEnd"/>
      <w:r w:rsidRPr="00D7330A">
        <w:rPr>
          <w:rFonts w:eastAsia="Times New Roman"/>
          <w:lang w:eastAsia="cs-CZ"/>
        </w:rPr>
        <w:t xml:space="preserve">. In: </w:t>
      </w:r>
      <w:r w:rsidRPr="00D7330A">
        <w:rPr>
          <w:rFonts w:eastAsia="Times New Roman"/>
          <w:i/>
          <w:iCs/>
          <w:lang w:eastAsia="cs-CZ"/>
        </w:rPr>
        <w:t>https://www.fit.vutbr.cz/study/courses/IFJ/private/projekt/</w:t>
      </w:r>
      <w:r w:rsidRPr="00D7330A">
        <w:rPr>
          <w:rFonts w:eastAsia="Times New Roman"/>
          <w:lang w:eastAsia="cs-CZ"/>
        </w:rPr>
        <w:t xml:space="preserve"> [online]. 2009, 10.11.2009 [cit. 2020-12-06]. Dostupné z: </w:t>
      </w:r>
      <w:hyperlink r:id="rId13" w:history="1">
        <w:r w:rsidRPr="00D7330A">
          <w:rPr>
            <w:rStyle w:val="Hypertextovodkaz"/>
            <w:rFonts w:eastAsia="Times New Roman"/>
            <w:lang w:eastAsia="cs-CZ"/>
          </w:rPr>
          <w:t>https://www.fit.vutbr.cz/study/courses/IFJ/private/projekt/jednoduchy_interpret.zip</w:t>
        </w:r>
      </w:hyperlink>
    </w:p>
    <w:p w14:paraId="66D2C4E6" w14:textId="77777777" w:rsidR="00D7330A" w:rsidRPr="00D7330A" w:rsidRDefault="00D7330A" w:rsidP="00D7330A">
      <w:pPr>
        <w:pStyle w:val="Odstavecseseznamem"/>
        <w:spacing w:before="240" w:after="240"/>
        <w:rPr>
          <w:rStyle w:val="Hypertextovodkaz"/>
          <w:color w:val="auto"/>
          <w:u w:val="none"/>
        </w:rPr>
      </w:pPr>
    </w:p>
    <w:p w14:paraId="4AB33403" w14:textId="620B5CEF" w:rsidR="006B6505" w:rsidRPr="000E28E2" w:rsidRDefault="006B6505" w:rsidP="00D7330A">
      <w:pPr>
        <w:pStyle w:val="Odstavecseseznamem"/>
        <w:numPr>
          <w:ilvl w:val="0"/>
          <w:numId w:val="6"/>
        </w:numPr>
        <w:spacing w:before="240" w:after="240"/>
      </w:pPr>
      <w:bookmarkStart w:id="29" w:name="_Ref58410750"/>
      <w:r w:rsidRPr="00D7330A">
        <w:rPr>
          <w:rFonts w:eastAsia="Times New Roman"/>
          <w:lang w:eastAsia="cs-CZ"/>
        </w:rPr>
        <w:t xml:space="preserve">KŘENA, Bohuslav a Ivana BURGETOVÁ. </w:t>
      </w:r>
      <w:r w:rsidRPr="00D7330A">
        <w:rPr>
          <w:rFonts w:eastAsia="Times New Roman"/>
          <w:i/>
          <w:iCs/>
          <w:lang w:eastAsia="cs-CZ"/>
        </w:rPr>
        <w:t>IAL 4. přednáška, Nelineární datové typy</w:t>
      </w:r>
      <w:r w:rsidRPr="00D7330A">
        <w:rPr>
          <w:rFonts w:eastAsia="Times New Roman"/>
          <w:lang w:eastAsia="cs-CZ"/>
        </w:rPr>
        <w:t xml:space="preserve"> [online]. Brno, 2020 [cit. 2020-12-07]. Dostupné z: </w:t>
      </w:r>
      <w:hyperlink r:id="rId14" w:history="1">
        <w:r w:rsidRPr="00D7330A">
          <w:rPr>
            <w:rStyle w:val="Hypertextovodkaz"/>
            <w:rFonts w:eastAsia="Times New Roman"/>
            <w:lang w:eastAsia="cs-CZ"/>
          </w:rPr>
          <w:t>https://wis.fit.vutbr.cz/FIT/st/cfs.php?file=%2Fcourse%2FIAL-IT%2Flectures%2FPred-04a_2020.pdf&amp;cid=13948</w:t>
        </w:r>
      </w:hyperlink>
      <w:r w:rsidRPr="00D7330A">
        <w:rPr>
          <w:rFonts w:eastAsia="Times New Roman"/>
          <w:lang w:eastAsia="cs-CZ"/>
        </w:rPr>
        <w:t>. Prezentace.</w:t>
      </w:r>
      <w:bookmarkEnd w:id="29"/>
    </w:p>
    <w:p w14:paraId="383A7A2C" w14:textId="77777777" w:rsidR="000E28E2" w:rsidRDefault="000E28E2" w:rsidP="000E28E2">
      <w:pPr>
        <w:pStyle w:val="Odstavecseseznamem"/>
      </w:pPr>
    </w:p>
    <w:p w14:paraId="68F91F81" w14:textId="7E57B00F" w:rsidR="00A619FF" w:rsidRDefault="000E28E2" w:rsidP="000E28E2">
      <w:pPr>
        <w:pStyle w:val="Odstavecseseznamem"/>
        <w:numPr>
          <w:ilvl w:val="0"/>
          <w:numId w:val="6"/>
        </w:numPr>
        <w:spacing w:before="240" w:after="240"/>
        <w:rPr>
          <w:shd w:val="clear" w:color="auto" w:fill="FFFFFF"/>
        </w:rPr>
      </w:pPr>
      <w:bookmarkStart w:id="30" w:name="_Ref58411461"/>
      <w:r w:rsidRPr="000E28E2">
        <w:rPr>
          <w:shd w:val="clear" w:color="auto" w:fill="FFFFFF"/>
        </w:rPr>
        <w:t>KŘENA, Bohuslav a Ivana BURGETOVÁ. </w:t>
      </w:r>
      <w:r w:rsidRPr="000E28E2">
        <w:rPr>
          <w:i/>
          <w:iCs/>
          <w:shd w:val="clear" w:color="auto" w:fill="FFFFFF"/>
        </w:rPr>
        <w:t>IAL 5. přednáška, Vyhledávací tabulky I.</w:t>
      </w:r>
      <w:r w:rsidRPr="000E28E2">
        <w:rPr>
          <w:shd w:val="clear" w:color="auto" w:fill="FFFFFF"/>
        </w:rPr>
        <w:t xml:space="preserve"> [online]. 2020 [cit. 2020-12-09]. Dostupné z: </w:t>
      </w:r>
      <w:hyperlink r:id="rId15" w:history="1">
        <w:r w:rsidRPr="000E28E2">
          <w:rPr>
            <w:rStyle w:val="Hypertextovodkaz"/>
            <w:shd w:val="clear" w:color="auto" w:fill="FFFFFF"/>
          </w:rPr>
          <w:t>https://wis.fit.vutbr.cz/FIT/st/cfs.php.cs?file=%2Fcourse%2FIAL-IT%2Flectures%2FPred-05_2020.pdf&amp;cid=13948</w:t>
        </w:r>
      </w:hyperlink>
      <w:r w:rsidRPr="000E28E2">
        <w:rPr>
          <w:shd w:val="clear" w:color="auto" w:fill="FFFFFF"/>
        </w:rPr>
        <w:t>. Prezentace.</w:t>
      </w:r>
      <w:bookmarkEnd w:id="30"/>
    </w:p>
    <w:p w14:paraId="050A2637" w14:textId="77777777" w:rsidR="00A619FF" w:rsidRDefault="00A619F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BB448BF" w14:textId="1C0950AF" w:rsidR="000E28E2" w:rsidRDefault="00AE42EF" w:rsidP="00A619FF">
      <w:pPr>
        <w:pStyle w:val="Nadpis1"/>
        <w:numPr>
          <w:ilvl w:val="0"/>
          <w:numId w:val="0"/>
        </w:numPr>
        <w:ind w:left="432" w:hanging="432"/>
      </w:pPr>
      <w:bookmarkStart w:id="31" w:name="_Ref58414126"/>
      <w:bookmarkStart w:id="32" w:name="_Toc58444871"/>
      <w:r>
        <w:lastRenderedPageBreak/>
        <w:t>6</w:t>
      </w:r>
      <w:r w:rsidR="009E4752">
        <w:tab/>
      </w:r>
      <w:r w:rsidR="00A619FF">
        <w:t>LL gramatika</w:t>
      </w:r>
      <w:bookmarkEnd w:id="31"/>
      <w:bookmarkEnd w:id="32"/>
    </w:p>
    <w:p w14:paraId="58923667" w14:textId="6CC6607F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504" w:hanging="142"/>
        <w:rPr>
          <w:rFonts w:ascii="Consolas" w:hAnsi="Consolas"/>
        </w:rPr>
      </w:pPr>
      <w:r w:rsidRPr="00923C50">
        <w:rPr>
          <w:rFonts w:ascii="Consolas" w:hAnsi="Consolas"/>
        </w:rPr>
        <w:t xml:space="preserve">&lt;program&gt; → </w:t>
      </w:r>
      <w:proofErr w:type="spellStart"/>
      <w:r w:rsidRPr="00923C50">
        <w:rPr>
          <w:rFonts w:ascii="Consolas" w:hAnsi="Consolas"/>
        </w:rPr>
        <w:t>package</w:t>
      </w:r>
      <w:proofErr w:type="spellEnd"/>
      <w:r w:rsidRPr="00923C50">
        <w:rPr>
          <w:rFonts w:ascii="Consolas" w:hAnsi="Consolas"/>
        </w:rPr>
        <w:t xml:space="preserve"> </w:t>
      </w:r>
      <w:proofErr w:type="spellStart"/>
      <w:r w:rsidRPr="00923C50">
        <w:rPr>
          <w:rFonts w:ascii="Consolas" w:hAnsi="Consolas"/>
        </w:rPr>
        <w:t>main</w:t>
      </w:r>
      <w:proofErr w:type="spellEnd"/>
      <w:r w:rsidRPr="00923C50">
        <w:rPr>
          <w:rFonts w:ascii="Consolas" w:hAnsi="Consolas"/>
        </w:rPr>
        <w:t xml:space="preserve"> EOL 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EOF</w:t>
      </w:r>
    </w:p>
    <w:p w14:paraId="7C3DFBD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ind w:left="-1417" w:firstLine="1777"/>
        <w:rPr>
          <w:rFonts w:ascii="Consolas" w:hAnsi="Consolas"/>
        </w:rPr>
      </w:pPr>
      <w:r w:rsidRPr="00923C50">
        <w:rPr>
          <w:rFonts w:ascii="Consolas" w:hAnsi="Consolas"/>
        </w:rPr>
        <w:t>&lt;body&gt; → &lt;return&gt; &lt;body&gt;</w:t>
      </w:r>
    </w:p>
    <w:p w14:paraId="70F41D1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>&gt; EOL &lt;body&gt;</w:t>
      </w:r>
    </w:p>
    <w:p w14:paraId="600C99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>&gt; EOL &lt;body&gt;</w:t>
      </w:r>
    </w:p>
    <w:p w14:paraId="5E71579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&lt;id&gt; 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EOL &lt;body&gt;</w:t>
      </w:r>
    </w:p>
    <w:p w14:paraId="3D3A4DD1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_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 EOL &lt;body&gt;</w:t>
      </w:r>
    </w:p>
    <w:p w14:paraId="1845CFBE" w14:textId="07E5728B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 ε</w:t>
      </w:r>
    </w:p>
    <w:p w14:paraId="493F5FF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 xml:space="preserve">&gt; </w:t>
      </w:r>
      <w:bookmarkStart w:id="33" w:name="OLE_LINK3"/>
      <w:bookmarkStart w:id="34" w:name="OLE_LINK4"/>
      <w:r w:rsidRPr="00923C50">
        <w:rPr>
          <w:rFonts w:ascii="Consolas" w:hAnsi="Consolas"/>
        </w:rPr>
        <w:t>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</w:t>
      </w:r>
      <w:bookmarkEnd w:id="33"/>
      <w:bookmarkEnd w:id="34"/>
    </w:p>
    <w:p w14:paraId="1F50CDE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>&gt;</w:t>
      </w:r>
    </w:p>
    <w:p w14:paraId="30870899" w14:textId="3D50663E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709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</w:t>
      </w:r>
    </w:p>
    <w:p w14:paraId="4761B4A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;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 ; 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{ EOL &lt;body&gt; }</w:t>
      </w:r>
    </w:p>
    <w:p w14:paraId="0A5CCA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&lt;id&gt;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</w:t>
      </w:r>
    </w:p>
    <w:p w14:paraId="24DEF90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_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</w:t>
      </w:r>
    </w:p>
    <w:p w14:paraId="1903F6E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ε</w:t>
      </w:r>
    </w:p>
    <w:p w14:paraId="4823DD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→ &lt;id&gt; 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</w:t>
      </w:r>
    </w:p>
    <w:p w14:paraId="5DAD749A" w14:textId="60007E64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→ ε</w:t>
      </w:r>
    </w:p>
    <w:p w14:paraId="78700D31" w14:textId="323B9A0E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5" w:name="OLE_LINK5"/>
      <w:bookmarkStart w:id="36" w:name="OLE_LINK6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 → :=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</w:t>
      </w:r>
      <w:bookmarkEnd w:id="35"/>
      <w:bookmarkEnd w:id="36"/>
    </w:p>
    <w:p w14:paraId="7DB705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→ , 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</w:t>
      </w:r>
    </w:p>
    <w:p w14:paraId="7162189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→ ε</w:t>
      </w:r>
    </w:p>
    <w:p w14:paraId="5B552E3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→ _</w:t>
      </w:r>
    </w:p>
    <w:p w14:paraId="28AAD88F" w14:textId="3F8390B9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→ id</w:t>
      </w:r>
    </w:p>
    <w:p w14:paraId="3D42B2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 w:hint="eastAsia"/>
        </w:rPr>
        <w:t>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42BF11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 → id 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</w:t>
      </w:r>
    </w:p>
    <w:p w14:paraId="3708D02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 xml:space="preserve">&gt; → </w:t>
      </w:r>
      <w:bookmarkStart w:id="37" w:name="OLE_LINK9"/>
      <w:bookmarkStart w:id="38" w:name="OLE_LINK10"/>
      <w:r w:rsidRPr="00923C50">
        <w:rPr>
          <w:rFonts w:ascii="Consolas" w:hAnsi="Consolas"/>
        </w:rPr>
        <w:t>,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  <w:bookmarkEnd w:id="37"/>
      <w:bookmarkEnd w:id="38"/>
    </w:p>
    <w:p w14:paraId="6826660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id</w:t>
      </w:r>
    </w:p>
    <w:p w14:paraId="2425BA3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literal</w:t>
      </w:r>
      <w:proofErr w:type="spellEnd"/>
      <w:r w:rsidRPr="00923C50">
        <w:rPr>
          <w:rFonts w:ascii="Consolas" w:hAnsi="Consolas"/>
        </w:rPr>
        <w:t>&gt;</w:t>
      </w:r>
    </w:p>
    <w:p w14:paraId="5664CFD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</w:t>
      </w:r>
    </w:p>
    <w:p w14:paraId="7486C72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>&gt;</w:t>
      </w:r>
    </w:p>
    <w:p w14:paraId="48C03EDB" w14:textId="52FFB68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Style w:val="Nadpis1Char"/>
          <w:rFonts w:ascii="Consolas" w:eastAsiaTheme="minorEastAsia" w:hAnsi="Consolas"/>
          <w:sz w:val="22"/>
          <w:szCs w:val="22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0EE8FD75" w14:textId="05E6432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>&gt; → ( 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)</w:t>
      </w:r>
    </w:p>
    <w:p w14:paraId="1B5026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→ ε</w:t>
      </w:r>
    </w:p>
    <w:p w14:paraId="6CDB408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9" w:name="OLE_LINK11"/>
      <w:bookmarkStart w:id="40" w:name="OLE_LINK12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</w:t>
      </w:r>
    </w:p>
    <w:bookmarkEnd w:id="39"/>
    <w:bookmarkEnd w:id="40"/>
    <w:p w14:paraId="324756F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 xml:space="preserve">&gt; </w:t>
      </w:r>
      <w:bookmarkStart w:id="41" w:name="OLE_LINK13"/>
      <w:bookmarkStart w:id="42" w:name="OLE_LINK14"/>
      <w:r w:rsidRPr="00923C50">
        <w:rPr>
          <w:rFonts w:ascii="Consolas" w:hAnsi="Consolas"/>
        </w:rPr>
        <w:t>→ , 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</w:t>
      </w:r>
      <w:bookmarkEnd w:id="41"/>
      <w:bookmarkEnd w:id="42"/>
    </w:p>
    <w:p w14:paraId="47D58121" w14:textId="5536102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 → ε</w:t>
      </w:r>
    </w:p>
    <w:p w14:paraId="64C7A3B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&lt;return&gt; → return 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EOL</w:t>
      </w:r>
    </w:p>
    <w:p w14:paraId="59E1277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43" w:name="OLE_LINK7"/>
      <w:bookmarkStart w:id="44" w:name="OLE_LINK8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006FD9F5" w14:textId="1585EBA5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→ ε</w:t>
      </w:r>
      <w:bookmarkEnd w:id="43"/>
      <w:bookmarkEnd w:id="44"/>
    </w:p>
    <w:p w14:paraId="5E093A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→ ε</w:t>
      </w:r>
    </w:p>
    <w:p w14:paraId="231D2BA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def_func</w:t>
      </w:r>
      <w:proofErr w:type="spellEnd"/>
      <w:r w:rsidRPr="00923C50">
        <w:rPr>
          <w:rFonts w:ascii="Consolas" w:hAnsi="Consolas"/>
        </w:rPr>
        <w:t>&gt; EOL 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</w:t>
      </w:r>
    </w:p>
    <w:p w14:paraId="2AF8503D" w14:textId="2298E26F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 xml:space="preserve"> &lt;id&gt; ( 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) 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{ EOL &lt;body&gt; }</w:t>
      </w:r>
    </w:p>
    <w:p w14:paraId="132B10C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→ ε</w:t>
      </w:r>
    </w:p>
    <w:p w14:paraId="762F42E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→ &lt;id&gt; &lt;type&gt; 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</w:t>
      </w:r>
    </w:p>
    <w:p w14:paraId="0E25D8D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 → ε</w:t>
      </w:r>
    </w:p>
    <w:p w14:paraId="4E619D17" w14:textId="0E3178E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 → , &lt;id&gt; &lt;type&gt; 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</w:t>
      </w:r>
    </w:p>
    <w:p w14:paraId="11D46A54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→ ε</w:t>
      </w:r>
    </w:p>
    <w:p w14:paraId="1CFFCC5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→ ( 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)</w:t>
      </w:r>
    </w:p>
    <w:p w14:paraId="1C5000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→ &lt;type&gt; 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</w:t>
      </w:r>
    </w:p>
    <w:p w14:paraId="44284EC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→ ε</w:t>
      </w:r>
    </w:p>
    <w:p w14:paraId="5962389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lastRenderedPageBreak/>
        <w:t>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 → , &lt;type&gt; 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</w:t>
      </w:r>
    </w:p>
    <w:p w14:paraId="1E9DA5B0" w14:textId="28DC096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 → ε</w:t>
      </w:r>
    </w:p>
    <w:p w14:paraId="20EA14D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 { EOL &lt;body&gt; } 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>&gt;</w:t>
      </w:r>
    </w:p>
    <w:p w14:paraId="4F2DAB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 xml:space="preserve"> { EOL &lt;body&gt; }</w:t>
      </w:r>
    </w:p>
    <w:p w14:paraId="3BD8BE14" w14:textId="5E133C66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>&gt; → ε</w:t>
      </w:r>
    </w:p>
    <w:p w14:paraId="0500CD0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int</w:t>
      </w:r>
      <w:proofErr w:type="spellEnd"/>
    </w:p>
    <w:p w14:paraId="0AC71FA7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float</w:t>
      </w:r>
      <w:proofErr w:type="spellEnd"/>
    </w:p>
    <w:p w14:paraId="29E82E43" w14:textId="70150CD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string</w:t>
      </w:r>
      <w:proofErr w:type="spellEnd"/>
    </w:p>
    <w:p w14:paraId="4B4390D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>&gt; → id</w:t>
      </w:r>
    </w:p>
    <w:p w14:paraId="7A17588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literal</w:t>
      </w:r>
      <w:proofErr w:type="spellEnd"/>
    </w:p>
    <w:p w14:paraId="6CACDCA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</w:t>
      </w:r>
    </w:p>
    <w:p w14:paraId="4F83AE28" w14:textId="3020250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literal</w:t>
      </w:r>
      <w:proofErr w:type="spellEnd"/>
      <w:r w:rsidRPr="00923C50">
        <w:rPr>
          <w:rFonts w:ascii="Consolas" w:hAnsi="Consolas"/>
        </w:rPr>
        <w:t xml:space="preserve"> </w:t>
      </w:r>
    </w:p>
    <w:p w14:paraId="09BD0D5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>&lt;</w:t>
      </w:r>
      <w:proofErr w:type="spellStart"/>
      <w:r w:rsidRPr="00923C50">
        <w:rPr>
          <w:rFonts w:ascii="Consolas" w:hAnsi="Consolas"/>
          <w:shd w:val="clear" w:color="auto" w:fill="FFFFFF"/>
        </w:rPr>
        <w:t>literal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&gt; → </w:t>
      </w:r>
      <w:proofErr w:type="spellStart"/>
      <w:r w:rsidRPr="00923C50">
        <w:rPr>
          <w:rFonts w:ascii="Consolas" w:hAnsi="Consolas"/>
          <w:shd w:val="clear" w:color="auto" w:fill="FFFFFF"/>
        </w:rPr>
        <w:t>integer_value</w:t>
      </w:r>
      <w:proofErr w:type="spellEnd"/>
    </w:p>
    <w:p w14:paraId="34B4E5F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>&lt;</w:t>
      </w:r>
      <w:proofErr w:type="spellStart"/>
      <w:r w:rsidRPr="00923C50">
        <w:rPr>
          <w:rFonts w:ascii="Consolas" w:hAnsi="Consolas"/>
          <w:shd w:val="clear" w:color="auto" w:fill="FFFFFF"/>
        </w:rPr>
        <w:t>literal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&gt; → </w:t>
      </w:r>
      <w:proofErr w:type="spellStart"/>
      <w:r w:rsidRPr="00923C50">
        <w:rPr>
          <w:rFonts w:ascii="Consolas" w:hAnsi="Consolas"/>
          <w:shd w:val="clear" w:color="auto" w:fill="FFFFFF"/>
        </w:rPr>
        <w:t>float_value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 </w:t>
      </w:r>
    </w:p>
    <w:p w14:paraId="7C5957B3" w14:textId="77777777" w:rsidR="0013221F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  <w:r w:rsidRPr="00923C50">
        <w:rPr>
          <w:rFonts w:ascii="Consolas" w:hAnsi="Consolas"/>
          <w:shd w:val="clear" w:color="auto" w:fill="FFFFFF"/>
        </w:rPr>
        <w:t>&lt;</w:t>
      </w:r>
      <w:proofErr w:type="spellStart"/>
      <w:r w:rsidRPr="00923C50">
        <w:rPr>
          <w:rFonts w:ascii="Consolas" w:hAnsi="Consolas"/>
          <w:shd w:val="clear" w:color="auto" w:fill="FFFFFF"/>
        </w:rPr>
        <w:t>literal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&gt; → </w:t>
      </w:r>
      <w:proofErr w:type="spellStart"/>
      <w:r w:rsidRPr="00923C50">
        <w:rPr>
          <w:rFonts w:ascii="Consolas" w:hAnsi="Consolas"/>
          <w:shd w:val="clear" w:color="auto" w:fill="FFFFFF"/>
        </w:rPr>
        <w:t>string_valu</w:t>
      </w:r>
      <w:r w:rsidR="00A079F3">
        <w:rPr>
          <w:rFonts w:ascii="Consolas" w:hAnsi="Consolas"/>
          <w:shd w:val="clear" w:color="auto" w:fill="FFFFFF"/>
        </w:rPr>
        <w:t>e</w:t>
      </w:r>
      <w:proofErr w:type="spellEnd"/>
    </w:p>
    <w:p w14:paraId="54C419B4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616DC183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275DBBCB" w14:textId="54D75557" w:rsidR="00E00EF4" w:rsidRDefault="00AE42EF" w:rsidP="00CB58D5">
      <w:pPr>
        <w:pStyle w:val="Nadpis1"/>
        <w:numPr>
          <w:ilvl w:val="0"/>
          <w:numId w:val="0"/>
        </w:numPr>
        <w:spacing w:after="240"/>
        <w:ind w:left="432" w:hanging="432"/>
        <w:rPr>
          <w:shd w:val="clear" w:color="auto" w:fill="FFFFFF"/>
        </w:rPr>
      </w:pPr>
      <w:bookmarkStart w:id="45" w:name="_Ref58413354"/>
      <w:bookmarkStart w:id="46" w:name="_Toc58444872"/>
      <w:r>
        <w:rPr>
          <w:shd w:val="clear" w:color="auto" w:fill="FFFFFF"/>
        </w:rPr>
        <w:t>7</w:t>
      </w:r>
      <w:r w:rsidR="009E4752">
        <w:rPr>
          <w:shd w:val="clear" w:color="auto" w:fill="FFFFFF"/>
        </w:rPr>
        <w:tab/>
      </w:r>
      <w:r w:rsidR="00E00EF4">
        <w:rPr>
          <w:shd w:val="clear" w:color="auto" w:fill="FFFFFF"/>
        </w:rPr>
        <w:t>Precedenční tabulka</w:t>
      </w:r>
      <w:bookmarkEnd w:id="45"/>
      <w:bookmarkEnd w:id="46"/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7"/>
        <w:gridCol w:w="595"/>
        <w:gridCol w:w="595"/>
        <w:gridCol w:w="595"/>
        <w:gridCol w:w="595"/>
        <w:gridCol w:w="595"/>
        <w:gridCol w:w="595"/>
        <w:gridCol w:w="597"/>
      </w:tblGrid>
      <w:tr w:rsidR="00CB58D5" w:rsidRPr="00CB58D5" w14:paraId="6C730D5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0351" w14:textId="77777777" w:rsidR="00CB58D5" w:rsidRPr="00CB58D5" w:rsidRDefault="00CB58D5" w:rsidP="00655945">
            <w:pPr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19F26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8B276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73CFE5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FB5B7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F16EF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3B38E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01AADC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4B0A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FB0B0E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E3FDFD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93ADF2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85115A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F78DE0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0A9E99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</w:tr>
      <w:tr w:rsidR="00CB58D5" w:rsidRPr="00CB58D5" w14:paraId="4BFF5084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D4114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14:paraId="26A7008C" w14:textId="3424ADFC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FCCC0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CF22C4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198F49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3EAF33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5781094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0C4CC3A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7FAAA9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6705E2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FD876E5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E563E0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D958E4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D80BC9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3ECFFBE5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53014C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C0A70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5D39D0B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3C740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B2F5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D94FD4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7C5FF6A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1E43ED3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5C4B232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98F9A3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51BA85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115D73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DEE290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4A7E4E8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8054E1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5E913F23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A8A54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9AFCAD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74DC4A8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23A9B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3253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3EA912C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4357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6F955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6CC1221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846A7F3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9A5E10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BB6BBE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C52ADF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E9711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8A36ED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0DF395E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DBEE3A3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D9CF1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CE9883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61C1D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94FD8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1CE2B5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61442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816C8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B2E7E3F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1ADF7B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046C7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6C0D96F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62528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03EB97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371D9B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1B95357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B9D96B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2F8C1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E1DA70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29D36D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44ECA8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BB60E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8812D9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EBE27F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00FCDD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958001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08C73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BCFD77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8A7A9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E8E3585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0A8056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8E45BA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10AE91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ACFF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2C8CFE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CDCBDB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1B66E56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57C7F8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564B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649D7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41F8A1F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A693C4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239F2D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426F35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552D98E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670DADA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88B4D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18F49B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EE7A05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9DC0E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0FDF65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E0700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3773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45C6CE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C9AD1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C02607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623B7A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8DA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48D5F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5453F66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9DD74A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912A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2E53E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E55DC0B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5582C26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FFC7C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D9F2B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E4B24E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D4301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45278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0A9C6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1F9335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5E5F261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345A91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746B3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41D5A0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3AD584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C1F9C7E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C35050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6ECCBE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991C95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A27A9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E466D1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4E57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873469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68ED1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95BA4EE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BD30C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3A9A87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5545D47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08B4DA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B2FBA5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10D7DC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D9F9FD3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C33BA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FD3E22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47A96DE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A758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7AC21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184603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E6C71F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5C723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97447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02B16F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01D24B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915C37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F971C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68F69D0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6DB2E1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1835CC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78A276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A15E18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4C4EFCA8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FAA8C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1429A3E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C808A3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44130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9B280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5C1DC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EFA885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020E3DC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8D25E3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9744D9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D1D19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562034A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2516B5" w14:textId="77777777" w:rsidR="00CB58D5" w:rsidRPr="00CB58D5" w:rsidRDefault="00CB58D5" w:rsidP="000B7129">
            <w:pPr>
              <w:jc w:val="center"/>
            </w:pPr>
            <w:r w:rsidRPr="00CB58D5">
              <w:t>=</w:t>
            </w:r>
          </w:p>
        </w:tc>
        <w:tc>
          <w:tcPr>
            <w:tcW w:w="595" w:type="dxa"/>
          </w:tcPr>
          <w:p w14:paraId="45E4FC1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CA7CC21" w14:textId="77777777" w:rsidR="00CB58D5" w:rsidRPr="00CB58D5" w:rsidRDefault="00CB58D5" w:rsidP="000B7129">
            <w:pPr>
              <w:jc w:val="center"/>
            </w:pPr>
          </w:p>
        </w:tc>
      </w:tr>
      <w:tr w:rsidR="00CB58D5" w:rsidRPr="00CB58D5" w14:paraId="7CBE3A0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3F9DD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5C95F3C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B6E4FF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7C0F9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DC3C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DFC99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E9AFA5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A83556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B6F440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92150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D3C8FAB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76077D4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3AE1B84A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7B22C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7" w:type="dxa"/>
          </w:tcPr>
          <w:p w14:paraId="252AF9C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7DA83E7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C57092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97C49E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02C445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D4594A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6440D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18CCF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87C6E3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189DBE5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69C524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60CF728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72AE7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C9D065E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6F0A21E2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C2BDDB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7" w:type="dxa"/>
          </w:tcPr>
          <w:p w14:paraId="33FA63F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26CC03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30818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05A25A8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638CE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F22335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E18895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8B3E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F99536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0DDDD4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A7DFFFF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ED2BD5E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5B79B6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FD0EF7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D7EB106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2059E708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400EC0F" w14:textId="77777777" w:rsidR="00CB58D5" w:rsidRPr="00CB58D5" w:rsidRDefault="00CB58D5" w:rsidP="0043049F">
            <w:pPr>
              <w:keepNext/>
              <w:jc w:val="center"/>
            </w:pPr>
          </w:p>
        </w:tc>
      </w:tr>
    </w:tbl>
    <w:p w14:paraId="79BD889E" w14:textId="5D3997C4" w:rsidR="00CB58D5" w:rsidRPr="0043049F" w:rsidRDefault="0043049F" w:rsidP="0043049F">
      <w:pPr>
        <w:pStyle w:val="Titulek"/>
        <w:spacing w:before="240"/>
        <w:jc w:val="center"/>
        <w:rPr>
          <w:i w:val="0"/>
          <w:iCs w:val="0"/>
        </w:rPr>
      </w:pPr>
      <w:bookmarkStart w:id="47" w:name="_Ref58414387"/>
      <w:r w:rsidRPr="0043049F">
        <w:rPr>
          <w:i w:val="0"/>
          <w:iCs w:val="0"/>
        </w:rPr>
        <w:t xml:space="preserve">Tabulka </w:t>
      </w:r>
      <w:r w:rsidRPr="0043049F">
        <w:rPr>
          <w:i w:val="0"/>
          <w:iCs w:val="0"/>
        </w:rPr>
        <w:fldChar w:fldCharType="begin"/>
      </w:r>
      <w:r w:rsidRPr="0043049F">
        <w:rPr>
          <w:i w:val="0"/>
          <w:iCs w:val="0"/>
        </w:rPr>
        <w:instrText xml:space="preserve"> SEQ Tabulka \* ARABIC </w:instrText>
      </w:r>
      <w:r w:rsidRPr="0043049F">
        <w:rPr>
          <w:i w:val="0"/>
          <w:iCs w:val="0"/>
        </w:rPr>
        <w:fldChar w:fldCharType="separate"/>
      </w:r>
      <w:r w:rsidRPr="0043049F">
        <w:rPr>
          <w:i w:val="0"/>
          <w:iCs w:val="0"/>
          <w:noProof/>
        </w:rPr>
        <w:t>2</w:t>
      </w:r>
      <w:r w:rsidRPr="0043049F">
        <w:rPr>
          <w:i w:val="0"/>
          <w:iCs w:val="0"/>
        </w:rPr>
        <w:fldChar w:fldCharType="end"/>
      </w:r>
      <w:r w:rsidRPr="0043049F">
        <w:rPr>
          <w:i w:val="0"/>
          <w:iCs w:val="0"/>
        </w:rPr>
        <w:t xml:space="preserve"> - Precedenční tabulka pro syntaktickou analýzu výrazů</w:t>
      </w:r>
      <w:bookmarkEnd w:id="47"/>
    </w:p>
    <w:p w14:paraId="3B21327A" w14:textId="77777777" w:rsidR="00E00EF4" w:rsidRDefault="00E00EF4" w:rsidP="00E00EF4"/>
    <w:p w14:paraId="0B689DBA" w14:textId="77777777" w:rsidR="00E00EF4" w:rsidRDefault="00E00EF4" w:rsidP="00E00EF4"/>
    <w:p w14:paraId="65F6CD32" w14:textId="26E07155" w:rsidR="00E00EF4" w:rsidRPr="00E00EF4" w:rsidRDefault="00E00EF4" w:rsidP="00E00EF4">
      <w:pPr>
        <w:sectPr w:rsidR="00E00EF4" w:rsidRPr="00E00EF4" w:rsidSect="00D9335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547FD7" w14:textId="4D159A91" w:rsidR="006B6505" w:rsidRDefault="00AE42EF" w:rsidP="00A079F3">
      <w:pPr>
        <w:pStyle w:val="Nadpis1"/>
        <w:numPr>
          <w:ilvl w:val="0"/>
          <w:numId w:val="0"/>
        </w:numPr>
        <w:ind w:left="432" w:hanging="432"/>
      </w:pPr>
      <w:bookmarkStart w:id="48" w:name="_Toc58444873"/>
      <w:r>
        <w:lastRenderedPageBreak/>
        <w:t>8</w:t>
      </w:r>
      <w:r w:rsidR="009E4752">
        <w:tab/>
      </w:r>
      <w:r w:rsidR="00A079F3">
        <w:t>LL tabulka</w:t>
      </w:r>
      <w:bookmarkEnd w:id="48"/>
    </w:p>
    <w:tbl>
      <w:tblPr>
        <w:tblStyle w:val="Mkatabulky"/>
        <w:tblW w:w="21775" w:type="dxa"/>
        <w:tblLayout w:type="fixed"/>
        <w:tblLook w:val="04A0" w:firstRow="1" w:lastRow="0" w:firstColumn="1" w:lastColumn="0" w:noHBand="0" w:noVBand="1"/>
      </w:tblPr>
      <w:tblGrid>
        <w:gridCol w:w="2451"/>
        <w:gridCol w:w="1081"/>
        <w:gridCol w:w="787"/>
        <w:gridCol w:w="585"/>
        <w:gridCol w:w="619"/>
        <w:gridCol w:w="502"/>
        <w:gridCol w:w="552"/>
        <w:gridCol w:w="501"/>
        <w:gridCol w:w="585"/>
        <w:gridCol w:w="502"/>
        <w:gridCol w:w="518"/>
        <w:gridCol w:w="434"/>
        <w:gridCol w:w="518"/>
        <w:gridCol w:w="568"/>
        <w:gridCol w:w="552"/>
        <w:gridCol w:w="603"/>
        <w:gridCol w:w="903"/>
        <w:gridCol w:w="770"/>
        <w:gridCol w:w="661"/>
        <w:gridCol w:w="684"/>
        <w:gridCol w:w="544"/>
        <w:gridCol w:w="826"/>
        <w:gridCol w:w="881"/>
        <w:gridCol w:w="1750"/>
        <w:gridCol w:w="1528"/>
        <w:gridCol w:w="1870"/>
      </w:tblGrid>
      <w:tr w:rsidR="00281B94" w:rsidRPr="00094E41" w14:paraId="7A138049" w14:textId="77777777" w:rsidTr="00E1551B">
        <w:trPr>
          <w:trHeight w:val="283"/>
        </w:trPr>
        <w:tc>
          <w:tcPr>
            <w:tcW w:w="2451" w:type="dxa"/>
          </w:tcPr>
          <w:p w14:paraId="4DCB4952" w14:textId="77777777" w:rsidR="00281B94" w:rsidRPr="00281B94" w:rsidRDefault="00281B94" w:rsidP="004D3E15"/>
        </w:tc>
        <w:tc>
          <w:tcPr>
            <w:tcW w:w="1081" w:type="dxa"/>
          </w:tcPr>
          <w:p w14:paraId="0AC8A363" w14:textId="77777777" w:rsidR="00281B94" w:rsidRPr="00281B94" w:rsidRDefault="00281B94" w:rsidP="004D3E15">
            <w:proofErr w:type="spellStart"/>
            <w:r w:rsidRPr="00281B94">
              <w:t>package</w:t>
            </w:r>
            <w:proofErr w:type="spellEnd"/>
          </w:p>
        </w:tc>
        <w:tc>
          <w:tcPr>
            <w:tcW w:w="787" w:type="dxa"/>
          </w:tcPr>
          <w:p w14:paraId="4E30C336" w14:textId="77777777" w:rsidR="00281B94" w:rsidRPr="00281B94" w:rsidRDefault="00281B94" w:rsidP="004D3E15">
            <w:proofErr w:type="spellStart"/>
            <w:r w:rsidRPr="00281B94">
              <w:t>main</w:t>
            </w:r>
            <w:proofErr w:type="spellEnd"/>
          </w:p>
        </w:tc>
        <w:tc>
          <w:tcPr>
            <w:tcW w:w="585" w:type="dxa"/>
          </w:tcPr>
          <w:p w14:paraId="3FBDDBF0" w14:textId="77777777" w:rsidR="00281B94" w:rsidRPr="00281B94" w:rsidRDefault="00281B94" w:rsidP="004D3E15">
            <w:proofErr w:type="spellStart"/>
            <w:r w:rsidRPr="00281B94">
              <w:t>eol</w:t>
            </w:r>
            <w:proofErr w:type="spellEnd"/>
          </w:p>
        </w:tc>
        <w:tc>
          <w:tcPr>
            <w:tcW w:w="619" w:type="dxa"/>
          </w:tcPr>
          <w:p w14:paraId="71AB608C" w14:textId="77777777" w:rsidR="00281B94" w:rsidRPr="00281B94" w:rsidRDefault="00281B94" w:rsidP="004D3E15">
            <w:proofErr w:type="spellStart"/>
            <w:r w:rsidRPr="00281B94">
              <w:t>eof</w:t>
            </w:r>
            <w:proofErr w:type="spellEnd"/>
          </w:p>
        </w:tc>
        <w:tc>
          <w:tcPr>
            <w:tcW w:w="502" w:type="dxa"/>
          </w:tcPr>
          <w:p w14:paraId="56A3DD4F" w14:textId="77777777" w:rsidR="00281B94" w:rsidRPr="00281B94" w:rsidRDefault="00281B94" w:rsidP="004D3E15">
            <w:r w:rsidRPr="00281B94">
              <w:t>id</w:t>
            </w:r>
          </w:p>
        </w:tc>
        <w:tc>
          <w:tcPr>
            <w:tcW w:w="552" w:type="dxa"/>
          </w:tcPr>
          <w:p w14:paraId="676E02AD" w14:textId="77777777" w:rsidR="00281B94" w:rsidRPr="00281B94" w:rsidRDefault="00281B94" w:rsidP="004D3E15">
            <w:r w:rsidRPr="00281B94">
              <w:t>_</w:t>
            </w:r>
          </w:p>
        </w:tc>
        <w:tc>
          <w:tcPr>
            <w:tcW w:w="501" w:type="dxa"/>
          </w:tcPr>
          <w:p w14:paraId="0269A508" w14:textId="77777777" w:rsidR="00281B94" w:rsidRPr="00281B94" w:rsidRDefault="00281B94" w:rsidP="004D3E15">
            <w:r w:rsidRPr="00281B94">
              <w:t>=</w:t>
            </w:r>
          </w:p>
        </w:tc>
        <w:tc>
          <w:tcPr>
            <w:tcW w:w="585" w:type="dxa"/>
          </w:tcPr>
          <w:p w14:paraId="29ECD2E3" w14:textId="77777777" w:rsidR="00281B94" w:rsidRPr="00281B94" w:rsidRDefault="00281B94" w:rsidP="004D3E15">
            <w:proofErr w:type="spellStart"/>
            <w:r w:rsidRPr="00281B94">
              <w:t>for</w:t>
            </w:r>
            <w:proofErr w:type="spellEnd"/>
          </w:p>
        </w:tc>
        <w:tc>
          <w:tcPr>
            <w:tcW w:w="502" w:type="dxa"/>
          </w:tcPr>
          <w:p w14:paraId="7D632408" w14:textId="77777777" w:rsidR="00281B94" w:rsidRPr="00281B94" w:rsidRDefault="00281B94" w:rsidP="004D3E15">
            <w:r w:rsidRPr="00281B94">
              <w:t>;</w:t>
            </w:r>
          </w:p>
        </w:tc>
        <w:tc>
          <w:tcPr>
            <w:tcW w:w="518" w:type="dxa"/>
          </w:tcPr>
          <w:p w14:paraId="5F6A4861" w14:textId="77777777" w:rsidR="00281B94" w:rsidRPr="00281B94" w:rsidRDefault="00281B94" w:rsidP="004D3E15">
            <w:r w:rsidRPr="00281B94">
              <w:t>{</w:t>
            </w:r>
          </w:p>
        </w:tc>
        <w:tc>
          <w:tcPr>
            <w:tcW w:w="434" w:type="dxa"/>
          </w:tcPr>
          <w:p w14:paraId="0B67ACA6" w14:textId="77777777" w:rsidR="00281B94" w:rsidRPr="00281B94" w:rsidRDefault="00281B94" w:rsidP="004D3E15">
            <w:r w:rsidRPr="00281B94">
              <w:t>}</w:t>
            </w:r>
          </w:p>
        </w:tc>
        <w:tc>
          <w:tcPr>
            <w:tcW w:w="518" w:type="dxa"/>
          </w:tcPr>
          <w:p w14:paraId="23571600" w14:textId="77777777" w:rsidR="00281B94" w:rsidRPr="00281B94" w:rsidRDefault="00281B94" w:rsidP="004D3E15">
            <w:r w:rsidRPr="00281B94">
              <w:t>:=</w:t>
            </w:r>
          </w:p>
        </w:tc>
        <w:tc>
          <w:tcPr>
            <w:tcW w:w="568" w:type="dxa"/>
          </w:tcPr>
          <w:p w14:paraId="5EF3D298" w14:textId="77777777" w:rsidR="00281B94" w:rsidRPr="00281B94" w:rsidRDefault="00281B94" w:rsidP="004D3E15">
            <w:r w:rsidRPr="00281B94">
              <w:t>,</w:t>
            </w:r>
          </w:p>
        </w:tc>
        <w:tc>
          <w:tcPr>
            <w:tcW w:w="552" w:type="dxa"/>
          </w:tcPr>
          <w:p w14:paraId="4AE2EDD4" w14:textId="77777777" w:rsidR="00281B94" w:rsidRPr="00281B94" w:rsidRDefault="00281B94" w:rsidP="004D3E15">
            <w:r w:rsidRPr="00281B94">
              <w:t>(</w:t>
            </w:r>
          </w:p>
        </w:tc>
        <w:tc>
          <w:tcPr>
            <w:tcW w:w="603" w:type="dxa"/>
          </w:tcPr>
          <w:p w14:paraId="7ECACB55" w14:textId="77777777" w:rsidR="00281B94" w:rsidRPr="00281B94" w:rsidRDefault="00281B94" w:rsidP="004D3E15">
            <w:r w:rsidRPr="00281B94">
              <w:t>)</w:t>
            </w:r>
          </w:p>
        </w:tc>
        <w:tc>
          <w:tcPr>
            <w:tcW w:w="903" w:type="dxa"/>
          </w:tcPr>
          <w:p w14:paraId="44E77C9B" w14:textId="77777777" w:rsidR="00281B94" w:rsidRPr="00281B94" w:rsidRDefault="00281B94" w:rsidP="004D3E15">
            <w:r w:rsidRPr="00281B94">
              <w:t>return</w:t>
            </w:r>
          </w:p>
        </w:tc>
        <w:tc>
          <w:tcPr>
            <w:tcW w:w="770" w:type="dxa"/>
          </w:tcPr>
          <w:p w14:paraId="7FA4228B" w14:textId="77777777" w:rsidR="00281B94" w:rsidRPr="00281B94" w:rsidRDefault="00281B94" w:rsidP="004D3E15">
            <w:proofErr w:type="spellStart"/>
            <w:r w:rsidRPr="00281B94">
              <w:t>func</w:t>
            </w:r>
            <w:proofErr w:type="spellEnd"/>
          </w:p>
        </w:tc>
        <w:tc>
          <w:tcPr>
            <w:tcW w:w="661" w:type="dxa"/>
          </w:tcPr>
          <w:p w14:paraId="56CE1F56" w14:textId="77777777" w:rsidR="00281B94" w:rsidRPr="00281B94" w:rsidRDefault="00281B94" w:rsidP="004D3E15">
            <w:proofErr w:type="spellStart"/>
            <w:r w:rsidRPr="00281B94">
              <w:t>if</w:t>
            </w:r>
            <w:proofErr w:type="spellEnd"/>
          </w:p>
        </w:tc>
        <w:tc>
          <w:tcPr>
            <w:tcW w:w="684" w:type="dxa"/>
          </w:tcPr>
          <w:p w14:paraId="3C95155D" w14:textId="77777777" w:rsidR="00281B94" w:rsidRPr="00281B94" w:rsidRDefault="00281B94" w:rsidP="004D3E15">
            <w:proofErr w:type="spellStart"/>
            <w:r w:rsidRPr="00281B94">
              <w:t>else</w:t>
            </w:r>
            <w:proofErr w:type="spellEnd"/>
          </w:p>
        </w:tc>
        <w:tc>
          <w:tcPr>
            <w:tcW w:w="544" w:type="dxa"/>
          </w:tcPr>
          <w:p w14:paraId="3E615293" w14:textId="77777777" w:rsidR="00281B94" w:rsidRPr="00281B94" w:rsidRDefault="00281B94" w:rsidP="004D3E15">
            <w:proofErr w:type="spellStart"/>
            <w:r w:rsidRPr="00281B94">
              <w:t>int</w:t>
            </w:r>
            <w:proofErr w:type="spellEnd"/>
          </w:p>
        </w:tc>
        <w:tc>
          <w:tcPr>
            <w:tcW w:w="826" w:type="dxa"/>
          </w:tcPr>
          <w:p w14:paraId="36A99750" w14:textId="77777777" w:rsidR="00281B94" w:rsidRPr="00281B94" w:rsidRDefault="00281B94" w:rsidP="004D3E15">
            <w:proofErr w:type="spellStart"/>
            <w:r w:rsidRPr="00281B94">
              <w:t>float</w:t>
            </w:r>
            <w:proofErr w:type="spellEnd"/>
          </w:p>
        </w:tc>
        <w:tc>
          <w:tcPr>
            <w:tcW w:w="881" w:type="dxa"/>
          </w:tcPr>
          <w:p w14:paraId="231E9D99" w14:textId="77777777" w:rsidR="00281B94" w:rsidRPr="00281B94" w:rsidRDefault="00281B94" w:rsidP="004D3E15">
            <w:proofErr w:type="spellStart"/>
            <w:r w:rsidRPr="00281B94">
              <w:t>string</w:t>
            </w:r>
            <w:proofErr w:type="spellEnd"/>
          </w:p>
        </w:tc>
        <w:tc>
          <w:tcPr>
            <w:tcW w:w="1750" w:type="dxa"/>
          </w:tcPr>
          <w:p w14:paraId="6890BFA3" w14:textId="77777777" w:rsidR="00281B94" w:rsidRPr="00281B94" w:rsidRDefault="00281B94" w:rsidP="004D3E15">
            <w:proofErr w:type="spellStart"/>
            <w:r w:rsidRPr="00281B94">
              <w:t>integer_value</w:t>
            </w:r>
            <w:proofErr w:type="spellEnd"/>
          </w:p>
        </w:tc>
        <w:tc>
          <w:tcPr>
            <w:tcW w:w="1528" w:type="dxa"/>
          </w:tcPr>
          <w:p w14:paraId="1414ADE1" w14:textId="77777777" w:rsidR="00281B94" w:rsidRPr="00281B94" w:rsidRDefault="00281B94" w:rsidP="004D3E15">
            <w:proofErr w:type="spellStart"/>
            <w:r w:rsidRPr="00281B94">
              <w:t>float_value</w:t>
            </w:r>
            <w:proofErr w:type="spellEnd"/>
          </w:p>
        </w:tc>
        <w:tc>
          <w:tcPr>
            <w:tcW w:w="1870" w:type="dxa"/>
          </w:tcPr>
          <w:p w14:paraId="785F4629" w14:textId="77777777" w:rsidR="00281B94" w:rsidRPr="00281B94" w:rsidRDefault="00281B94" w:rsidP="004D3E15">
            <w:proofErr w:type="spellStart"/>
            <w:r w:rsidRPr="00281B94">
              <w:t>string_value</w:t>
            </w:r>
            <w:proofErr w:type="spellEnd"/>
          </w:p>
        </w:tc>
      </w:tr>
      <w:tr w:rsidR="00281B94" w:rsidRPr="00094E41" w14:paraId="330C031D" w14:textId="77777777" w:rsidTr="00281B94">
        <w:trPr>
          <w:trHeight w:val="252"/>
        </w:trPr>
        <w:tc>
          <w:tcPr>
            <w:tcW w:w="2451" w:type="dxa"/>
          </w:tcPr>
          <w:p w14:paraId="592D7837" w14:textId="77777777" w:rsidR="00281B94" w:rsidRPr="00281B94" w:rsidRDefault="00281B94" w:rsidP="004D3E15">
            <w:r w:rsidRPr="00281B94">
              <w:t>&lt;program&gt;</w:t>
            </w:r>
          </w:p>
        </w:tc>
        <w:tc>
          <w:tcPr>
            <w:tcW w:w="1081" w:type="dxa"/>
          </w:tcPr>
          <w:p w14:paraId="4069AE06" w14:textId="77777777" w:rsidR="00281B94" w:rsidRPr="00281B94" w:rsidRDefault="00281B94" w:rsidP="004D3E15">
            <w:r w:rsidRPr="00281B94">
              <w:t>1</w:t>
            </w:r>
          </w:p>
        </w:tc>
        <w:tc>
          <w:tcPr>
            <w:tcW w:w="787" w:type="dxa"/>
          </w:tcPr>
          <w:p w14:paraId="3145E011" w14:textId="77777777" w:rsidR="00281B94" w:rsidRPr="00281B94" w:rsidRDefault="00281B94" w:rsidP="004D3E15"/>
        </w:tc>
        <w:tc>
          <w:tcPr>
            <w:tcW w:w="585" w:type="dxa"/>
          </w:tcPr>
          <w:p w14:paraId="60B1B561" w14:textId="77777777" w:rsidR="00281B94" w:rsidRPr="00281B94" w:rsidRDefault="00281B94" w:rsidP="004D3E15"/>
        </w:tc>
        <w:tc>
          <w:tcPr>
            <w:tcW w:w="619" w:type="dxa"/>
          </w:tcPr>
          <w:p w14:paraId="1C8835D6" w14:textId="77777777" w:rsidR="00281B94" w:rsidRPr="00281B94" w:rsidRDefault="00281B94" w:rsidP="004D3E15"/>
        </w:tc>
        <w:tc>
          <w:tcPr>
            <w:tcW w:w="502" w:type="dxa"/>
          </w:tcPr>
          <w:p w14:paraId="3086264A" w14:textId="77777777" w:rsidR="00281B94" w:rsidRPr="00281B94" w:rsidRDefault="00281B94" w:rsidP="004D3E15"/>
        </w:tc>
        <w:tc>
          <w:tcPr>
            <w:tcW w:w="552" w:type="dxa"/>
          </w:tcPr>
          <w:p w14:paraId="2577ACAB" w14:textId="77777777" w:rsidR="00281B94" w:rsidRPr="00281B94" w:rsidRDefault="00281B94" w:rsidP="004D3E15"/>
        </w:tc>
        <w:tc>
          <w:tcPr>
            <w:tcW w:w="501" w:type="dxa"/>
          </w:tcPr>
          <w:p w14:paraId="7B27D00B" w14:textId="77777777" w:rsidR="00281B94" w:rsidRPr="00281B94" w:rsidRDefault="00281B94" w:rsidP="004D3E15"/>
        </w:tc>
        <w:tc>
          <w:tcPr>
            <w:tcW w:w="585" w:type="dxa"/>
          </w:tcPr>
          <w:p w14:paraId="4165317A" w14:textId="77777777" w:rsidR="00281B94" w:rsidRPr="00281B94" w:rsidRDefault="00281B94" w:rsidP="004D3E15"/>
        </w:tc>
        <w:tc>
          <w:tcPr>
            <w:tcW w:w="502" w:type="dxa"/>
          </w:tcPr>
          <w:p w14:paraId="6227FC58" w14:textId="77777777" w:rsidR="00281B94" w:rsidRPr="00281B94" w:rsidRDefault="00281B94" w:rsidP="004D3E15"/>
        </w:tc>
        <w:tc>
          <w:tcPr>
            <w:tcW w:w="518" w:type="dxa"/>
          </w:tcPr>
          <w:p w14:paraId="3308B2CE" w14:textId="77777777" w:rsidR="00281B94" w:rsidRPr="00281B94" w:rsidRDefault="00281B94" w:rsidP="004D3E15"/>
        </w:tc>
        <w:tc>
          <w:tcPr>
            <w:tcW w:w="434" w:type="dxa"/>
          </w:tcPr>
          <w:p w14:paraId="6FC065D2" w14:textId="77777777" w:rsidR="00281B94" w:rsidRPr="00281B94" w:rsidRDefault="00281B94" w:rsidP="004D3E15"/>
        </w:tc>
        <w:tc>
          <w:tcPr>
            <w:tcW w:w="518" w:type="dxa"/>
          </w:tcPr>
          <w:p w14:paraId="430F1317" w14:textId="77777777" w:rsidR="00281B94" w:rsidRPr="00281B94" w:rsidRDefault="00281B94" w:rsidP="004D3E15"/>
        </w:tc>
        <w:tc>
          <w:tcPr>
            <w:tcW w:w="568" w:type="dxa"/>
          </w:tcPr>
          <w:p w14:paraId="345C1F1D" w14:textId="77777777" w:rsidR="00281B94" w:rsidRPr="00281B94" w:rsidRDefault="00281B94" w:rsidP="004D3E15"/>
        </w:tc>
        <w:tc>
          <w:tcPr>
            <w:tcW w:w="552" w:type="dxa"/>
          </w:tcPr>
          <w:p w14:paraId="4D22797F" w14:textId="77777777" w:rsidR="00281B94" w:rsidRPr="00281B94" w:rsidRDefault="00281B94" w:rsidP="004D3E15"/>
        </w:tc>
        <w:tc>
          <w:tcPr>
            <w:tcW w:w="603" w:type="dxa"/>
          </w:tcPr>
          <w:p w14:paraId="3E9BCE6F" w14:textId="77777777" w:rsidR="00281B94" w:rsidRPr="00281B94" w:rsidRDefault="00281B94" w:rsidP="004D3E15"/>
        </w:tc>
        <w:tc>
          <w:tcPr>
            <w:tcW w:w="903" w:type="dxa"/>
          </w:tcPr>
          <w:p w14:paraId="7A4B553B" w14:textId="77777777" w:rsidR="00281B94" w:rsidRPr="00281B94" w:rsidRDefault="00281B94" w:rsidP="004D3E15"/>
        </w:tc>
        <w:tc>
          <w:tcPr>
            <w:tcW w:w="770" w:type="dxa"/>
          </w:tcPr>
          <w:p w14:paraId="3711C1A1" w14:textId="77777777" w:rsidR="00281B94" w:rsidRPr="00281B94" w:rsidRDefault="00281B94" w:rsidP="004D3E15"/>
        </w:tc>
        <w:tc>
          <w:tcPr>
            <w:tcW w:w="661" w:type="dxa"/>
          </w:tcPr>
          <w:p w14:paraId="3F3E0771" w14:textId="77777777" w:rsidR="00281B94" w:rsidRPr="00281B94" w:rsidRDefault="00281B94" w:rsidP="004D3E15"/>
        </w:tc>
        <w:tc>
          <w:tcPr>
            <w:tcW w:w="684" w:type="dxa"/>
          </w:tcPr>
          <w:p w14:paraId="49B05E9B" w14:textId="77777777" w:rsidR="00281B94" w:rsidRPr="00281B94" w:rsidRDefault="00281B94" w:rsidP="004D3E15"/>
        </w:tc>
        <w:tc>
          <w:tcPr>
            <w:tcW w:w="544" w:type="dxa"/>
          </w:tcPr>
          <w:p w14:paraId="0E2A3102" w14:textId="77777777" w:rsidR="00281B94" w:rsidRPr="00281B94" w:rsidRDefault="00281B94" w:rsidP="004D3E15"/>
        </w:tc>
        <w:tc>
          <w:tcPr>
            <w:tcW w:w="826" w:type="dxa"/>
          </w:tcPr>
          <w:p w14:paraId="03A6E542" w14:textId="77777777" w:rsidR="00281B94" w:rsidRPr="00281B94" w:rsidRDefault="00281B94" w:rsidP="004D3E15"/>
        </w:tc>
        <w:tc>
          <w:tcPr>
            <w:tcW w:w="881" w:type="dxa"/>
          </w:tcPr>
          <w:p w14:paraId="34B5CC0D" w14:textId="77777777" w:rsidR="00281B94" w:rsidRPr="00281B94" w:rsidRDefault="00281B94" w:rsidP="004D3E15"/>
        </w:tc>
        <w:tc>
          <w:tcPr>
            <w:tcW w:w="1750" w:type="dxa"/>
          </w:tcPr>
          <w:p w14:paraId="3D61D59B" w14:textId="77777777" w:rsidR="00281B94" w:rsidRPr="00281B94" w:rsidRDefault="00281B94" w:rsidP="004D3E15"/>
        </w:tc>
        <w:tc>
          <w:tcPr>
            <w:tcW w:w="1528" w:type="dxa"/>
          </w:tcPr>
          <w:p w14:paraId="6D4C6EB4" w14:textId="77777777" w:rsidR="00281B94" w:rsidRPr="00281B94" w:rsidRDefault="00281B94" w:rsidP="004D3E15"/>
        </w:tc>
        <w:tc>
          <w:tcPr>
            <w:tcW w:w="1870" w:type="dxa"/>
          </w:tcPr>
          <w:p w14:paraId="283FCF9A" w14:textId="77777777" w:rsidR="00281B94" w:rsidRPr="00281B94" w:rsidRDefault="00281B94" w:rsidP="004D3E15"/>
        </w:tc>
      </w:tr>
      <w:tr w:rsidR="00281B94" w:rsidRPr="00094E41" w14:paraId="3E3A01C4" w14:textId="77777777" w:rsidTr="00281B94">
        <w:trPr>
          <w:trHeight w:val="252"/>
        </w:trPr>
        <w:tc>
          <w:tcPr>
            <w:tcW w:w="2451" w:type="dxa"/>
          </w:tcPr>
          <w:p w14:paraId="6EE043E7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def_func_o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2C99E2FD" w14:textId="77777777" w:rsidR="00281B94" w:rsidRPr="00281B94" w:rsidRDefault="00281B94" w:rsidP="004D3E15"/>
        </w:tc>
        <w:tc>
          <w:tcPr>
            <w:tcW w:w="787" w:type="dxa"/>
          </w:tcPr>
          <w:p w14:paraId="26A5D74F" w14:textId="77777777" w:rsidR="00281B94" w:rsidRPr="00281B94" w:rsidRDefault="00281B94" w:rsidP="004D3E15"/>
        </w:tc>
        <w:tc>
          <w:tcPr>
            <w:tcW w:w="585" w:type="dxa"/>
          </w:tcPr>
          <w:p w14:paraId="4341AB8B" w14:textId="77777777" w:rsidR="00281B94" w:rsidRPr="00281B94" w:rsidRDefault="00281B94" w:rsidP="004D3E15"/>
        </w:tc>
        <w:tc>
          <w:tcPr>
            <w:tcW w:w="619" w:type="dxa"/>
          </w:tcPr>
          <w:p w14:paraId="495ED607" w14:textId="77777777" w:rsidR="00281B94" w:rsidRPr="00281B94" w:rsidRDefault="00281B94" w:rsidP="004D3E15">
            <w:r w:rsidRPr="00281B94">
              <w:t>38</w:t>
            </w:r>
          </w:p>
        </w:tc>
        <w:tc>
          <w:tcPr>
            <w:tcW w:w="502" w:type="dxa"/>
          </w:tcPr>
          <w:p w14:paraId="56459EE9" w14:textId="77777777" w:rsidR="00281B94" w:rsidRPr="00281B94" w:rsidRDefault="00281B94" w:rsidP="004D3E15"/>
        </w:tc>
        <w:tc>
          <w:tcPr>
            <w:tcW w:w="552" w:type="dxa"/>
          </w:tcPr>
          <w:p w14:paraId="47EE3EB7" w14:textId="77777777" w:rsidR="00281B94" w:rsidRPr="00281B94" w:rsidRDefault="00281B94" w:rsidP="004D3E15"/>
        </w:tc>
        <w:tc>
          <w:tcPr>
            <w:tcW w:w="501" w:type="dxa"/>
          </w:tcPr>
          <w:p w14:paraId="19E8C5CE" w14:textId="77777777" w:rsidR="00281B94" w:rsidRPr="00281B94" w:rsidRDefault="00281B94" w:rsidP="004D3E15"/>
        </w:tc>
        <w:tc>
          <w:tcPr>
            <w:tcW w:w="585" w:type="dxa"/>
          </w:tcPr>
          <w:p w14:paraId="11F922B7" w14:textId="77777777" w:rsidR="00281B94" w:rsidRPr="00281B94" w:rsidRDefault="00281B94" w:rsidP="004D3E15"/>
        </w:tc>
        <w:tc>
          <w:tcPr>
            <w:tcW w:w="502" w:type="dxa"/>
          </w:tcPr>
          <w:p w14:paraId="1DB586C5" w14:textId="77777777" w:rsidR="00281B94" w:rsidRPr="00281B94" w:rsidRDefault="00281B94" w:rsidP="004D3E15"/>
        </w:tc>
        <w:tc>
          <w:tcPr>
            <w:tcW w:w="518" w:type="dxa"/>
          </w:tcPr>
          <w:p w14:paraId="5800078F" w14:textId="77777777" w:rsidR="00281B94" w:rsidRPr="00281B94" w:rsidRDefault="00281B94" w:rsidP="004D3E15"/>
        </w:tc>
        <w:tc>
          <w:tcPr>
            <w:tcW w:w="434" w:type="dxa"/>
          </w:tcPr>
          <w:p w14:paraId="142EEA8B" w14:textId="77777777" w:rsidR="00281B94" w:rsidRPr="00281B94" w:rsidRDefault="00281B94" w:rsidP="004D3E15"/>
        </w:tc>
        <w:tc>
          <w:tcPr>
            <w:tcW w:w="518" w:type="dxa"/>
          </w:tcPr>
          <w:p w14:paraId="66E8980E" w14:textId="77777777" w:rsidR="00281B94" w:rsidRPr="00281B94" w:rsidRDefault="00281B94" w:rsidP="004D3E15"/>
        </w:tc>
        <w:tc>
          <w:tcPr>
            <w:tcW w:w="568" w:type="dxa"/>
          </w:tcPr>
          <w:p w14:paraId="041E4ED2" w14:textId="77777777" w:rsidR="00281B94" w:rsidRPr="00281B94" w:rsidRDefault="00281B94" w:rsidP="004D3E15"/>
        </w:tc>
        <w:tc>
          <w:tcPr>
            <w:tcW w:w="552" w:type="dxa"/>
          </w:tcPr>
          <w:p w14:paraId="19C279D3" w14:textId="77777777" w:rsidR="00281B94" w:rsidRPr="00281B94" w:rsidRDefault="00281B94" w:rsidP="004D3E15"/>
        </w:tc>
        <w:tc>
          <w:tcPr>
            <w:tcW w:w="603" w:type="dxa"/>
          </w:tcPr>
          <w:p w14:paraId="54C85B95" w14:textId="77777777" w:rsidR="00281B94" w:rsidRPr="00281B94" w:rsidRDefault="00281B94" w:rsidP="004D3E15"/>
        </w:tc>
        <w:tc>
          <w:tcPr>
            <w:tcW w:w="903" w:type="dxa"/>
          </w:tcPr>
          <w:p w14:paraId="256E4B5B" w14:textId="77777777" w:rsidR="00281B94" w:rsidRPr="00281B94" w:rsidRDefault="00281B94" w:rsidP="004D3E15"/>
        </w:tc>
        <w:tc>
          <w:tcPr>
            <w:tcW w:w="770" w:type="dxa"/>
          </w:tcPr>
          <w:p w14:paraId="134DAEF0" w14:textId="77777777" w:rsidR="00281B94" w:rsidRPr="00281B94" w:rsidRDefault="00281B94" w:rsidP="004D3E15">
            <w:r w:rsidRPr="00281B94">
              <w:t>39</w:t>
            </w:r>
          </w:p>
        </w:tc>
        <w:tc>
          <w:tcPr>
            <w:tcW w:w="661" w:type="dxa"/>
          </w:tcPr>
          <w:p w14:paraId="263CEE9A" w14:textId="77777777" w:rsidR="00281B94" w:rsidRPr="00281B94" w:rsidRDefault="00281B94" w:rsidP="004D3E15"/>
        </w:tc>
        <w:tc>
          <w:tcPr>
            <w:tcW w:w="684" w:type="dxa"/>
          </w:tcPr>
          <w:p w14:paraId="0A9A5361" w14:textId="77777777" w:rsidR="00281B94" w:rsidRPr="00281B94" w:rsidRDefault="00281B94" w:rsidP="004D3E15"/>
        </w:tc>
        <w:tc>
          <w:tcPr>
            <w:tcW w:w="544" w:type="dxa"/>
          </w:tcPr>
          <w:p w14:paraId="5D7D6403" w14:textId="77777777" w:rsidR="00281B94" w:rsidRPr="00281B94" w:rsidRDefault="00281B94" w:rsidP="004D3E15"/>
        </w:tc>
        <w:tc>
          <w:tcPr>
            <w:tcW w:w="826" w:type="dxa"/>
          </w:tcPr>
          <w:p w14:paraId="2E72B4A3" w14:textId="77777777" w:rsidR="00281B94" w:rsidRPr="00281B94" w:rsidRDefault="00281B94" w:rsidP="004D3E15"/>
        </w:tc>
        <w:tc>
          <w:tcPr>
            <w:tcW w:w="881" w:type="dxa"/>
          </w:tcPr>
          <w:p w14:paraId="01889A20" w14:textId="77777777" w:rsidR="00281B94" w:rsidRPr="00281B94" w:rsidRDefault="00281B94" w:rsidP="004D3E15"/>
        </w:tc>
        <w:tc>
          <w:tcPr>
            <w:tcW w:w="1750" w:type="dxa"/>
          </w:tcPr>
          <w:p w14:paraId="708D66FC" w14:textId="77777777" w:rsidR="00281B94" w:rsidRPr="00281B94" w:rsidRDefault="00281B94" w:rsidP="004D3E15"/>
        </w:tc>
        <w:tc>
          <w:tcPr>
            <w:tcW w:w="1528" w:type="dxa"/>
          </w:tcPr>
          <w:p w14:paraId="7BB4B593" w14:textId="77777777" w:rsidR="00281B94" w:rsidRPr="00281B94" w:rsidRDefault="00281B94" w:rsidP="004D3E15"/>
        </w:tc>
        <w:tc>
          <w:tcPr>
            <w:tcW w:w="1870" w:type="dxa"/>
          </w:tcPr>
          <w:p w14:paraId="5EA6C0A9" w14:textId="77777777" w:rsidR="00281B94" w:rsidRPr="00281B94" w:rsidRDefault="00281B94" w:rsidP="004D3E15"/>
        </w:tc>
      </w:tr>
      <w:tr w:rsidR="00281B94" w:rsidRPr="00094E41" w14:paraId="7C68B79B" w14:textId="77777777" w:rsidTr="00281B94">
        <w:trPr>
          <w:trHeight w:val="252"/>
        </w:trPr>
        <w:tc>
          <w:tcPr>
            <w:tcW w:w="2451" w:type="dxa"/>
          </w:tcPr>
          <w:p w14:paraId="52628508" w14:textId="77777777" w:rsidR="00281B94" w:rsidRPr="00281B94" w:rsidRDefault="00281B94" w:rsidP="004D3E15">
            <w:r w:rsidRPr="00281B94">
              <w:t>&lt;body&gt;</w:t>
            </w:r>
          </w:p>
        </w:tc>
        <w:tc>
          <w:tcPr>
            <w:tcW w:w="1081" w:type="dxa"/>
          </w:tcPr>
          <w:p w14:paraId="28967307" w14:textId="77777777" w:rsidR="00281B94" w:rsidRPr="00281B94" w:rsidRDefault="00281B94" w:rsidP="004D3E15"/>
        </w:tc>
        <w:tc>
          <w:tcPr>
            <w:tcW w:w="787" w:type="dxa"/>
          </w:tcPr>
          <w:p w14:paraId="2EC79555" w14:textId="77777777" w:rsidR="00281B94" w:rsidRPr="00281B94" w:rsidRDefault="00281B94" w:rsidP="004D3E15"/>
        </w:tc>
        <w:tc>
          <w:tcPr>
            <w:tcW w:w="585" w:type="dxa"/>
          </w:tcPr>
          <w:p w14:paraId="39B8A3CA" w14:textId="77777777" w:rsidR="00281B94" w:rsidRPr="00281B94" w:rsidRDefault="00281B94" w:rsidP="004D3E15"/>
        </w:tc>
        <w:tc>
          <w:tcPr>
            <w:tcW w:w="619" w:type="dxa"/>
          </w:tcPr>
          <w:p w14:paraId="7B7041EA" w14:textId="77777777" w:rsidR="00281B94" w:rsidRPr="00281B94" w:rsidRDefault="00281B94" w:rsidP="004D3E15"/>
        </w:tc>
        <w:tc>
          <w:tcPr>
            <w:tcW w:w="502" w:type="dxa"/>
          </w:tcPr>
          <w:p w14:paraId="1C9D9D6E" w14:textId="77777777" w:rsidR="00281B94" w:rsidRPr="00281B94" w:rsidRDefault="00281B94" w:rsidP="004D3E15">
            <w:r w:rsidRPr="00281B94">
              <w:t>5</w:t>
            </w:r>
          </w:p>
        </w:tc>
        <w:tc>
          <w:tcPr>
            <w:tcW w:w="552" w:type="dxa"/>
          </w:tcPr>
          <w:p w14:paraId="65AD3C55" w14:textId="77777777" w:rsidR="00281B94" w:rsidRPr="00281B94" w:rsidRDefault="00281B94" w:rsidP="004D3E15">
            <w:r w:rsidRPr="00281B94">
              <w:t>6</w:t>
            </w:r>
          </w:p>
        </w:tc>
        <w:tc>
          <w:tcPr>
            <w:tcW w:w="501" w:type="dxa"/>
          </w:tcPr>
          <w:p w14:paraId="41F06BA2" w14:textId="77777777" w:rsidR="00281B94" w:rsidRPr="00281B94" w:rsidRDefault="00281B94" w:rsidP="004D3E15"/>
        </w:tc>
        <w:tc>
          <w:tcPr>
            <w:tcW w:w="585" w:type="dxa"/>
          </w:tcPr>
          <w:p w14:paraId="3F5E0F20" w14:textId="77777777" w:rsidR="00281B94" w:rsidRPr="00281B94" w:rsidRDefault="00281B94" w:rsidP="004D3E15">
            <w:r w:rsidRPr="00281B94">
              <w:t>4</w:t>
            </w:r>
          </w:p>
        </w:tc>
        <w:tc>
          <w:tcPr>
            <w:tcW w:w="502" w:type="dxa"/>
          </w:tcPr>
          <w:p w14:paraId="16772056" w14:textId="77777777" w:rsidR="00281B94" w:rsidRPr="00281B94" w:rsidRDefault="00281B94" w:rsidP="004D3E15"/>
        </w:tc>
        <w:tc>
          <w:tcPr>
            <w:tcW w:w="518" w:type="dxa"/>
          </w:tcPr>
          <w:p w14:paraId="73203152" w14:textId="77777777" w:rsidR="00281B94" w:rsidRPr="00281B94" w:rsidRDefault="00281B94" w:rsidP="004D3E15"/>
        </w:tc>
        <w:tc>
          <w:tcPr>
            <w:tcW w:w="434" w:type="dxa"/>
          </w:tcPr>
          <w:p w14:paraId="35110BD4" w14:textId="77777777" w:rsidR="00281B94" w:rsidRPr="00281B94" w:rsidRDefault="00281B94" w:rsidP="004D3E15">
            <w:r w:rsidRPr="00281B94">
              <w:t>7</w:t>
            </w:r>
          </w:p>
        </w:tc>
        <w:tc>
          <w:tcPr>
            <w:tcW w:w="518" w:type="dxa"/>
          </w:tcPr>
          <w:p w14:paraId="69FF935D" w14:textId="77777777" w:rsidR="00281B94" w:rsidRPr="00281B94" w:rsidRDefault="00281B94" w:rsidP="004D3E15"/>
        </w:tc>
        <w:tc>
          <w:tcPr>
            <w:tcW w:w="568" w:type="dxa"/>
          </w:tcPr>
          <w:p w14:paraId="0CC53E57" w14:textId="77777777" w:rsidR="00281B94" w:rsidRPr="00281B94" w:rsidRDefault="00281B94" w:rsidP="004D3E15"/>
        </w:tc>
        <w:tc>
          <w:tcPr>
            <w:tcW w:w="552" w:type="dxa"/>
          </w:tcPr>
          <w:p w14:paraId="05F54422" w14:textId="77777777" w:rsidR="00281B94" w:rsidRPr="00281B94" w:rsidRDefault="00281B94" w:rsidP="004D3E15"/>
        </w:tc>
        <w:tc>
          <w:tcPr>
            <w:tcW w:w="603" w:type="dxa"/>
          </w:tcPr>
          <w:p w14:paraId="2D438C7E" w14:textId="77777777" w:rsidR="00281B94" w:rsidRPr="00281B94" w:rsidRDefault="00281B94" w:rsidP="004D3E15"/>
        </w:tc>
        <w:tc>
          <w:tcPr>
            <w:tcW w:w="903" w:type="dxa"/>
          </w:tcPr>
          <w:p w14:paraId="137183D6" w14:textId="77777777" w:rsidR="00281B94" w:rsidRPr="00281B94" w:rsidRDefault="00281B94" w:rsidP="004D3E15">
            <w:r w:rsidRPr="00281B94">
              <w:t>2</w:t>
            </w:r>
          </w:p>
        </w:tc>
        <w:tc>
          <w:tcPr>
            <w:tcW w:w="770" w:type="dxa"/>
          </w:tcPr>
          <w:p w14:paraId="04DB55DA" w14:textId="77777777" w:rsidR="00281B94" w:rsidRPr="00281B94" w:rsidRDefault="00281B94" w:rsidP="004D3E15"/>
        </w:tc>
        <w:tc>
          <w:tcPr>
            <w:tcW w:w="661" w:type="dxa"/>
          </w:tcPr>
          <w:p w14:paraId="6D794D01" w14:textId="77777777" w:rsidR="00281B94" w:rsidRPr="00281B94" w:rsidRDefault="00281B94" w:rsidP="004D3E15">
            <w:r w:rsidRPr="00281B94">
              <w:t>3</w:t>
            </w:r>
          </w:p>
        </w:tc>
        <w:tc>
          <w:tcPr>
            <w:tcW w:w="684" w:type="dxa"/>
          </w:tcPr>
          <w:p w14:paraId="618C2422" w14:textId="77777777" w:rsidR="00281B94" w:rsidRPr="00281B94" w:rsidRDefault="00281B94" w:rsidP="004D3E15"/>
        </w:tc>
        <w:tc>
          <w:tcPr>
            <w:tcW w:w="544" w:type="dxa"/>
          </w:tcPr>
          <w:p w14:paraId="58532775" w14:textId="77777777" w:rsidR="00281B94" w:rsidRPr="00281B94" w:rsidRDefault="00281B94" w:rsidP="004D3E15"/>
        </w:tc>
        <w:tc>
          <w:tcPr>
            <w:tcW w:w="826" w:type="dxa"/>
          </w:tcPr>
          <w:p w14:paraId="091D9E0E" w14:textId="77777777" w:rsidR="00281B94" w:rsidRPr="00281B94" w:rsidRDefault="00281B94" w:rsidP="004D3E15"/>
        </w:tc>
        <w:tc>
          <w:tcPr>
            <w:tcW w:w="881" w:type="dxa"/>
          </w:tcPr>
          <w:p w14:paraId="50453DCD" w14:textId="77777777" w:rsidR="00281B94" w:rsidRPr="00281B94" w:rsidRDefault="00281B94" w:rsidP="004D3E15"/>
        </w:tc>
        <w:tc>
          <w:tcPr>
            <w:tcW w:w="1750" w:type="dxa"/>
          </w:tcPr>
          <w:p w14:paraId="0B60BC97" w14:textId="77777777" w:rsidR="00281B94" w:rsidRPr="00281B94" w:rsidRDefault="00281B94" w:rsidP="004D3E15"/>
        </w:tc>
        <w:tc>
          <w:tcPr>
            <w:tcW w:w="1528" w:type="dxa"/>
          </w:tcPr>
          <w:p w14:paraId="192F9B8A" w14:textId="77777777" w:rsidR="00281B94" w:rsidRPr="00281B94" w:rsidRDefault="00281B94" w:rsidP="004D3E15"/>
        </w:tc>
        <w:tc>
          <w:tcPr>
            <w:tcW w:w="1870" w:type="dxa"/>
          </w:tcPr>
          <w:p w14:paraId="526EB6D4" w14:textId="77777777" w:rsidR="00281B94" w:rsidRPr="00281B94" w:rsidRDefault="00281B94" w:rsidP="004D3E15"/>
        </w:tc>
      </w:tr>
      <w:tr w:rsidR="00281B94" w:rsidRPr="00094E41" w14:paraId="09EB1B2A" w14:textId="77777777" w:rsidTr="00281B94">
        <w:trPr>
          <w:trHeight w:val="252"/>
        </w:trPr>
        <w:tc>
          <w:tcPr>
            <w:tcW w:w="2451" w:type="dxa"/>
          </w:tcPr>
          <w:p w14:paraId="5858B848" w14:textId="77777777" w:rsidR="00281B94" w:rsidRPr="00281B94" w:rsidRDefault="00281B94" w:rsidP="004D3E15">
            <w:r w:rsidRPr="00281B94">
              <w:t>&lt;return&gt;</w:t>
            </w:r>
          </w:p>
        </w:tc>
        <w:tc>
          <w:tcPr>
            <w:tcW w:w="1081" w:type="dxa"/>
          </w:tcPr>
          <w:p w14:paraId="5EA28F7A" w14:textId="77777777" w:rsidR="00281B94" w:rsidRPr="00281B94" w:rsidRDefault="00281B94" w:rsidP="004D3E15"/>
        </w:tc>
        <w:tc>
          <w:tcPr>
            <w:tcW w:w="787" w:type="dxa"/>
          </w:tcPr>
          <w:p w14:paraId="1D6715B0" w14:textId="77777777" w:rsidR="00281B94" w:rsidRPr="00281B94" w:rsidRDefault="00281B94" w:rsidP="004D3E15"/>
        </w:tc>
        <w:tc>
          <w:tcPr>
            <w:tcW w:w="585" w:type="dxa"/>
          </w:tcPr>
          <w:p w14:paraId="16B7B6AA" w14:textId="77777777" w:rsidR="00281B94" w:rsidRPr="00281B94" w:rsidRDefault="00281B94" w:rsidP="004D3E15"/>
        </w:tc>
        <w:tc>
          <w:tcPr>
            <w:tcW w:w="619" w:type="dxa"/>
          </w:tcPr>
          <w:p w14:paraId="20E7544D" w14:textId="77777777" w:rsidR="00281B94" w:rsidRPr="00281B94" w:rsidRDefault="00281B94" w:rsidP="004D3E15"/>
        </w:tc>
        <w:tc>
          <w:tcPr>
            <w:tcW w:w="502" w:type="dxa"/>
          </w:tcPr>
          <w:p w14:paraId="6599DED1" w14:textId="77777777" w:rsidR="00281B94" w:rsidRPr="00281B94" w:rsidRDefault="00281B94" w:rsidP="004D3E15"/>
        </w:tc>
        <w:tc>
          <w:tcPr>
            <w:tcW w:w="552" w:type="dxa"/>
          </w:tcPr>
          <w:p w14:paraId="5B05F7C1" w14:textId="77777777" w:rsidR="00281B94" w:rsidRPr="00281B94" w:rsidRDefault="00281B94" w:rsidP="004D3E15"/>
        </w:tc>
        <w:tc>
          <w:tcPr>
            <w:tcW w:w="501" w:type="dxa"/>
          </w:tcPr>
          <w:p w14:paraId="0EFE7C4F" w14:textId="77777777" w:rsidR="00281B94" w:rsidRPr="00281B94" w:rsidRDefault="00281B94" w:rsidP="004D3E15"/>
        </w:tc>
        <w:tc>
          <w:tcPr>
            <w:tcW w:w="585" w:type="dxa"/>
          </w:tcPr>
          <w:p w14:paraId="53F3AA54" w14:textId="77777777" w:rsidR="00281B94" w:rsidRPr="00281B94" w:rsidRDefault="00281B94" w:rsidP="004D3E15"/>
        </w:tc>
        <w:tc>
          <w:tcPr>
            <w:tcW w:w="502" w:type="dxa"/>
          </w:tcPr>
          <w:p w14:paraId="45DA4B3B" w14:textId="77777777" w:rsidR="00281B94" w:rsidRPr="00281B94" w:rsidRDefault="00281B94" w:rsidP="004D3E15"/>
        </w:tc>
        <w:tc>
          <w:tcPr>
            <w:tcW w:w="518" w:type="dxa"/>
          </w:tcPr>
          <w:p w14:paraId="6284F3CB" w14:textId="77777777" w:rsidR="00281B94" w:rsidRPr="00281B94" w:rsidRDefault="00281B94" w:rsidP="004D3E15"/>
        </w:tc>
        <w:tc>
          <w:tcPr>
            <w:tcW w:w="434" w:type="dxa"/>
          </w:tcPr>
          <w:p w14:paraId="21899907" w14:textId="77777777" w:rsidR="00281B94" w:rsidRPr="00281B94" w:rsidRDefault="00281B94" w:rsidP="004D3E15"/>
        </w:tc>
        <w:tc>
          <w:tcPr>
            <w:tcW w:w="518" w:type="dxa"/>
          </w:tcPr>
          <w:p w14:paraId="36C052B2" w14:textId="77777777" w:rsidR="00281B94" w:rsidRPr="00281B94" w:rsidRDefault="00281B94" w:rsidP="004D3E15"/>
        </w:tc>
        <w:tc>
          <w:tcPr>
            <w:tcW w:w="568" w:type="dxa"/>
          </w:tcPr>
          <w:p w14:paraId="0B315680" w14:textId="77777777" w:rsidR="00281B94" w:rsidRPr="00281B94" w:rsidRDefault="00281B94" w:rsidP="004D3E15"/>
        </w:tc>
        <w:tc>
          <w:tcPr>
            <w:tcW w:w="552" w:type="dxa"/>
          </w:tcPr>
          <w:p w14:paraId="7ED02C2F" w14:textId="77777777" w:rsidR="00281B94" w:rsidRPr="00281B94" w:rsidRDefault="00281B94" w:rsidP="004D3E15"/>
        </w:tc>
        <w:tc>
          <w:tcPr>
            <w:tcW w:w="603" w:type="dxa"/>
          </w:tcPr>
          <w:p w14:paraId="133C166A" w14:textId="77777777" w:rsidR="00281B94" w:rsidRPr="00281B94" w:rsidRDefault="00281B94" w:rsidP="004D3E15"/>
        </w:tc>
        <w:tc>
          <w:tcPr>
            <w:tcW w:w="903" w:type="dxa"/>
          </w:tcPr>
          <w:p w14:paraId="0334A66C" w14:textId="77777777" w:rsidR="00281B94" w:rsidRPr="00281B94" w:rsidRDefault="00281B94" w:rsidP="004D3E15">
            <w:r w:rsidRPr="00281B94">
              <w:t>35</w:t>
            </w:r>
          </w:p>
        </w:tc>
        <w:tc>
          <w:tcPr>
            <w:tcW w:w="770" w:type="dxa"/>
          </w:tcPr>
          <w:p w14:paraId="15E11C68" w14:textId="77777777" w:rsidR="00281B94" w:rsidRPr="00281B94" w:rsidRDefault="00281B94" w:rsidP="004D3E15"/>
        </w:tc>
        <w:tc>
          <w:tcPr>
            <w:tcW w:w="661" w:type="dxa"/>
          </w:tcPr>
          <w:p w14:paraId="780B8AD6" w14:textId="77777777" w:rsidR="00281B94" w:rsidRPr="00281B94" w:rsidRDefault="00281B94" w:rsidP="004D3E15"/>
        </w:tc>
        <w:tc>
          <w:tcPr>
            <w:tcW w:w="684" w:type="dxa"/>
          </w:tcPr>
          <w:p w14:paraId="6DDA2867" w14:textId="77777777" w:rsidR="00281B94" w:rsidRPr="00281B94" w:rsidRDefault="00281B94" w:rsidP="004D3E15"/>
        </w:tc>
        <w:tc>
          <w:tcPr>
            <w:tcW w:w="544" w:type="dxa"/>
          </w:tcPr>
          <w:p w14:paraId="654CF093" w14:textId="77777777" w:rsidR="00281B94" w:rsidRPr="00281B94" w:rsidRDefault="00281B94" w:rsidP="004D3E15"/>
        </w:tc>
        <w:tc>
          <w:tcPr>
            <w:tcW w:w="826" w:type="dxa"/>
          </w:tcPr>
          <w:p w14:paraId="53B62CAA" w14:textId="77777777" w:rsidR="00281B94" w:rsidRPr="00281B94" w:rsidRDefault="00281B94" w:rsidP="004D3E15"/>
        </w:tc>
        <w:tc>
          <w:tcPr>
            <w:tcW w:w="881" w:type="dxa"/>
          </w:tcPr>
          <w:p w14:paraId="0EDC59DE" w14:textId="77777777" w:rsidR="00281B94" w:rsidRPr="00281B94" w:rsidRDefault="00281B94" w:rsidP="004D3E15"/>
        </w:tc>
        <w:tc>
          <w:tcPr>
            <w:tcW w:w="1750" w:type="dxa"/>
          </w:tcPr>
          <w:p w14:paraId="3670408A" w14:textId="77777777" w:rsidR="00281B94" w:rsidRPr="00281B94" w:rsidRDefault="00281B94" w:rsidP="004D3E15"/>
        </w:tc>
        <w:tc>
          <w:tcPr>
            <w:tcW w:w="1528" w:type="dxa"/>
          </w:tcPr>
          <w:p w14:paraId="0B68AC07" w14:textId="77777777" w:rsidR="00281B94" w:rsidRPr="00281B94" w:rsidRDefault="00281B94" w:rsidP="004D3E15"/>
        </w:tc>
        <w:tc>
          <w:tcPr>
            <w:tcW w:w="1870" w:type="dxa"/>
          </w:tcPr>
          <w:p w14:paraId="499C3D5E" w14:textId="77777777" w:rsidR="00281B94" w:rsidRPr="00281B94" w:rsidRDefault="00281B94" w:rsidP="004D3E15"/>
        </w:tc>
      </w:tr>
      <w:tr w:rsidR="00281B94" w:rsidRPr="00094E41" w14:paraId="11B0A982" w14:textId="77777777" w:rsidTr="00281B94">
        <w:trPr>
          <w:trHeight w:val="253"/>
        </w:trPr>
        <w:tc>
          <w:tcPr>
            <w:tcW w:w="2451" w:type="dxa"/>
          </w:tcPr>
          <w:p w14:paraId="1B7DCFD6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if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49AF359" w14:textId="77777777" w:rsidR="00281B94" w:rsidRPr="00281B94" w:rsidRDefault="00281B94" w:rsidP="004D3E15"/>
        </w:tc>
        <w:tc>
          <w:tcPr>
            <w:tcW w:w="787" w:type="dxa"/>
          </w:tcPr>
          <w:p w14:paraId="0776766D" w14:textId="77777777" w:rsidR="00281B94" w:rsidRPr="00281B94" w:rsidRDefault="00281B94" w:rsidP="004D3E15"/>
        </w:tc>
        <w:tc>
          <w:tcPr>
            <w:tcW w:w="585" w:type="dxa"/>
          </w:tcPr>
          <w:p w14:paraId="66A9E5F3" w14:textId="77777777" w:rsidR="00281B94" w:rsidRPr="00281B94" w:rsidRDefault="00281B94" w:rsidP="004D3E15"/>
        </w:tc>
        <w:tc>
          <w:tcPr>
            <w:tcW w:w="619" w:type="dxa"/>
          </w:tcPr>
          <w:p w14:paraId="1EE77784" w14:textId="77777777" w:rsidR="00281B94" w:rsidRPr="00281B94" w:rsidRDefault="00281B94" w:rsidP="004D3E15"/>
        </w:tc>
        <w:tc>
          <w:tcPr>
            <w:tcW w:w="502" w:type="dxa"/>
          </w:tcPr>
          <w:p w14:paraId="30E0CD6F" w14:textId="77777777" w:rsidR="00281B94" w:rsidRPr="00281B94" w:rsidRDefault="00281B94" w:rsidP="004D3E15"/>
        </w:tc>
        <w:tc>
          <w:tcPr>
            <w:tcW w:w="552" w:type="dxa"/>
          </w:tcPr>
          <w:p w14:paraId="3B35E3EE" w14:textId="77777777" w:rsidR="00281B94" w:rsidRPr="00281B94" w:rsidRDefault="00281B94" w:rsidP="004D3E15"/>
        </w:tc>
        <w:tc>
          <w:tcPr>
            <w:tcW w:w="501" w:type="dxa"/>
          </w:tcPr>
          <w:p w14:paraId="1D75FBAD" w14:textId="77777777" w:rsidR="00281B94" w:rsidRPr="00281B94" w:rsidRDefault="00281B94" w:rsidP="004D3E15"/>
        </w:tc>
        <w:tc>
          <w:tcPr>
            <w:tcW w:w="585" w:type="dxa"/>
          </w:tcPr>
          <w:p w14:paraId="5244E9FF" w14:textId="77777777" w:rsidR="00281B94" w:rsidRPr="00281B94" w:rsidRDefault="00281B94" w:rsidP="004D3E15"/>
        </w:tc>
        <w:tc>
          <w:tcPr>
            <w:tcW w:w="502" w:type="dxa"/>
          </w:tcPr>
          <w:p w14:paraId="38D1C6C9" w14:textId="77777777" w:rsidR="00281B94" w:rsidRPr="00281B94" w:rsidRDefault="00281B94" w:rsidP="004D3E15"/>
        </w:tc>
        <w:tc>
          <w:tcPr>
            <w:tcW w:w="518" w:type="dxa"/>
          </w:tcPr>
          <w:p w14:paraId="62C3DD1E" w14:textId="77777777" w:rsidR="00281B94" w:rsidRPr="00281B94" w:rsidRDefault="00281B94" w:rsidP="004D3E15"/>
        </w:tc>
        <w:tc>
          <w:tcPr>
            <w:tcW w:w="434" w:type="dxa"/>
          </w:tcPr>
          <w:p w14:paraId="0F06A869" w14:textId="77777777" w:rsidR="00281B94" w:rsidRPr="00281B94" w:rsidRDefault="00281B94" w:rsidP="004D3E15"/>
        </w:tc>
        <w:tc>
          <w:tcPr>
            <w:tcW w:w="518" w:type="dxa"/>
          </w:tcPr>
          <w:p w14:paraId="0D7775D3" w14:textId="77777777" w:rsidR="00281B94" w:rsidRPr="00281B94" w:rsidRDefault="00281B94" w:rsidP="004D3E15"/>
        </w:tc>
        <w:tc>
          <w:tcPr>
            <w:tcW w:w="568" w:type="dxa"/>
          </w:tcPr>
          <w:p w14:paraId="3AEFE38A" w14:textId="77777777" w:rsidR="00281B94" w:rsidRPr="00281B94" w:rsidRDefault="00281B94" w:rsidP="004D3E15"/>
        </w:tc>
        <w:tc>
          <w:tcPr>
            <w:tcW w:w="552" w:type="dxa"/>
          </w:tcPr>
          <w:p w14:paraId="1FF8EE57" w14:textId="77777777" w:rsidR="00281B94" w:rsidRPr="00281B94" w:rsidRDefault="00281B94" w:rsidP="004D3E15"/>
        </w:tc>
        <w:tc>
          <w:tcPr>
            <w:tcW w:w="603" w:type="dxa"/>
          </w:tcPr>
          <w:p w14:paraId="2BDC44D7" w14:textId="77777777" w:rsidR="00281B94" w:rsidRPr="00281B94" w:rsidRDefault="00281B94" w:rsidP="004D3E15"/>
        </w:tc>
        <w:tc>
          <w:tcPr>
            <w:tcW w:w="903" w:type="dxa"/>
          </w:tcPr>
          <w:p w14:paraId="3C49BFA7" w14:textId="77777777" w:rsidR="00281B94" w:rsidRPr="00281B94" w:rsidRDefault="00281B94" w:rsidP="004D3E15"/>
        </w:tc>
        <w:tc>
          <w:tcPr>
            <w:tcW w:w="770" w:type="dxa"/>
          </w:tcPr>
          <w:p w14:paraId="744A3172" w14:textId="77777777" w:rsidR="00281B94" w:rsidRPr="00281B94" w:rsidRDefault="00281B94" w:rsidP="004D3E15"/>
        </w:tc>
        <w:tc>
          <w:tcPr>
            <w:tcW w:w="661" w:type="dxa"/>
          </w:tcPr>
          <w:p w14:paraId="5D57E311" w14:textId="77777777" w:rsidR="00281B94" w:rsidRPr="00281B94" w:rsidRDefault="00281B94" w:rsidP="004D3E15">
            <w:r w:rsidRPr="00281B94">
              <w:t>51</w:t>
            </w:r>
          </w:p>
        </w:tc>
        <w:tc>
          <w:tcPr>
            <w:tcW w:w="684" w:type="dxa"/>
          </w:tcPr>
          <w:p w14:paraId="0FAED85F" w14:textId="77777777" w:rsidR="00281B94" w:rsidRPr="00281B94" w:rsidRDefault="00281B94" w:rsidP="004D3E15"/>
        </w:tc>
        <w:tc>
          <w:tcPr>
            <w:tcW w:w="544" w:type="dxa"/>
          </w:tcPr>
          <w:p w14:paraId="41AF7C25" w14:textId="77777777" w:rsidR="00281B94" w:rsidRPr="00281B94" w:rsidRDefault="00281B94" w:rsidP="004D3E15"/>
        </w:tc>
        <w:tc>
          <w:tcPr>
            <w:tcW w:w="826" w:type="dxa"/>
          </w:tcPr>
          <w:p w14:paraId="043A63CC" w14:textId="77777777" w:rsidR="00281B94" w:rsidRPr="00281B94" w:rsidRDefault="00281B94" w:rsidP="004D3E15"/>
        </w:tc>
        <w:tc>
          <w:tcPr>
            <w:tcW w:w="881" w:type="dxa"/>
          </w:tcPr>
          <w:p w14:paraId="4F13401B" w14:textId="77777777" w:rsidR="00281B94" w:rsidRPr="00281B94" w:rsidRDefault="00281B94" w:rsidP="004D3E15"/>
        </w:tc>
        <w:tc>
          <w:tcPr>
            <w:tcW w:w="1750" w:type="dxa"/>
          </w:tcPr>
          <w:p w14:paraId="308F3216" w14:textId="77777777" w:rsidR="00281B94" w:rsidRPr="00281B94" w:rsidRDefault="00281B94" w:rsidP="004D3E15"/>
        </w:tc>
        <w:tc>
          <w:tcPr>
            <w:tcW w:w="1528" w:type="dxa"/>
          </w:tcPr>
          <w:p w14:paraId="00814D83" w14:textId="77777777" w:rsidR="00281B94" w:rsidRPr="00281B94" w:rsidRDefault="00281B94" w:rsidP="004D3E15"/>
        </w:tc>
        <w:tc>
          <w:tcPr>
            <w:tcW w:w="1870" w:type="dxa"/>
          </w:tcPr>
          <w:p w14:paraId="7B87540E" w14:textId="77777777" w:rsidR="00281B94" w:rsidRPr="00281B94" w:rsidRDefault="00281B94" w:rsidP="004D3E15"/>
        </w:tc>
      </w:tr>
      <w:tr w:rsidR="00281B94" w:rsidRPr="00094E41" w14:paraId="5BDDC0AC" w14:textId="77777777" w:rsidTr="00281B94">
        <w:trPr>
          <w:trHeight w:val="252"/>
        </w:trPr>
        <w:tc>
          <w:tcPr>
            <w:tcW w:w="2451" w:type="dxa"/>
          </w:tcPr>
          <w:p w14:paraId="4163880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for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2265C63D" w14:textId="77777777" w:rsidR="00281B94" w:rsidRPr="00281B94" w:rsidRDefault="00281B94" w:rsidP="004D3E15"/>
        </w:tc>
        <w:tc>
          <w:tcPr>
            <w:tcW w:w="787" w:type="dxa"/>
          </w:tcPr>
          <w:p w14:paraId="3572E242" w14:textId="77777777" w:rsidR="00281B94" w:rsidRPr="00281B94" w:rsidRDefault="00281B94" w:rsidP="004D3E15"/>
        </w:tc>
        <w:tc>
          <w:tcPr>
            <w:tcW w:w="585" w:type="dxa"/>
          </w:tcPr>
          <w:p w14:paraId="135EDE7D" w14:textId="77777777" w:rsidR="00281B94" w:rsidRPr="00281B94" w:rsidRDefault="00281B94" w:rsidP="004D3E15"/>
        </w:tc>
        <w:tc>
          <w:tcPr>
            <w:tcW w:w="619" w:type="dxa"/>
          </w:tcPr>
          <w:p w14:paraId="398A1317" w14:textId="77777777" w:rsidR="00281B94" w:rsidRPr="00281B94" w:rsidRDefault="00281B94" w:rsidP="004D3E15"/>
        </w:tc>
        <w:tc>
          <w:tcPr>
            <w:tcW w:w="502" w:type="dxa"/>
          </w:tcPr>
          <w:p w14:paraId="010B1D3F" w14:textId="77777777" w:rsidR="00281B94" w:rsidRPr="00281B94" w:rsidRDefault="00281B94" w:rsidP="004D3E15"/>
        </w:tc>
        <w:tc>
          <w:tcPr>
            <w:tcW w:w="552" w:type="dxa"/>
          </w:tcPr>
          <w:p w14:paraId="226D9CBB" w14:textId="77777777" w:rsidR="00281B94" w:rsidRPr="00281B94" w:rsidRDefault="00281B94" w:rsidP="004D3E15"/>
        </w:tc>
        <w:tc>
          <w:tcPr>
            <w:tcW w:w="501" w:type="dxa"/>
          </w:tcPr>
          <w:p w14:paraId="6222772B" w14:textId="77777777" w:rsidR="00281B94" w:rsidRPr="00281B94" w:rsidRDefault="00281B94" w:rsidP="004D3E15"/>
        </w:tc>
        <w:tc>
          <w:tcPr>
            <w:tcW w:w="585" w:type="dxa"/>
          </w:tcPr>
          <w:p w14:paraId="5F428BAB" w14:textId="77777777" w:rsidR="00281B94" w:rsidRPr="00281B94" w:rsidRDefault="00281B94" w:rsidP="004D3E15">
            <w:r w:rsidRPr="00281B94">
              <w:t>11</w:t>
            </w:r>
          </w:p>
        </w:tc>
        <w:tc>
          <w:tcPr>
            <w:tcW w:w="502" w:type="dxa"/>
          </w:tcPr>
          <w:p w14:paraId="16F4F597" w14:textId="77777777" w:rsidR="00281B94" w:rsidRPr="00281B94" w:rsidRDefault="00281B94" w:rsidP="004D3E15"/>
        </w:tc>
        <w:tc>
          <w:tcPr>
            <w:tcW w:w="518" w:type="dxa"/>
          </w:tcPr>
          <w:p w14:paraId="4E7E6CDC" w14:textId="77777777" w:rsidR="00281B94" w:rsidRPr="00281B94" w:rsidRDefault="00281B94" w:rsidP="004D3E15"/>
        </w:tc>
        <w:tc>
          <w:tcPr>
            <w:tcW w:w="434" w:type="dxa"/>
          </w:tcPr>
          <w:p w14:paraId="632306F1" w14:textId="77777777" w:rsidR="00281B94" w:rsidRPr="00281B94" w:rsidRDefault="00281B94" w:rsidP="004D3E15"/>
        </w:tc>
        <w:tc>
          <w:tcPr>
            <w:tcW w:w="518" w:type="dxa"/>
          </w:tcPr>
          <w:p w14:paraId="51CE2F48" w14:textId="77777777" w:rsidR="00281B94" w:rsidRPr="00281B94" w:rsidRDefault="00281B94" w:rsidP="004D3E15"/>
        </w:tc>
        <w:tc>
          <w:tcPr>
            <w:tcW w:w="568" w:type="dxa"/>
          </w:tcPr>
          <w:p w14:paraId="6DF8ADED" w14:textId="77777777" w:rsidR="00281B94" w:rsidRPr="00281B94" w:rsidRDefault="00281B94" w:rsidP="004D3E15"/>
        </w:tc>
        <w:tc>
          <w:tcPr>
            <w:tcW w:w="552" w:type="dxa"/>
          </w:tcPr>
          <w:p w14:paraId="783555F4" w14:textId="77777777" w:rsidR="00281B94" w:rsidRPr="00281B94" w:rsidRDefault="00281B94" w:rsidP="004D3E15"/>
        </w:tc>
        <w:tc>
          <w:tcPr>
            <w:tcW w:w="603" w:type="dxa"/>
          </w:tcPr>
          <w:p w14:paraId="312F7165" w14:textId="77777777" w:rsidR="00281B94" w:rsidRPr="00281B94" w:rsidRDefault="00281B94" w:rsidP="004D3E15"/>
        </w:tc>
        <w:tc>
          <w:tcPr>
            <w:tcW w:w="903" w:type="dxa"/>
          </w:tcPr>
          <w:p w14:paraId="041DFDFF" w14:textId="77777777" w:rsidR="00281B94" w:rsidRPr="00281B94" w:rsidRDefault="00281B94" w:rsidP="004D3E15"/>
        </w:tc>
        <w:tc>
          <w:tcPr>
            <w:tcW w:w="770" w:type="dxa"/>
          </w:tcPr>
          <w:p w14:paraId="0DA5CBFF" w14:textId="77777777" w:rsidR="00281B94" w:rsidRPr="00281B94" w:rsidRDefault="00281B94" w:rsidP="004D3E15"/>
        </w:tc>
        <w:tc>
          <w:tcPr>
            <w:tcW w:w="661" w:type="dxa"/>
          </w:tcPr>
          <w:p w14:paraId="2C8FBD7F" w14:textId="77777777" w:rsidR="00281B94" w:rsidRPr="00281B94" w:rsidRDefault="00281B94" w:rsidP="004D3E15"/>
        </w:tc>
        <w:tc>
          <w:tcPr>
            <w:tcW w:w="684" w:type="dxa"/>
          </w:tcPr>
          <w:p w14:paraId="21656C08" w14:textId="77777777" w:rsidR="00281B94" w:rsidRPr="00281B94" w:rsidRDefault="00281B94" w:rsidP="004D3E15"/>
        </w:tc>
        <w:tc>
          <w:tcPr>
            <w:tcW w:w="544" w:type="dxa"/>
          </w:tcPr>
          <w:p w14:paraId="4AEE3FE7" w14:textId="77777777" w:rsidR="00281B94" w:rsidRPr="00281B94" w:rsidRDefault="00281B94" w:rsidP="004D3E15"/>
        </w:tc>
        <w:tc>
          <w:tcPr>
            <w:tcW w:w="826" w:type="dxa"/>
          </w:tcPr>
          <w:p w14:paraId="31166852" w14:textId="77777777" w:rsidR="00281B94" w:rsidRPr="00281B94" w:rsidRDefault="00281B94" w:rsidP="004D3E15"/>
        </w:tc>
        <w:tc>
          <w:tcPr>
            <w:tcW w:w="881" w:type="dxa"/>
          </w:tcPr>
          <w:p w14:paraId="43ACDEBE" w14:textId="77777777" w:rsidR="00281B94" w:rsidRPr="00281B94" w:rsidRDefault="00281B94" w:rsidP="004D3E15"/>
        </w:tc>
        <w:tc>
          <w:tcPr>
            <w:tcW w:w="1750" w:type="dxa"/>
          </w:tcPr>
          <w:p w14:paraId="59E9E767" w14:textId="77777777" w:rsidR="00281B94" w:rsidRPr="00281B94" w:rsidRDefault="00281B94" w:rsidP="004D3E15"/>
        </w:tc>
        <w:tc>
          <w:tcPr>
            <w:tcW w:w="1528" w:type="dxa"/>
          </w:tcPr>
          <w:p w14:paraId="7D5F4616" w14:textId="77777777" w:rsidR="00281B94" w:rsidRPr="00281B94" w:rsidRDefault="00281B94" w:rsidP="004D3E15"/>
        </w:tc>
        <w:tc>
          <w:tcPr>
            <w:tcW w:w="1870" w:type="dxa"/>
          </w:tcPr>
          <w:p w14:paraId="4B10BADE" w14:textId="77777777" w:rsidR="00281B94" w:rsidRPr="00281B94" w:rsidRDefault="00281B94" w:rsidP="004D3E15"/>
        </w:tc>
      </w:tr>
      <w:tr w:rsidR="00281B94" w:rsidRPr="00094E41" w14:paraId="2351CA3B" w14:textId="77777777" w:rsidTr="00281B94">
        <w:trPr>
          <w:trHeight w:val="252"/>
        </w:trPr>
        <w:tc>
          <w:tcPr>
            <w:tcW w:w="2451" w:type="dxa"/>
          </w:tcPr>
          <w:p w14:paraId="6535612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after_id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BDCC067" w14:textId="77777777" w:rsidR="00281B94" w:rsidRPr="00281B94" w:rsidRDefault="00281B94" w:rsidP="004D3E15"/>
        </w:tc>
        <w:tc>
          <w:tcPr>
            <w:tcW w:w="787" w:type="dxa"/>
          </w:tcPr>
          <w:p w14:paraId="6ECE01D6" w14:textId="77777777" w:rsidR="00281B94" w:rsidRPr="00281B94" w:rsidRDefault="00281B94" w:rsidP="004D3E15"/>
        </w:tc>
        <w:tc>
          <w:tcPr>
            <w:tcW w:w="585" w:type="dxa"/>
          </w:tcPr>
          <w:p w14:paraId="70296773" w14:textId="77777777" w:rsidR="00281B94" w:rsidRPr="00281B94" w:rsidRDefault="00281B94" w:rsidP="004D3E15"/>
        </w:tc>
        <w:tc>
          <w:tcPr>
            <w:tcW w:w="619" w:type="dxa"/>
          </w:tcPr>
          <w:p w14:paraId="7F729897" w14:textId="77777777" w:rsidR="00281B94" w:rsidRPr="00281B94" w:rsidRDefault="00281B94" w:rsidP="004D3E15"/>
        </w:tc>
        <w:tc>
          <w:tcPr>
            <w:tcW w:w="502" w:type="dxa"/>
          </w:tcPr>
          <w:p w14:paraId="6A54D5C2" w14:textId="77777777" w:rsidR="00281B94" w:rsidRPr="00281B94" w:rsidRDefault="00281B94" w:rsidP="004D3E15"/>
        </w:tc>
        <w:tc>
          <w:tcPr>
            <w:tcW w:w="552" w:type="dxa"/>
          </w:tcPr>
          <w:p w14:paraId="53996BE3" w14:textId="77777777" w:rsidR="00281B94" w:rsidRPr="00281B94" w:rsidRDefault="00281B94" w:rsidP="004D3E15"/>
        </w:tc>
        <w:tc>
          <w:tcPr>
            <w:tcW w:w="501" w:type="dxa"/>
          </w:tcPr>
          <w:p w14:paraId="3FCCB955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85" w:type="dxa"/>
          </w:tcPr>
          <w:p w14:paraId="2BEED1DD" w14:textId="77777777" w:rsidR="00281B94" w:rsidRPr="00281B94" w:rsidRDefault="00281B94" w:rsidP="004D3E15"/>
        </w:tc>
        <w:tc>
          <w:tcPr>
            <w:tcW w:w="502" w:type="dxa"/>
          </w:tcPr>
          <w:p w14:paraId="03F5D8EA" w14:textId="77777777" w:rsidR="00281B94" w:rsidRPr="00281B94" w:rsidRDefault="00281B94" w:rsidP="004D3E15"/>
        </w:tc>
        <w:tc>
          <w:tcPr>
            <w:tcW w:w="518" w:type="dxa"/>
          </w:tcPr>
          <w:p w14:paraId="098F4361" w14:textId="77777777" w:rsidR="00281B94" w:rsidRPr="00281B94" w:rsidRDefault="00281B94" w:rsidP="004D3E15"/>
        </w:tc>
        <w:tc>
          <w:tcPr>
            <w:tcW w:w="434" w:type="dxa"/>
          </w:tcPr>
          <w:p w14:paraId="5818A6D2" w14:textId="77777777" w:rsidR="00281B94" w:rsidRPr="00281B94" w:rsidRDefault="00281B94" w:rsidP="004D3E15"/>
        </w:tc>
        <w:tc>
          <w:tcPr>
            <w:tcW w:w="518" w:type="dxa"/>
          </w:tcPr>
          <w:p w14:paraId="44C4A42D" w14:textId="77777777" w:rsidR="00281B94" w:rsidRPr="00281B94" w:rsidRDefault="00281B94" w:rsidP="004D3E15">
            <w:r w:rsidRPr="00281B94">
              <w:t>10</w:t>
            </w:r>
          </w:p>
        </w:tc>
        <w:tc>
          <w:tcPr>
            <w:tcW w:w="568" w:type="dxa"/>
          </w:tcPr>
          <w:p w14:paraId="46DB1CAD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52" w:type="dxa"/>
          </w:tcPr>
          <w:p w14:paraId="5EE7F9E1" w14:textId="77777777" w:rsidR="00281B94" w:rsidRPr="00281B94" w:rsidRDefault="00281B94" w:rsidP="004D3E15">
            <w:r w:rsidRPr="00281B94">
              <w:t>9</w:t>
            </w:r>
          </w:p>
        </w:tc>
        <w:tc>
          <w:tcPr>
            <w:tcW w:w="603" w:type="dxa"/>
          </w:tcPr>
          <w:p w14:paraId="046A0F33" w14:textId="77777777" w:rsidR="00281B94" w:rsidRPr="00281B94" w:rsidRDefault="00281B94" w:rsidP="004D3E15"/>
        </w:tc>
        <w:tc>
          <w:tcPr>
            <w:tcW w:w="903" w:type="dxa"/>
          </w:tcPr>
          <w:p w14:paraId="73D5BE90" w14:textId="77777777" w:rsidR="00281B94" w:rsidRPr="00281B94" w:rsidRDefault="00281B94" w:rsidP="004D3E15"/>
        </w:tc>
        <w:tc>
          <w:tcPr>
            <w:tcW w:w="770" w:type="dxa"/>
          </w:tcPr>
          <w:p w14:paraId="69FC8C80" w14:textId="77777777" w:rsidR="00281B94" w:rsidRPr="00281B94" w:rsidRDefault="00281B94" w:rsidP="004D3E15"/>
        </w:tc>
        <w:tc>
          <w:tcPr>
            <w:tcW w:w="661" w:type="dxa"/>
          </w:tcPr>
          <w:p w14:paraId="18A703D0" w14:textId="77777777" w:rsidR="00281B94" w:rsidRPr="00281B94" w:rsidRDefault="00281B94" w:rsidP="004D3E15"/>
        </w:tc>
        <w:tc>
          <w:tcPr>
            <w:tcW w:w="684" w:type="dxa"/>
          </w:tcPr>
          <w:p w14:paraId="5A49F8F6" w14:textId="77777777" w:rsidR="00281B94" w:rsidRPr="00281B94" w:rsidRDefault="00281B94" w:rsidP="004D3E15"/>
        </w:tc>
        <w:tc>
          <w:tcPr>
            <w:tcW w:w="544" w:type="dxa"/>
          </w:tcPr>
          <w:p w14:paraId="62E0CA42" w14:textId="77777777" w:rsidR="00281B94" w:rsidRPr="00281B94" w:rsidRDefault="00281B94" w:rsidP="004D3E15"/>
        </w:tc>
        <w:tc>
          <w:tcPr>
            <w:tcW w:w="826" w:type="dxa"/>
          </w:tcPr>
          <w:p w14:paraId="64BC3E76" w14:textId="77777777" w:rsidR="00281B94" w:rsidRPr="00281B94" w:rsidRDefault="00281B94" w:rsidP="004D3E15"/>
        </w:tc>
        <w:tc>
          <w:tcPr>
            <w:tcW w:w="881" w:type="dxa"/>
          </w:tcPr>
          <w:p w14:paraId="24B511B5" w14:textId="77777777" w:rsidR="00281B94" w:rsidRPr="00281B94" w:rsidRDefault="00281B94" w:rsidP="004D3E15"/>
        </w:tc>
        <w:tc>
          <w:tcPr>
            <w:tcW w:w="1750" w:type="dxa"/>
          </w:tcPr>
          <w:p w14:paraId="51750241" w14:textId="77777777" w:rsidR="00281B94" w:rsidRPr="00281B94" w:rsidRDefault="00281B94" w:rsidP="004D3E15"/>
        </w:tc>
        <w:tc>
          <w:tcPr>
            <w:tcW w:w="1528" w:type="dxa"/>
          </w:tcPr>
          <w:p w14:paraId="10E4459E" w14:textId="77777777" w:rsidR="00281B94" w:rsidRPr="00281B94" w:rsidRDefault="00281B94" w:rsidP="004D3E15"/>
        </w:tc>
        <w:tc>
          <w:tcPr>
            <w:tcW w:w="1870" w:type="dxa"/>
          </w:tcPr>
          <w:p w14:paraId="204F7540" w14:textId="77777777" w:rsidR="00281B94" w:rsidRPr="00281B94" w:rsidRDefault="00281B94" w:rsidP="004D3E15"/>
        </w:tc>
      </w:tr>
      <w:tr w:rsidR="00281B94" w:rsidRPr="00094E41" w14:paraId="558D459A" w14:textId="77777777" w:rsidTr="00281B94">
        <w:trPr>
          <w:trHeight w:val="252"/>
        </w:trPr>
        <w:tc>
          <w:tcPr>
            <w:tcW w:w="2451" w:type="dxa"/>
          </w:tcPr>
          <w:p w14:paraId="13C7F2D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ids_lo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8BB8E19" w14:textId="77777777" w:rsidR="00281B94" w:rsidRPr="00281B94" w:rsidRDefault="00281B94" w:rsidP="004D3E15"/>
        </w:tc>
        <w:tc>
          <w:tcPr>
            <w:tcW w:w="787" w:type="dxa"/>
          </w:tcPr>
          <w:p w14:paraId="4E47422D" w14:textId="77777777" w:rsidR="00281B94" w:rsidRPr="00281B94" w:rsidRDefault="00281B94" w:rsidP="004D3E15"/>
        </w:tc>
        <w:tc>
          <w:tcPr>
            <w:tcW w:w="585" w:type="dxa"/>
          </w:tcPr>
          <w:p w14:paraId="1EC2A42C" w14:textId="77777777" w:rsidR="00281B94" w:rsidRPr="00281B94" w:rsidRDefault="00281B94" w:rsidP="004D3E15"/>
        </w:tc>
        <w:tc>
          <w:tcPr>
            <w:tcW w:w="619" w:type="dxa"/>
          </w:tcPr>
          <w:p w14:paraId="2C20EE13" w14:textId="77777777" w:rsidR="00281B94" w:rsidRPr="00281B94" w:rsidRDefault="00281B94" w:rsidP="004D3E15"/>
        </w:tc>
        <w:tc>
          <w:tcPr>
            <w:tcW w:w="502" w:type="dxa"/>
          </w:tcPr>
          <w:p w14:paraId="065A0A53" w14:textId="77777777" w:rsidR="00281B94" w:rsidRPr="00281B94" w:rsidRDefault="00281B94" w:rsidP="004D3E15"/>
        </w:tc>
        <w:tc>
          <w:tcPr>
            <w:tcW w:w="552" w:type="dxa"/>
          </w:tcPr>
          <w:p w14:paraId="474AC734" w14:textId="77777777" w:rsidR="00281B94" w:rsidRPr="00281B94" w:rsidRDefault="00281B94" w:rsidP="004D3E15"/>
        </w:tc>
        <w:tc>
          <w:tcPr>
            <w:tcW w:w="501" w:type="dxa"/>
          </w:tcPr>
          <w:p w14:paraId="1AC8E072" w14:textId="77777777" w:rsidR="00281B94" w:rsidRPr="00281B94" w:rsidRDefault="00281B94" w:rsidP="004D3E15">
            <w:r w:rsidRPr="00281B94">
              <w:t>19</w:t>
            </w:r>
          </w:p>
        </w:tc>
        <w:tc>
          <w:tcPr>
            <w:tcW w:w="585" w:type="dxa"/>
          </w:tcPr>
          <w:p w14:paraId="275744FD" w14:textId="77777777" w:rsidR="00281B94" w:rsidRPr="00281B94" w:rsidRDefault="00281B94" w:rsidP="004D3E15"/>
        </w:tc>
        <w:tc>
          <w:tcPr>
            <w:tcW w:w="502" w:type="dxa"/>
          </w:tcPr>
          <w:p w14:paraId="59FE7400" w14:textId="77777777" w:rsidR="00281B94" w:rsidRPr="00281B94" w:rsidRDefault="00281B94" w:rsidP="004D3E15"/>
        </w:tc>
        <w:tc>
          <w:tcPr>
            <w:tcW w:w="518" w:type="dxa"/>
          </w:tcPr>
          <w:p w14:paraId="11B518E4" w14:textId="77777777" w:rsidR="00281B94" w:rsidRPr="00281B94" w:rsidRDefault="00281B94" w:rsidP="004D3E15"/>
        </w:tc>
        <w:tc>
          <w:tcPr>
            <w:tcW w:w="434" w:type="dxa"/>
          </w:tcPr>
          <w:p w14:paraId="6B88A417" w14:textId="77777777" w:rsidR="00281B94" w:rsidRPr="00281B94" w:rsidRDefault="00281B94" w:rsidP="004D3E15"/>
        </w:tc>
        <w:tc>
          <w:tcPr>
            <w:tcW w:w="518" w:type="dxa"/>
          </w:tcPr>
          <w:p w14:paraId="740BE835" w14:textId="77777777" w:rsidR="00281B94" w:rsidRPr="00281B94" w:rsidRDefault="00281B94" w:rsidP="004D3E15"/>
        </w:tc>
        <w:tc>
          <w:tcPr>
            <w:tcW w:w="568" w:type="dxa"/>
          </w:tcPr>
          <w:p w14:paraId="07D84227" w14:textId="77777777" w:rsidR="00281B94" w:rsidRPr="00281B94" w:rsidRDefault="00281B94" w:rsidP="004D3E15">
            <w:r w:rsidRPr="00281B94">
              <w:t>18</w:t>
            </w:r>
          </w:p>
        </w:tc>
        <w:tc>
          <w:tcPr>
            <w:tcW w:w="552" w:type="dxa"/>
          </w:tcPr>
          <w:p w14:paraId="0E6E8041" w14:textId="77777777" w:rsidR="00281B94" w:rsidRPr="00281B94" w:rsidRDefault="00281B94" w:rsidP="004D3E15"/>
        </w:tc>
        <w:tc>
          <w:tcPr>
            <w:tcW w:w="603" w:type="dxa"/>
          </w:tcPr>
          <w:p w14:paraId="403AE5ED" w14:textId="77777777" w:rsidR="00281B94" w:rsidRPr="00281B94" w:rsidRDefault="00281B94" w:rsidP="004D3E15"/>
        </w:tc>
        <w:tc>
          <w:tcPr>
            <w:tcW w:w="903" w:type="dxa"/>
          </w:tcPr>
          <w:p w14:paraId="2E93844C" w14:textId="77777777" w:rsidR="00281B94" w:rsidRPr="00281B94" w:rsidRDefault="00281B94" w:rsidP="004D3E15"/>
        </w:tc>
        <w:tc>
          <w:tcPr>
            <w:tcW w:w="770" w:type="dxa"/>
          </w:tcPr>
          <w:p w14:paraId="6C473139" w14:textId="77777777" w:rsidR="00281B94" w:rsidRPr="00281B94" w:rsidRDefault="00281B94" w:rsidP="004D3E15"/>
        </w:tc>
        <w:tc>
          <w:tcPr>
            <w:tcW w:w="661" w:type="dxa"/>
          </w:tcPr>
          <w:p w14:paraId="02383AD7" w14:textId="77777777" w:rsidR="00281B94" w:rsidRPr="00281B94" w:rsidRDefault="00281B94" w:rsidP="004D3E15"/>
        </w:tc>
        <w:tc>
          <w:tcPr>
            <w:tcW w:w="684" w:type="dxa"/>
          </w:tcPr>
          <w:p w14:paraId="42360992" w14:textId="77777777" w:rsidR="00281B94" w:rsidRPr="00281B94" w:rsidRDefault="00281B94" w:rsidP="004D3E15"/>
        </w:tc>
        <w:tc>
          <w:tcPr>
            <w:tcW w:w="544" w:type="dxa"/>
          </w:tcPr>
          <w:p w14:paraId="2E19FA1D" w14:textId="77777777" w:rsidR="00281B94" w:rsidRPr="00281B94" w:rsidRDefault="00281B94" w:rsidP="004D3E15"/>
        </w:tc>
        <w:tc>
          <w:tcPr>
            <w:tcW w:w="826" w:type="dxa"/>
          </w:tcPr>
          <w:p w14:paraId="359CED5F" w14:textId="77777777" w:rsidR="00281B94" w:rsidRPr="00281B94" w:rsidRDefault="00281B94" w:rsidP="004D3E15"/>
        </w:tc>
        <w:tc>
          <w:tcPr>
            <w:tcW w:w="881" w:type="dxa"/>
          </w:tcPr>
          <w:p w14:paraId="604B3040" w14:textId="77777777" w:rsidR="00281B94" w:rsidRPr="00281B94" w:rsidRDefault="00281B94" w:rsidP="004D3E15"/>
        </w:tc>
        <w:tc>
          <w:tcPr>
            <w:tcW w:w="1750" w:type="dxa"/>
          </w:tcPr>
          <w:p w14:paraId="3F86DFD1" w14:textId="77777777" w:rsidR="00281B94" w:rsidRPr="00281B94" w:rsidRDefault="00281B94" w:rsidP="004D3E15"/>
        </w:tc>
        <w:tc>
          <w:tcPr>
            <w:tcW w:w="1528" w:type="dxa"/>
          </w:tcPr>
          <w:p w14:paraId="3445233A" w14:textId="77777777" w:rsidR="00281B94" w:rsidRPr="00281B94" w:rsidRDefault="00281B94" w:rsidP="004D3E15"/>
        </w:tc>
        <w:tc>
          <w:tcPr>
            <w:tcW w:w="1870" w:type="dxa"/>
          </w:tcPr>
          <w:p w14:paraId="5B653ACA" w14:textId="77777777" w:rsidR="00281B94" w:rsidRPr="00281B94" w:rsidRDefault="00281B94" w:rsidP="004D3E15"/>
        </w:tc>
      </w:tr>
      <w:tr w:rsidR="00281B94" w:rsidRPr="00094E41" w14:paraId="5D98F813" w14:textId="77777777" w:rsidTr="00281B94">
        <w:trPr>
          <w:trHeight w:val="252"/>
        </w:trPr>
        <w:tc>
          <w:tcPr>
            <w:tcW w:w="2451" w:type="dxa"/>
          </w:tcPr>
          <w:p w14:paraId="27B4063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assign_r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05EC9E3" w14:textId="77777777" w:rsidR="00281B94" w:rsidRPr="00281B94" w:rsidRDefault="00281B94" w:rsidP="004D3E15"/>
        </w:tc>
        <w:tc>
          <w:tcPr>
            <w:tcW w:w="787" w:type="dxa"/>
          </w:tcPr>
          <w:p w14:paraId="0F73F0DF" w14:textId="77777777" w:rsidR="00281B94" w:rsidRPr="00281B94" w:rsidRDefault="00281B94" w:rsidP="004D3E15"/>
        </w:tc>
        <w:tc>
          <w:tcPr>
            <w:tcW w:w="585" w:type="dxa"/>
          </w:tcPr>
          <w:p w14:paraId="6DEC4199" w14:textId="77777777" w:rsidR="00281B94" w:rsidRPr="00281B94" w:rsidRDefault="00281B94" w:rsidP="004D3E15"/>
        </w:tc>
        <w:tc>
          <w:tcPr>
            <w:tcW w:w="619" w:type="dxa"/>
          </w:tcPr>
          <w:p w14:paraId="1B9D7954" w14:textId="77777777" w:rsidR="00281B94" w:rsidRPr="00281B94" w:rsidRDefault="00281B94" w:rsidP="004D3E15"/>
        </w:tc>
        <w:tc>
          <w:tcPr>
            <w:tcW w:w="502" w:type="dxa"/>
          </w:tcPr>
          <w:p w14:paraId="034450FA" w14:textId="77777777" w:rsidR="00281B94" w:rsidRPr="00281B94" w:rsidRDefault="00281B94" w:rsidP="004D3E15">
            <w:r w:rsidRPr="00281B94">
              <w:t>23</w:t>
            </w:r>
          </w:p>
        </w:tc>
        <w:tc>
          <w:tcPr>
            <w:tcW w:w="552" w:type="dxa"/>
          </w:tcPr>
          <w:p w14:paraId="6EE348E8" w14:textId="77777777" w:rsidR="00281B94" w:rsidRPr="00281B94" w:rsidRDefault="00281B94" w:rsidP="004D3E15"/>
        </w:tc>
        <w:tc>
          <w:tcPr>
            <w:tcW w:w="501" w:type="dxa"/>
          </w:tcPr>
          <w:p w14:paraId="2070CE11" w14:textId="77777777" w:rsidR="00281B94" w:rsidRPr="00281B94" w:rsidRDefault="00281B94" w:rsidP="004D3E15"/>
        </w:tc>
        <w:tc>
          <w:tcPr>
            <w:tcW w:w="585" w:type="dxa"/>
          </w:tcPr>
          <w:p w14:paraId="229E2E3B" w14:textId="77777777" w:rsidR="00281B94" w:rsidRPr="00281B94" w:rsidRDefault="00281B94" w:rsidP="004D3E15"/>
        </w:tc>
        <w:tc>
          <w:tcPr>
            <w:tcW w:w="502" w:type="dxa"/>
          </w:tcPr>
          <w:p w14:paraId="29604EEC" w14:textId="77777777" w:rsidR="00281B94" w:rsidRPr="00281B94" w:rsidRDefault="00281B94" w:rsidP="004D3E15"/>
        </w:tc>
        <w:tc>
          <w:tcPr>
            <w:tcW w:w="518" w:type="dxa"/>
          </w:tcPr>
          <w:p w14:paraId="6EC08421" w14:textId="77777777" w:rsidR="00281B94" w:rsidRPr="00281B94" w:rsidRDefault="00281B94" w:rsidP="004D3E15"/>
        </w:tc>
        <w:tc>
          <w:tcPr>
            <w:tcW w:w="434" w:type="dxa"/>
          </w:tcPr>
          <w:p w14:paraId="6A99E25E" w14:textId="77777777" w:rsidR="00281B94" w:rsidRPr="00281B94" w:rsidRDefault="00281B94" w:rsidP="004D3E15"/>
        </w:tc>
        <w:tc>
          <w:tcPr>
            <w:tcW w:w="518" w:type="dxa"/>
          </w:tcPr>
          <w:p w14:paraId="2C8E1E12" w14:textId="77777777" w:rsidR="00281B94" w:rsidRPr="00281B94" w:rsidRDefault="00281B94" w:rsidP="004D3E15"/>
        </w:tc>
        <w:tc>
          <w:tcPr>
            <w:tcW w:w="568" w:type="dxa"/>
          </w:tcPr>
          <w:p w14:paraId="63245DEC" w14:textId="77777777" w:rsidR="00281B94" w:rsidRPr="00281B94" w:rsidRDefault="00281B94" w:rsidP="004D3E15"/>
        </w:tc>
        <w:tc>
          <w:tcPr>
            <w:tcW w:w="552" w:type="dxa"/>
          </w:tcPr>
          <w:p w14:paraId="05340838" w14:textId="77777777" w:rsidR="00281B94" w:rsidRPr="00281B94" w:rsidRDefault="00281B94" w:rsidP="004D3E15"/>
        </w:tc>
        <w:tc>
          <w:tcPr>
            <w:tcW w:w="603" w:type="dxa"/>
          </w:tcPr>
          <w:p w14:paraId="382C0BE2" w14:textId="77777777" w:rsidR="00281B94" w:rsidRPr="00281B94" w:rsidRDefault="00281B94" w:rsidP="004D3E15"/>
        </w:tc>
        <w:tc>
          <w:tcPr>
            <w:tcW w:w="903" w:type="dxa"/>
          </w:tcPr>
          <w:p w14:paraId="0CD0B825" w14:textId="77777777" w:rsidR="00281B94" w:rsidRPr="00281B94" w:rsidRDefault="00281B94" w:rsidP="004D3E15"/>
        </w:tc>
        <w:tc>
          <w:tcPr>
            <w:tcW w:w="770" w:type="dxa"/>
          </w:tcPr>
          <w:p w14:paraId="3E350B27" w14:textId="77777777" w:rsidR="00281B94" w:rsidRPr="00281B94" w:rsidRDefault="00281B94" w:rsidP="004D3E15"/>
        </w:tc>
        <w:tc>
          <w:tcPr>
            <w:tcW w:w="661" w:type="dxa"/>
          </w:tcPr>
          <w:p w14:paraId="13F9BB5A" w14:textId="77777777" w:rsidR="00281B94" w:rsidRPr="00281B94" w:rsidRDefault="00281B94" w:rsidP="004D3E15"/>
        </w:tc>
        <w:tc>
          <w:tcPr>
            <w:tcW w:w="684" w:type="dxa"/>
          </w:tcPr>
          <w:p w14:paraId="6E95198D" w14:textId="77777777" w:rsidR="00281B94" w:rsidRPr="00281B94" w:rsidRDefault="00281B94" w:rsidP="004D3E15"/>
        </w:tc>
        <w:tc>
          <w:tcPr>
            <w:tcW w:w="544" w:type="dxa"/>
          </w:tcPr>
          <w:p w14:paraId="6902165A" w14:textId="77777777" w:rsidR="00281B94" w:rsidRPr="00281B94" w:rsidRDefault="00281B94" w:rsidP="004D3E15"/>
        </w:tc>
        <w:tc>
          <w:tcPr>
            <w:tcW w:w="826" w:type="dxa"/>
          </w:tcPr>
          <w:p w14:paraId="10207CB3" w14:textId="77777777" w:rsidR="00281B94" w:rsidRPr="00281B94" w:rsidRDefault="00281B94" w:rsidP="004D3E15"/>
        </w:tc>
        <w:tc>
          <w:tcPr>
            <w:tcW w:w="881" w:type="dxa"/>
          </w:tcPr>
          <w:p w14:paraId="495C981F" w14:textId="77777777" w:rsidR="00281B94" w:rsidRPr="00281B94" w:rsidRDefault="00281B94" w:rsidP="004D3E15"/>
        </w:tc>
        <w:tc>
          <w:tcPr>
            <w:tcW w:w="1750" w:type="dxa"/>
          </w:tcPr>
          <w:p w14:paraId="0044C6D7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528" w:type="dxa"/>
          </w:tcPr>
          <w:p w14:paraId="698CD6F5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870" w:type="dxa"/>
          </w:tcPr>
          <w:p w14:paraId="5B1F5F54" w14:textId="77777777" w:rsidR="00281B94" w:rsidRPr="00281B94" w:rsidRDefault="00281B94" w:rsidP="004D3E15">
            <w:r w:rsidRPr="00281B94">
              <w:t>22</w:t>
            </w:r>
          </w:p>
        </w:tc>
      </w:tr>
      <w:tr w:rsidR="00281B94" w:rsidRPr="00094E41" w14:paraId="7B8A5419" w14:textId="77777777" w:rsidTr="00281B94">
        <w:trPr>
          <w:trHeight w:val="266"/>
        </w:trPr>
        <w:tc>
          <w:tcPr>
            <w:tcW w:w="2451" w:type="dxa"/>
          </w:tcPr>
          <w:p w14:paraId="5071D39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func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9CEDD6F" w14:textId="77777777" w:rsidR="00281B94" w:rsidRPr="00281B94" w:rsidRDefault="00281B94" w:rsidP="004D3E15"/>
        </w:tc>
        <w:tc>
          <w:tcPr>
            <w:tcW w:w="787" w:type="dxa"/>
          </w:tcPr>
          <w:p w14:paraId="5011D127" w14:textId="77777777" w:rsidR="00281B94" w:rsidRPr="00281B94" w:rsidRDefault="00281B94" w:rsidP="004D3E15"/>
        </w:tc>
        <w:tc>
          <w:tcPr>
            <w:tcW w:w="585" w:type="dxa"/>
          </w:tcPr>
          <w:p w14:paraId="5691993D" w14:textId="77777777" w:rsidR="00281B94" w:rsidRPr="00281B94" w:rsidRDefault="00281B94" w:rsidP="004D3E15"/>
        </w:tc>
        <w:tc>
          <w:tcPr>
            <w:tcW w:w="619" w:type="dxa"/>
          </w:tcPr>
          <w:p w14:paraId="2AB08B5C" w14:textId="77777777" w:rsidR="00281B94" w:rsidRPr="00281B94" w:rsidRDefault="00281B94" w:rsidP="004D3E15"/>
        </w:tc>
        <w:tc>
          <w:tcPr>
            <w:tcW w:w="502" w:type="dxa"/>
          </w:tcPr>
          <w:p w14:paraId="51DF05DD" w14:textId="77777777" w:rsidR="00281B94" w:rsidRPr="00281B94" w:rsidRDefault="00281B94" w:rsidP="004D3E15"/>
        </w:tc>
        <w:tc>
          <w:tcPr>
            <w:tcW w:w="552" w:type="dxa"/>
          </w:tcPr>
          <w:p w14:paraId="73F0C706" w14:textId="77777777" w:rsidR="00281B94" w:rsidRPr="00281B94" w:rsidRDefault="00281B94" w:rsidP="004D3E15"/>
        </w:tc>
        <w:tc>
          <w:tcPr>
            <w:tcW w:w="501" w:type="dxa"/>
          </w:tcPr>
          <w:p w14:paraId="771025EA" w14:textId="77777777" w:rsidR="00281B94" w:rsidRPr="00281B94" w:rsidRDefault="00281B94" w:rsidP="004D3E15"/>
        </w:tc>
        <w:tc>
          <w:tcPr>
            <w:tcW w:w="585" w:type="dxa"/>
          </w:tcPr>
          <w:p w14:paraId="418B8236" w14:textId="77777777" w:rsidR="00281B94" w:rsidRPr="00281B94" w:rsidRDefault="00281B94" w:rsidP="004D3E15"/>
        </w:tc>
        <w:tc>
          <w:tcPr>
            <w:tcW w:w="502" w:type="dxa"/>
          </w:tcPr>
          <w:p w14:paraId="200F235E" w14:textId="77777777" w:rsidR="00281B94" w:rsidRPr="00281B94" w:rsidRDefault="00281B94" w:rsidP="004D3E15"/>
        </w:tc>
        <w:tc>
          <w:tcPr>
            <w:tcW w:w="518" w:type="dxa"/>
          </w:tcPr>
          <w:p w14:paraId="7FCC8724" w14:textId="77777777" w:rsidR="00281B94" w:rsidRPr="00281B94" w:rsidRDefault="00281B94" w:rsidP="004D3E15"/>
        </w:tc>
        <w:tc>
          <w:tcPr>
            <w:tcW w:w="434" w:type="dxa"/>
          </w:tcPr>
          <w:p w14:paraId="6469608B" w14:textId="77777777" w:rsidR="00281B94" w:rsidRPr="00281B94" w:rsidRDefault="00281B94" w:rsidP="004D3E15"/>
        </w:tc>
        <w:tc>
          <w:tcPr>
            <w:tcW w:w="518" w:type="dxa"/>
          </w:tcPr>
          <w:p w14:paraId="39A9A710" w14:textId="77777777" w:rsidR="00281B94" w:rsidRPr="00281B94" w:rsidRDefault="00281B94" w:rsidP="004D3E15"/>
        </w:tc>
        <w:tc>
          <w:tcPr>
            <w:tcW w:w="568" w:type="dxa"/>
          </w:tcPr>
          <w:p w14:paraId="3C7AE03D" w14:textId="77777777" w:rsidR="00281B94" w:rsidRPr="00281B94" w:rsidRDefault="00281B94" w:rsidP="004D3E15"/>
        </w:tc>
        <w:tc>
          <w:tcPr>
            <w:tcW w:w="552" w:type="dxa"/>
          </w:tcPr>
          <w:p w14:paraId="50F94C51" w14:textId="77777777" w:rsidR="00281B94" w:rsidRPr="00281B94" w:rsidRDefault="00281B94" w:rsidP="004D3E15">
            <w:r w:rsidRPr="00281B94">
              <w:t>30</w:t>
            </w:r>
          </w:p>
        </w:tc>
        <w:tc>
          <w:tcPr>
            <w:tcW w:w="603" w:type="dxa"/>
          </w:tcPr>
          <w:p w14:paraId="06F19632" w14:textId="77777777" w:rsidR="00281B94" w:rsidRPr="00281B94" w:rsidRDefault="00281B94" w:rsidP="004D3E15"/>
        </w:tc>
        <w:tc>
          <w:tcPr>
            <w:tcW w:w="903" w:type="dxa"/>
          </w:tcPr>
          <w:p w14:paraId="7D1BBCAD" w14:textId="77777777" w:rsidR="00281B94" w:rsidRPr="00281B94" w:rsidRDefault="00281B94" w:rsidP="004D3E15"/>
        </w:tc>
        <w:tc>
          <w:tcPr>
            <w:tcW w:w="770" w:type="dxa"/>
          </w:tcPr>
          <w:p w14:paraId="2C2221C0" w14:textId="77777777" w:rsidR="00281B94" w:rsidRPr="00281B94" w:rsidRDefault="00281B94" w:rsidP="004D3E15"/>
        </w:tc>
        <w:tc>
          <w:tcPr>
            <w:tcW w:w="661" w:type="dxa"/>
          </w:tcPr>
          <w:p w14:paraId="3475819E" w14:textId="77777777" w:rsidR="00281B94" w:rsidRPr="00281B94" w:rsidRDefault="00281B94" w:rsidP="004D3E15"/>
        </w:tc>
        <w:tc>
          <w:tcPr>
            <w:tcW w:w="684" w:type="dxa"/>
          </w:tcPr>
          <w:p w14:paraId="1AFA4D16" w14:textId="77777777" w:rsidR="00281B94" w:rsidRPr="00281B94" w:rsidRDefault="00281B94" w:rsidP="004D3E15"/>
        </w:tc>
        <w:tc>
          <w:tcPr>
            <w:tcW w:w="544" w:type="dxa"/>
          </w:tcPr>
          <w:p w14:paraId="0F6C11CC" w14:textId="77777777" w:rsidR="00281B94" w:rsidRPr="00281B94" w:rsidRDefault="00281B94" w:rsidP="004D3E15"/>
        </w:tc>
        <w:tc>
          <w:tcPr>
            <w:tcW w:w="826" w:type="dxa"/>
          </w:tcPr>
          <w:p w14:paraId="3FF3798E" w14:textId="77777777" w:rsidR="00281B94" w:rsidRPr="00281B94" w:rsidRDefault="00281B94" w:rsidP="004D3E15"/>
        </w:tc>
        <w:tc>
          <w:tcPr>
            <w:tcW w:w="881" w:type="dxa"/>
          </w:tcPr>
          <w:p w14:paraId="7A8B0A22" w14:textId="77777777" w:rsidR="00281B94" w:rsidRPr="00281B94" w:rsidRDefault="00281B94" w:rsidP="004D3E15"/>
        </w:tc>
        <w:tc>
          <w:tcPr>
            <w:tcW w:w="1750" w:type="dxa"/>
          </w:tcPr>
          <w:p w14:paraId="4310BA7B" w14:textId="77777777" w:rsidR="00281B94" w:rsidRPr="00281B94" w:rsidRDefault="00281B94" w:rsidP="004D3E15"/>
        </w:tc>
        <w:tc>
          <w:tcPr>
            <w:tcW w:w="1528" w:type="dxa"/>
          </w:tcPr>
          <w:p w14:paraId="73CECB89" w14:textId="77777777" w:rsidR="00281B94" w:rsidRPr="00281B94" w:rsidRDefault="00281B94" w:rsidP="004D3E15"/>
        </w:tc>
        <w:tc>
          <w:tcPr>
            <w:tcW w:w="1870" w:type="dxa"/>
          </w:tcPr>
          <w:p w14:paraId="5F633237" w14:textId="77777777" w:rsidR="00281B94" w:rsidRPr="00281B94" w:rsidRDefault="00281B94" w:rsidP="004D3E15"/>
        </w:tc>
      </w:tr>
      <w:tr w:rsidR="00281B94" w:rsidRPr="00094E41" w14:paraId="692C9AA7" w14:textId="77777777" w:rsidTr="00281B94">
        <w:trPr>
          <w:trHeight w:val="252"/>
        </w:trPr>
        <w:tc>
          <w:tcPr>
            <w:tcW w:w="2451" w:type="dxa"/>
          </w:tcPr>
          <w:p w14:paraId="04C94769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def_var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8C5323B" w14:textId="77777777" w:rsidR="00281B94" w:rsidRPr="00281B94" w:rsidRDefault="00281B94" w:rsidP="004D3E15"/>
        </w:tc>
        <w:tc>
          <w:tcPr>
            <w:tcW w:w="787" w:type="dxa"/>
          </w:tcPr>
          <w:p w14:paraId="0024C5EC" w14:textId="77777777" w:rsidR="00281B94" w:rsidRPr="00281B94" w:rsidRDefault="00281B94" w:rsidP="004D3E15"/>
        </w:tc>
        <w:tc>
          <w:tcPr>
            <w:tcW w:w="585" w:type="dxa"/>
          </w:tcPr>
          <w:p w14:paraId="1DC9A2F6" w14:textId="77777777" w:rsidR="00281B94" w:rsidRPr="00281B94" w:rsidRDefault="00281B94" w:rsidP="004D3E15"/>
        </w:tc>
        <w:tc>
          <w:tcPr>
            <w:tcW w:w="619" w:type="dxa"/>
          </w:tcPr>
          <w:p w14:paraId="5B7D81FF" w14:textId="77777777" w:rsidR="00281B94" w:rsidRPr="00281B94" w:rsidRDefault="00281B94" w:rsidP="004D3E15"/>
        </w:tc>
        <w:tc>
          <w:tcPr>
            <w:tcW w:w="502" w:type="dxa"/>
          </w:tcPr>
          <w:p w14:paraId="78F0F890" w14:textId="77777777" w:rsidR="00281B94" w:rsidRPr="00281B94" w:rsidRDefault="00281B94" w:rsidP="004D3E15"/>
        </w:tc>
        <w:tc>
          <w:tcPr>
            <w:tcW w:w="552" w:type="dxa"/>
          </w:tcPr>
          <w:p w14:paraId="4F7C9FDA" w14:textId="77777777" w:rsidR="00281B94" w:rsidRPr="00281B94" w:rsidRDefault="00281B94" w:rsidP="004D3E15"/>
        </w:tc>
        <w:tc>
          <w:tcPr>
            <w:tcW w:w="501" w:type="dxa"/>
          </w:tcPr>
          <w:p w14:paraId="7B0D4BA1" w14:textId="77777777" w:rsidR="00281B94" w:rsidRPr="00281B94" w:rsidRDefault="00281B94" w:rsidP="004D3E15"/>
        </w:tc>
        <w:tc>
          <w:tcPr>
            <w:tcW w:w="585" w:type="dxa"/>
          </w:tcPr>
          <w:p w14:paraId="481B4CBC" w14:textId="77777777" w:rsidR="00281B94" w:rsidRPr="00281B94" w:rsidRDefault="00281B94" w:rsidP="004D3E15"/>
        </w:tc>
        <w:tc>
          <w:tcPr>
            <w:tcW w:w="502" w:type="dxa"/>
          </w:tcPr>
          <w:p w14:paraId="5A5B9BD7" w14:textId="77777777" w:rsidR="00281B94" w:rsidRPr="00281B94" w:rsidRDefault="00281B94" w:rsidP="004D3E15"/>
        </w:tc>
        <w:tc>
          <w:tcPr>
            <w:tcW w:w="518" w:type="dxa"/>
          </w:tcPr>
          <w:p w14:paraId="07767541" w14:textId="77777777" w:rsidR="00281B94" w:rsidRPr="00281B94" w:rsidRDefault="00281B94" w:rsidP="004D3E15"/>
        </w:tc>
        <w:tc>
          <w:tcPr>
            <w:tcW w:w="434" w:type="dxa"/>
          </w:tcPr>
          <w:p w14:paraId="667CF289" w14:textId="77777777" w:rsidR="00281B94" w:rsidRPr="00281B94" w:rsidRDefault="00281B94" w:rsidP="004D3E15"/>
        </w:tc>
        <w:tc>
          <w:tcPr>
            <w:tcW w:w="518" w:type="dxa"/>
          </w:tcPr>
          <w:p w14:paraId="62716D40" w14:textId="77777777" w:rsidR="00281B94" w:rsidRPr="00281B94" w:rsidRDefault="00281B94" w:rsidP="004D3E15">
            <w:r w:rsidRPr="00281B94">
              <w:t>17</w:t>
            </w:r>
          </w:p>
        </w:tc>
        <w:tc>
          <w:tcPr>
            <w:tcW w:w="568" w:type="dxa"/>
          </w:tcPr>
          <w:p w14:paraId="34791747" w14:textId="77777777" w:rsidR="00281B94" w:rsidRPr="00281B94" w:rsidRDefault="00281B94" w:rsidP="004D3E15"/>
        </w:tc>
        <w:tc>
          <w:tcPr>
            <w:tcW w:w="552" w:type="dxa"/>
          </w:tcPr>
          <w:p w14:paraId="247ECF45" w14:textId="77777777" w:rsidR="00281B94" w:rsidRPr="00281B94" w:rsidRDefault="00281B94" w:rsidP="004D3E15"/>
        </w:tc>
        <w:tc>
          <w:tcPr>
            <w:tcW w:w="603" w:type="dxa"/>
          </w:tcPr>
          <w:p w14:paraId="2FE240B1" w14:textId="77777777" w:rsidR="00281B94" w:rsidRPr="00281B94" w:rsidRDefault="00281B94" w:rsidP="004D3E15"/>
        </w:tc>
        <w:tc>
          <w:tcPr>
            <w:tcW w:w="903" w:type="dxa"/>
          </w:tcPr>
          <w:p w14:paraId="15D889BD" w14:textId="77777777" w:rsidR="00281B94" w:rsidRPr="00281B94" w:rsidRDefault="00281B94" w:rsidP="004D3E15"/>
        </w:tc>
        <w:tc>
          <w:tcPr>
            <w:tcW w:w="770" w:type="dxa"/>
          </w:tcPr>
          <w:p w14:paraId="2F28DD6B" w14:textId="77777777" w:rsidR="00281B94" w:rsidRPr="00281B94" w:rsidRDefault="00281B94" w:rsidP="004D3E15"/>
        </w:tc>
        <w:tc>
          <w:tcPr>
            <w:tcW w:w="661" w:type="dxa"/>
          </w:tcPr>
          <w:p w14:paraId="4DC32FD5" w14:textId="77777777" w:rsidR="00281B94" w:rsidRPr="00281B94" w:rsidRDefault="00281B94" w:rsidP="004D3E15"/>
        </w:tc>
        <w:tc>
          <w:tcPr>
            <w:tcW w:w="684" w:type="dxa"/>
          </w:tcPr>
          <w:p w14:paraId="540ECFAD" w14:textId="77777777" w:rsidR="00281B94" w:rsidRPr="00281B94" w:rsidRDefault="00281B94" w:rsidP="004D3E15"/>
        </w:tc>
        <w:tc>
          <w:tcPr>
            <w:tcW w:w="544" w:type="dxa"/>
          </w:tcPr>
          <w:p w14:paraId="5741FCC2" w14:textId="77777777" w:rsidR="00281B94" w:rsidRPr="00281B94" w:rsidRDefault="00281B94" w:rsidP="004D3E15"/>
        </w:tc>
        <w:tc>
          <w:tcPr>
            <w:tcW w:w="826" w:type="dxa"/>
          </w:tcPr>
          <w:p w14:paraId="198A814F" w14:textId="77777777" w:rsidR="00281B94" w:rsidRPr="00281B94" w:rsidRDefault="00281B94" w:rsidP="004D3E15"/>
        </w:tc>
        <w:tc>
          <w:tcPr>
            <w:tcW w:w="881" w:type="dxa"/>
          </w:tcPr>
          <w:p w14:paraId="718F7D93" w14:textId="77777777" w:rsidR="00281B94" w:rsidRPr="00281B94" w:rsidRDefault="00281B94" w:rsidP="004D3E15"/>
        </w:tc>
        <w:tc>
          <w:tcPr>
            <w:tcW w:w="1750" w:type="dxa"/>
          </w:tcPr>
          <w:p w14:paraId="28D1745A" w14:textId="77777777" w:rsidR="00281B94" w:rsidRPr="00281B94" w:rsidRDefault="00281B94" w:rsidP="004D3E15"/>
        </w:tc>
        <w:tc>
          <w:tcPr>
            <w:tcW w:w="1528" w:type="dxa"/>
          </w:tcPr>
          <w:p w14:paraId="06697598" w14:textId="77777777" w:rsidR="00281B94" w:rsidRPr="00281B94" w:rsidRDefault="00281B94" w:rsidP="004D3E15"/>
        </w:tc>
        <w:tc>
          <w:tcPr>
            <w:tcW w:w="1870" w:type="dxa"/>
          </w:tcPr>
          <w:p w14:paraId="16D0F3FB" w14:textId="77777777" w:rsidR="00281B94" w:rsidRPr="00281B94" w:rsidRDefault="00281B94" w:rsidP="004D3E15"/>
        </w:tc>
      </w:tr>
      <w:tr w:rsidR="00281B94" w:rsidRPr="00094E41" w14:paraId="3FCA0156" w14:textId="77777777" w:rsidTr="00281B94">
        <w:trPr>
          <w:trHeight w:val="252"/>
        </w:trPr>
        <w:tc>
          <w:tcPr>
            <w:tcW w:w="2451" w:type="dxa"/>
          </w:tcPr>
          <w:p w14:paraId="6F35FAE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4E6F132" w14:textId="77777777" w:rsidR="00281B94" w:rsidRPr="00281B94" w:rsidRDefault="00281B94" w:rsidP="004D3E15"/>
        </w:tc>
        <w:tc>
          <w:tcPr>
            <w:tcW w:w="787" w:type="dxa"/>
          </w:tcPr>
          <w:p w14:paraId="2ABFC217" w14:textId="77777777" w:rsidR="00281B94" w:rsidRPr="00281B94" w:rsidRDefault="00281B94" w:rsidP="004D3E15"/>
        </w:tc>
        <w:tc>
          <w:tcPr>
            <w:tcW w:w="585" w:type="dxa"/>
          </w:tcPr>
          <w:p w14:paraId="1985A54E" w14:textId="77777777" w:rsidR="00281B94" w:rsidRPr="00281B94" w:rsidRDefault="00281B94" w:rsidP="004D3E15"/>
        </w:tc>
        <w:tc>
          <w:tcPr>
            <w:tcW w:w="619" w:type="dxa"/>
          </w:tcPr>
          <w:p w14:paraId="3723569C" w14:textId="77777777" w:rsidR="00281B94" w:rsidRPr="00281B94" w:rsidRDefault="00281B94" w:rsidP="004D3E15"/>
        </w:tc>
        <w:tc>
          <w:tcPr>
            <w:tcW w:w="502" w:type="dxa"/>
          </w:tcPr>
          <w:p w14:paraId="61BE7E21" w14:textId="77777777" w:rsidR="00281B94" w:rsidRPr="00281B94" w:rsidRDefault="00281B94" w:rsidP="004D3E15">
            <w:r w:rsidRPr="00281B94">
              <w:t>15</w:t>
            </w:r>
          </w:p>
        </w:tc>
        <w:tc>
          <w:tcPr>
            <w:tcW w:w="552" w:type="dxa"/>
          </w:tcPr>
          <w:p w14:paraId="63F9A18F" w14:textId="77777777" w:rsidR="00281B94" w:rsidRPr="00281B94" w:rsidRDefault="00281B94" w:rsidP="004D3E15"/>
        </w:tc>
        <w:tc>
          <w:tcPr>
            <w:tcW w:w="501" w:type="dxa"/>
          </w:tcPr>
          <w:p w14:paraId="7AB7E887" w14:textId="77777777" w:rsidR="00281B94" w:rsidRPr="00281B94" w:rsidRDefault="00281B94" w:rsidP="004D3E15"/>
        </w:tc>
        <w:tc>
          <w:tcPr>
            <w:tcW w:w="585" w:type="dxa"/>
          </w:tcPr>
          <w:p w14:paraId="7C606D5D" w14:textId="77777777" w:rsidR="00281B94" w:rsidRPr="00281B94" w:rsidRDefault="00281B94" w:rsidP="004D3E15"/>
        </w:tc>
        <w:tc>
          <w:tcPr>
            <w:tcW w:w="502" w:type="dxa"/>
          </w:tcPr>
          <w:p w14:paraId="1A507F66" w14:textId="77777777" w:rsidR="00281B94" w:rsidRPr="00281B94" w:rsidRDefault="00281B94" w:rsidP="004D3E15">
            <w:r w:rsidRPr="00281B94">
              <w:t>16</w:t>
            </w:r>
          </w:p>
        </w:tc>
        <w:tc>
          <w:tcPr>
            <w:tcW w:w="518" w:type="dxa"/>
          </w:tcPr>
          <w:p w14:paraId="1D343437" w14:textId="77777777" w:rsidR="00281B94" w:rsidRPr="00281B94" w:rsidRDefault="00281B94" w:rsidP="004D3E15"/>
        </w:tc>
        <w:tc>
          <w:tcPr>
            <w:tcW w:w="434" w:type="dxa"/>
          </w:tcPr>
          <w:p w14:paraId="76C3D262" w14:textId="77777777" w:rsidR="00281B94" w:rsidRPr="00281B94" w:rsidRDefault="00281B94" w:rsidP="004D3E15"/>
        </w:tc>
        <w:tc>
          <w:tcPr>
            <w:tcW w:w="518" w:type="dxa"/>
          </w:tcPr>
          <w:p w14:paraId="516AE07A" w14:textId="77777777" w:rsidR="00281B94" w:rsidRPr="00281B94" w:rsidRDefault="00281B94" w:rsidP="004D3E15"/>
        </w:tc>
        <w:tc>
          <w:tcPr>
            <w:tcW w:w="568" w:type="dxa"/>
          </w:tcPr>
          <w:p w14:paraId="0C32914C" w14:textId="77777777" w:rsidR="00281B94" w:rsidRPr="00281B94" w:rsidRDefault="00281B94" w:rsidP="004D3E15"/>
        </w:tc>
        <w:tc>
          <w:tcPr>
            <w:tcW w:w="552" w:type="dxa"/>
          </w:tcPr>
          <w:p w14:paraId="0AFCD672" w14:textId="77777777" w:rsidR="00281B94" w:rsidRPr="00281B94" w:rsidRDefault="00281B94" w:rsidP="004D3E15"/>
        </w:tc>
        <w:tc>
          <w:tcPr>
            <w:tcW w:w="603" w:type="dxa"/>
          </w:tcPr>
          <w:p w14:paraId="20BB91FB" w14:textId="77777777" w:rsidR="00281B94" w:rsidRPr="00281B94" w:rsidRDefault="00281B94" w:rsidP="004D3E15"/>
        </w:tc>
        <w:tc>
          <w:tcPr>
            <w:tcW w:w="903" w:type="dxa"/>
          </w:tcPr>
          <w:p w14:paraId="56DC175C" w14:textId="77777777" w:rsidR="00281B94" w:rsidRPr="00281B94" w:rsidRDefault="00281B94" w:rsidP="004D3E15"/>
        </w:tc>
        <w:tc>
          <w:tcPr>
            <w:tcW w:w="770" w:type="dxa"/>
          </w:tcPr>
          <w:p w14:paraId="547901B5" w14:textId="77777777" w:rsidR="00281B94" w:rsidRPr="00281B94" w:rsidRDefault="00281B94" w:rsidP="004D3E15"/>
        </w:tc>
        <w:tc>
          <w:tcPr>
            <w:tcW w:w="661" w:type="dxa"/>
          </w:tcPr>
          <w:p w14:paraId="41435C10" w14:textId="77777777" w:rsidR="00281B94" w:rsidRPr="00281B94" w:rsidRDefault="00281B94" w:rsidP="004D3E15"/>
        </w:tc>
        <w:tc>
          <w:tcPr>
            <w:tcW w:w="684" w:type="dxa"/>
          </w:tcPr>
          <w:p w14:paraId="502FAD73" w14:textId="77777777" w:rsidR="00281B94" w:rsidRPr="00281B94" w:rsidRDefault="00281B94" w:rsidP="004D3E15"/>
        </w:tc>
        <w:tc>
          <w:tcPr>
            <w:tcW w:w="544" w:type="dxa"/>
          </w:tcPr>
          <w:p w14:paraId="501DF43C" w14:textId="77777777" w:rsidR="00281B94" w:rsidRPr="00281B94" w:rsidRDefault="00281B94" w:rsidP="004D3E15"/>
        </w:tc>
        <w:tc>
          <w:tcPr>
            <w:tcW w:w="826" w:type="dxa"/>
          </w:tcPr>
          <w:p w14:paraId="282F8B5F" w14:textId="77777777" w:rsidR="00281B94" w:rsidRPr="00281B94" w:rsidRDefault="00281B94" w:rsidP="004D3E15"/>
        </w:tc>
        <w:tc>
          <w:tcPr>
            <w:tcW w:w="881" w:type="dxa"/>
          </w:tcPr>
          <w:p w14:paraId="430292BA" w14:textId="77777777" w:rsidR="00281B94" w:rsidRPr="00281B94" w:rsidRDefault="00281B94" w:rsidP="004D3E15"/>
        </w:tc>
        <w:tc>
          <w:tcPr>
            <w:tcW w:w="1750" w:type="dxa"/>
          </w:tcPr>
          <w:p w14:paraId="54C3D3E5" w14:textId="77777777" w:rsidR="00281B94" w:rsidRPr="00281B94" w:rsidRDefault="00281B94" w:rsidP="004D3E15"/>
        </w:tc>
        <w:tc>
          <w:tcPr>
            <w:tcW w:w="1528" w:type="dxa"/>
          </w:tcPr>
          <w:p w14:paraId="77A4C85D" w14:textId="77777777" w:rsidR="00281B94" w:rsidRPr="00281B94" w:rsidRDefault="00281B94" w:rsidP="004D3E15"/>
        </w:tc>
        <w:tc>
          <w:tcPr>
            <w:tcW w:w="1870" w:type="dxa"/>
          </w:tcPr>
          <w:p w14:paraId="07A77F44" w14:textId="77777777" w:rsidR="00281B94" w:rsidRPr="00281B94" w:rsidRDefault="00281B94" w:rsidP="004D3E15"/>
        </w:tc>
      </w:tr>
      <w:tr w:rsidR="00281B94" w:rsidRPr="00094E41" w14:paraId="358BD7A5" w14:textId="77777777" w:rsidTr="00281B94">
        <w:trPr>
          <w:trHeight w:val="252"/>
        </w:trPr>
        <w:tc>
          <w:tcPr>
            <w:tcW w:w="2451" w:type="dxa"/>
          </w:tcPr>
          <w:p w14:paraId="43A20B78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assign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A9EE285" w14:textId="77777777" w:rsidR="00281B94" w:rsidRPr="00281B94" w:rsidRDefault="00281B94" w:rsidP="004D3E15"/>
        </w:tc>
        <w:tc>
          <w:tcPr>
            <w:tcW w:w="787" w:type="dxa"/>
          </w:tcPr>
          <w:p w14:paraId="7C64DFAE" w14:textId="77777777" w:rsidR="00281B94" w:rsidRPr="00281B94" w:rsidRDefault="00281B94" w:rsidP="004D3E15"/>
        </w:tc>
        <w:tc>
          <w:tcPr>
            <w:tcW w:w="585" w:type="dxa"/>
          </w:tcPr>
          <w:p w14:paraId="44E60E79" w14:textId="77777777" w:rsidR="00281B94" w:rsidRPr="00281B94" w:rsidRDefault="00281B94" w:rsidP="004D3E15"/>
        </w:tc>
        <w:tc>
          <w:tcPr>
            <w:tcW w:w="619" w:type="dxa"/>
          </w:tcPr>
          <w:p w14:paraId="48C5FFF7" w14:textId="77777777" w:rsidR="00281B94" w:rsidRPr="00281B94" w:rsidRDefault="00281B94" w:rsidP="004D3E15"/>
        </w:tc>
        <w:tc>
          <w:tcPr>
            <w:tcW w:w="502" w:type="dxa"/>
          </w:tcPr>
          <w:p w14:paraId="6EF96F8F" w14:textId="77777777" w:rsidR="00281B94" w:rsidRPr="00281B94" w:rsidRDefault="00281B94" w:rsidP="004D3E15">
            <w:r w:rsidRPr="00281B94">
              <w:t>12</w:t>
            </w:r>
          </w:p>
        </w:tc>
        <w:tc>
          <w:tcPr>
            <w:tcW w:w="552" w:type="dxa"/>
          </w:tcPr>
          <w:p w14:paraId="7239B011" w14:textId="77777777" w:rsidR="00281B94" w:rsidRPr="00281B94" w:rsidRDefault="00281B94" w:rsidP="004D3E15">
            <w:r w:rsidRPr="00281B94">
              <w:t>13</w:t>
            </w:r>
          </w:p>
        </w:tc>
        <w:tc>
          <w:tcPr>
            <w:tcW w:w="501" w:type="dxa"/>
          </w:tcPr>
          <w:p w14:paraId="2A246467" w14:textId="77777777" w:rsidR="00281B94" w:rsidRPr="00281B94" w:rsidRDefault="00281B94" w:rsidP="004D3E15"/>
        </w:tc>
        <w:tc>
          <w:tcPr>
            <w:tcW w:w="585" w:type="dxa"/>
          </w:tcPr>
          <w:p w14:paraId="512C905E" w14:textId="77777777" w:rsidR="00281B94" w:rsidRPr="00281B94" w:rsidRDefault="00281B94" w:rsidP="004D3E15"/>
        </w:tc>
        <w:tc>
          <w:tcPr>
            <w:tcW w:w="502" w:type="dxa"/>
          </w:tcPr>
          <w:p w14:paraId="35AB54E5" w14:textId="77777777" w:rsidR="00281B94" w:rsidRPr="00281B94" w:rsidRDefault="00281B94" w:rsidP="004D3E15"/>
        </w:tc>
        <w:tc>
          <w:tcPr>
            <w:tcW w:w="518" w:type="dxa"/>
          </w:tcPr>
          <w:p w14:paraId="08E49A81" w14:textId="77777777" w:rsidR="00281B94" w:rsidRPr="00281B94" w:rsidRDefault="00281B94" w:rsidP="004D3E15">
            <w:r w:rsidRPr="00281B94">
              <w:t>14</w:t>
            </w:r>
          </w:p>
        </w:tc>
        <w:tc>
          <w:tcPr>
            <w:tcW w:w="434" w:type="dxa"/>
          </w:tcPr>
          <w:p w14:paraId="4507FB03" w14:textId="77777777" w:rsidR="00281B94" w:rsidRPr="00281B94" w:rsidRDefault="00281B94" w:rsidP="004D3E15"/>
        </w:tc>
        <w:tc>
          <w:tcPr>
            <w:tcW w:w="518" w:type="dxa"/>
          </w:tcPr>
          <w:p w14:paraId="5E358C1D" w14:textId="77777777" w:rsidR="00281B94" w:rsidRPr="00281B94" w:rsidRDefault="00281B94" w:rsidP="004D3E15"/>
        </w:tc>
        <w:tc>
          <w:tcPr>
            <w:tcW w:w="568" w:type="dxa"/>
          </w:tcPr>
          <w:p w14:paraId="474D0F33" w14:textId="77777777" w:rsidR="00281B94" w:rsidRPr="00281B94" w:rsidRDefault="00281B94" w:rsidP="004D3E15"/>
        </w:tc>
        <w:tc>
          <w:tcPr>
            <w:tcW w:w="552" w:type="dxa"/>
          </w:tcPr>
          <w:p w14:paraId="724CE91F" w14:textId="77777777" w:rsidR="00281B94" w:rsidRPr="00281B94" w:rsidRDefault="00281B94" w:rsidP="004D3E15"/>
        </w:tc>
        <w:tc>
          <w:tcPr>
            <w:tcW w:w="603" w:type="dxa"/>
          </w:tcPr>
          <w:p w14:paraId="0B98430D" w14:textId="77777777" w:rsidR="00281B94" w:rsidRPr="00281B94" w:rsidRDefault="00281B94" w:rsidP="004D3E15"/>
        </w:tc>
        <w:tc>
          <w:tcPr>
            <w:tcW w:w="903" w:type="dxa"/>
          </w:tcPr>
          <w:p w14:paraId="6B50F5B4" w14:textId="77777777" w:rsidR="00281B94" w:rsidRPr="00281B94" w:rsidRDefault="00281B94" w:rsidP="004D3E15"/>
        </w:tc>
        <w:tc>
          <w:tcPr>
            <w:tcW w:w="770" w:type="dxa"/>
          </w:tcPr>
          <w:p w14:paraId="1BEEEC22" w14:textId="77777777" w:rsidR="00281B94" w:rsidRPr="00281B94" w:rsidRDefault="00281B94" w:rsidP="004D3E15"/>
        </w:tc>
        <w:tc>
          <w:tcPr>
            <w:tcW w:w="661" w:type="dxa"/>
          </w:tcPr>
          <w:p w14:paraId="37E5A400" w14:textId="77777777" w:rsidR="00281B94" w:rsidRPr="00281B94" w:rsidRDefault="00281B94" w:rsidP="004D3E15"/>
        </w:tc>
        <w:tc>
          <w:tcPr>
            <w:tcW w:w="684" w:type="dxa"/>
          </w:tcPr>
          <w:p w14:paraId="7FD1710F" w14:textId="77777777" w:rsidR="00281B94" w:rsidRPr="00281B94" w:rsidRDefault="00281B94" w:rsidP="004D3E15"/>
        </w:tc>
        <w:tc>
          <w:tcPr>
            <w:tcW w:w="544" w:type="dxa"/>
          </w:tcPr>
          <w:p w14:paraId="20EB3D38" w14:textId="77777777" w:rsidR="00281B94" w:rsidRPr="00281B94" w:rsidRDefault="00281B94" w:rsidP="004D3E15"/>
        </w:tc>
        <w:tc>
          <w:tcPr>
            <w:tcW w:w="826" w:type="dxa"/>
          </w:tcPr>
          <w:p w14:paraId="7B984F0D" w14:textId="77777777" w:rsidR="00281B94" w:rsidRPr="00281B94" w:rsidRDefault="00281B94" w:rsidP="004D3E15"/>
        </w:tc>
        <w:tc>
          <w:tcPr>
            <w:tcW w:w="881" w:type="dxa"/>
          </w:tcPr>
          <w:p w14:paraId="1D1DB164" w14:textId="77777777" w:rsidR="00281B94" w:rsidRPr="00281B94" w:rsidRDefault="00281B94" w:rsidP="004D3E15"/>
        </w:tc>
        <w:tc>
          <w:tcPr>
            <w:tcW w:w="1750" w:type="dxa"/>
          </w:tcPr>
          <w:p w14:paraId="172B12FC" w14:textId="77777777" w:rsidR="00281B94" w:rsidRPr="00281B94" w:rsidRDefault="00281B94" w:rsidP="004D3E15"/>
        </w:tc>
        <w:tc>
          <w:tcPr>
            <w:tcW w:w="1528" w:type="dxa"/>
          </w:tcPr>
          <w:p w14:paraId="6A84163A" w14:textId="77777777" w:rsidR="00281B94" w:rsidRPr="00281B94" w:rsidRDefault="00281B94" w:rsidP="004D3E15"/>
        </w:tc>
        <w:tc>
          <w:tcPr>
            <w:tcW w:w="1870" w:type="dxa"/>
          </w:tcPr>
          <w:p w14:paraId="68559040" w14:textId="77777777" w:rsidR="00281B94" w:rsidRPr="00281B94" w:rsidRDefault="00281B94" w:rsidP="004D3E15"/>
        </w:tc>
      </w:tr>
      <w:tr w:rsidR="00281B94" w:rsidRPr="00094E41" w14:paraId="55CBA3AD" w14:textId="77777777" w:rsidTr="00281B94">
        <w:trPr>
          <w:trHeight w:val="252"/>
        </w:trPr>
        <w:tc>
          <w:tcPr>
            <w:tcW w:w="2451" w:type="dxa"/>
          </w:tcPr>
          <w:p w14:paraId="50DC9A19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A10A406" w14:textId="77777777" w:rsidR="00281B94" w:rsidRPr="00281B94" w:rsidRDefault="00281B94" w:rsidP="004D3E15"/>
        </w:tc>
        <w:tc>
          <w:tcPr>
            <w:tcW w:w="787" w:type="dxa"/>
          </w:tcPr>
          <w:p w14:paraId="2B714615" w14:textId="77777777" w:rsidR="00281B94" w:rsidRPr="00281B94" w:rsidRDefault="00281B94" w:rsidP="004D3E15"/>
        </w:tc>
        <w:tc>
          <w:tcPr>
            <w:tcW w:w="585" w:type="dxa"/>
          </w:tcPr>
          <w:p w14:paraId="339A6D8B" w14:textId="77777777" w:rsidR="00281B94" w:rsidRPr="00281B94" w:rsidRDefault="00281B94" w:rsidP="004D3E15"/>
        </w:tc>
        <w:tc>
          <w:tcPr>
            <w:tcW w:w="619" w:type="dxa"/>
          </w:tcPr>
          <w:p w14:paraId="46694623" w14:textId="77777777" w:rsidR="00281B94" w:rsidRPr="00281B94" w:rsidRDefault="00281B94" w:rsidP="004D3E15"/>
        </w:tc>
        <w:tc>
          <w:tcPr>
            <w:tcW w:w="502" w:type="dxa"/>
          </w:tcPr>
          <w:p w14:paraId="4FB481FC" w14:textId="77777777" w:rsidR="00281B94" w:rsidRPr="00281B94" w:rsidRDefault="00281B94" w:rsidP="004D3E15">
            <w:r w:rsidRPr="00281B94">
              <w:t>21</w:t>
            </w:r>
          </w:p>
        </w:tc>
        <w:tc>
          <w:tcPr>
            <w:tcW w:w="552" w:type="dxa"/>
          </w:tcPr>
          <w:p w14:paraId="5AEB6F25" w14:textId="77777777" w:rsidR="00281B94" w:rsidRPr="00281B94" w:rsidRDefault="00281B94" w:rsidP="004D3E15">
            <w:r w:rsidRPr="00281B94">
              <w:t>20</w:t>
            </w:r>
          </w:p>
        </w:tc>
        <w:tc>
          <w:tcPr>
            <w:tcW w:w="501" w:type="dxa"/>
          </w:tcPr>
          <w:p w14:paraId="1513CD0A" w14:textId="77777777" w:rsidR="00281B94" w:rsidRPr="00281B94" w:rsidRDefault="00281B94" w:rsidP="004D3E15"/>
        </w:tc>
        <w:tc>
          <w:tcPr>
            <w:tcW w:w="585" w:type="dxa"/>
          </w:tcPr>
          <w:p w14:paraId="33ADB002" w14:textId="77777777" w:rsidR="00281B94" w:rsidRPr="00281B94" w:rsidRDefault="00281B94" w:rsidP="004D3E15"/>
        </w:tc>
        <w:tc>
          <w:tcPr>
            <w:tcW w:w="502" w:type="dxa"/>
          </w:tcPr>
          <w:p w14:paraId="2945F91F" w14:textId="77777777" w:rsidR="00281B94" w:rsidRPr="00281B94" w:rsidRDefault="00281B94" w:rsidP="004D3E15"/>
        </w:tc>
        <w:tc>
          <w:tcPr>
            <w:tcW w:w="518" w:type="dxa"/>
          </w:tcPr>
          <w:p w14:paraId="7C72DD2B" w14:textId="77777777" w:rsidR="00281B94" w:rsidRPr="00281B94" w:rsidRDefault="00281B94" w:rsidP="004D3E15"/>
        </w:tc>
        <w:tc>
          <w:tcPr>
            <w:tcW w:w="434" w:type="dxa"/>
          </w:tcPr>
          <w:p w14:paraId="5D9BC2B0" w14:textId="77777777" w:rsidR="00281B94" w:rsidRPr="00281B94" w:rsidRDefault="00281B94" w:rsidP="004D3E15"/>
        </w:tc>
        <w:tc>
          <w:tcPr>
            <w:tcW w:w="518" w:type="dxa"/>
          </w:tcPr>
          <w:p w14:paraId="3B88D4BF" w14:textId="77777777" w:rsidR="00281B94" w:rsidRPr="00281B94" w:rsidRDefault="00281B94" w:rsidP="004D3E15"/>
        </w:tc>
        <w:tc>
          <w:tcPr>
            <w:tcW w:w="568" w:type="dxa"/>
          </w:tcPr>
          <w:p w14:paraId="0B567211" w14:textId="77777777" w:rsidR="00281B94" w:rsidRPr="00281B94" w:rsidRDefault="00281B94" w:rsidP="004D3E15"/>
        </w:tc>
        <w:tc>
          <w:tcPr>
            <w:tcW w:w="552" w:type="dxa"/>
          </w:tcPr>
          <w:p w14:paraId="0E629F04" w14:textId="77777777" w:rsidR="00281B94" w:rsidRPr="00281B94" w:rsidRDefault="00281B94" w:rsidP="004D3E15"/>
        </w:tc>
        <w:tc>
          <w:tcPr>
            <w:tcW w:w="603" w:type="dxa"/>
          </w:tcPr>
          <w:p w14:paraId="787B0FB3" w14:textId="77777777" w:rsidR="00281B94" w:rsidRPr="00281B94" w:rsidRDefault="00281B94" w:rsidP="004D3E15"/>
        </w:tc>
        <w:tc>
          <w:tcPr>
            <w:tcW w:w="903" w:type="dxa"/>
          </w:tcPr>
          <w:p w14:paraId="24164F86" w14:textId="77777777" w:rsidR="00281B94" w:rsidRPr="00281B94" w:rsidRDefault="00281B94" w:rsidP="004D3E15"/>
        </w:tc>
        <w:tc>
          <w:tcPr>
            <w:tcW w:w="770" w:type="dxa"/>
          </w:tcPr>
          <w:p w14:paraId="06F58726" w14:textId="77777777" w:rsidR="00281B94" w:rsidRPr="00281B94" w:rsidRDefault="00281B94" w:rsidP="004D3E15"/>
        </w:tc>
        <w:tc>
          <w:tcPr>
            <w:tcW w:w="661" w:type="dxa"/>
          </w:tcPr>
          <w:p w14:paraId="144E6A84" w14:textId="77777777" w:rsidR="00281B94" w:rsidRPr="00281B94" w:rsidRDefault="00281B94" w:rsidP="004D3E15"/>
        </w:tc>
        <w:tc>
          <w:tcPr>
            <w:tcW w:w="684" w:type="dxa"/>
          </w:tcPr>
          <w:p w14:paraId="1F58F5CA" w14:textId="77777777" w:rsidR="00281B94" w:rsidRPr="00281B94" w:rsidRDefault="00281B94" w:rsidP="004D3E15"/>
        </w:tc>
        <w:tc>
          <w:tcPr>
            <w:tcW w:w="544" w:type="dxa"/>
          </w:tcPr>
          <w:p w14:paraId="32DA03D3" w14:textId="77777777" w:rsidR="00281B94" w:rsidRPr="00281B94" w:rsidRDefault="00281B94" w:rsidP="004D3E15"/>
        </w:tc>
        <w:tc>
          <w:tcPr>
            <w:tcW w:w="826" w:type="dxa"/>
          </w:tcPr>
          <w:p w14:paraId="70D18D64" w14:textId="77777777" w:rsidR="00281B94" w:rsidRPr="00281B94" w:rsidRDefault="00281B94" w:rsidP="004D3E15"/>
        </w:tc>
        <w:tc>
          <w:tcPr>
            <w:tcW w:w="881" w:type="dxa"/>
          </w:tcPr>
          <w:p w14:paraId="322A2A11" w14:textId="77777777" w:rsidR="00281B94" w:rsidRPr="00281B94" w:rsidRDefault="00281B94" w:rsidP="004D3E15"/>
        </w:tc>
        <w:tc>
          <w:tcPr>
            <w:tcW w:w="1750" w:type="dxa"/>
          </w:tcPr>
          <w:p w14:paraId="169CA805" w14:textId="77777777" w:rsidR="00281B94" w:rsidRPr="00281B94" w:rsidRDefault="00281B94" w:rsidP="004D3E15"/>
        </w:tc>
        <w:tc>
          <w:tcPr>
            <w:tcW w:w="1528" w:type="dxa"/>
          </w:tcPr>
          <w:p w14:paraId="12E67321" w14:textId="77777777" w:rsidR="00281B94" w:rsidRPr="00281B94" w:rsidRDefault="00281B94" w:rsidP="004D3E15"/>
        </w:tc>
        <w:tc>
          <w:tcPr>
            <w:tcW w:w="1870" w:type="dxa"/>
          </w:tcPr>
          <w:p w14:paraId="2DDB6C04" w14:textId="77777777" w:rsidR="00281B94" w:rsidRPr="00281B94" w:rsidRDefault="00281B94" w:rsidP="004D3E15"/>
        </w:tc>
      </w:tr>
      <w:tr w:rsidR="00281B94" w:rsidRPr="00094E41" w14:paraId="78DFDA13" w14:textId="77777777" w:rsidTr="00281B94">
        <w:trPr>
          <w:trHeight w:val="266"/>
        </w:trPr>
        <w:tc>
          <w:tcPr>
            <w:tcW w:w="2451" w:type="dxa"/>
          </w:tcPr>
          <w:p w14:paraId="005315F8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ids_exprs_o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E7E70B6" w14:textId="77777777" w:rsidR="00281B94" w:rsidRPr="00281B94" w:rsidRDefault="00281B94" w:rsidP="004D3E15"/>
        </w:tc>
        <w:tc>
          <w:tcPr>
            <w:tcW w:w="787" w:type="dxa"/>
          </w:tcPr>
          <w:p w14:paraId="23B6B0A4" w14:textId="77777777" w:rsidR="00281B94" w:rsidRPr="00281B94" w:rsidRDefault="00281B94" w:rsidP="004D3E15"/>
        </w:tc>
        <w:tc>
          <w:tcPr>
            <w:tcW w:w="585" w:type="dxa"/>
          </w:tcPr>
          <w:p w14:paraId="32A3401A" w14:textId="77777777" w:rsidR="00281B94" w:rsidRPr="00281B94" w:rsidRDefault="00281B94" w:rsidP="004D3E15"/>
        </w:tc>
        <w:tc>
          <w:tcPr>
            <w:tcW w:w="619" w:type="dxa"/>
          </w:tcPr>
          <w:p w14:paraId="3BDEFE29" w14:textId="77777777" w:rsidR="00281B94" w:rsidRPr="00281B94" w:rsidRDefault="00281B94" w:rsidP="004D3E15"/>
        </w:tc>
        <w:tc>
          <w:tcPr>
            <w:tcW w:w="502" w:type="dxa"/>
          </w:tcPr>
          <w:p w14:paraId="74C94721" w14:textId="77777777" w:rsidR="00281B94" w:rsidRPr="00281B94" w:rsidRDefault="00281B94" w:rsidP="004D3E15"/>
        </w:tc>
        <w:tc>
          <w:tcPr>
            <w:tcW w:w="552" w:type="dxa"/>
          </w:tcPr>
          <w:p w14:paraId="68BAADD4" w14:textId="77777777" w:rsidR="00281B94" w:rsidRPr="00281B94" w:rsidRDefault="00281B94" w:rsidP="004D3E15"/>
        </w:tc>
        <w:tc>
          <w:tcPr>
            <w:tcW w:w="501" w:type="dxa"/>
          </w:tcPr>
          <w:p w14:paraId="5CAB8D22" w14:textId="77777777" w:rsidR="00281B94" w:rsidRPr="00281B94" w:rsidRDefault="00281B94" w:rsidP="004D3E15"/>
        </w:tc>
        <w:tc>
          <w:tcPr>
            <w:tcW w:w="585" w:type="dxa"/>
          </w:tcPr>
          <w:p w14:paraId="3C523981" w14:textId="77777777" w:rsidR="00281B94" w:rsidRPr="00281B94" w:rsidRDefault="00281B94" w:rsidP="004D3E15"/>
        </w:tc>
        <w:tc>
          <w:tcPr>
            <w:tcW w:w="502" w:type="dxa"/>
          </w:tcPr>
          <w:p w14:paraId="3974CFC6" w14:textId="77777777" w:rsidR="00281B94" w:rsidRPr="00281B94" w:rsidRDefault="00281B94" w:rsidP="004D3E15"/>
        </w:tc>
        <w:tc>
          <w:tcPr>
            <w:tcW w:w="518" w:type="dxa"/>
          </w:tcPr>
          <w:p w14:paraId="5153A476" w14:textId="77777777" w:rsidR="00281B94" w:rsidRPr="00281B94" w:rsidRDefault="00281B94" w:rsidP="004D3E15"/>
        </w:tc>
        <w:tc>
          <w:tcPr>
            <w:tcW w:w="434" w:type="dxa"/>
          </w:tcPr>
          <w:p w14:paraId="10D9324A" w14:textId="77777777" w:rsidR="00281B94" w:rsidRPr="00281B94" w:rsidRDefault="00281B94" w:rsidP="004D3E15"/>
        </w:tc>
        <w:tc>
          <w:tcPr>
            <w:tcW w:w="518" w:type="dxa"/>
          </w:tcPr>
          <w:p w14:paraId="776AF82D" w14:textId="77777777" w:rsidR="00281B94" w:rsidRPr="00281B94" w:rsidRDefault="00281B94" w:rsidP="004D3E15"/>
        </w:tc>
        <w:tc>
          <w:tcPr>
            <w:tcW w:w="568" w:type="dxa"/>
          </w:tcPr>
          <w:p w14:paraId="5DBFD87F" w14:textId="77777777" w:rsidR="00281B94" w:rsidRPr="00281B94" w:rsidRDefault="00281B94" w:rsidP="004D3E15">
            <w:r w:rsidRPr="00281B94">
              <w:t>24</w:t>
            </w:r>
          </w:p>
        </w:tc>
        <w:tc>
          <w:tcPr>
            <w:tcW w:w="552" w:type="dxa"/>
          </w:tcPr>
          <w:p w14:paraId="23E16D9C" w14:textId="77777777" w:rsidR="00281B94" w:rsidRPr="00281B94" w:rsidRDefault="00281B94" w:rsidP="004D3E15"/>
        </w:tc>
        <w:tc>
          <w:tcPr>
            <w:tcW w:w="603" w:type="dxa"/>
          </w:tcPr>
          <w:p w14:paraId="1A36BB9D" w14:textId="77777777" w:rsidR="00281B94" w:rsidRPr="00281B94" w:rsidRDefault="00281B94" w:rsidP="004D3E15"/>
        </w:tc>
        <w:tc>
          <w:tcPr>
            <w:tcW w:w="903" w:type="dxa"/>
          </w:tcPr>
          <w:p w14:paraId="40C82384" w14:textId="77777777" w:rsidR="00281B94" w:rsidRPr="00281B94" w:rsidRDefault="00281B94" w:rsidP="004D3E15"/>
        </w:tc>
        <w:tc>
          <w:tcPr>
            <w:tcW w:w="770" w:type="dxa"/>
          </w:tcPr>
          <w:p w14:paraId="5907629B" w14:textId="77777777" w:rsidR="00281B94" w:rsidRPr="00281B94" w:rsidRDefault="00281B94" w:rsidP="004D3E15"/>
        </w:tc>
        <w:tc>
          <w:tcPr>
            <w:tcW w:w="661" w:type="dxa"/>
          </w:tcPr>
          <w:p w14:paraId="0B5EC47B" w14:textId="77777777" w:rsidR="00281B94" w:rsidRPr="00281B94" w:rsidRDefault="00281B94" w:rsidP="004D3E15"/>
        </w:tc>
        <w:tc>
          <w:tcPr>
            <w:tcW w:w="684" w:type="dxa"/>
          </w:tcPr>
          <w:p w14:paraId="4DA452F0" w14:textId="77777777" w:rsidR="00281B94" w:rsidRPr="00281B94" w:rsidRDefault="00281B94" w:rsidP="004D3E15"/>
        </w:tc>
        <w:tc>
          <w:tcPr>
            <w:tcW w:w="544" w:type="dxa"/>
          </w:tcPr>
          <w:p w14:paraId="340E9A21" w14:textId="77777777" w:rsidR="00281B94" w:rsidRPr="00281B94" w:rsidRDefault="00281B94" w:rsidP="004D3E15"/>
        </w:tc>
        <w:tc>
          <w:tcPr>
            <w:tcW w:w="826" w:type="dxa"/>
          </w:tcPr>
          <w:p w14:paraId="2F3BAEC5" w14:textId="77777777" w:rsidR="00281B94" w:rsidRPr="00281B94" w:rsidRDefault="00281B94" w:rsidP="004D3E15"/>
        </w:tc>
        <w:tc>
          <w:tcPr>
            <w:tcW w:w="881" w:type="dxa"/>
          </w:tcPr>
          <w:p w14:paraId="1FAC79AF" w14:textId="77777777" w:rsidR="00281B94" w:rsidRPr="00281B94" w:rsidRDefault="00281B94" w:rsidP="004D3E15"/>
        </w:tc>
        <w:tc>
          <w:tcPr>
            <w:tcW w:w="1750" w:type="dxa"/>
          </w:tcPr>
          <w:p w14:paraId="36C4F84E" w14:textId="77777777" w:rsidR="00281B94" w:rsidRPr="00281B94" w:rsidRDefault="00281B94" w:rsidP="004D3E15"/>
        </w:tc>
        <w:tc>
          <w:tcPr>
            <w:tcW w:w="1528" w:type="dxa"/>
          </w:tcPr>
          <w:p w14:paraId="3D7697FC" w14:textId="77777777" w:rsidR="00281B94" w:rsidRPr="00281B94" w:rsidRDefault="00281B94" w:rsidP="004D3E15"/>
        </w:tc>
        <w:tc>
          <w:tcPr>
            <w:tcW w:w="1870" w:type="dxa"/>
          </w:tcPr>
          <w:p w14:paraId="09B17B9D" w14:textId="77777777" w:rsidR="00281B94" w:rsidRPr="00281B94" w:rsidRDefault="00281B94" w:rsidP="004D3E15"/>
        </w:tc>
      </w:tr>
      <w:tr w:rsidR="00281B94" w:rsidRPr="00094E41" w14:paraId="7E784FB3" w14:textId="77777777" w:rsidTr="00281B94">
        <w:trPr>
          <w:trHeight w:val="252"/>
        </w:trPr>
        <w:tc>
          <w:tcPr>
            <w:tcW w:w="2451" w:type="dxa"/>
          </w:tcPr>
          <w:p w14:paraId="3EBDF2E7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id_literal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181C6641" w14:textId="77777777" w:rsidR="00281B94" w:rsidRPr="00281B94" w:rsidRDefault="00281B94" w:rsidP="004D3E15"/>
        </w:tc>
        <w:tc>
          <w:tcPr>
            <w:tcW w:w="787" w:type="dxa"/>
          </w:tcPr>
          <w:p w14:paraId="148B9964" w14:textId="77777777" w:rsidR="00281B94" w:rsidRPr="00281B94" w:rsidRDefault="00281B94" w:rsidP="004D3E15"/>
        </w:tc>
        <w:tc>
          <w:tcPr>
            <w:tcW w:w="585" w:type="dxa"/>
          </w:tcPr>
          <w:p w14:paraId="4A8859A2" w14:textId="77777777" w:rsidR="00281B94" w:rsidRPr="00281B94" w:rsidRDefault="00281B94" w:rsidP="004D3E15"/>
        </w:tc>
        <w:tc>
          <w:tcPr>
            <w:tcW w:w="619" w:type="dxa"/>
          </w:tcPr>
          <w:p w14:paraId="6BE3808E" w14:textId="77777777" w:rsidR="00281B94" w:rsidRPr="00281B94" w:rsidRDefault="00281B94" w:rsidP="004D3E15"/>
        </w:tc>
        <w:tc>
          <w:tcPr>
            <w:tcW w:w="502" w:type="dxa"/>
          </w:tcPr>
          <w:p w14:paraId="11C7A639" w14:textId="77777777" w:rsidR="00281B94" w:rsidRPr="00281B94" w:rsidRDefault="00281B94" w:rsidP="004D3E15">
            <w:r w:rsidRPr="00281B94">
              <w:t>57</w:t>
            </w:r>
          </w:p>
        </w:tc>
        <w:tc>
          <w:tcPr>
            <w:tcW w:w="552" w:type="dxa"/>
          </w:tcPr>
          <w:p w14:paraId="33409C12" w14:textId="77777777" w:rsidR="00281B94" w:rsidRPr="00281B94" w:rsidRDefault="00281B94" w:rsidP="004D3E15"/>
        </w:tc>
        <w:tc>
          <w:tcPr>
            <w:tcW w:w="501" w:type="dxa"/>
          </w:tcPr>
          <w:p w14:paraId="50B01D54" w14:textId="77777777" w:rsidR="00281B94" w:rsidRPr="00281B94" w:rsidRDefault="00281B94" w:rsidP="004D3E15"/>
        </w:tc>
        <w:tc>
          <w:tcPr>
            <w:tcW w:w="585" w:type="dxa"/>
          </w:tcPr>
          <w:p w14:paraId="0F62019A" w14:textId="77777777" w:rsidR="00281B94" w:rsidRPr="00281B94" w:rsidRDefault="00281B94" w:rsidP="004D3E15"/>
        </w:tc>
        <w:tc>
          <w:tcPr>
            <w:tcW w:w="502" w:type="dxa"/>
          </w:tcPr>
          <w:p w14:paraId="3DE41B81" w14:textId="77777777" w:rsidR="00281B94" w:rsidRPr="00281B94" w:rsidRDefault="00281B94" w:rsidP="004D3E15"/>
        </w:tc>
        <w:tc>
          <w:tcPr>
            <w:tcW w:w="518" w:type="dxa"/>
          </w:tcPr>
          <w:p w14:paraId="7300044B" w14:textId="77777777" w:rsidR="00281B94" w:rsidRPr="00281B94" w:rsidRDefault="00281B94" w:rsidP="004D3E15"/>
        </w:tc>
        <w:tc>
          <w:tcPr>
            <w:tcW w:w="434" w:type="dxa"/>
          </w:tcPr>
          <w:p w14:paraId="62B1A8AE" w14:textId="77777777" w:rsidR="00281B94" w:rsidRPr="00281B94" w:rsidRDefault="00281B94" w:rsidP="004D3E15"/>
        </w:tc>
        <w:tc>
          <w:tcPr>
            <w:tcW w:w="518" w:type="dxa"/>
          </w:tcPr>
          <w:p w14:paraId="54A109BB" w14:textId="77777777" w:rsidR="00281B94" w:rsidRPr="00281B94" w:rsidRDefault="00281B94" w:rsidP="004D3E15"/>
        </w:tc>
        <w:tc>
          <w:tcPr>
            <w:tcW w:w="568" w:type="dxa"/>
          </w:tcPr>
          <w:p w14:paraId="40FF21B3" w14:textId="77777777" w:rsidR="00281B94" w:rsidRPr="00281B94" w:rsidRDefault="00281B94" w:rsidP="004D3E15"/>
        </w:tc>
        <w:tc>
          <w:tcPr>
            <w:tcW w:w="552" w:type="dxa"/>
          </w:tcPr>
          <w:p w14:paraId="16BCB6E8" w14:textId="77777777" w:rsidR="00281B94" w:rsidRPr="00281B94" w:rsidRDefault="00281B94" w:rsidP="004D3E15"/>
        </w:tc>
        <w:tc>
          <w:tcPr>
            <w:tcW w:w="603" w:type="dxa"/>
          </w:tcPr>
          <w:p w14:paraId="60C1A4D1" w14:textId="77777777" w:rsidR="00281B94" w:rsidRPr="00281B94" w:rsidRDefault="00281B94" w:rsidP="004D3E15"/>
        </w:tc>
        <w:tc>
          <w:tcPr>
            <w:tcW w:w="903" w:type="dxa"/>
          </w:tcPr>
          <w:p w14:paraId="7FDCCB26" w14:textId="77777777" w:rsidR="00281B94" w:rsidRPr="00281B94" w:rsidRDefault="00281B94" w:rsidP="004D3E15"/>
        </w:tc>
        <w:tc>
          <w:tcPr>
            <w:tcW w:w="770" w:type="dxa"/>
          </w:tcPr>
          <w:p w14:paraId="546A8037" w14:textId="77777777" w:rsidR="00281B94" w:rsidRPr="00281B94" w:rsidRDefault="00281B94" w:rsidP="004D3E15"/>
        </w:tc>
        <w:tc>
          <w:tcPr>
            <w:tcW w:w="661" w:type="dxa"/>
          </w:tcPr>
          <w:p w14:paraId="14C5B14C" w14:textId="77777777" w:rsidR="00281B94" w:rsidRPr="00281B94" w:rsidRDefault="00281B94" w:rsidP="004D3E15"/>
        </w:tc>
        <w:tc>
          <w:tcPr>
            <w:tcW w:w="684" w:type="dxa"/>
          </w:tcPr>
          <w:p w14:paraId="7F2F78FD" w14:textId="77777777" w:rsidR="00281B94" w:rsidRPr="00281B94" w:rsidRDefault="00281B94" w:rsidP="004D3E15"/>
        </w:tc>
        <w:tc>
          <w:tcPr>
            <w:tcW w:w="544" w:type="dxa"/>
          </w:tcPr>
          <w:p w14:paraId="5B416D95" w14:textId="77777777" w:rsidR="00281B94" w:rsidRPr="00281B94" w:rsidRDefault="00281B94" w:rsidP="004D3E15"/>
        </w:tc>
        <w:tc>
          <w:tcPr>
            <w:tcW w:w="826" w:type="dxa"/>
          </w:tcPr>
          <w:p w14:paraId="7815C7B7" w14:textId="77777777" w:rsidR="00281B94" w:rsidRPr="00281B94" w:rsidRDefault="00281B94" w:rsidP="004D3E15"/>
        </w:tc>
        <w:tc>
          <w:tcPr>
            <w:tcW w:w="881" w:type="dxa"/>
          </w:tcPr>
          <w:p w14:paraId="769BA878" w14:textId="77777777" w:rsidR="00281B94" w:rsidRPr="00281B94" w:rsidRDefault="00281B94" w:rsidP="004D3E15"/>
        </w:tc>
        <w:tc>
          <w:tcPr>
            <w:tcW w:w="1750" w:type="dxa"/>
          </w:tcPr>
          <w:p w14:paraId="4C9B0080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528" w:type="dxa"/>
          </w:tcPr>
          <w:p w14:paraId="716F008B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870" w:type="dxa"/>
          </w:tcPr>
          <w:p w14:paraId="4A74D0BA" w14:textId="77777777" w:rsidR="00281B94" w:rsidRPr="00281B94" w:rsidRDefault="00281B94" w:rsidP="004D3E15">
            <w:r w:rsidRPr="00281B94">
              <w:t>58</w:t>
            </w:r>
          </w:p>
        </w:tc>
      </w:tr>
      <w:tr w:rsidR="00281B94" w:rsidRPr="00094E41" w14:paraId="1E00D98A" w14:textId="77777777" w:rsidTr="00281B94">
        <w:trPr>
          <w:trHeight w:val="252"/>
        </w:trPr>
        <w:tc>
          <w:tcPr>
            <w:tcW w:w="2451" w:type="dxa"/>
          </w:tcPr>
          <w:p w14:paraId="689687F3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func_ids_exprs_o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1EA7447" w14:textId="77777777" w:rsidR="00281B94" w:rsidRPr="00281B94" w:rsidRDefault="00281B94" w:rsidP="004D3E15"/>
        </w:tc>
        <w:tc>
          <w:tcPr>
            <w:tcW w:w="787" w:type="dxa"/>
          </w:tcPr>
          <w:p w14:paraId="4A7BC36D" w14:textId="77777777" w:rsidR="00281B94" w:rsidRPr="00281B94" w:rsidRDefault="00281B94" w:rsidP="004D3E15"/>
        </w:tc>
        <w:tc>
          <w:tcPr>
            <w:tcW w:w="585" w:type="dxa"/>
          </w:tcPr>
          <w:p w14:paraId="0904FB5A" w14:textId="77777777" w:rsidR="00281B94" w:rsidRPr="00281B94" w:rsidRDefault="00281B94" w:rsidP="004D3E15"/>
        </w:tc>
        <w:tc>
          <w:tcPr>
            <w:tcW w:w="619" w:type="dxa"/>
          </w:tcPr>
          <w:p w14:paraId="1F2B5B80" w14:textId="77777777" w:rsidR="00281B94" w:rsidRPr="00281B94" w:rsidRDefault="00281B94" w:rsidP="004D3E15"/>
        </w:tc>
        <w:tc>
          <w:tcPr>
            <w:tcW w:w="502" w:type="dxa"/>
          </w:tcPr>
          <w:p w14:paraId="5D6212FE" w14:textId="77777777" w:rsidR="00281B94" w:rsidRPr="00281B94" w:rsidRDefault="00281B94" w:rsidP="004D3E15"/>
        </w:tc>
        <w:tc>
          <w:tcPr>
            <w:tcW w:w="552" w:type="dxa"/>
          </w:tcPr>
          <w:p w14:paraId="167F7DC8" w14:textId="77777777" w:rsidR="00281B94" w:rsidRPr="00281B94" w:rsidRDefault="00281B94" w:rsidP="004D3E15"/>
        </w:tc>
        <w:tc>
          <w:tcPr>
            <w:tcW w:w="501" w:type="dxa"/>
          </w:tcPr>
          <w:p w14:paraId="34091D86" w14:textId="77777777" w:rsidR="00281B94" w:rsidRPr="00281B94" w:rsidRDefault="00281B94" w:rsidP="004D3E15"/>
        </w:tc>
        <w:tc>
          <w:tcPr>
            <w:tcW w:w="585" w:type="dxa"/>
          </w:tcPr>
          <w:p w14:paraId="5CBE7C8A" w14:textId="77777777" w:rsidR="00281B94" w:rsidRPr="00281B94" w:rsidRDefault="00281B94" w:rsidP="004D3E15"/>
        </w:tc>
        <w:tc>
          <w:tcPr>
            <w:tcW w:w="502" w:type="dxa"/>
          </w:tcPr>
          <w:p w14:paraId="12BC9254" w14:textId="77777777" w:rsidR="00281B94" w:rsidRPr="00281B94" w:rsidRDefault="00281B94" w:rsidP="004D3E15"/>
        </w:tc>
        <w:tc>
          <w:tcPr>
            <w:tcW w:w="518" w:type="dxa"/>
          </w:tcPr>
          <w:p w14:paraId="67464BF9" w14:textId="77777777" w:rsidR="00281B94" w:rsidRPr="00281B94" w:rsidRDefault="00281B94" w:rsidP="004D3E15"/>
        </w:tc>
        <w:tc>
          <w:tcPr>
            <w:tcW w:w="434" w:type="dxa"/>
          </w:tcPr>
          <w:p w14:paraId="0EDD76C9" w14:textId="77777777" w:rsidR="00281B94" w:rsidRPr="00281B94" w:rsidRDefault="00281B94" w:rsidP="004D3E15"/>
        </w:tc>
        <w:tc>
          <w:tcPr>
            <w:tcW w:w="518" w:type="dxa"/>
          </w:tcPr>
          <w:p w14:paraId="6122C300" w14:textId="77777777" w:rsidR="00281B94" w:rsidRPr="00281B94" w:rsidRDefault="00281B94" w:rsidP="004D3E15"/>
        </w:tc>
        <w:tc>
          <w:tcPr>
            <w:tcW w:w="568" w:type="dxa"/>
          </w:tcPr>
          <w:p w14:paraId="0D9FC9DE" w14:textId="77777777" w:rsidR="00281B94" w:rsidRPr="00281B94" w:rsidRDefault="00281B94" w:rsidP="004D3E15">
            <w:r w:rsidRPr="00281B94">
              <w:t>29</w:t>
            </w:r>
          </w:p>
        </w:tc>
        <w:tc>
          <w:tcPr>
            <w:tcW w:w="552" w:type="dxa"/>
          </w:tcPr>
          <w:p w14:paraId="46100E95" w14:textId="77777777" w:rsidR="00281B94" w:rsidRPr="00281B94" w:rsidRDefault="00281B94" w:rsidP="004D3E15">
            <w:r w:rsidRPr="00281B94">
              <w:t>28</w:t>
            </w:r>
          </w:p>
        </w:tc>
        <w:tc>
          <w:tcPr>
            <w:tcW w:w="603" w:type="dxa"/>
          </w:tcPr>
          <w:p w14:paraId="710C4829" w14:textId="77777777" w:rsidR="00281B94" w:rsidRPr="00281B94" w:rsidRDefault="00281B94" w:rsidP="004D3E15"/>
        </w:tc>
        <w:tc>
          <w:tcPr>
            <w:tcW w:w="903" w:type="dxa"/>
          </w:tcPr>
          <w:p w14:paraId="7F394B85" w14:textId="77777777" w:rsidR="00281B94" w:rsidRPr="00281B94" w:rsidRDefault="00281B94" w:rsidP="004D3E15"/>
        </w:tc>
        <w:tc>
          <w:tcPr>
            <w:tcW w:w="770" w:type="dxa"/>
          </w:tcPr>
          <w:p w14:paraId="54132C9E" w14:textId="77777777" w:rsidR="00281B94" w:rsidRPr="00281B94" w:rsidRDefault="00281B94" w:rsidP="004D3E15"/>
        </w:tc>
        <w:tc>
          <w:tcPr>
            <w:tcW w:w="661" w:type="dxa"/>
          </w:tcPr>
          <w:p w14:paraId="7EA39A9D" w14:textId="77777777" w:rsidR="00281B94" w:rsidRPr="00281B94" w:rsidRDefault="00281B94" w:rsidP="004D3E15"/>
        </w:tc>
        <w:tc>
          <w:tcPr>
            <w:tcW w:w="684" w:type="dxa"/>
          </w:tcPr>
          <w:p w14:paraId="656F647B" w14:textId="77777777" w:rsidR="00281B94" w:rsidRPr="00281B94" w:rsidRDefault="00281B94" w:rsidP="004D3E15"/>
        </w:tc>
        <w:tc>
          <w:tcPr>
            <w:tcW w:w="544" w:type="dxa"/>
          </w:tcPr>
          <w:p w14:paraId="7D6EAECD" w14:textId="77777777" w:rsidR="00281B94" w:rsidRPr="00281B94" w:rsidRDefault="00281B94" w:rsidP="004D3E15"/>
        </w:tc>
        <w:tc>
          <w:tcPr>
            <w:tcW w:w="826" w:type="dxa"/>
          </w:tcPr>
          <w:p w14:paraId="1A34F2CC" w14:textId="77777777" w:rsidR="00281B94" w:rsidRPr="00281B94" w:rsidRDefault="00281B94" w:rsidP="004D3E15"/>
        </w:tc>
        <w:tc>
          <w:tcPr>
            <w:tcW w:w="881" w:type="dxa"/>
          </w:tcPr>
          <w:p w14:paraId="7C534D8E" w14:textId="77777777" w:rsidR="00281B94" w:rsidRPr="00281B94" w:rsidRDefault="00281B94" w:rsidP="004D3E15"/>
        </w:tc>
        <w:tc>
          <w:tcPr>
            <w:tcW w:w="1750" w:type="dxa"/>
          </w:tcPr>
          <w:p w14:paraId="22D32B70" w14:textId="77777777" w:rsidR="00281B94" w:rsidRPr="00281B94" w:rsidRDefault="00281B94" w:rsidP="004D3E15"/>
        </w:tc>
        <w:tc>
          <w:tcPr>
            <w:tcW w:w="1528" w:type="dxa"/>
          </w:tcPr>
          <w:p w14:paraId="1A361C11" w14:textId="77777777" w:rsidR="00281B94" w:rsidRPr="00281B94" w:rsidRDefault="00281B94" w:rsidP="004D3E15"/>
        </w:tc>
        <w:tc>
          <w:tcPr>
            <w:tcW w:w="1870" w:type="dxa"/>
          </w:tcPr>
          <w:p w14:paraId="28DF6A61" w14:textId="77777777" w:rsidR="00281B94" w:rsidRPr="00281B94" w:rsidRDefault="00281B94" w:rsidP="004D3E15"/>
        </w:tc>
      </w:tr>
      <w:tr w:rsidR="00281B94" w:rsidRPr="00094E41" w14:paraId="57C91595" w14:textId="77777777" w:rsidTr="00281B94">
        <w:trPr>
          <w:trHeight w:val="252"/>
        </w:trPr>
        <w:tc>
          <w:tcPr>
            <w:tcW w:w="2451" w:type="dxa"/>
          </w:tcPr>
          <w:p w14:paraId="21A655DB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id_expr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5387A6B" w14:textId="77777777" w:rsidR="00281B94" w:rsidRPr="00281B94" w:rsidRDefault="00281B94" w:rsidP="004D3E15"/>
        </w:tc>
        <w:tc>
          <w:tcPr>
            <w:tcW w:w="787" w:type="dxa"/>
          </w:tcPr>
          <w:p w14:paraId="62BD15C3" w14:textId="77777777" w:rsidR="00281B94" w:rsidRPr="00281B94" w:rsidRDefault="00281B94" w:rsidP="004D3E15"/>
        </w:tc>
        <w:tc>
          <w:tcPr>
            <w:tcW w:w="585" w:type="dxa"/>
          </w:tcPr>
          <w:p w14:paraId="0AF8D134" w14:textId="77777777" w:rsidR="00281B94" w:rsidRPr="00281B94" w:rsidRDefault="00281B94" w:rsidP="004D3E15"/>
        </w:tc>
        <w:tc>
          <w:tcPr>
            <w:tcW w:w="619" w:type="dxa"/>
          </w:tcPr>
          <w:p w14:paraId="067E78EF" w14:textId="77777777" w:rsidR="00281B94" w:rsidRPr="00281B94" w:rsidRDefault="00281B94" w:rsidP="004D3E15"/>
        </w:tc>
        <w:tc>
          <w:tcPr>
            <w:tcW w:w="502" w:type="dxa"/>
          </w:tcPr>
          <w:p w14:paraId="3CF20F6A" w14:textId="77777777" w:rsidR="00281B94" w:rsidRPr="00281B94" w:rsidRDefault="00281B94" w:rsidP="004D3E15">
            <w:r w:rsidRPr="00281B94">
              <w:t>25</w:t>
            </w:r>
          </w:p>
        </w:tc>
        <w:tc>
          <w:tcPr>
            <w:tcW w:w="552" w:type="dxa"/>
          </w:tcPr>
          <w:p w14:paraId="2D461DE4" w14:textId="77777777" w:rsidR="00281B94" w:rsidRPr="00281B94" w:rsidRDefault="00281B94" w:rsidP="004D3E15"/>
        </w:tc>
        <w:tc>
          <w:tcPr>
            <w:tcW w:w="501" w:type="dxa"/>
          </w:tcPr>
          <w:p w14:paraId="75F57922" w14:textId="77777777" w:rsidR="00281B94" w:rsidRPr="00281B94" w:rsidRDefault="00281B94" w:rsidP="004D3E15"/>
        </w:tc>
        <w:tc>
          <w:tcPr>
            <w:tcW w:w="585" w:type="dxa"/>
          </w:tcPr>
          <w:p w14:paraId="65350E3A" w14:textId="77777777" w:rsidR="00281B94" w:rsidRPr="00281B94" w:rsidRDefault="00281B94" w:rsidP="004D3E15"/>
        </w:tc>
        <w:tc>
          <w:tcPr>
            <w:tcW w:w="502" w:type="dxa"/>
          </w:tcPr>
          <w:p w14:paraId="3F6FB118" w14:textId="77777777" w:rsidR="00281B94" w:rsidRPr="00281B94" w:rsidRDefault="00281B94" w:rsidP="004D3E15"/>
        </w:tc>
        <w:tc>
          <w:tcPr>
            <w:tcW w:w="518" w:type="dxa"/>
          </w:tcPr>
          <w:p w14:paraId="3AE9C062" w14:textId="77777777" w:rsidR="00281B94" w:rsidRPr="00281B94" w:rsidRDefault="00281B94" w:rsidP="004D3E15"/>
        </w:tc>
        <w:tc>
          <w:tcPr>
            <w:tcW w:w="434" w:type="dxa"/>
          </w:tcPr>
          <w:p w14:paraId="34864133" w14:textId="77777777" w:rsidR="00281B94" w:rsidRPr="00281B94" w:rsidRDefault="00281B94" w:rsidP="004D3E15"/>
        </w:tc>
        <w:tc>
          <w:tcPr>
            <w:tcW w:w="518" w:type="dxa"/>
          </w:tcPr>
          <w:p w14:paraId="1D8013F3" w14:textId="77777777" w:rsidR="00281B94" w:rsidRPr="00281B94" w:rsidRDefault="00281B94" w:rsidP="004D3E15"/>
        </w:tc>
        <w:tc>
          <w:tcPr>
            <w:tcW w:w="568" w:type="dxa"/>
          </w:tcPr>
          <w:p w14:paraId="558A239F" w14:textId="77777777" w:rsidR="00281B94" w:rsidRPr="00281B94" w:rsidRDefault="00281B94" w:rsidP="004D3E15"/>
        </w:tc>
        <w:tc>
          <w:tcPr>
            <w:tcW w:w="552" w:type="dxa"/>
          </w:tcPr>
          <w:p w14:paraId="2F857C81" w14:textId="77777777" w:rsidR="00281B94" w:rsidRPr="00281B94" w:rsidRDefault="00281B94" w:rsidP="004D3E15"/>
        </w:tc>
        <w:tc>
          <w:tcPr>
            <w:tcW w:w="603" w:type="dxa"/>
          </w:tcPr>
          <w:p w14:paraId="2F06305D" w14:textId="77777777" w:rsidR="00281B94" w:rsidRPr="00281B94" w:rsidRDefault="00281B94" w:rsidP="004D3E15"/>
        </w:tc>
        <w:tc>
          <w:tcPr>
            <w:tcW w:w="903" w:type="dxa"/>
          </w:tcPr>
          <w:p w14:paraId="1B7A2EE9" w14:textId="77777777" w:rsidR="00281B94" w:rsidRPr="00281B94" w:rsidRDefault="00281B94" w:rsidP="004D3E15"/>
        </w:tc>
        <w:tc>
          <w:tcPr>
            <w:tcW w:w="770" w:type="dxa"/>
          </w:tcPr>
          <w:p w14:paraId="3966734B" w14:textId="77777777" w:rsidR="00281B94" w:rsidRPr="00281B94" w:rsidRDefault="00281B94" w:rsidP="004D3E15"/>
        </w:tc>
        <w:tc>
          <w:tcPr>
            <w:tcW w:w="661" w:type="dxa"/>
          </w:tcPr>
          <w:p w14:paraId="2A61C523" w14:textId="77777777" w:rsidR="00281B94" w:rsidRPr="00281B94" w:rsidRDefault="00281B94" w:rsidP="004D3E15"/>
        </w:tc>
        <w:tc>
          <w:tcPr>
            <w:tcW w:w="684" w:type="dxa"/>
          </w:tcPr>
          <w:p w14:paraId="03D48EBC" w14:textId="77777777" w:rsidR="00281B94" w:rsidRPr="00281B94" w:rsidRDefault="00281B94" w:rsidP="004D3E15"/>
        </w:tc>
        <w:tc>
          <w:tcPr>
            <w:tcW w:w="544" w:type="dxa"/>
          </w:tcPr>
          <w:p w14:paraId="0C746C8F" w14:textId="77777777" w:rsidR="00281B94" w:rsidRPr="00281B94" w:rsidRDefault="00281B94" w:rsidP="004D3E15"/>
        </w:tc>
        <w:tc>
          <w:tcPr>
            <w:tcW w:w="826" w:type="dxa"/>
          </w:tcPr>
          <w:p w14:paraId="69756E82" w14:textId="77777777" w:rsidR="00281B94" w:rsidRPr="00281B94" w:rsidRDefault="00281B94" w:rsidP="004D3E15"/>
        </w:tc>
        <w:tc>
          <w:tcPr>
            <w:tcW w:w="881" w:type="dxa"/>
          </w:tcPr>
          <w:p w14:paraId="591D52C8" w14:textId="77777777" w:rsidR="00281B94" w:rsidRPr="00281B94" w:rsidRDefault="00281B94" w:rsidP="004D3E15"/>
        </w:tc>
        <w:tc>
          <w:tcPr>
            <w:tcW w:w="1750" w:type="dxa"/>
          </w:tcPr>
          <w:p w14:paraId="54FDAF87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528" w:type="dxa"/>
          </w:tcPr>
          <w:p w14:paraId="2343A4F6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870" w:type="dxa"/>
          </w:tcPr>
          <w:p w14:paraId="751C3FD0" w14:textId="77777777" w:rsidR="00281B94" w:rsidRPr="00281B94" w:rsidRDefault="00281B94" w:rsidP="004D3E15">
            <w:r w:rsidRPr="00281B94">
              <w:t>26</w:t>
            </w:r>
          </w:p>
        </w:tc>
      </w:tr>
      <w:tr w:rsidR="00281B94" w:rsidRPr="00094E41" w14:paraId="62B3F150" w14:textId="77777777" w:rsidTr="00281B94">
        <w:trPr>
          <w:trHeight w:val="252"/>
        </w:trPr>
        <w:tc>
          <w:tcPr>
            <w:tcW w:w="2451" w:type="dxa"/>
          </w:tcPr>
          <w:p w14:paraId="584DDB41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params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DE13C8E" w14:textId="77777777" w:rsidR="00281B94" w:rsidRPr="00281B94" w:rsidRDefault="00281B94" w:rsidP="004D3E15"/>
        </w:tc>
        <w:tc>
          <w:tcPr>
            <w:tcW w:w="787" w:type="dxa"/>
          </w:tcPr>
          <w:p w14:paraId="04DCFBAA" w14:textId="77777777" w:rsidR="00281B94" w:rsidRPr="00281B94" w:rsidRDefault="00281B94" w:rsidP="004D3E15"/>
        </w:tc>
        <w:tc>
          <w:tcPr>
            <w:tcW w:w="585" w:type="dxa"/>
          </w:tcPr>
          <w:p w14:paraId="2CAF67B3" w14:textId="77777777" w:rsidR="00281B94" w:rsidRPr="00281B94" w:rsidRDefault="00281B94" w:rsidP="004D3E15"/>
        </w:tc>
        <w:tc>
          <w:tcPr>
            <w:tcW w:w="619" w:type="dxa"/>
          </w:tcPr>
          <w:p w14:paraId="602A07AE" w14:textId="77777777" w:rsidR="00281B94" w:rsidRPr="00281B94" w:rsidRDefault="00281B94" w:rsidP="004D3E15"/>
        </w:tc>
        <w:tc>
          <w:tcPr>
            <w:tcW w:w="502" w:type="dxa"/>
          </w:tcPr>
          <w:p w14:paraId="47758D41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552" w:type="dxa"/>
          </w:tcPr>
          <w:p w14:paraId="03B8D7CD" w14:textId="77777777" w:rsidR="00281B94" w:rsidRPr="00281B94" w:rsidRDefault="00281B94" w:rsidP="004D3E15"/>
        </w:tc>
        <w:tc>
          <w:tcPr>
            <w:tcW w:w="501" w:type="dxa"/>
          </w:tcPr>
          <w:p w14:paraId="653B7723" w14:textId="77777777" w:rsidR="00281B94" w:rsidRPr="00281B94" w:rsidRDefault="00281B94" w:rsidP="004D3E15"/>
        </w:tc>
        <w:tc>
          <w:tcPr>
            <w:tcW w:w="585" w:type="dxa"/>
          </w:tcPr>
          <w:p w14:paraId="3556653D" w14:textId="77777777" w:rsidR="00281B94" w:rsidRPr="00281B94" w:rsidRDefault="00281B94" w:rsidP="004D3E15"/>
        </w:tc>
        <w:tc>
          <w:tcPr>
            <w:tcW w:w="502" w:type="dxa"/>
          </w:tcPr>
          <w:p w14:paraId="4E76A1BC" w14:textId="77777777" w:rsidR="00281B94" w:rsidRPr="00281B94" w:rsidRDefault="00281B94" w:rsidP="004D3E15"/>
        </w:tc>
        <w:tc>
          <w:tcPr>
            <w:tcW w:w="518" w:type="dxa"/>
          </w:tcPr>
          <w:p w14:paraId="38279B90" w14:textId="77777777" w:rsidR="00281B94" w:rsidRPr="00281B94" w:rsidRDefault="00281B94" w:rsidP="004D3E15"/>
        </w:tc>
        <w:tc>
          <w:tcPr>
            <w:tcW w:w="434" w:type="dxa"/>
          </w:tcPr>
          <w:p w14:paraId="6287BD3A" w14:textId="77777777" w:rsidR="00281B94" w:rsidRPr="00281B94" w:rsidRDefault="00281B94" w:rsidP="004D3E15"/>
        </w:tc>
        <w:tc>
          <w:tcPr>
            <w:tcW w:w="518" w:type="dxa"/>
          </w:tcPr>
          <w:p w14:paraId="0C7332B7" w14:textId="77777777" w:rsidR="00281B94" w:rsidRPr="00281B94" w:rsidRDefault="00281B94" w:rsidP="004D3E15"/>
        </w:tc>
        <w:tc>
          <w:tcPr>
            <w:tcW w:w="568" w:type="dxa"/>
          </w:tcPr>
          <w:p w14:paraId="3A6D4563" w14:textId="77777777" w:rsidR="00281B94" w:rsidRPr="00281B94" w:rsidRDefault="00281B94" w:rsidP="004D3E15"/>
        </w:tc>
        <w:tc>
          <w:tcPr>
            <w:tcW w:w="552" w:type="dxa"/>
          </w:tcPr>
          <w:p w14:paraId="0D0BB591" w14:textId="77777777" w:rsidR="00281B94" w:rsidRPr="00281B94" w:rsidRDefault="00281B94" w:rsidP="004D3E15"/>
        </w:tc>
        <w:tc>
          <w:tcPr>
            <w:tcW w:w="603" w:type="dxa"/>
          </w:tcPr>
          <w:p w14:paraId="154143E9" w14:textId="77777777" w:rsidR="00281B94" w:rsidRPr="00281B94" w:rsidRDefault="00281B94" w:rsidP="004D3E15">
            <w:r w:rsidRPr="00281B94">
              <w:t>31</w:t>
            </w:r>
          </w:p>
        </w:tc>
        <w:tc>
          <w:tcPr>
            <w:tcW w:w="903" w:type="dxa"/>
          </w:tcPr>
          <w:p w14:paraId="03D6F905" w14:textId="77777777" w:rsidR="00281B94" w:rsidRPr="00281B94" w:rsidRDefault="00281B94" w:rsidP="004D3E15"/>
        </w:tc>
        <w:tc>
          <w:tcPr>
            <w:tcW w:w="770" w:type="dxa"/>
          </w:tcPr>
          <w:p w14:paraId="691BF135" w14:textId="77777777" w:rsidR="00281B94" w:rsidRPr="00281B94" w:rsidRDefault="00281B94" w:rsidP="004D3E15"/>
        </w:tc>
        <w:tc>
          <w:tcPr>
            <w:tcW w:w="661" w:type="dxa"/>
          </w:tcPr>
          <w:p w14:paraId="70016787" w14:textId="77777777" w:rsidR="00281B94" w:rsidRPr="00281B94" w:rsidRDefault="00281B94" w:rsidP="004D3E15"/>
        </w:tc>
        <w:tc>
          <w:tcPr>
            <w:tcW w:w="684" w:type="dxa"/>
          </w:tcPr>
          <w:p w14:paraId="00ED87C1" w14:textId="77777777" w:rsidR="00281B94" w:rsidRPr="00281B94" w:rsidRDefault="00281B94" w:rsidP="004D3E15"/>
        </w:tc>
        <w:tc>
          <w:tcPr>
            <w:tcW w:w="544" w:type="dxa"/>
          </w:tcPr>
          <w:p w14:paraId="337DA532" w14:textId="77777777" w:rsidR="00281B94" w:rsidRPr="00281B94" w:rsidRDefault="00281B94" w:rsidP="004D3E15"/>
        </w:tc>
        <w:tc>
          <w:tcPr>
            <w:tcW w:w="826" w:type="dxa"/>
          </w:tcPr>
          <w:p w14:paraId="76373DD6" w14:textId="77777777" w:rsidR="00281B94" w:rsidRPr="00281B94" w:rsidRDefault="00281B94" w:rsidP="004D3E15"/>
        </w:tc>
        <w:tc>
          <w:tcPr>
            <w:tcW w:w="881" w:type="dxa"/>
          </w:tcPr>
          <w:p w14:paraId="404C3BCE" w14:textId="77777777" w:rsidR="00281B94" w:rsidRPr="00281B94" w:rsidRDefault="00281B94" w:rsidP="004D3E15"/>
        </w:tc>
        <w:tc>
          <w:tcPr>
            <w:tcW w:w="1750" w:type="dxa"/>
          </w:tcPr>
          <w:p w14:paraId="479F3636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528" w:type="dxa"/>
          </w:tcPr>
          <w:p w14:paraId="41EF906E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870" w:type="dxa"/>
          </w:tcPr>
          <w:p w14:paraId="1E84AB7F" w14:textId="77777777" w:rsidR="00281B94" w:rsidRPr="00281B94" w:rsidRDefault="00281B94" w:rsidP="004D3E15">
            <w:r w:rsidRPr="00281B94">
              <w:t>32</w:t>
            </w:r>
          </w:p>
        </w:tc>
      </w:tr>
      <w:tr w:rsidR="00281B94" w:rsidRPr="00094E41" w14:paraId="70F7E489" w14:textId="77777777" w:rsidTr="00281B94">
        <w:trPr>
          <w:trHeight w:val="252"/>
        </w:trPr>
        <w:tc>
          <w:tcPr>
            <w:tcW w:w="2451" w:type="dxa"/>
          </w:tcPr>
          <w:p w14:paraId="2C3D8386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params_o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EEB7004" w14:textId="77777777" w:rsidR="00281B94" w:rsidRPr="00281B94" w:rsidRDefault="00281B94" w:rsidP="004D3E15"/>
        </w:tc>
        <w:tc>
          <w:tcPr>
            <w:tcW w:w="787" w:type="dxa"/>
          </w:tcPr>
          <w:p w14:paraId="3935161B" w14:textId="77777777" w:rsidR="00281B94" w:rsidRPr="00281B94" w:rsidRDefault="00281B94" w:rsidP="004D3E15"/>
        </w:tc>
        <w:tc>
          <w:tcPr>
            <w:tcW w:w="585" w:type="dxa"/>
          </w:tcPr>
          <w:p w14:paraId="449DDCAE" w14:textId="77777777" w:rsidR="00281B94" w:rsidRPr="00281B94" w:rsidRDefault="00281B94" w:rsidP="004D3E15"/>
        </w:tc>
        <w:tc>
          <w:tcPr>
            <w:tcW w:w="619" w:type="dxa"/>
          </w:tcPr>
          <w:p w14:paraId="7727D500" w14:textId="77777777" w:rsidR="00281B94" w:rsidRPr="00281B94" w:rsidRDefault="00281B94" w:rsidP="004D3E15"/>
        </w:tc>
        <w:tc>
          <w:tcPr>
            <w:tcW w:w="502" w:type="dxa"/>
          </w:tcPr>
          <w:p w14:paraId="4E236061" w14:textId="77777777" w:rsidR="00281B94" w:rsidRPr="00281B94" w:rsidRDefault="00281B94" w:rsidP="004D3E15"/>
        </w:tc>
        <w:tc>
          <w:tcPr>
            <w:tcW w:w="552" w:type="dxa"/>
          </w:tcPr>
          <w:p w14:paraId="3E353AFC" w14:textId="77777777" w:rsidR="00281B94" w:rsidRPr="00281B94" w:rsidRDefault="00281B94" w:rsidP="004D3E15"/>
        </w:tc>
        <w:tc>
          <w:tcPr>
            <w:tcW w:w="501" w:type="dxa"/>
          </w:tcPr>
          <w:p w14:paraId="1B24B5E8" w14:textId="77777777" w:rsidR="00281B94" w:rsidRPr="00281B94" w:rsidRDefault="00281B94" w:rsidP="004D3E15"/>
        </w:tc>
        <w:tc>
          <w:tcPr>
            <w:tcW w:w="585" w:type="dxa"/>
          </w:tcPr>
          <w:p w14:paraId="6A634F62" w14:textId="77777777" w:rsidR="00281B94" w:rsidRPr="00281B94" w:rsidRDefault="00281B94" w:rsidP="004D3E15"/>
        </w:tc>
        <w:tc>
          <w:tcPr>
            <w:tcW w:w="502" w:type="dxa"/>
          </w:tcPr>
          <w:p w14:paraId="7EE95517" w14:textId="77777777" w:rsidR="00281B94" w:rsidRPr="00281B94" w:rsidRDefault="00281B94" w:rsidP="004D3E15"/>
        </w:tc>
        <w:tc>
          <w:tcPr>
            <w:tcW w:w="518" w:type="dxa"/>
          </w:tcPr>
          <w:p w14:paraId="5872422C" w14:textId="77777777" w:rsidR="00281B94" w:rsidRPr="00281B94" w:rsidRDefault="00281B94" w:rsidP="004D3E15"/>
        </w:tc>
        <w:tc>
          <w:tcPr>
            <w:tcW w:w="434" w:type="dxa"/>
          </w:tcPr>
          <w:p w14:paraId="326184B3" w14:textId="77777777" w:rsidR="00281B94" w:rsidRPr="00281B94" w:rsidRDefault="00281B94" w:rsidP="004D3E15"/>
        </w:tc>
        <w:tc>
          <w:tcPr>
            <w:tcW w:w="518" w:type="dxa"/>
          </w:tcPr>
          <w:p w14:paraId="622CA463" w14:textId="77777777" w:rsidR="00281B94" w:rsidRPr="00281B94" w:rsidRDefault="00281B94" w:rsidP="004D3E15"/>
        </w:tc>
        <w:tc>
          <w:tcPr>
            <w:tcW w:w="568" w:type="dxa"/>
          </w:tcPr>
          <w:p w14:paraId="65AB503D" w14:textId="77777777" w:rsidR="00281B94" w:rsidRPr="00281B94" w:rsidRDefault="00281B94" w:rsidP="004D3E15">
            <w:r w:rsidRPr="00281B94">
              <w:t>33</w:t>
            </w:r>
          </w:p>
        </w:tc>
        <w:tc>
          <w:tcPr>
            <w:tcW w:w="552" w:type="dxa"/>
          </w:tcPr>
          <w:p w14:paraId="78323209" w14:textId="77777777" w:rsidR="00281B94" w:rsidRPr="00281B94" w:rsidRDefault="00281B94" w:rsidP="004D3E15"/>
        </w:tc>
        <w:tc>
          <w:tcPr>
            <w:tcW w:w="603" w:type="dxa"/>
          </w:tcPr>
          <w:p w14:paraId="38B68978" w14:textId="77777777" w:rsidR="00281B94" w:rsidRPr="00281B94" w:rsidRDefault="00281B94" w:rsidP="004D3E15">
            <w:r w:rsidRPr="00281B94">
              <w:t>34</w:t>
            </w:r>
          </w:p>
        </w:tc>
        <w:tc>
          <w:tcPr>
            <w:tcW w:w="903" w:type="dxa"/>
          </w:tcPr>
          <w:p w14:paraId="4DC4805B" w14:textId="77777777" w:rsidR="00281B94" w:rsidRPr="00281B94" w:rsidRDefault="00281B94" w:rsidP="004D3E15"/>
        </w:tc>
        <w:tc>
          <w:tcPr>
            <w:tcW w:w="770" w:type="dxa"/>
          </w:tcPr>
          <w:p w14:paraId="067D1301" w14:textId="77777777" w:rsidR="00281B94" w:rsidRPr="00281B94" w:rsidRDefault="00281B94" w:rsidP="004D3E15"/>
        </w:tc>
        <w:tc>
          <w:tcPr>
            <w:tcW w:w="661" w:type="dxa"/>
          </w:tcPr>
          <w:p w14:paraId="074ECF14" w14:textId="77777777" w:rsidR="00281B94" w:rsidRPr="00281B94" w:rsidRDefault="00281B94" w:rsidP="004D3E15"/>
        </w:tc>
        <w:tc>
          <w:tcPr>
            <w:tcW w:w="684" w:type="dxa"/>
          </w:tcPr>
          <w:p w14:paraId="756AF134" w14:textId="77777777" w:rsidR="00281B94" w:rsidRPr="00281B94" w:rsidRDefault="00281B94" w:rsidP="004D3E15"/>
        </w:tc>
        <w:tc>
          <w:tcPr>
            <w:tcW w:w="544" w:type="dxa"/>
          </w:tcPr>
          <w:p w14:paraId="22B447E9" w14:textId="77777777" w:rsidR="00281B94" w:rsidRPr="00281B94" w:rsidRDefault="00281B94" w:rsidP="004D3E15"/>
        </w:tc>
        <w:tc>
          <w:tcPr>
            <w:tcW w:w="826" w:type="dxa"/>
          </w:tcPr>
          <w:p w14:paraId="79377E66" w14:textId="77777777" w:rsidR="00281B94" w:rsidRPr="00281B94" w:rsidRDefault="00281B94" w:rsidP="004D3E15"/>
        </w:tc>
        <w:tc>
          <w:tcPr>
            <w:tcW w:w="881" w:type="dxa"/>
          </w:tcPr>
          <w:p w14:paraId="60F8F734" w14:textId="77777777" w:rsidR="00281B94" w:rsidRPr="00281B94" w:rsidRDefault="00281B94" w:rsidP="004D3E15"/>
        </w:tc>
        <w:tc>
          <w:tcPr>
            <w:tcW w:w="1750" w:type="dxa"/>
          </w:tcPr>
          <w:p w14:paraId="4A307250" w14:textId="77777777" w:rsidR="00281B94" w:rsidRPr="00281B94" w:rsidRDefault="00281B94" w:rsidP="004D3E15"/>
        </w:tc>
        <w:tc>
          <w:tcPr>
            <w:tcW w:w="1528" w:type="dxa"/>
          </w:tcPr>
          <w:p w14:paraId="3F9E3A88" w14:textId="77777777" w:rsidR="00281B94" w:rsidRPr="00281B94" w:rsidRDefault="00281B94" w:rsidP="004D3E15"/>
        </w:tc>
        <w:tc>
          <w:tcPr>
            <w:tcW w:w="1870" w:type="dxa"/>
          </w:tcPr>
          <w:p w14:paraId="34385A95" w14:textId="77777777" w:rsidR="00281B94" w:rsidRPr="00281B94" w:rsidRDefault="00281B94" w:rsidP="004D3E15"/>
        </w:tc>
      </w:tr>
      <w:tr w:rsidR="00281B94" w:rsidRPr="00094E41" w14:paraId="54BA0355" w14:textId="77777777" w:rsidTr="00281B94">
        <w:trPr>
          <w:trHeight w:val="266"/>
        </w:trPr>
        <w:tc>
          <w:tcPr>
            <w:tcW w:w="2451" w:type="dxa"/>
          </w:tcPr>
          <w:p w14:paraId="710756E0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return_v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19CBA00" w14:textId="77777777" w:rsidR="00281B94" w:rsidRPr="00281B94" w:rsidRDefault="00281B94" w:rsidP="004D3E15"/>
        </w:tc>
        <w:tc>
          <w:tcPr>
            <w:tcW w:w="787" w:type="dxa"/>
          </w:tcPr>
          <w:p w14:paraId="349857C2" w14:textId="77777777" w:rsidR="00281B94" w:rsidRPr="00281B94" w:rsidRDefault="00281B94" w:rsidP="004D3E15"/>
        </w:tc>
        <w:tc>
          <w:tcPr>
            <w:tcW w:w="585" w:type="dxa"/>
          </w:tcPr>
          <w:p w14:paraId="536B8B70" w14:textId="77777777" w:rsidR="00281B94" w:rsidRPr="00281B94" w:rsidRDefault="00281B94" w:rsidP="004D3E15">
            <w:r w:rsidRPr="00281B94">
              <w:t>37</w:t>
            </w:r>
          </w:p>
        </w:tc>
        <w:tc>
          <w:tcPr>
            <w:tcW w:w="619" w:type="dxa"/>
          </w:tcPr>
          <w:p w14:paraId="5FD118FC" w14:textId="77777777" w:rsidR="00281B94" w:rsidRPr="00281B94" w:rsidRDefault="00281B94" w:rsidP="004D3E15"/>
        </w:tc>
        <w:tc>
          <w:tcPr>
            <w:tcW w:w="502" w:type="dxa"/>
          </w:tcPr>
          <w:p w14:paraId="73B85875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552" w:type="dxa"/>
          </w:tcPr>
          <w:p w14:paraId="02266357" w14:textId="77777777" w:rsidR="00281B94" w:rsidRPr="00281B94" w:rsidRDefault="00281B94" w:rsidP="004D3E15"/>
        </w:tc>
        <w:tc>
          <w:tcPr>
            <w:tcW w:w="501" w:type="dxa"/>
          </w:tcPr>
          <w:p w14:paraId="15BDA433" w14:textId="77777777" w:rsidR="00281B94" w:rsidRPr="00281B94" w:rsidRDefault="00281B94" w:rsidP="004D3E15"/>
        </w:tc>
        <w:tc>
          <w:tcPr>
            <w:tcW w:w="585" w:type="dxa"/>
          </w:tcPr>
          <w:p w14:paraId="2750F6B9" w14:textId="77777777" w:rsidR="00281B94" w:rsidRPr="00281B94" w:rsidRDefault="00281B94" w:rsidP="004D3E15"/>
        </w:tc>
        <w:tc>
          <w:tcPr>
            <w:tcW w:w="502" w:type="dxa"/>
          </w:tcPr>
          <w:p w14:paraId="6815D88B" w14:textId="77777777" w:rsidR="00281B94" w:rsidRPr="00281B94" w:rsidRDefault="00281B94" w:rsidP="004D3E15"/>
        </w:tc>
        <w:tc>
          <w:tcPr>
            <w:tcW w:w="518" w:type="dxa"/>
          </w:tcPr>
          <w:p w14:paraId="29213553" w14:textId="77777777" w:rsidR="00281B94" w:rsidRPr="00281B94" w:rsidRDefault="00281B94" w:rsidP="004D3E15"/>
        </w:tc>
        <w:tc>
          <w:tcPr>
            <w:tcW w:w="434" w:type="dxa"/>
          </w:tcPr>
          <w:p w14:paraId="7A07690C" w14:textId="77777777" w:rsidR="00281B94" w:rsidRPr="00281B94" w:rsidRDefault="00281B94" w:rsidP="004D3E15"/>
        </w:tc>
        <w:tc>
          <w:tcPr>
            <w:tcW w:w="518" w:type="dxa"/>
          </w:tcPr>
          <w:p w14:paraId="0955DE89" w14:textId="77777777" w:rsidR="00281B94" w:rsidRPr="00281B94" w:rsidRDefault="00281B94" w:rsidP="004D3E15"/>
        </w:tc>
        <w:tc>
          <w:tcPr>
            <w:tcW w:w="568" w:type="dxa"/>
          </w:tcPr>
          <w:p w14:paraId="3E46D3E9" w14:textId="77777777" w:rsidR="00281B94" w:rsidRPr="00281B94" w:rsidRDefault="00281B94" w:rsidP="004D3E15"/>
        </w:tc>
        <w:tc>
          <w:tcPr>
            <w:tcW w:w="552" w:type="dxa"/>
          </w:tcPr>
          <w:p w14:paraId="3E3C5694" w14:textId="77777777" w:rsidR="00281B94" w:rsidRPr="00281B94" w:rsidRDefault="00281B94" w:rsidP="004D3E15"/>
        </w:tc>
        <w:tc>
          <w:tcPr>
            <w:tcW w:w="603" w:type="dxa"/>
          </w:tcPr>
          <w:p w14:paraId="2BD249CD" w14:textId="77777777" w:rsidR="00281B94" w:rsidRPr="00281B94" w:rsidRDefault="00281B94" w:rsidP="004D3E15"/>
        </w:tc>
        <w:tc>
          <w:tcPr>
            <w:tcW w:w="903" w:type="dxa"/>
          </w:tcPr>
          <w:p w14:paraId="3D6615BD" w14:textId="77777777" w:rsidR="00281B94" w:rsidRPr="00281B94" w:rsidRDefault="00281B94" w:rsidP="004D3E15"/>
        </w:tc>
        <w:tc>
          <w:tcPr>
            <w:tcW w:w="770" w:type="dxa"/>
          </w:tcPr>
          <w:p w14:paraId="105CCC74" w14:textId="77777777" w:rsidR="00281B94" w:rsidRPr="00281B94" w:rsidRDefault="00281B94" w:rsidP="004D3E15"/>
        </w:tc>
        <w:tc>
          <w:tcPr>
            <w:tcW w:w="661" w:type="dxa"/>
          </w:tcPr>
          <w:p w14:paraId="531C3AFB" w14:textId="77777777" w:rsidR="00281B94" w:rsidRPr="00281B94" w:rsidRDefault="00281B94" w:rsidP="004D3E15"/>
        </w:tc>
        <w:tc>
          <w:tcPr>
            <w:tcW w:w="684" w:type="dxa"/>
          </w:tcPr>
          <w:p w14:paraId="7D0F9BE7" w14:textId="77777777" w:rsidR="00281B94" w:rsidRPr="00281B94" w:rsidRDefault="00281B94" w:rsidP="004D3E15"/>
        </w:tc>
        <w:tc>
          <w:tcPr>
            <w:tcW w:w="544" w:type="dxa"/>
          </w:tcPr>
          <w:p w14:paraId="5ADCDC43" w14:textId="77777777" w:rsidR="00281B94" w:rsidRPr="00281B94" w:rsidRDefault="00281B94" w:rsidP="004D3E15"/>
        </w:tc>
        <w:tc>
          <w:tcPr>
            <w:tcW w:w="826" w:type="dxa"/>
          </w:tcPr>
          <w:p w14:paraId="65FACD2E" w14:textId="77777777" w:rsidR="00281B94" w:rsidRPr="00281B94" w:rsidRDefault="00281B94" w:rsidP="004D3E15"/>
        </w:tc>
        <w:tc>
          <w:tcPr>
            <w:tcW w:w="881" w:type="dxa"/>
          </w:tcPr>
          <w:p w14:paraId="619E4B8E" w14:textId="77777777" w:rsidR="00281B94" w:rsidRPr="00281B94" w:rsidRDefault="00281B94" w:rsidP="004D3E15"/>
        </w:tc>
        <w:tc>
          <w:tcPr>
            <w:tcW w:w="1750" w:type="dxa"/>
          </w:tcPr>
          <w:p w14:paraId="10C56B5E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528" w:type="dxa"/>
          </w:tcPr>
          <w:p w14:paraId="00B4B464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870" w:type="dxa"/>
          </w:tcPr>
          <w:p w14:paraId="2F791F7E" w14:textId="77777777" w:rsidR="00281B94" w:rsidRPr="00281B94" w:rsidRDefault="00281B94" w:rsidP="004D3E15">
            <w:r w:rsidRPr="00281B94">
              <w:t>36</w:t>
            </w:r>
          </w:p>
        </w:tc>
      </w:tr>
      <w:tr w:rsidR="00281B94" w:rsidRPr="00094E41" w14:paraId="596BE6C9" w14:textId="77777777" w:rsidTr="00281B94">
        <w:trPr>
          <w:trHeight w:val="252"/>
        </w:trPr>
        <w:tc>
          <w:tcPr>
            <w:tcW w:w="2451" w:type="dxa"/>
          </w:tcPr>
          <w:p w14:paraId="7F1EC20F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def_func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5A07AA71" w14:textId="77777777" w:rsidR="00281B94" w:rsidRPr="00281B94" w:rsidRDefault="00281B94" w:rsidP="004D3E15"/>
        </w:tc>
        <w:tc>
          <w:tcPr>
            <w:tcW w:w="787" w:type="dxa"/>
          </w:tcPr>
          <w:p w14:paraId="73228797" w14:textId="77777777" w:rsidR="00281B94" w:rsidRPr="00281B94" w:rsidRDefault="00281B94" w:rsidP="004D3E15"/>
        </w:tc>
        <w:tc>
          <w:tcPr>
            <w:tcW w:w="585" w:type="dxa"/>
          </w:tcPr>
          <w:p w14:paraId="0EB8A432" w14:textId="77777777" w:rsidR="00281B94" w:rsidRPr="00281B94" w:rsidRDefault="00281B94" w:rsidP="004D3E15"/>
        </w:tc>
        <w:tc>
          <w:tcPr>
            <w:tcW w:w="619" w:type="dxa"/>
          </w:tcPr>
          <w:p w14:paraId="5C7FBAD9" w14:textId="77777777" w:rsidR="00281B94" w:rsidRPr="00281B94" w:rsidRDefault="00281B94" w:rsidP="004D3E15"/>
        </w:tc>
        <w:tc>
          <w:tcPr>
            <w:tcW w:w="502" w:type="dxa"/>
          </w:tcPr>
          <w:p w14:paraId="2B3008E0" w14:textId="77777777" w:rsidR="00281B94" w:rsidRPr="00281B94" w:rsidRDefault="00281B94" w:rsidP="004D3E15"/>
        </w:tc>
        <w:tc>
          <w:tcPr>
            <w:tcW w:w="552" w:type="dxa"/>
          </w:tcPr>
          <w:p w14:paraId="6CD13E62" w14:textId="77777777" w:rsidR="00281B94" w:rsidRPr="00281B94" w:rsidRDefault="00281B94" w:rsidP="004D3E15"/>
        </w:tc>
        <w:tc>
          <w:tcPr>
            <w:tcW w:w="501" w:type="dxa"/>
          </w:tcPr>
          <w:p w14:paraId="32531A9B" w14:textId="77777777" w:rsidR="00281B94" w:rsidRPr="00281B94" w:rsidRDefault="00281B94" w:rsidP="004D3E15"/>
        </w:tc>
        <w:tc>
          <w:tcPr>
            <w:tcW w:w="585" w:type="dxa"/>
          </w:tcPr>
          <w:p w14:paraId="39308074" w14:textId="77777777" w:rsidR="00281B94" w:rsidRPr="00281B94" w:rsidRDefault="00281B94" w:rsidP="004D3E15"/>
        </w:tc>
        <w:tc>
          <w:tcPr>
            <w:tcW w:w="502" w:type="dxa"/>
          </w:tcPr>
          <w:p w14:paraId="14BCBB4F" w14:textId="77777777" w:rsidR="00281B94" w:rsidRPr="00281B94" w:rsidRDefault="00281B94" w:rsidP="004D3E15"/>
        </w:tc>
        <w:tc>
          <w:tcPr>
            <w:tcW w:w="518" w:type="dxa"/>
          </w:tcPr>
          <w:p w14:paraId="276A7F05" w14:textId="77777777" w:rsidR="00281B94" w:rsidRPr="00281B94" w:rsidRDefault="00281B94" w:rsidP="004D3E15"/>
        </w:tc>
        <w:tc>
          <w:tcPr>
            <w:tcW w:w="434" w:type="dxa"/>
          </w:tcPr>
          <w:p w14:paraId="3B97BAEF" w14:textId="77777777" w:rsidR="00281B94" w:rsidRPr="00281B94" w:rsidRDefault="00281B94" w:rsidP="004D3E15"/>
        </w:tc>
        <w:tc>
          <w:tcPr>
            <w:tcW w:w="518" w:type="dxa"/>
          </w:tcPr>
          <w:p w14:paraId="46EB2DAD" w14:textId="77777777" w:rsidR="00281B94" w:rsidRPr="00281B94" w:rsidRDefault="00281B94" w:rsidP="004D3E15"/>
        </w:tc>
        <w:tc>
          <w:tcPr>
            <w:tcW w:w="568" w:type="dxa"/>
          </w:tcPr>
          <w:p w14:paraId="4744314B" w14:textId="77777777" w:rsidR="00281B94" w:rsidRPr="00281B94" w:rsidRDefault="00281B94" w:rsidP="004D3E15"/>
        </w:tc>
        <w:tc>
          <w:tcPr>
            <w:tcW w:w="552" w:type="dxa"/>
          </w:tcPr>
          <w:p w14:paraId="1E23F638" w14:textId="77777777" w:rsidR="00281B94" w:rsidRPr="00281B94" w:rsidRDefault="00281B94" w:rsidP="004D3E15"/>
        </w:tc>
        <w:tc>
          <w:tcPr>
            <w:tcW w:w="603" w:type="dxa"/>
          </w:tcPr>
          <w:p w14:paraId="64A9925E" w14:textId="77777777" w:rsidR="00281B94" w:rsidRPr="00281B94" w:rsidRDefault="00281B94" w:rsidP="004D3E15"/>
        </w:tc>
        <w:tc>
          <w:tcPr>
            <w:tcW w:w="903" w:type="dxa"/>
          </w:tcPr>
          <w:p w14:paraId="5860F9B0" w14:textId="77777777" w:rsidR="00281B94" w:rsidRPr="00281B94" w:rsidRDefault="00281B94" w:rsidP="004D3E15"/>
        </w:tc>
        <w:tc>
          <w:tcPr>
            <w:tcW w:w="770" w:type="dxa"/>
          </w:tcPr>
          <w:p w14:paraId="1B57B11A" w14:textId="77777777" w:rsidR="00281B94" w:rsidRPr="00281B94" w:rsidRDefault="00281B94" w:rsidP="004D3E15">
            <w:r w:rsidRPr="00281B94">
              <w:t>40</w:t>
            </w:r>
          </w:p>
        </w:tc>
        <w:tc>
          <w:tcPr>
            <w:tcW w:w="661" w:type="dxa"/>
          </w:tcPr>
          <w:p w14:paraId="0E31F5F6" w14:textId="77777777" w:rsidR="00281B94" w:rsidRPr="00281B94" w:rsidRDefault="00281B94" w:rsidP="004D3E15"/>
        </w:tc>
        <w:tc>
          <w:tcPr>
            <w:tcW w:w="684" w:type="dxa"/>
          </w:tcPr>
          <w:p w14:paraId="2DB584BB" w14:textId="77777777" w:rsidR="00281B94" w:rsidRPr="00281B94" w:rsidRDefault="00281B94" w:rsidP="004D3E15"/>
        </w:tc>
        <w:tc>
          <w:tcPr>
            <w:tcW w:w="544" w:type="dxa"/>
          </w:tcPr>
          <w:p w14:paraId="27B1D3C6" w14:textId="77777777" w:rsidR="00281B94" w:rsidRPr="00281B94" w:rsidRDefault="00281B94" w:rsidP="004D3E15"/>
        </w:tc>
        <w:tc>
          <w:tcPr>
            <w:tcW w:w="826" w:type="dxa"/>
          </w:tcPr>
          <w:p w14:paraId="6C162499" w14:textId="77777777" w:rsidR="00281B94" w:rsidRPr="00281B94" w:rsidRDefault="00281B94" w:rsidP="004D3E15"/>
        </w:tc>
        <w:tc>
          <w:tcPr>
            <w:tcW w:w="881" w:type="dxa"/>
          </w:tcPr>
          <w:p w14:paraId="28870156" w14:textId="77777777" w:rsidR="00281B94" w:rsidRPr="00281B94" w:rsidRDefault="00281B94" w:rsidP="004D3E15"/>
        </w:tc>
        <w:tc>
          <w:tcPr>
            <w:tcW w:w="1750" w:type="dxa"/>
          </w:tcPr>
          <w:p w14:paraId="5E4B0E8A" w14:textId="77777777" w:rsidR="00281B94" w:rsidRPr="00281B94" w:rsidRDefault="00281B94" w:rsidP="004D3E15"/>
        </w:tc>
        <w:tc>
          <w:tcPr>
            <w:tcW w:w="1528" w:type="dxa"/>
          </w:tcPr>
          <w:p w14:paraId="0079BD39" w14:textId="77777777" w:rsidR="00281B94" w:rsidRPr="00281B94" w:rsidRDefault="00281B94" w:rsidP="004D3E15"/>
        </w:tc>
        <w:tc>
          <w:tcPr>
            <w:tcW w:w="1870" w:type="dxa"/>
          </w:tcPr>
          <w:p w14:paraId="595CD533" w14:textId="77777777" w:rsidR="00281B94" w:rsidRPr="00281B94" w:rsidRDefault="00281B94" w:rsidP="004D3E15"/>
        </w:tc>
      </w:tr>
      <w:tr w:rsidR="00281B94" w:rsidRPr="00094E41" w14:paraId="6F6F599C" w14:textId="77777777" w:rsidTr="00281B94">
        <w:trPr>
          <w:trHeight w:val="252"/>
        </w:trPr>
        <w:tc>
          <w:tcPr>
            <w:tcW w:w="2451" w:type="dxa"/>
          </w:tcPr>
          <w:p w14:paraId="1B81897C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f_params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53841311" w14:textId="77777777" w:rsidR="00281B94" w:rsidRPr="00281B94" w:rsidRDefault="00281B94" w:rsidP="004D3E15"/>
        </w:tc>
        <w:tc>
          <w:tcPr>
            <w:tcW w:w="787" w:type="dxa"/>
          </w:tcPr>
          <w:p w14:paraId="0CDC55C9" w14:textId="77777777" w:rsidR="00281B94" w:rsidRPr="00281B94" w:rsidRDefault="00281B94" w:rsidP="004D3E15"/>
        </w:tc>
        <w:tc>
          <w:tcPr>
            <w:tcW w:w="585" w:type="dxa"/>
          </w:tcPr>
          <w:p w14:paraId="7BD3B4FE" w14:textId="77777777" w:rsidR="00281B94" w:rsidRPr="00281B94" w:rsidRDefault="00281B94" w:rsidP="004D3E15"/>
        </w:tc>
        <w:tc>
          <w:tcPr>
            <w:tcW w:w="619" w:type="dxa"/>
          </w:tcPr>
          <w:p w14:paraId="03D35E3A" w14:textId="77777777" w:rsidR="00281B94" w:rsidRPr="00281B94" w:rsidRDefault="00281B94" w:rsidP="004D3E15"/>
        </w:tc>
        <w:tc>
          <w:tcPr>
            <w:tcW w:w="502" w:type="dxa"/>
          </w:tcPr>
          <w:p w14:paraId="5ED2848D" w14:textId="77777777" w:rsidR="00281B94" w:rsidRPr="00281B94" w:rsidRDefault="00281B94" w:rsidP="004D3E15">
            <w:r w:rsidRPr="00281B94">
              <w:t>42</w:t>
            </w:r>
          </w:p>
        </w:tc>
        <w:tc>
          <w:tcPr>
            <w:tcW w:w="552" w:type="dxa"/>
          </w:tcPr>
          <w:p w14:paraId="4D33F8E0" w14:textId="77777777" w:rsidR="00281B94" w:rsidRPr="00281B94" w:rsidRDefault="00281B94" w:rsidP="004D3E15"/>
        </w:tc>
        <w:tc>
          <w:tcPr>
            <w:tcW w:w="501" w:type="dxa"/>
          </w:tcPr>
          <w:p w14:paraId="5DDF998B" w14:textId="77777777" w:rsidR="00281B94" w:rsidRPr="00281B94" w:rsidRDefault="00281B94" w:rsidP="004D3E15"/>
        </w:tc>
        <w:tc>
          <w:tcPr>
            <w:tcW w:w="585" w:type="dxa"/>
          </w:tcPr>
          <w:p w14:paraId="6612401C" w14:textId="77777777" w:rsidR="00281B94" w:rsidRPr="00281B94" w:rsidRDefault="00281B94" w:rsidP="004D3E15"/>
        </w:tc>
        <w:tc>
          <w:tcPr>
            <w:tcW w:w="502" w:type="dxa"/>
          </w:tcPr>
          <w:p w14:paraId="65327179" w14:textId="77777777" w:rsidR="00281B94" w:rsidRPr="00281B94" w:rsidRDefault="00281B94" w:rsidP="004D3E15"/>
        </w:tc>
        <w:tc>
          <w:tcPr>
            <w:tcW w:w="518" w:type="dxa"/>
          </w:tcPr>
          <w:p w14:paraId="5B382019" w14:textId="77777777" w:rsidR="00281B94" w:rsidRPr="00281B94" w:rsidRDefault="00281B94" w:rsidP="004D3E15"/>
        </w:tc>
        <w:tc>
          <w:tcPr>
            <w:tcW w:w="434" w:type="dxa"/>
          </w:tcPr>
          <w:p w14:paraId="13344390" w14:textId="77777777" w:rsidR="00281B94" w:rsidRPr="00281B94" w:rsidRDefault="00281B94" w:rsidP="004D3E15"/>
        </w:tc>
        <w:tc>
          <w:tcPr>
            <w:tcW w:w="518" w:type="dxa"/>
          </w:tcPr>
          <w:p w14:paraId="5710B50A" w14:textId="77777777" w:rsidR="00281B94" w:rsidRPr="00281B94" w:rsidRDefault="00281B94" w:rsidP="004D3E15"/>
        </w:tc>
        <w:tc>
          <w:tcPr>
            <w:tcW w:w="568" w:type="dxa"/>
          </w:tcPr>
          <w:p w14:paraId="36FE36A5" w14:textId="77777777" w:rsidR="00281B94" w:rsidRPr="00281B94" w:rsidRDefault="00281B94" w:rsidP="004D3E15"/>
        </w:tc>
        <w:tc>
          <w:tcPr>
            <w:tcW w:w="552" w:type="dxa"/>
          </w:tcPr>
          <w:p w14:paraId="51833500" w14:textId="77777777" w:rsidR="00281B94" w:rsidRPr="00281B94" w:rsidRDefault="00281B94" w:rsidP="004D3E15"/>
        </w:tc>
        <w:tc>
          <w:tcPr>
            <w:tcW w:w="603" w:type="dxa"/>
          </w:tcPr>
          <w:p w14:paraId="319531C5" w14:textId="77777777" w:rsidR="00281B94" w:rsidRPr="00281B94" w:rsidRDefault="00281B94" w:rsidP="004D3E15">
            <w:r w:rsidRPr="00281B94">
              <w:t>41</w:t>
            </w:r>
          </w:p>
        </w:tc>
        <w:tc>
          <w:tcPr>
            <w:tcW w:w="903" w:type="dxa"/>
          </w:tcPr>
          <w:p w14:paraId="43A31434" w14:textId="77777777" w:rsidR="00281B94" w:rsidRPr="00281B94" w:rsidRDefault="00281B94" w:rsidP="004D3E15"/>
        </w:tc>
        <w:tc>
          <w:tcPr>
            <w:tcW w:w="770" w:type="dxa"/>
          </w:tcPr>
          <w:p w14:paraId="624AED39" w14:textId="77777777" w:rsidR="00281B94" w:rsidRPr="00281B94" w:rsidRDefault="00281B94" w:rsidP="004D3E15"/>
        </w:tc>
        <w:tc>
          <w:tcPr>
            <w:tcW w:w="661" w:type="dxa"/>
          </w:tcPr>
          <w:p w14:paraId="6F7B97D8" w14:textId="77777777" w:rsidR="00281B94" w:rsidRPr="00281B94" w:rsidRDefault="00281B94" w:rsidP="004D3E15"/>
        </w:tc>
        <w:tc>
          <w:tcPr>
            <w:tcW w:w="684" w:type="dxa"/>
          </w:tcPr>
          <w:p w14:paraId="737D2823" w14:textId="77777777" w:rsidR="00281B94" w:rsidRPr="00281B94" w:rsidRDefault="00281B94" w:rsidP="004D3E15"/>
        </w:tc>
        <w:tc>
          <w:tcPr>
            <w:tcW w:w="544" w:type="dxa"/>
          </w:tcPr>
          <w:p w14:paraId="2379AB7F" w14:textId="77777777" w:rsidR="00281B94" w:rsidRPr="00281B94" w:rsidRDefault="00281B94" w:rsidP="004D3E15"/>
        </w:tc>
        <w:tc>
          <w:tcPr>
            <w:tcW w:w="826" w:type="dxa"/>
          </w:tcPr>
          <w:p w14:paraId="0DB4E674" w14:textId="77777777" w:rsidR="00281B94" w:rsidRPr="00281B94" w:rsidRDefault="00281B94" w:rsidP="004D3E15"/>
        </w:tc>
        <w:tc>
          <w:tcPr>
            <w:tcW w:w="881" w:type="dxa"/>
          </w:tcPr>
          <w:p w14:paraId="6FF9B645" w14:textId="77777777" w:rsidR="00281B94" w:rsidRPr="00281B94" w:rsidRDefault="00281B94" w:rsidP="004D3E15"/>
        </w:tc>
        <w:tc>
          <w:tcPr>
            <w:tcW w:w="1750" w:type="dxa"/>
          </w:tcPr>
          <w:p w14:paraId="59D275DE" w14:textId="77777777" w:rsidR="00281B94" w:rsidRPr="00281B94" w:rsidRDefault="00281B94" w:rsidP="004D3E15"/>
        </w:tc>
        <w:tc>
          <w:tcPr>
            <w:tcW w:w="1528" w:type="dxa"/>
          </w:tcPr>
          <w:p w14:paraId="7A00A8C6" w14:textId="77777777" w:rsidR="00281B94" w:rsidRPr="00281B94" w:rsidRDefault="00281B94" w:rsidP="004D3E15"/>
        </w:tc>
        <w:tc>
          <w:tcPr>
            <w:tcW w:w="1870" w:type="dxa"/>
          </w:tcPr>
          <w:p w14:paraId="0657C00D" w14:textId="77777777" w:rsidR="00281B94" w:rsidRPr="00281B94" w:rsidRDefault="00281B94" w:rsidP="004D3E15"/>
        </w:tc>
      </w:tr>
      <w:tr w:rsidR="00281B94" w:rsidRPr="00094E41" w14:paraId="1984C84D" w14:textId="77777777" w:rsidTr="00281B94">
        <w:trPr>
          <w:trHeight w:val="252"/>
        </w:trPr>
        <w:tc>
          <w:tcPr>
            <w:tcW w:w="2451" w:type="dxa"/>
          </w:tcPr>
          <w:p w14:paraId="1DCD99EE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f_types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396F46F" w14:textId="77777777" w:rsidR="00281B94" w:rsidRPr="00281B94" w:rsidRDefault="00281B94" w:rsidP="004D3E15"/>
        </w:tc>
        <w:tc>
          <w:tcPr>
            <w:tcW w:w="787" w:type="dxa"/>
          </w:tcPr>
          <w:p w14:paraId="012C3047" w14:textId="77777777" w:rsidR="00281B94" w:rsidRPr="00281B94" w:rsidRDefault="00281B94" w:rsidP="004D3E15"/>
        </w:tc>
        <w:tc>
          <w:tcPr>
            <w:tcW w:w="585" w:type="dxa"/>
          </w:tcPr>
          <w:p w14:paraId="1744C147" w14:textId="77777777" w:rsidR="00281B94" w:rsidRPr="00281B94" w:rsidRDefault="00281B94" w:rsidP="004D3E15"/>
        </w:tc>
        <w:tc>
          <w:tcPr>
            <w:tcW w:w="619" w:type="dxa"/>
          </w:tcPr>
          <w:p w14:paraId="43B77E16" w14:textId="77777777" w:rsidR="00281B94" w:rsidRPr="00281B94" w:rsidRDefault="00281B94" w:rsidP="004D3E15"/>
        </w:tc>
        <w:tc>
          <w:tcPr>
            <w:tcW w:w="502" w:type="dxa"/>
          </w:tcPr>
          <w:p w14:paraId="716CE74C" w14:textId="77777777" w:rsidR="00281B94" w:rsidRPr="00281B94" w:rsidRDefault="00281B94" w:rsidP="004D3E15"/>
        </w:tc>
        <w:tc>
          <w:tcPr>
            <w:tcW w:w="552" w:type="dxa"/>
          </w:tcPr>
          <w:p w14:paraId="79F233E9" w14:textId="77777777" w:rsidR="00281B94" w:rsidRPr="00281B94" w:rsidRDefault="00281B94" w:rsidP="004D3E15"/>
        </w:tc>
        <w:tc>
          <w:tcPr>
            <w:tcW w:w="501" w:type="dxa"/>
          </w:tcPr>
          <w:p w14:paraId="5BBE61A9" w14:textId="77777777" w:rsidR="00281B94" w:rsidRPr="00281B94" w:rsidRDefault="00281B94" w:rsidP="004D3E15"/>
        </w:tc>
        <w:tc>
          <w:tcPr>
            <w:tcW w:w="585" w:type="dxa"/>
          </w:tcPr>
          <w:p w14:paraId="31B57F84" w14:textId="77777777" w:rsidR="00281B94" w:rsidRPr="00281B94" w:rsidRDefault="00281B94" w:rsidP="004D3E15"/>
        </w:tc>
        <w:tc>
          <w:tcPr>
            <w:tcW w:w="502" w:type="dxa"/>
          </w:tcPr>
          <w:p w14:paraId="1AE9ACBE" w14:textId="77777777" w:rsidR="00281B94" w:rsidRPr="00281B94" w:rsidRDefault="00281B94" w:rsidP="004D3E15"/>
        </w:tc>
        <w:tc>
          <w:tcPr>
            <w:tcW w:w="518" w:type="dxa"/>
          </w:tcPr>
          <w:p w14:paraId="1194BAEF" w14:textId="77777777" w:rsidR="00281B94" w:rsidRPr="00281B94" w:rsidRDefault="00281B94" w:rsidP="004D3E15">
            <w:r w:rsidRPr="00281B94">
              <w:t>45</w:t>
            </w:r>
          </w:p>
        </w:tc>
        <w:tc>
          <w:tcPr>
            <w:tcW w:w="434" w:type="dxa"/>
          </w:tcPr>
          <w:p w14:paraId="11D4285C" w14:textId="77777777" w:rsidR="00281B94" w:rsidRPr="00281B94" w:rsidRDefault="00281B94" w:rsidP="004D3E15"/>
        </w:tc>
        <w:tc>
          <w:tcPr>
            <w:tcW w:w="518" w:type="dxa"/>
          </w:tcPr>
          <w:p w14:paraId="131D1A7B" w14:textId="77777777" w:rsidR="00281B94" w:rsidRPr="00281B94" w:rsidRDefault="00281B94" w:rsidP="004D3E15"/>
        </w:tc>
        <w:tc>
          <w:tcPr>
            <w:tcW w:w="568" w:type="dxa"/>
          </w:tcPr>
          <w:p w14:paraId="5E8D97FB" w14:textId="77777777" w:rsidR="00281B94" w:rsidRPr="00281B94" w:rsidRDefault="00281B94" w:rsidP="004D3E15"/>
        </w:tc>
        <w:tc>
          <w:tcPr>
            <w:tcW w:w="552" w:type="dxa"/>
          </w:tcPr>
          <w:p w14:paraId="790C53F8" w14:textId="77777777" w:rsidR="00281B94" w:rsidRPr="00281B94" w:rsidRDefault="00281B94" w:rsidP="004D3E15">
            <w:r w:rsidRPr="00281B94">
              <w:t>46</w:t>
            </w:r>
          </w:p>
        </w:tc>
        <w:tc>
          <w:tcPr>
            <w:tcW w:w="603" w:type="dxa"/>
          </w:tcPr>
          <w:p w14:paraId="68FE3E7D" w14:textId="77777777" w:rsidR="00281B94" w:rsidRPr="00281B94" w:rsidRDefault="00281B94" w:rsidP="004D3E15"/>
        </w:tc>
        <w:tc>
          <w:tcPr>
            <w:tcW w:w="903" w:type="dxa"/>
          </w:tcPr>
          <w:p w14:paraId="7CB022BD" w14:textId="77777777" w:rsidR="00281B94" w:rsidRPr="00281B94" w:rsidRDefault="00281B94" w:rsidP="004D3E15"/>
        </w:tc>
        <w:tc>
          <w:tcPr>
            <w:tcW w:w="770" w:type="dxa"/>
          </w:tcPr>
          <w:p w14:paraId="0C31AAFE" w14:textId="77777777" w:rsidR="00281B94" w:rsidRPr="00281B94" w:rsidRDefault="00281B94" w:rsidP="004D3E15"/>
        </w:tc>
        <w:tc>
          <w:tcPr>
            <w:tcW w:w="661" w:type="dxa"/>
          </w:tcPr>
          <w:p w14:paraId="68798F56" w14:textId="77777777" w:rsidR="00281B94" w:rsidRPr="00281B94" w:rsidRDefault="00281B94" w:rsidP="004D3E15"/>
        </w:tc>
        <w:tc>
          <w:tcPr>
            <w:tcW w:w="684" w:type="dxa"/>
          </w:tcPr>
          <w:p w14:paraId="1A7CD7DF" w14:textId="77777777" w:rsidR="00281B94" w:rsidRPr="00281B94" w:rsidRDefault="00281B94" w:rsidP="004D3E15"/>
        </w:tc>
        <w:tc>
          <w:tcPr>
            <w:tcW w:w="544" w:type="dxa"/>
          </w:tcPr>
          <w:p w14:paraId="427242A1" w14:textId="77777777" w:rsidR="00281B94" w:rsidRPr="00281B94" w:rsidRDefault="00281B94" w:rsidP="004D3E15"/>
        </w:tc>
        <w:tc>
          <w:tcPr>
            <w:tcW w:w="826" w:type="dxa"/>
          </w:tcPr>
          <w:p w14:paraId="3472F24E" w14:textId="77777777" w:rsidR="00281B94" w:rsidRPr="00281B94" w:rsidRDefault="00281B94" w:rsidP="004D3E15"/>
        </w:tc>
        <w:tc>
          <w:tcPr>
            <w:tcW w:w="881" w:type="dxa"/>
          </w:tcPr>
          <w:p w14:paraId="38C66FAE" w14:textId="77777777" w:rsidR="00281B94" w:rsidRPr="00281B94" w:rsidRDefault="00281B94" w:rsidP="004D3E15"/>
        </w:tc>
        <w:tc>
          <w:tcPr>
            <w:tcW w:w="1750" w:type="dxa"/>
          </w:tcPr>
          <w:p w14:paraId="2FB73BC8" w14:textId="77777777" w:rsidR="00281B94" w:rsidRPr="00281B94" w:rsidRDefault="00281B94" w:rsidP="004D3E15"/>
        </w:tc>
        <w:tc>
          <w:tcPr>
            <w:tcW w:w="1528" w:type="dxa"/>
          </w:tcPr>
          <w:p w14:paraId="237D2BC5" w14:textId="77777777" w:rsidR="00281B94" w:rsidRPr="00281B94" w:rsidRDefault="00281B94" w:rsidP="004D3E15"/>
        </w:tc>
        <w:tc>
          <w:tcPr>
            <w:tcW w:w="1870" w:type="dxa"/>
          </w:tcPr>
          <w:p w14:paraId="1404DC51" w14:textId="77777777" w:rsidR="00281B94" w:rsidRPr="00281B94" w:rsidRDefault="00281B94" w:rsidP="004D3E15"/>
        </w:tc>
      </w:tr>
      <w:tr w:rsidR="00281B94" w:rsidRPr="00094E41" w14:paraId="3FDA38B4" w14:textId="77777777" w:rsidTr="00281B94">
        <w:trPr>
          <w:trHeight w:val="252"/>
        </w:trPr>
        <w:tc>
          <w:tcPr>
            <w:tcW w:w="2451" w:type="dxa"/>
          </w:tcPr>
          <w:p w14:paraId="1604E048" w14:textId="77777777" w:rsidR="00281B94" w:rsidRPr="00281B94" w:rsidRDefault="00281B94" w:rsidP="004D3E15">
            <w:r w:rsidRPr="00281B94">
              <w:t>&lt;type&gt;</w:t>
            </w:r>
          </w:p>
        </w:tc>
        <w:tc>
          <w:tcPr>
            <w:tcW w:w="1081" w:type="dxa"/>
          </w:tcPr>
          <w:p w14:paraId="541CE75F" w14:textId="77777777" w:rsidR="00281B94" w:rsidRPr="00281B94" w:rsidRDefault="00281B94" w:rsidP="004D3E15"/>
        </w:tc>
        <w:tc>
          <w:tcPr>
            <w:tcW w:w="787" w:type="dxa"/>
          </w:tcPr>
          <w:p w14:paraId="73E510B5" w14:textId="77777777" w:rsidR="00281B94" w:rsidRPr="00281B94" w:rsidRDefault="00281B94" w:rsidP="004D3E15"/>
        </w:tc>
        <w:tc>
          <w:tcPr>
            <w:tcW w:w="585" w:type="dxa"/>
          </w:tcPr>
          <w:p w14:paraId="35BEF0DB" w14:textId="77777777" w:rsidR="00281B94" w:rsidRPr="00281B94" w:rsidRDefault="00281B94" w:rsidP="004D3E15"/>
        </w:tc>
        <w:tc>
          <w:tcPr>
            <w:tcW w:w="619" w:type="dxa"/>
          </w:tcPr>
          <w:p w14:paraId="792ADA32" w14:textId="77777777" w:rsidR="00281B94" w:rsidRPr="00281B94" w:rsidRDefault="00281B94" w:rsidP="004D3E15"/>
        </w:tc>
        <w:tc>
          <w:tcPr>
            <w:tcW w:w="502" w:type="dxa"/>
          </w:tcPr>
          <w:p w14:paraId="7C01ABCB" w14:textId="77777777" w:rsidR="00281B94" w:rsidRPr="00281B94" w:rsidRDefault="00281B94" w:rsidP="004D3E15"/>
        </w:tc>
        <w:tc>
          <w:tcPr>
            <w:tcW w:w="552" w:type="dxa"/>
          </w:tcPr>
          <w:p w14:paraId="67287FDB" w14:textId="77777777" w:rsidR="00281B94" w:rsidRPr="00281B94" w:rsidRDefault="00281B94" w:rsidP="004D3E15"/>
        </w:tc>
        <w:tc>
          <w:tcPr>
            <w:tcW w:w="501" w:type="dxa"/>
          </w:tcPr>
          <w:p w14:paraId="17BDF12B" w14:textId="77777777" w:rsidR="00281B94" w:rsidRPr="00281B94" w:rsidRDefault="00281B94" w:rsidP="004D3E15"/>
        </w:tc>
        <w:tc>
          <w:tcPr>
            <w:tcW w:w="585" w:type="dxa"/>
          </w:tcPr>
          <w:p w14:paraId="6CD9B4B8" w14:textId="77777777" w:rsidR="00281B94" w:rsidRPr="00281B94" w:rsidRDefault="00281B94" w:rsidP="004D3E15"/>
        </w:tc>
        <w:tc>
          <w:tcPr>
            <w:tcW w:w="502" w:type="dxa"/>
          </w:tcPr>
          <w:p w14:paraId="76F6D639" w14:textId="77777777" w:rsidR="00281B94" w:rsidRPr="00281B94" w:rsidRDefault="00281B94" w:rsidP="004D3E15"/>
        </w:tc>
        <w:tc>
          <w:tcPr>
            <w:tcW w:w="518" w:type="dxa"/>
          </w:tcPr>
          <w:p w14:paraId="768551BF" w14:textId="77777777" w:rsidR="00281B94" w:rsidRPr="00281B94" w:rsidRDefault="00281B94" w:rsidP="004D3E15"/>
        </w:tc>
        <w:tc>
          <w:tcPr>
            <w:tcW w:w="434" w:type="dxa"/>
          </w:tcPr>
          <w:p w14:paraId="739E1521" w14:textId="77777777" w:rsidR="00281B94" w:rsidRPr="00281B94" w:rsidRDefault="00281B94" w:rsidP="004D3E15"/>
        </w:tc>
        <w:tc>
          <w:tcPr>
            <w:tcW w:w="518" w:type="dxa"/>
          </w:tcPr>
          <w:p w14:paraId="129D7FDD" w14:textId="77777777" w:rsidR="00281B94" w:rsidRPr="00281B94" w:rsidRDefault="00281B94" w:rsidP="004D3E15"/>
        </w:tc>
        <w:tc>
          <w:tcPr>
            <w:tcW w:w="568" w:type="dxa"/>
          </w:tcPr>
          <w:p w14:paraId="3F3EF1EA" w14:textId="77777777" w:rsidR="00281B94" w:rsidRPr="00281B94" w:rsidRDefault="00281B94" w:rsidP="004D3E15"/>
        </w:tc>
        <w:tc>
          <w:tcPr>
            <w:tcW w:w="552" w:type="dxa"/>
          </w:tcPr>
          <w:p w14:paraId="6CD3736C" w14:textId="77777777" w:rsidR="00281B94" w:rsidRPr="00281B94" w:rsidRDefault="00281B94" w:rsidP="004D3E15"/>
        </w:tc>
        <w:tc>
          <w:tcPr>
            <w:tcW w:w="603" w:type="dxa"/>
          </w:tcPr>
          <w:p w14:paraId="06FFF923" w14:textId="77777777" w:rsidR="00281B94" w:rsidRPr="00281B94" w:rsidRDefault="00281B94" w:rsidP="004D3E15"/>
        </w:tc>
        <w:tc>
          <w:tcPr>
            <w:tcW w:w="903" w:type="dxa"/>
          </w:tcPr>
          <w:p w14:paraId="250573C8" w14:textId="77777777" w:rsidR="00281B94" w:rsidRPr="00281B94" w:rsidRDefault="00281B94" w:rsidP="004D3E15"/>
        </w:tc>
        <w:tc>
          <w:tcPr>
            <w:tcW w:w="770" w:type="dxa"/>
          </w:tcPr>
          <w:p w14:paraId="5D377EBF" w14:textId="77777777" w:rsidR="00281B94" w:rsidRPr="00281B94" w:rsidRDefault="00281B94" w:rsidP="004D3E15"/>
        </w:tc>
        <w:tc>
          <w:tcPr>
            <w:tcW w:w="661" w:type="dxa"/>
          </w:tcPr>
          <w:p w14:paraId="35063CFB" w14:textId="77777777" w:rsidR="00281B94" w:rsidRPr="00281B94" w:rsidRDefault="00281B94" w:rsidP="004D3E15"/>
        </w:tc>
        <w:tc>
          <w:tcPr>
            <w:tcW w:w="684" w:type="dxa"/>
          </w:tcPr>
          <w:p w14:paraId="4B5E299F" w14:textId="77777777" w:rsidR="00281B94" w:rsidRPr="00281B94" w:rsidRDefault="00281B94" w:rsidP="004D3E15"/>
        </w:tc>
        <w:tc>
          <w:tcPr>
            <w:tcW w:w="544" w:type="dxa"/>
          </w:tcPr>
          <w:p w14:paraId="766F9AB1" w14:textId="77777777" w:rsidR="00281B94" w:rsidRPr="00281B94" w:rsidRDefault="00281B94" w:rsidP="004D3E15">
            <w:r w:rsidRPr="00281B94">
              <w:t>54</w:t>
            </w:r>
          </w:p>
        </w:tc>
        <w:tc>
          <w:tcPr>
            <w:tcW w:w="826" w:type="dxa"/>
          </w:tcPr>
          <w:p w14:paraId="328E61A7" w14:textId="77777777" w:rsidR="00281B94" w:rsidRPr="00281B94" w:rsidRDefault="00281B94" w:rsidP="004D3E15">
            <w:r w:rsidRPr="00281B94">
              <w:t>55</w:t>
            </w:r>
          </w:p>
        </w:tc>
        <w:tc>
          <w:tcPr>
            <w:tcW w:w="881" w:type="dxa"/>
          </w:tcPr>
          <w:p w14:paraId="1B450622" w14:textId="77777777" w:rsidR="00281B94" w:rsidRPr="00281B94" w:rsidRDefault="00281B94" w:rsidP="004D3E15">
            <w:r w:rsidRPr="00281B94">
              <w:t>56</w:t>
            </w:r>
          </w:p>
        </w:tc>
        <w:tc>
          <w:tcPr>
            <w:tcW w:w="1750" w:type="dxa"/>
          </w:tcPr>
          <w:p w14:paraId="4208FE40" w14:textId="77777777" w:rsidR="00281B94" w:rsidRPr="00281B94" w:rsidRDefault="00281B94" w:rsidP="004D3E15"/>
        </w:tc>
        <w:tc>
          <w:tcPr>
            <w:tcW w:w="1528" w:type="dxa"/>
          </w:tcPr>
          <w:p w14:paraId="6E0EA40E" w14:textId="77777777" w:rsidR="00281B94" w:rsidRPr="00281B94" w:rsidRDefault="00281B94" w:rsidP="004D3E15"/>
        </w:tc>
        <w:tc>
          <w:tcPr>
            <w:tcW w:w="1870" w:type="dxa"/>
          </w:tcPr>
          <w:p w14:paraId="42B89FE0" w14:textId="77777777" w:rsidR="00281B94" w:rsidRPr="00281B94" w:rsidRDefault="00281B94" w:rsidP="004D3E15"/>
        </w:tc>
      </w:tr>
      <w:tr w:rsidR="00281B94" w:rsidRPr="00094E41" w14:paraId="2D0EFC2C" w14:textId="77777777" w:rsidTr="00281B94">
        <w:trPr>
          <w:trHeight w:val="266"/>
        </w:trPr>
        <w:tc>
          <w:tcPr>
            <w:tcW w:w="2451" w:type="dxa"/>
          </w:tcPr>
          <w:p w14:paraId="31BE338C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f_params_o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68CC59C0" w14:textId="77777777" w:rsidR="00281B94" w:rsidRPr="00281B94" w:rsidRDefault="00281B94" w:rsidP="004D3E15"/>
        </w:tc>
        <w:tc>
          <w:tcPr>
            <w:tcW w:w="787" w:type="dxa"/>
          </w:tcPr>
          <w:p w14:paraId="029BF711" w14:textId="77777777" w:rsidR="00281B94" w:rsidRPr="00281B94" w:rsidRDefault="00281B94" w:rsidP="004D3E15"/>
        </w:tc>
        <w:tc>
          <w:tcPr>
            <w:tcW w:w="585" w:type="dxa"/>
          </w:tcPr>
          <w:p w14:paraId="3461F243" w14:textId="77777777" w:rsidR="00281B94" w:rsidRPr="00281B94" w:rsidRDefault="00281B94" w:rsidP="004D3E15"/>
        </w:tc>
        <w:tc>
          <w:tcPr>
            <w:tcW w:w="619" w:type="dxa"/>
          </w:tcPr>
          <w:p w14:paraId="2C97B8D4" w14:textId="77777777" w:rsidR="00281B94" w:rsidRPr="00281B94" w:rsidRDefault="00281B94" w:rsidP="004D3E15"/>
        </w:tc>
        <w:tc>
          <w:tcPr>
            <w:tcW w:w="502" w:type="dxa"/>
          </w:tcPr>
          <w:p w14:paraId="539A683E" w14:textId="77777777" w:rsidR="00281B94" w:rsidRPr="00281B94" w:rsidRDefault="00281B94" w:rsidP="004D3E15"/>
        </w:tc>
        <w:tc>
          <w:tcPr>
            <w:tcW w:w="552" w:type="dxa"/>
          </w:tcPr>
          <w:p w14:paraId="659DFA72" w14:textId="77777777" w:rsidR="00281B94" w:rsidRPr="00281B94" w:rsidRDefault="00281B94" w:rsidP="004D3E15"/>
        </w:tc>
        <w:tc>
          <w:tcPr>
            <w:tcW w:w="501" w:type="dxa"/>
          </w:tcPr>
          <w:p w14:paraId="789DE524" w14:textId="77777777" w:rsidR="00281B94" w:rsidRPr="00281B94" w:rsidRDefault="00281B94" w:rsidP="004D3E15"/>
        </w:tc>
        <w:tc>
          <w:tcPr>
            <w:tcW w:w="585" w:type="dxa"/>
          </w:tcPr>
          <w:p w14:paraId="5C6C8E56" w14:textId="77777777" w:rsidR="00281B94" w:rsidRPr="00281B94" w:rsidRDefault="00281B94" w:rsidP="004D3E15"/>
        </w:tc>
        <w:tc>
          <w:tcPr>
            <w:tcW w:w="502" w:type="dxa"/>
          </w:tcPr>
          <w:p w14:paraId="4B9D679C" w14:textId="77777777" w:rsidR="00281B94" w:rsidRPr="00281B94" w:rsidRDefault="00281B94" w:rsidP="004D3E15"/>
        </w:tc>
        <w:tc>
          <w:tcPr>
            <w:tcW w:w="518" w:type="dxa"/>
          </w:tcPr>
          <w:p w14:paraId="709CBADD" w14:textId="77777777" w:rsidR="00281B94" w:rsidRPr="00281B94" w:rsidRDefault="00281B94" w:rsidP="004D3E15"/>
        </w:tc>
        <w:tc>
          <w:tcPr>
            <w:tcW w:w="434" w:type="dxa"/>
          </w:tcPr>
          <w:p w14:paraId="47B99F67" w14:textId="77777777" w:rsidR="00281B94" w:rsidRPr="00281B94" w:rsidRDefault="00281B94" w:rsidP="004D3E15"/>
        </w:tc>
        <w:tc>
          <w:tcPr>
            <w:tcW w:w="518" w:type="dxa"/>
          </w:tcPr>
          <w:p w14:paraId="37251AA5" w14:textId="77777777" w:rsidR="00281B94" w:rsidRPr="00281B94" w:rsidRDefault="00281B94" w:rsidP="004D3E15"/>
        </w:tc>
        <w:tc>
          <w:tcPr>
            <w:tcW w:w="568" w:type="dxa"/>
          </w:tcPr>
          <w:p w14:paraId="257BF8D2" w14:textId="77777777" w:rsidR="00281B94" w:rsidRPr="00281B94" w:rsidRDefault="00281B94" w:rsidP="004D3E15">
            <w:r w:rsidRPr="00281B94">
              <w:t>44</w:t>
            </w:r>
          </w:p>
        </w:tc>
        <w:tc>
          <w:tcPr>
            <w:tcW w:w="552" w:type="dxa"/>
          </w:tcPr>
          <w:p w14:paraId="200551B4" w14:textId="77777777" w:rsidR="00281B94" w:rsidRPr="00281B94" w:rsidRDefault="00281B94" w:rsidP="004D3E15"/>
        </w:tc>
        <w:tc>
          <w:tcPr>
            <w:tcW w:w="603" w:type="dxa"/>
          </w:tcPr>
          <w:p w14:paraId="071C2FD3" w14:textId="77777777" w:rsidR="00281B94" w:rsidRPr="00281B94" w:rsidRDefault="00281B94" w:rsidP="004D3E15">
            <w:r w:rsidRPr="00281B94">
              <w:t>43</w:t>
            </w:r>
          </w:p>
        </w:tc>
        <w:tc>
          <w:tcPr>
            <w:tcW w:w="903" w:type="dxa"/>
          </w:tcPr>
          <w:p w14:paraId="5F63656D" w14:textId="77777777" w:rsidR="00281B94" w:rsidRPr="00281B94" w:rsidRDefault="00281B94" w:rsidP="004D3E15"/>
        </w:tc>
        <w:tc>
          <w:tcPr>
            <w:tcW w:w="770" w:type="dxa"/>
          </w:tcPr>
          <w:p w14:paraId="0336F426" w14:textId="77777777" w:rsidR="00281B94" w:rsidRPr="00281B94" w:rsidRDefault="00281B94" w:rsidP="004D3E15"/>
        </w:tc>
        <w:tc>
          <w:tcPr>
            <w:tcW w:w="661" w:type="dxa"/>
          </w:tcPr>
          <w:p w14:paraId="6E40F858" w14:textId="77777777" w:rsidR="00281B94" w:rsidRPr="00281B94" w:rsidRDefault="00281B94" w:rsidP="004D3E15"/>
        </w:tc>
        <w:tc>
          <w:tcPr>
            <w:tcW w:w="684" w:type="dxa"/>
          </w:tcPr>
          <w:p w14:paraId="4D843E0F" w14:textId="77777777" w:rsidR="00281B94" w:rsidRPr="00281B94" w:rsidRDefault="00281B94" w:rsidP="004D3E15"/>
        </w:tc>
        <w:tc>
          <w:tcPr>
            <w:tcW w:w="544" w:type="dxa"/>
          </w:tcPr>
          <w:p w14:paraId="654D9A31" w14:textId="77777777" w:rsidR="00281B94" w:rsidRPr="00281B94" w:rsidRDefault="00281B94" w:rsidP="004D3E15"/>
        </w:tc>
        <w:tc>
          <w:tcPr>
            <w:tcW w:w="826" w:type="dxa"/>
          </w:tcPr>
          <w:p w14:paraId="6D213459" w14:textId="77777777" w:rsidR="00281B94" w:rsidRPr="00281B94" w:rsidRDefault="00281B94" w:rsidP="004D3E15"/>
        </w:tc>
        <w:tc>
          <w:tcPr>
            <w:tcW w:w="881" w:type="dxa"/>
          </w:tcPr>
          <w:p w14:paraId="2DE21F69" w14:textId="77777777" w:rsidR="00281B94" w:rsidRPr="00281B94" w:rsidRDefault="00281B94" w:rsidP="004D3E15"/>
        </w:tc>
        <w:tc>
          <w:tcPr>
            <w:tcW w:w="1750" w:type="dxa"/>
          </w:tcPr>
          <w:p w14:paraId="56DBDA55" w14:textId="77777777" w:rsidR="00281B94" w:rsidRPr="00281B94" w:rsidRDefault="00281B94" w:rsidP="004D3E15"/>
        </w:tc>
        <w:tc>
          <w:tcPr>
            <w:tcW w:w="1528" w:type="dxa"/>
          </w:tcPr>
          <w:p w14:paraId="4B53CAE4" w14:textId="77777777" w:rsidR="00281B94" w:rsidRPr="00281B94" w:rsidRDefault="00281B94" w:rsidP="004D3E15"/>
        </w:tc>
        <w:tc>
          <w:tcPr>
            <w:tcW w:w="1870" w:type="dxa"/>
          </w:tcPr>
          <w:p w14:paraId="689B68C3" w14:textId="77777777" w:rsidR="00281B94" w:rsidRPr="00281B94" w:rsidRDefault="00281B94" w:rsidP="004D3E15"/>
        </w:tc>
      </w:tr>
      <w:tr w:rsidR="00281B94" w:rsidRPr="00094E41" w14:paraId="10904A95" w14:textId="77777777" w:rsidTr="00281B94">
        <w:trPr>
          <w:trHeight w:val="252"/>
        </w:trPr>
        <w:tc>
          <w:tcPr>
            <w:tcW w:w="2451" w:type="dxa"/>
          </w:tcPr>
          <w:p w14:paraId="32ECFD13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types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8B59A9E" w14:textId="77777777" w:rsidR="00281B94" w:rsidRPr="00281B94" w:rsidRDefault="00281B94" w:rsidP="004D3E15"/>
        </w:tc>
        <w:tc>
          <w:tcPr>
            <w:tcW w:w="787" w:type="dxa"/>
          </w:tcPr>
          <w:p w14:paraId="79F97BA2" w14:textId="77777777" w:rsidR="00281B94" w:rsidRPr="00281B94" w:rsidRDefault="00281B94" w:rsidP="004D3E15"/>
        </w:tc>
        <w:tc>
          <w:tcPr>
            <w:tcW w:w="585" w:type="dxa"/>
          </w:tcPr>
          <w:p w14:paraId="7308E6B1" w14:textId="77777777" w:rsidR="00281B94" w:rsidRPr="00281B94" w:rsidRDefault="00281B94" w:rsidP="004D3E15"/>
        </w:tc>
        <w:tc>
          <w:tcPr>
            <w:tcW w:w="619" w:type="dxa"/>
          </w:tcPr>
          <w:p w14:paraId="3787036C" w14:textId="77777777" w:rsidR="00281B94" w:rsidRPr="00281B94" w:rsidRDefault="00281B94" w:rsidP="004D3E15"/>
        </w:tc>
        <w:tc>
          <w:tcPr>
            <w:tcW w:w="502" w:type="dxa"/>
          </w:tcPr>
          <w:p w14:paraId="519B0818" w14:textId="77777777" w:rsidR="00281B94" w:rsidRPr="00281B94" w:rsidRDefault="00281B94" w:rsidP="004D3E15"/>
        </w:tc>
        <w:tc>
          <w:tcPr>
            <w:tcW w:w="552" w:type="dxa"/>
          </w:tcPr>
          <w:p w14:paraId="439273F5" w14:textId="77777777" w:rsidR="00281B94" w:rsidRPr="00281B94" w:rsidRDefault="00281B94" w:rsidP="004D3E15"/>
        </w:tc>
        <w:tc>
          <w:tcPr>
            <w:tcW w:w="501" w:type="dxa"/>
          </w:tcPr>
          <w:p w14:paraId="647765C7" w14:textId="77777777" w:rsidR="00281B94" w:rsidRPr="00281B94" w:rsidRDefault="00281B94" w:rsidP="004D3E15"/>
        </w:tc>
        <w:tc>
          <w:tcPr>
            <w:tcW w:w="585" w:type="dxa"/>
          </w:tcPr>
          <w:p w14:paraId="53887316" w14:textId="77777777" w:rsidR="00281B94" w:rsidRPr="00281B94" w:rsidRDefault="00281B94" w:rsidP="004D3E15"/>
        </w:tc>
        <w:tc>
          <w:tcPr>
            <w:tcW w:w="502" w:type="dxa"/>
          </w:tcPr>
          <w:p w14:paraId="34B3ED22" w14:textId="77777777" w:rsidR="00281B94" w:rsidRPr="00281B94" w:rsidRDefault="00281B94" w:rsidP="004D3E15"/>
        </w:tc>
        <w:tc>
          <w:tcPr>
            <w:tcW w:w="518" w:type="dxa"/>
          </w:tcPr>
          <w:p w14:paraId="759CF888" w14:textId="77777777" w:rsidR="00281B94" w:rsidRPr="00281B94" w:rsidRDefault="00281B94" w:rsidP="004D3E15"/>
        </w:tc>
        <w:tc>
          <w:tcPr>
            <w:tcW w:w="434" w:type="dxa"/>
          </w:tcPr>
          <w:p w14:paraId="21F768AD" w14:textId="77777777" w:rsidR="00281B94" w:rsidRPr="00281B94" w:rsidRDefault="00281B94" w:rsidP="004D3E15"/>
        </w:tc>
        <w:tc>
          <w:tcPr>
            <w:tcW w:w="518" w:type="dxa"/>
          </w:tcPr>
          <w:p w14:paraId="2B7784A6" w14:textId="77777777" w:rsidR="00281B94" w:rsidRPr="00281B94" w:rsidRDefault="00281B94" w:rsidP="004D3E15"/>
        </w:tc>
        <w:tc>
          <w:tcPr>
            <w:tcW w:w="568" w:type="dxa"/>
          </w:tcPr>
          <w:p w14:paraId="232898F1" w14:textId="77777777" w:rsidR="00281B94" w:rsidRPr="00281B94" w:rsidRDefault="00281B94" w:rsidP="004D3E15"/>
        </w:tc>
        <w:tc>
          <w:tcPr>
            <w:tcW w:w="552" w:type="dxa"/>
          </w:tcPr>
          <w:p w14:paraId="678017B6" w14:textId="77777777" w:rsidR="00281B94" w:rsidRPr="00281B94" w:rsidRDefault="00281B94" w:rsidP="004D3E15"/>
        </w:tc>
        <w:tc>
          <w:tcPr>
            <w:tcW w:w="603" w:type="dxa"/>
          </w:tcPr>
          <w:p w14:paraId="381A89DE" w14:textId="77777777" w:rsidR="00281B94" w:rsidRPr="00281B94" w:rsidRDefault="00281B94" w:rsidP="004D3E15">
            <w:r w:rsidRPr="00281B94">
              <w:t>48</w:t>
            </w:r>
          </w:p>
        </w:tc>
        <w:tc>
          <w:tcPr>
            <w:tcW w:w="903" w:type="dxa"/>
          </w:tcPr>
          <w:p w14:paraId="6D27E0F0" w14:textId="77777777" w:rsidR="00281B94" w:rsidRPr="00281B94" w:rsidRDefault="00281B94" w:rsidP="004D3E15"/>
        </w:tc>
        <w:tc>
          <w:tcPr>
            <w:tcW w:w="770" w:type="dxa"/>
          </w:tcPr>
          <w:p w14:paraId="2DED487B" w14:textId="77777777" w:rsidR="00281B94" w:rsidRPr="00281B94" w:rsidRDefault="00281B94" w:rsidP="004D3E15"/>
        </w:tc>
        <w:tc>
          <w:tcPr>
            <w:tcW w:w="661" w:type="dxa"/>
          </w:tcPr>
          <w:p w14:paraId="030262BD" w14:textId="77777777" w:rsidR="00281B94" w:rsidRPr="00281B94" w:rsidRDefault="00281B94" w:rsidP="004D3E15"/>
        </w:tc>
        <w:tc>
          <w:tcPr>
            <w:tcW w:w="684" w:type="dxa"/>
          </w:tcPr>
          <w:p w14:paraId="0D92AE27" w14:textId="77777777" w:rsidR="00281B94" w:rsidRPr="00281B94" w:rsidRDefault="00281B94" w:rsidP="004D3E15"/>
        </w:tc>
        <w:tc>
          <w:tcPr>
            <w:tcW w:w="544" w:type="dxa"/>
          </w:tcPr>
          <w:p w14:paraId="4F2FB834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26" w:type="dxa"/>
          </w:tcPr>
          <w:p w14:paraId="74BA8FE9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81" w:type="dxa"/>
          </w:tcPr>
          <w:p w14:paraId="342FC280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1750" w:type="dxa"/>
          </w:tcPr>
          <w:p w14:paraId="27456EDC" w14:textId="77777777" w:rsidR="00281B94" w:rsidRPr="00281B94" w:rsidRDefault="00281B94" w:rsidP="004D3E15"/>
        </w:tc>
        <w:tc>
          <w:tcPr>
            <w:tcW w:w="1528" w:type="dxa"/>
          </w:tcPr>
          <w:p w14:paraId="2DBAB6E7" w14:textId="77777777" w:rsidR="00281B94" w:rsidRPr="00281B94" w:rsidRDefault="00281B94" w:rsidP="004D3E15"/>
        </w:tc>
        <w:tc>
          <w:tcPr>
            <w:tcW w:w="1870" w:type="dxa"/>
          </w:tcPr>
          <w:p w14:paraId="6F07929C" w14:textId="77777777" w:rsidR="00281B94" w:rsidRPr="00281B94" w:rsidRDefault="00281B94" w:rsidP="004D3E15"/>
        </w:tc>
      </w:tr>
      <w:tr w:rsidR="00281B94" w:rsidRPr="00094E41" w14:paraId="2E37E47B" w14:textId="77777777" w:rsidTr="00281B94">
        <w:trPr>
          <w:trHeight w:val="252"/>
        </w:trPr>
        <w:tc>
          <w:tcPr>
            <w:tcW w:w="2451" w:type="dxa"/>
          </w:tcPr>
          <w:p w14:paraId="0A89FCCA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types_o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6AB38FDF" w14:textId="77777777" w:rsidR="00281B94" w:rsidRPr="00281B94" w:rsidRDefault="00281B94" w:rsidP="004D3E15"/>
        </w:tc>
        <w:tc>
          <w:tcPr>
            <w:tcW w:w="787" w:type="dxa"/>
          </w:tcPr>
          <w:p w14:paraId="05A34A96" w14:textId="77777777" w:rsidR="00281B94" w:rsidRPr="00281B94" w:rsidRDefault="00281B94" w:rsidP="004D3E15"/>
        </w:tc>
        <w:tc>
          <w:tcPr>
            <w:tcW w:w="585" w:type="dxa"/>
          </w:tcPr>
          <w:p w14:paraId="64711789" w14:textId="77777777" w:rsidR="00281B94" w:rsidRPr="00281B94" w:rsidRDefault="00281B94" w:rsidP="004D3E15"/>
        </w:tc>
        <w:tc>
          <w:tcPr>
            <w:tcW w:w="619" w:type="dxa"/>
          </w:tcPr>
          <w:p w14:paraId="61A0C1B4" w14:textId="77777777" w:rsidR="00281B94" w:rsidRPr="00281B94" w:rsidRDefault="00281B94" w:rsidP="004D3E15"/>
        </w:tc>
        <w:tc>
          <w:tcPr>
            <w:tcW w:w="502" w:type="dxa"/>
          </w:tcPr>
          <w:p w14:paraId="6F33F58C" w14:textId="77777777" w:rsidR="00281B94" w:rsidRPr="00281B94" w:rsidRDefault="00281B94" w:rsidP="004D3E15"/>
        </w:tc>
        <w:tc>
          <w:tcPr>
            <w:tcW w:w="552" w:type="dxa"/>
          </w:tcPr>
          <w:p w14:paraId="375FEFED" w14:textId="77777777" w:rsidR="00281B94" w:rsidRPr="00281B94" w:rsidRDefault="00281B94" w:rsidP="004D3E15"/>
        </w:tc>
        <w:tc>
          <w:tcPr>
            <w:tcW w:w="501" w:type="dxa"/>
          </w:tcPr>
          <w:p w14:paraId="76841882" w14:textId="77777777" w:rsidR="00281B94" w:rsidRPr="00281B94" w:rsidRDefault="00281B94" w:rsidP="004D3E15"/>
        </w:tc>
        <w:tc>
          <w:tcPr>
            <w:tcW w:w="585" w:type="dxa"/>
          </w:tcPr>
          <w:p w14:paraId="44AD2305" w14:textId="77777777" w:rsidR="00281B94" w:rsidRPr="00281B94" w:rsidRDefault="00281B94" w:rsidP="004D3E15"/>
        </w:tc>
        <w:tc>
          <w:tcPr>
            <w:tcW w:w="502" w:type="dxa"/>
          </w:tcPr>
          <w:p w14:paraId="412550F5" w14:textId="77777777" w:rsidR="00281B94" w:rsidRPr="00281B94" w:rsidRDefault="00281B94" w:rsidP="004D3E15"/>
        </w:tc>
        <w:tc>
          <w:tcPr>
            <w:tcW w:w="518" w:type="dxa"/>
          </w:tcPr>
          <w:p w14:paraId="4F9F8E2F" w14:textId="77777777" w:rsidR="00281B94" w:rsidRPr="00281B94" w:rsidRDefault="00281B94" w:rsidP="004D3E15"/>
        </w:tc>
        <w:tc>
          <w:tcPr>
            <w:tcW w:w="434" w:type="dxa"/>
          </w:tcPr>
          <w:p w14:paraId="371E9058" w14:textId="77777777" w:rsidR="00281B94" w:rsidRPr="00281B94" w:rsidRDefault="00281B94" w:rsidP="004D3E15"/>
        </w:tc>
        <w:tc>
          <w:tcPr>
            <w:tcW w:w="518" w:type="dxa"/>
          </w:tcPr>
          <w:p w14:paraId="2A944FB2" w14:textId="77777777" w:rsidR="00281B94" w:rsidRPr="00281B94" w:rsidRDefault="00281B94" w:rsidP="004D3E15"/>
        </w:tc>
        <w:tc>
          <w:tcPr>
            <w:tcW w:w="568" w:type="dxa"/>
          </w:tcPr>
          <w:p w14:paraId="16C21D55" w14:textId="77777777" w:rsidR="00281B94" w:rsidRPr="00281B94" w:rsidRDefault="00281B94" w:rsidP="004D3E15">
            <w:r w:rsidRPr="00281B94">
              <w:t>49</w:t>
            </w:r>
          </w:p>
        </w:tc>
        <w:tc>
          <w:tcPr>
            <w:tcW w:w="552" w:type="dxa"/>
          </w:tcPr>
          <w:p w14:paraId="2FEC0C2A" w14:textId="77777777" w:rsidR="00281B94" w:rsidRPr="00281B94" w:rsidRDefault="00281B94" w:rsidP="004D3E15"/>
        </w:tc>
        <w:tc>
          <w:tcPr>
            <w:tcW w:w="603" w:type="dxa"/>
          </w:tcPr>
          <w:p w14:paraId="0D9B6946" w14:textId="77777777" w:rsidR="00281B94" w:rsidRPr="00281B94" w:rsidRDefault="00281B94" w:rsidP="004D3E15">
            <w:r w:rsidRPr="00281B94">
              <w:t>50</w:t>
            </w:r>
          </w:p>
        </w:tc>
        <w:tc>
          <w:tcPr>
            <w:tcW w:w="903" w:type="dxa"/>
          </w:tcPr>
          <w:p w14:paraId="1E2256E2" w14:textId="77777777" w:rsidR="00281B94" w:rsidRPr="00281B94" w:rsidRDefault="00281B94" w:rsidP="004D3E15"/>
        </w:tc>
        <w:tc>
          <w:tcPr>
            <w:tcW w:w="770" w:type="dxa"/>
          </w:tcPr>
          <w:p w14:paraId="266BD546" w14:textId="77777777" w:rsidR="00281B94" w:rsidRPr="00281B94" w:rsidRDefault="00281B94" w:rsidP="004D3E15"/>
        </w:tc>
        <w:tc>
          <w:tcPr>
            <w:tcW w:w="661" w:type="dxa"/>
          </w:tcPr>
          <w:p w14:paraId="11E1A89D" w14:textId="77777777" w:rsidR="00281B94" w:rsidRPr="00281B94" w:rsidRDefault="00281B94" w:rsidP="004D3E15"/>
        </w:tc>
        <w:tc>
          <w:tcPr>
            <w:tcW w:w="684" w:type="dxa"/>
          </w:tcPr>
          <w:p w14:paraId="190E3BC5" w14:textId="77777777" w:rsidR="00281B94" w:rsidRPr="00281B94" w:rsidRDefault="00281B94" w:rsidP="004D3E15"/>
        </w:tc>
        <w:tc>
          <w:tcPr>
            <w:tcW w:w="544" w:type="dxa"/>
          </w:tcPr>
          <w:p w14:paraId="5217B8E6" w14:textId="77777777" w:rsidR="00281B94" w:rsidRPr="00281B94" w:rsidRDefault="00281B94" w:rsidP="004D3E15"/>
        </w:tc>
        <w:tc>
          <w:tcPr>
            <w:tcW w:w="826" w:type="dxa"/>
          </w:tcPr>
          <w:p w14:paraId="731D4291" w14:textId="77777777" w:rsidR="00281B94" w:rsidRPr="00281B94" w:rsidRDefault="00281B94" w:rsidP="004D3E15"/>
        </w:tc>
        <w:tc>
          <w:tcPr>
            <w:tcW w:w="881" w:type="dxa"/>
          </w:tcPr>
          <w:p w14:paraId="448FADE9" w14:textId="77777777" w:rsidR="00281B94" w:rsidRPr="00281B94" w:rsidRDefault="00281B94" w:rsidP="004D3E15"/>
        </w:tc>
        <w:tc>
          <w:tcPr>
            <w:tcW w:w="1750" w:type="dxa"/>
          </w:tcPr>
          <w:p w14:paraId="570F9996" w14:textId="77777777" w:rsidR="00281B94" w:rsidRPr="00281B94" w:rsidRDefault="00281B94" w:rsidP="004D3E15"/>
        </w:tc>
        <w:tc>
          <w:tcPr>
            <w:tcW w:w="1528" w:type="dxa"/>
          </w:tcPr>
          <w:p w14:paraId="0C83F672" w14:textId="77777777" w:rsidR="00281B94" w:rsidRPr="00281B94" w:rsidRDefault="00281B94" w:rsidP="004D3E15"/>
        </w:tc>
        <w:tc>
          <w:tcPr>
            <w:tcW w:w="1870" w:type="dxa"/>
          </w:tcPr>
          <w:p w14:paraId="3D923CEB" w14:textId="77777777" w:rsidR="00281B94" w:rsidRPr="00281B94" w:rsidRDefault="00281B94" w:rsidP="004D3E15"/>
        </w:tc>
      </w:tr>
      <w:tr w:rsidR="00281B94" w:rsidRPr="00094E41" w14:paraId="443E3BDA" w14:textId="77777777" w:rsidTr="00281B94">
        <w:trPr>
          <w:trHeight w:val="252"/>
        </w:trPr>
        <w:tc>
          <w:tcPr>
            <w:tcW w:w="2451" w:type="dxa"/>
          </w:tcPr>
          <w:p w14:paraId="314505BF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else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FFA39AB" w14:textId="77777777" w:rsidR="00281B94" w:rsidRPr="00281B94" w:rsidRDefault="00281B94" w:rsidP="004D3E15"/>
        </w:tc>
        <w:tc>
          <w:tcPr>
            <w:tcW w:w="787" w:type="dxa"/>
          </w:tcPr>
          <w:p w14:paraId="7D832152" w14:textId="77777777" w:rsidR="00281B94" w:rsidRPr="00281B94" w:rsidRDefault="00281B94" w:rsidP="004D3E15"/>
        </w:tc>
        <w:tc>
          <w:tcPr>
            <w:tcW w:w="585" w:type="dxa"/>
          </w:tcPr>
          <w:p w14:paraId="2AA23C94" w14:textId="77777777" w:rsidR="00281B94" w:rsidRPr="00281B94" w:rsidRDefault="00281B94" w:rsidP="004D3E15">
            <w:r w:rsidRPr="00281B94">
              <w:t>53</w:t>
            </w:r>
          </w:p>
        </w:tc>
        <w:tc>
          <w:tcPr>
            <w:tcW w:w="619" w:type="dxa"/>
          </w:tcPr>
          <w:p w14:paraId="2CFAC1EC" w14:textId="77777777" w:rsidR="00281B94" w:rsidRPr="00281B94" w:rsidRDefault="00281B94" w:rsidP="004D3E15"/>
        </w:tc>
        <w:tc>
          <w:tcPr>
            <w:tcW w:w="502" w:type="dxa"/>
          </w:tcPr>
          <w:p w14:paraId="2AEE5181" w14:textId="77777777" w:rsidR="00281B94" w:rsidRPr="00281B94" w:rsidRDefault="00281B94" w:rsidP="004D3E15"/>
        </w:tc>
        <w:tc>
          <w:tcPr>
            <w:tcW w:w="552" w:type="dxa"/>
          </w:tcPr>
          <w:p w14:paraId="13B98261" w14:textId="77777777" w:rsidR="00281B94" w:rsidRPr="00281B94" w:rsidRDefault="00281B94" w:rsidP="004D3E15"/>
        </w:tc>
        <w:tc>
          <w:tcPr>
            <w:tcW w:w="501" w:type="dxa"/>
          </w:tcPr>
          <w:p w14:paraId="4ECB85C6" w14:textId="77777777" w:rsidR="00281B94" w:rsidRPr="00281B94" w:rsidRDefault="00281B94" w:rsidP="004D3E15"/>
        </w:tc>
        <w:tc>
          <w:tcPr>
            <w:tcW w:w="585" w:type="dxa"/>
          </w:tcPr>
          <w:p w14:paraId="70D7E228" w14:textId="77777777" w:rsidR="00281B94" w:rsidRPr="00281B94" w:rsidRDefault="00281B94" w:rsidP="004D3E15"/>
        </w:tc>
        <w:tc>
          <w:tcPr>
            <w:tcW w:w="502" w:type="dxa"/>
          </w:tcPr>
          <w:p w14:paraId="250C0195" w14:textId="77777777" w:rsidR="00281B94" w:rsidRPr="00281B94" w:rsidRDefault="00281B94" w:rsidP="004D3E15"/>
        </w:tc>
        <w:tc>
          <w:tcPr>
            <w:tcW w:w="518" w:type="dxa"/>
          </w:tcPr>
          <w:p w14:paraId="58A57E14" w14:textId="77777777" w:rsidR="00281B94" w:rsidRPr="00281B94" w:rsidRDefault="00281B94" w:rsidP="004D3E15"/>
        </w:tc>
        <w:tc>
          <w:tcPr>
            <w:tcW w:w="434" w:type="dxa"/>
          </w:tcPr>
          <w:p w14:paraId="5FE2B402" w14:textId="77777777" w:rsidR="00281B94" w:rsidRPr="00281B94" w:rsidRDefault="00281B94" w:rsidP="004D3E15"/>
        </w:tc>
        <w:tc>
          <w:tcPr>
            <w:tcW w:w="518" w:type="dxa"/>
          </w:tcPr>
          <w:p w14:paraId="17209C67" w14:textId="77777777" w:rsidR="00281B94" w:rsidRPr="00281B94" w:rsidRDefault="00281B94" w:rsidP="004D3E15"/>
        </w:tc>
        <w:tc>
          <w:tcPr>
            <w:tcW w:w="568" w:type="dxa"/>
          </w:tcPr>
          <w:p w14:paraId="591CCF91" w14:textId="77777777" w:rsidR="00281B94" w:rsidRPr="00281B94" w:rsidRDefault="00281B94" w:rsidP="004D3E15"/>
        </w:tc>
        <w:tc>
          <w:tcPr>
            <w:tcW w:w="552" w:type="dxa"/>
          </w:tcPr>
          <w:p w14:paraId="4153D7B3" w14:textId="77777777" w:rsidR="00281B94" w:rsidRPr="00281B94" w:rsidRDefault="00281B94" w:rsidP="004D3E15"/>
        </w:tc>
        <w:tc>
          <w:tcPr>
            <w:tcW w:w="603" w:type="dxa"/>
          </w:tcPr>
          <w:p w14:paraId="4886C8B1" w14:textId="77777777" w:rsidR="00281B94" w:rsidRPr="00281B94" w:rsidRDefault="00281B94" w:rsidP="004D3E15"/>
        </w:tc>
        <w:tc>
          <w:tcPr>
            <w:tcW w:w="903" w:type="dxa"/>
          </w:tcPr>
          <w:p w14:paraId="75CDFFE5" w14:textId="77777777" w:rsidR="00281B94" w:rsidRPr="00281B94" w:rsidRDefault="00281B94" w:rsidP="004D3E15"/>
        </w:tc>
        <w:tc>
          <w:tcPr>
            <w:tcW w:w="770" w:type="dxa"/>
          </w:tcPr>
          <w:p w14:paraId="7ADEECF9" w14:textId="77777777" w:rsidR="00281B94" w:rsidRPr="00281B94" w:rsidRDefault="00281B94" w:rsidP="004D3E15"/>
        </w:tc>
        <w:tc>
          <w:tcPr>
            <w:tcW w:w="661" w:type="dxa"/>
          </w:tcPr>
          <w:p w14:paraId="5536052A" w14:textId="77777777" w:rsidR="00281B94" w:rsidRPr="00281B94" w:rsidRDefault="00281B94" w:rsidP="004D3E15"/>
        </w:tc>
        <w:tc>
          <w:tcPr>
            <w:tcW w:w="684" w:type="dxa"/>
          </w:tcPr>
          <w:p w14:paraId="14710E14" w14:textId="77777777" w:rsidR="00281B94" w:rsidRPr="00281B94" w:rsidRDefault="00281B94" w:rsidP="004D3E15">
            <w:r w:rsidRPr="00281B94">
              <w:t>52</w:t>
            </w:r>
          </w:p>
        </w:tc>
        <w:tc>
          <w:tcPr>
            <w:tcW w:w="544" w:type="dxa"/>
          </w:tcPr>
          <w:p w14:paraId="5035C55E" w14:textId="77777777" w:rsidR="00281B94" w:rsidRPr="00281B94" w:rsidRDefault="00281B94" w:rsidP="004D3E15"/>
        </w:tc>
        <w:tc>
          <w:tcPr>
            <w:tcW w:w="826" w:type="dxa"/>
          </w:tcPr>
          <w:p w14:paraId="39E19884" w14:textId="77777777" w:rsidR="00281B94" w:rsidRPr="00281B94" w:rsidRDefault="00281B94" w:rsidP="004D3E15"/>
        </w:tc>
        <w:tc>
          <w:tcPr>
            <w:tcW w:w="881" w:type="dxa"/>
          </w:tcPr>
          <w:p w14:paraId="1EA4D2FA" w14:textId="77777777" w:rsidR="00281B94" w:rsidRPr="00281B94" w:rsidRDefault="00281B94" w:rsidP="004D3E15"/>
        </w:tc>
        <w:tc>
          <w:tcPr>
            <w:tcW w:w="1750" w:type="dxa"/>
          </w:tcPr>
          <w:p w14:paraId="343E7E30" w14:textId="77777777" w:rsidR="00281B94" w:rsidRPr="00281B94" w:rsidRDefault="00281B94" w:rsidP="004D3E15"/>
        </w:tc>
        <w:tc>
          <w:tcPr>
            <w:tcW w:w="1528" w:type="dxa"/>
          </w:tcPr>
          <w:p w14:paraId="5C7BC835" w14:textId="77777777" w:rsidR="00281B94" w:rsidRPr="00281B94" w:rsidRDefault="00281B94" w:rsidP="004D3E15"/>
        </w:tc>
        <w:tc>
          <w:tcPr>
            <w:tcW w:w="1870" w:type="dxa"/>
          </w:tcPr>
          <w:p w14:paraId="13BC921E" w14:textId="77777777" w:rsidR="00281B94" w:rsidRPr="00281B94" w:rsidRDefault="00281B94" w:rsidP="004D3E15"/>
        </w:tc>
      </w:tr>
      <w:tr w:rsidR="00281B94" w:rsidRPr="00094E41" w14:paraId="71A6C032" w14:textId="77777777" w:rsidTr="00281B94">
        <w:trPr>
          <w:trHeight w:val="252"/>
        </w:trPr>
        <w:tc>
          <w:tcPr>
            <w:tcW w:w="2451" w:type="dxa"/>
          </w:tcPr>
          <w:p w14:paraId="228AE17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expr_literal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4F7EF04" w14:textId="77777777" w:rsidR="00281B94" w:rsidRPr="00281B94" w:rsidRDefault="00281B94" w:rsidP="004D3E15"/>
        </w:tc>
        <w:tc>
          <w:tcPr>
            <w:tcW w:w="787" w:type="dxa"/>
          </w:tcPr>
          <w:p w14:paraId="7699380E" w14:textId="77777777" w:rsidR="00281B94" w:rsidRPr="00281B94" w:rsidRDefault="00281B94" w:rsidP="004D3E15"/>
        </w:tc>
        <w:tc>
          <w:tcPr>
            <w:tcW w:w="585" w:type="dxa"/>
          </w:tcPr>
          <w:p w14:paraId="6F08557D" w14:textId="77777777" w:rsidR="00281B94" w:rsidRPr="00281B94" w:rsidRDefault="00281B94" w:rsidP="004D3E15"/>
        </w:tc>
        <w:tc>
          <w:tcPr>
            <w:tcW w:w="619" w:type="dxa"/>
          </w:tcPr>
          <w:p w14:paraId="2DC48589" w14:textId="77777777" w:rsidR="00281B94" w:rsidRPr="00281B94" w:rsidRDefault="00281B94" w:rsidP="004D3E15"/>
        </w:tc>
        <w:tc>
          <w:tcPr>
            <w:tcW w:w="502" w:type="dxa"/>
          </w:tcPr>
          <w:p w14:paraId="6743AC9D" w14:textId="77777777" w:rsidR="00281B94" w:rsidRPr="00281B94" w:rsidRDefault="00281B94" w:rsidP="004D3E15"/>
        </w:tc>
        <w:tc>
          <w:tcPr>
            <w:tcW w:w="552" w:type="dxa"/>
          </w:tcPr>
          <w:p w14:paraId="2A41E6B1" w14:textId="77777777" w:rsidR="00281B94" w:rsidRPr="00281B94" w:rsidRDefault="00281B94" w:rsidP="004D3E15"/>
        </w:tc>
        <w:tc>
          <w:tcPr>
            <w:tcW w:w="501" w:type="dxa"/>
          </w:tcPr>
          <w:p w14:paraId="3D3BDE1B" w14:textId="77777777" w:rsidR="00281B94" w:rsidRPr="00281B94" w:rsidRDefault="00281B94" w:rsidP="004D3E15"/>
        </w:tc>
        <w:tc>
          <w:tcPr>
            <w:tcW w:w="585" w:type="dxa"/>
          </w:tcPr>
          <w:p w14:paraId="3CC4886D" w14:textId="77777777" w:rsidR="00281B94" w:rsidRPr="00281B94" w:rsidRDefault="00281B94" w:rsidP="004D3E15"/>
        </w:tc>
        <w:tc>
          <w:tcPr>
            <w:tcW w:w="502" w:type="dxa"/>
          </w:tcPr>
          <w:p w14:paraId="5AB29689" w14:textId="77777777" w:rsidR="00281B94" w:rsidRPr="00281B94" w:rsidRDefault="00281B94" w:rsidP="004D3E15"/>
        </w:tc>
        <w:tc>
          <w:tcPr>
            <w:tcW w:w="518" w:type="dxa"/>
          </w:tcPr>
          <w:p w14:paraId="1045F6EA" w14:textId="77777777" w:rsidR="00281B94" w:rsidRPr="00281B94" w:rsidRDefault="00281B94" w:rsidP="004D3E15"/>
        </w:tc>
        <w:tc>
          <w:tcPr>
            <w:tcW w:w="434" w:type="dxa"/>
          </w:tcPr>
          <w:p w14:paraId="671E2D1F" w14:textId="77777777" w:rsidR="00281B94" w:rsidRPr="00281B94" w:rsidRDefault="00281B94" w:rsidP="004D3E15"/>
        </w:tc>
        <w:tc>
          <w:tcPr>
            <w:tcW w:w="518" w:type="dxa"/>
          </w:tcPr>
          <w:p w14:paraId="0BB5EE5C" w14:textId="77777777" w:rsidR="00281B94" w:rsidRPr="00281B94" w:rsidRDefault="00281B94" w:rsidP="004D3E15"/>
        </w:tc>
        <w:tc>
          <w:tcPr>
            <w:tcW w:w="568" w:type="dxa"/>
          </w:tcPr>
          <w:p w14:paraId="5D85E8B5" w14:textId="77777777" w:rsidR="00281B94" w:rsidRPr="00281B94" w:rsidRDefault="00281B94" w:rsidP="004D3E15"/>
        </w:tc>
        <w:tc>
          <w:tcPr>
            <w:tcW w:w="552" w:type="dxa"/>
          </w:tcPr>
          <w:p w14:paraId="753D44D0" w14:textId="77777777" w:rsidR="00281B94" w:rsidRPr="00281B94" w:rsidRDefault="00281B94" w:rsidP="004D3E15"/>
        </w:tc>
        <w:tc>
          <w:tcPr>
            <w:tcW w:w="603" w:type="dxa"/>
          </w:tcPr>
          <w:p w14:paraId="4A85D054" w14:textId="77777777" w:rsidR="00281B94" w:rsidRPr="00281B94" w:rsidRDefault="00281B94" w:rsidP="004D3E15"/>
        </w:tc>
        <w:tc>
          <w:tcPr>
            <w:tcW w:w="903" w:type="dxa"/>
          </w:tcPr>
          <w:p w14:paraId="0A960E98" w14:textId="77777777" w:rsidR="00281B94" w:rsidRPr="00281B94" w:rsidRDefault="00281B94" w:rsidP="004D3E15"/>
        </w:tc>
        <w:tc>
          <w:tcPr>
            <w:tcW w:w="770" w:type="dxa"/>
          </w:tcPr>
          <w:p w14:paraId="39BA9C29" w14:textId="77777777" w:rsidR="00281B94" w:rsidRPr="00281B94" w:rsidRDefault="00281B94" w:rsidP="004D3E15"/>
        </w:tc>
        <w:tc>
          <w:tcPr>
            <w:tcW w:w="661" w:type="dxa"/>
          </w:tcPr>
          <w:p w14:paraId="47059A8D" w14:textId="77777777" w:rsidR="00281B94" w:rsidRPr="00281B94" w:rsidRDefault="00281B94" w:rsidP="004D3E15"/>
        </w:tc>
        <w:tc>
          <w:tcPr>
            <w:tcW w:w="684" w:type="dxa"/>
          </w:tcPr>
          <w:p w14:paraId="3D06DBE7" w14:textId="77777777" w:rsidR="00281B94" w:rsidRPr="00281B94" w:rsidRDefault="00281B94" w:rsidP="004D3E15"/>
        </w:tc>
        <w:tc>
          <w:tcPr>
            <w:tcW w:w="544" w:type="dxa"/>
          </w:tcPr>
          <w:p w14:paraId="4B2F0E19" w14:textId="77777777" w:rsidR="00281B94" w:rsidRPr="00281B94" w:rsidRDefault="00281B94" w:rsidP="004D3E15"/>
        </w:tc>
        <w:tc>
          <w:tcPr>
            <w:tcW w:w="826" w:type="dxa"/>
          </w:tcPr>
          <w:p w14:paraId="673CC579" w14:textId="77777777" w:rsidR="00281B94" w:rsidRPr="00281B94" w:rsidRDefault="00281B94" w:rsidP="004D3E15"/>
        </w:tc>
        <w:tc>
          <w:tcPr>
            <w:tcW w:w="881" w:type="dxa"/>
          </w:tcPr>
          <w:p w14:paraId="21709E7B" w14:textId="77777777" w:rsidR="00281B94" w:rsidRPr="00281B94" w:rsidRDefault="00281B94" w:rsidP="004D3E15"/>
        </w:tc>
        <w:tc>
          <w:tcPr>
            <w:tcW w:w="1750" w:type="dxa"/>
          </w:tcPr>
          <w:p w14:paraId="787CA142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528" w:type="dxa"/>
          </w:tcPr>
          <w:p w14:paraId="6043533E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870" w:type="dxa"/>
          </w:tcPr>
          <w:p w14:paraId="11DD4B84" w14:textId="77777777" w:rsidR="00281B94" w:rsidRPr="00281B94" w:rsidRDefault="00281B94" w:rsidP="004D3E15">
            <w:r w:rsidRPr="00281B94">
              <w:t>60</w:t>
            </w:r>
          </w:p>
        </w:tc>
      </w:tr>
      <w:tr w:rsidR="00281B94" w:rsidRPr="00094E41" w14:paraId="1D498B6A" w14:textId="77777777" w:rsidTr="00281B94">
        <w:trPr>
          <w:trHeight w:val="252"/>
        </w:trPr>
        <w:tc>
          <w:tcPr>
            <w:tcW w:w="2451" w:type="dxa"/>
          </w:tcPr>
          <w:p w14:paraId="252835AD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129FFCE6" w14:textId="77777777" w:rsidR="00281B94" w:rsidRPr="00281B94" w:rsidRDefault="00281B94" w:rsidP="004D3E15"/>
        </w:tc>
        <w:tc>
          <w:tcPr>
            <w:tcW w:w="787" w:type="dxa"/>
          </w:tcPr>
          <w:p w14:paraId="1EB5CF3C" w14:textId="77777777" w:rsidR="00281B94" w:rsidRPr="00281B94" w:rsidRDefault="00281B94" w:rsidP="004D3E15"/>
        </w:tc>
        <w:tc>
          <w:tcPr>
            <w:tcW w:w="585" w:type="dxa"/>
          </w:tcPr>
          <w:p w14:paraId="3FDBF5CE" w14:textId="77777777" w:rsidR="00281B94" w:rsidRPr="00281B94" w:rsidRDefault="00281B94" w:rsidP="004D3E15"/>
        </w:tc>
        <w:tc>
          <w:tcPr>
            <w:tcW w:w="619" w:type="dxa"/>
          </w:tcPr>
          <w:p w14:paraId="7471C4D6" w14:textId="77777777" w:rsidR="00281B94" w:rsidRPr="00281B94" w:rsidRDefault="00281B94" w:rsidP="004D3E15"/>
        </w:tc>
        <w:tc>
          <w:tcPr>
            <w:tcW w:w="502" w:type="dxa"/>
          </w:tcPr>
          <w:p w14:paraId="4B994040" w14:textId="77777777" w:rsidR="00281B94" w:rsidRPr="00281B94" w:rsidRDefault="00281B94" w:rsidP="004D3E15"/>
        </w:tc>
        <w:tc>
          <w:tcPr>
            <w:tcW w:w="552" w:type="dxa"/>
          </w:tcPr>
          <w:p w14:paraId="5142B07D" w14:textId="77777777" w:rsidR="00281B94" w:rsidRPr="00281B94" w:rsidRDefault="00281B94" w:rsidP="004D3E15"/>
        </w:tc>
        <w:tc>
          <w:tcPr>
            <w:tcW w:w="501" w:type="dxa"/>
          </w:tcPr>
          <w:p w14:paraId="06799211" w14:textId="77777777" w:rsidR="00281B94" w:rsidRPr="00281B94" w:rsidRDefault="00281B94" w:rsidP="004D3E15"/>
        </w:tc>
        <w:tc>
          <w:tcPr>
            <w:tcW w:w="585" w:type="dxa"/>
          </w:tcPr>
          <w:p w14:paraId="00E543D0" w14:textId="77777777" w:rsidR="00281B94" w:rsidRPr="00281B94" w:rsidRDefault="00281B94" w:rsidP="004D3E15"/>
        </w:tc>
        <w:tc>
          <w:tcPr>
            <w:tcW w:w="502" w:type="dxa"/>
          </w:tcPr>
          <w:p w14:paraId="7667276D" w14:textId="77777777" w:rsidR="00281B94" w:rsidRPr="00281B94" w:rsidRDefault="00281B94" w:rsidP="004D3E15"/>
        </w:tc>
        <w:tc>
          <w:tcPr>
            <w:tcW w:w="518" w:type="dxa"/>
          </w:tcPr>
          <w:p w14:paraId="6E606886" w14:textId="77777777" w:rsidR="00281B94" w:rsidRPr="00281B94" w:rsidRDefault="00281B94" w:rsidP="004D3E15"/>
        </w:tc>
        <w:tc>
          <w:tcPr>
            <w:tcW w:w="434" w:type="dxa"/>
          </w:tcPr>
          <w:p w14:paraId="0396BFAA" w14:textId="77777777" w:rsidR="00281B94" w:rsidRPr="00281B94" w:rsidRDefault="00281B94" w:rsidP="004D3E15"/>
        </w:tc>
        <w:tc>
          <w:tcPr>
            <w:tcW w:w="518" w:type="dxa"/>
          </w:tcPr>
          <w:p w14:paraId="49438E49" w14:textId="77777777" w:rsidR="00281B94" w:rsidRPr="00281B94" w:rsidRDefault="00281B94" w:rsidP="004D3E15"/>
        </w:tc>
        <w:tc>
          <w:tcPr>
            <w:tcW w:w="568" w:type="dxa"/>
          </w:tcPr>
          <w:p w14:paraId="3FB662D5" w14:textId="77777777" w:rsidR="00281B94" w:rsidRPr="00281B94" w:rsidRDefault="00281B94" w:rsidP="004D3E15"/>
        </w:tc>
        <w:tc>
          <w:tcPr>
            <w:tcW w:w="552" w:type="dxa"/>
          </w:tcPr>
          <w:p w14:paraId="52FA56D3" w14:textId="77777777" w:rsidR="00281B94" w:rsidRPr="00281B94" w:rsidRDefault="00281B94" w:rsidP="004D3E15"/>
        </w:tc>
        <w:tc>
          <w:tcPr>
            <w:tcW w:w="603" w:type="dxa"/>
          </w:tcPr>
          <w:p w14:paraId="68E1C77F" w14:textId="77777777" w:rsidR="00281B94" w:rsidRPr="00281B94" w:rsidRDefault="00281B94" w:rsidP="004D3E15"/>
        </w:tc>
        <w:tc>
          <w:tcPr>
            <w:tcW w:w="903" w:type="dxa"/>
          </w:tcPr>
          <w:p w14:paraId="38AF5417" w14:textId="77777777" w:rsidR="00281B94" w:rsidRPr="00281B94" w:rsidRDefault="00281B94" w:rsidP="004D3E15"/>
        </w:tc>
        <w:tc>
          <w:tcPr>
            <w:tcW w:w="770" w:type="dxa"/>
          </w:tcPr>
          <w:p w14:paraId="3939C0FC" w14:textId="77777777" w:rsidR="00281B94" w:rsidRPr="00281B94" w:rsidRDefault="00281B94" w:rsidP="004D3E15"/>
        </w:tc>
        <w:tc>
          <w:tcPr>
            <w:tcW w:w="661" w:type="dxa"/>
          </w:tcPr>
          <w:p w14:paraId="77AD5A16" w14:textId="77777777" w:rsidR="00281B94" w:rsidRPr="00281B94" w:rsidRDefault="00281B94" w:rsidP="004D3E15"/>
        </w:tc>
        <w:tc>
          <w:tcPr>
            <w:tcW w:w="684" w:type="dxa"/>
          </w:tcPr>
          <w:p w14:paraId="5065F654" w14:textId="77777777" w:rsidR="00281B94" w:rsidRPr="00281B94" w:rsidRDefault="00281B94" w:rsidP="004D3E15"/>
        </w:tc>
        <w:tc>
          <w:tcPr>
            <w:tcW w:w="544" w:type="dxa"/>
          </w:tcPr>
          <w:p w14:paraId="72A7C390" w14:textId="77777777" w:rsidR="00281B94" w:rsidRPr="00281B94" w:rsidRDefault="00281B94" w:rsidP="004D3E15"/>
        </w:tc>
        <w:tc>
          <w:tcPr>
            <w:tcW w:w="826" w:type="dxa"/>
          </w:tcPr>
          <w:p w14:paraId="29065D5B" w14:textId="77777777" w:rsidR="00281B94" w:rsidRPr="00281B94" w:rsidRDefault="00281B94" w:rsidP="004D3E15"/>
        </w:tc>
        <w:tc>
          <w:tcPr>
            <w:tcW w:w="881" w:type="dxa"/>
          </w:tcPr>
          <w:p w14:paraId="74383137" w14:textId="77777777" w:rsidR="00281B94" w:rsidRPr="00281B94" w:rsidRDefault="00281B94" w:rsidP="004D3E15"/>
        </w:tc>
        <w:tc>
          <w:tcPr>
            <w:tcW w:w="1750" w:type="dxa"/>
          </w:tcPr>
          <w:p w14:paraId="2AC4FDEC" w14:textId="77777777" w:rsidR="00281B94" w:rsidRPr="00281B94" w:rsidRDefault="00281B94" w:rsidP="004D3E15">
            <w:r w:rsidRPr="00281B94">
              <w:t>61</w:t>
            </w:r>
          </w:p>
        </w:tc>
        <w:tc>
          <w:tcPr>
            <w:tcW w:w="1528" w:type="dxa"/>
          </w:tcPr>
          <w:p w14:paraId="624E12C9" w14:textId="77777777" w:rsidR="00281B94" w:rsidRPr="00281B94" w:rsidRDefault="00281B94" w:rsidP="004D3E15">
            <w:r w:rsidRPr="00281B94">
              <w:t>62</w:t>
            </w:r>
          </w:p>
        </w:tc>
        <w:tc>
          <w:tcPr>
            <w:tcW w:w="1870" w:type="dxa"/>
          </w:tcPr>
          <w:p w14:paraId="683390DE" w14:textId="77777777" w:rsidR="00281B94" w:rsidRPr="00281B94" w:rsidRDefault="00281B94" w:rsidP="00A50CA8">
            <w:pPr>
              <w:keepNext/>
            </w:pPr>
            <w:r w:rsidRPr="00281B94">
              <w:t>63</w:t>
            </w:r>
          </w:p>
        </w:tc>
      </w:tr>
    </w:tbl>
    <w:p w14:paraId="2DFC9420" w14:textId="0C47DF8B" w:rsidR="00281B94" w:rsidRPr="00A50CA8" w:rsidRDefault="00A50CA8" w:rsidP="00A50CA8">
      <w:pPr>
        <w:pStyle w:val="Titulek"/>
        <w:spacing w:before="240"/>
        <w:ind w:left="526" w:hanging="668"/>
        <w:jc w:val="both"/>
        <w:rPr>
          <w:i w:val="0"/>
          <w:iCs w:val="0"/>
        </w:rPr>
      </w:pPr>
      <w:r w:rsidRPr="00A50CA8">
        <w:rPr>
          <w:i w:val="0"/>
          <w:iCs w:val="0"/>
        </w:rPr>
        <w:t xml:space="preserve">Tabulka </w:t>
      </w:r>
      <w:r w:rsidRPr="00A50CA8">
        <w:rPr>
          <w:i w:val="0"/>
          <w:iCs w:val="0"/>
        </w:rPr>
        <w:fldChar w:fldCharType="begin"/>
      </w:r>
      <w:r w:rsidRPr="00A50CA8">
        <w:rPr>
          <w:i w:val="0"/>
          <w:iCs w:val="0"/>
        </w:rPr>
        <w:instrText xml:space="preserve"> SEQ Tabulka \* ARABIC </w:instrText>
      </w:r>
      <w:r w:rsidRP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3</w:t>
      </w:r>
      <w:r w:rsidRPr="00A50CA8">
        <w:rPr>
          <w:i w:val="0"/>
          <w:iCs w:val="0"/>
        </w:rPr>
        <w:fldChar w:fldCharType="end"/>
      </w:r>
      <w:r w:rsidRPr="00A50CA8">
        <w:rPr>
          <w:i w:val="0"/>
          <w:iCs w:val="0"/>
        </w:rPr>
        <w:t xml:space="preserve"> - LL tabulka</w:t>
      </w:r>
    </w:p>
    <w:sectPr w:rsidR="00281B94" w:rsidRPr="00A50CA8" w:rsidSect="00281B94">
      <w:pgSz w:w="24480" w:h="15840" w:orient="landscape" w:code="3"/>
      <w:pgMar w:top="1417" w:right="1417" w:bottom="1417" w:left="1417" w:header="0" w:footer="452" w:gutter="0"/>
      <w:cols w:space="708" w:equalWidth="0">
        <w:col w:w="872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2E874" w14:textId="77777777" w:rsidR="00480C94" w:rsidRDefault="00480C94" w:rsidP="00D874B1">
      <w:r>
        <w:separator/>
      </w:r>
    </w:p>
    <w:p w14:paraId="645C68A1" w14:textId="77777777" w:rsidR="00480C94" w:rsidRDefault="00480C94" w:rsidP="00D874B1"/>
    <w:p w14:paraId="4826D50F" w14:textId="77777777" w:rsidR="00480C94" w:rsidRDefault="00480C94" w:rsidP="00D874B1"/>
    <w:p w14:paraId="14C881DC" w14:textId="77777777" w:rsidR="00480C94" w:rsidRDefault="00480C94" w:rsidP="00D874B1"/>
  </w:endnote>
  <w:endnote w:type="continuationSeparator" w:id="0">
    <w:p w14:paraId="5A82F9EE" w14:textId="77777777" w:rsidR="00480C94" w:rsidRDefault="00480C94" w:rsidP="00D874B1">
      <w:r>
        <w:continuationSeparator/>
      </w:r>
    </w:p>
    <w:p w14:paraId="6DBB13AC" w14:textId="77777777" w:rsidR="00480C94" w:rsidRDefault="00480C94" w:rsidP="00D874B1"/>
    <w:p w14:paraId="3CEEA31F" w14:textId="77777777" w:rsidR="00480C94" w:rsidRDefault="00480C94" w:rsidP="00D874B1"/>
    <w:p w14:paraId="29F4BCFF" w14:textId="77777777" w:rsidR="00480C94" w:rsidRDefault="00480C94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3461703"/>
      <w:docPartObj>
        <w:docPartGallery w:val="Page Numbers (Bottom of Page)"/>
        <w:docPartUnique/>
      </w:docPartObj>
    </w:sdtPr>
    <w:sdtEndPr/>
    <w:sdtContent>
      <w:p w14:paraId="4280BB17" w14:textId="72132AF2" w:rsidR="005A2C0F" w:rsidRDefault="00480C94">
        <w:pPr>
          <w:pStyle w:val="Zpat"/>
          <w:jc w:val="center"/>
        </w:pPr>
      </w:p>
    </w:sdtContent>
  </w:sdt>
  <w:p w14:paraId="0015CBD4" w14:textId="77777777" w:rsidR="00D93358" w:rsidRDefault="00D93358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0370381"/>
      <w:docPartObj>
        <w:docPartGallery w:val="Page Numbers (Bottom of Page)"/>
        <w:docPartUnique/>
      </w:docPartObj>
    </w:sdtPr>
    <w:sdtEndPr/>
    <w:sdtContent>
      <w:p w14:paraId="714C1024" w14:textId="37332994" w:rsidR="005A2C0F" w:rsidRDefault="005A2C0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BBA8EB" w14:textId="77777777" w:rsidR="005A2C0F" w:rsidRDefault="005A2C0F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8A6D3" w14:textId="77777777" w:rsidR="00480C94" w:rsidRDefault="00480C94" w:rsidP="00D874B1">
      <w:r>
        <w:separator/>
      </w:r>
    </w:p>
    <w:p w14:paraId="33F4AD04" w14:textId="77777777" w:rsidR="00480C94" w:rsidRDefault="00480C94" w:rsidP="00D874B1"/>
    <w:p w14:paraId="4C9E4D6A" w14:textId="77777777" w:rsidR="00480C94" w:rsidRDefault="00480C94" w:rsidP="00D874B1"/>
    <w:p w14:paraId="700CC8FA" w14:textId="77777777" w:rsidR="00480C94" w:rsidRDefault="00480C94" w:rsidP="00D874B1"/>
  </w:footnote>
  <w:footnote w:type="continuationSeparator" w:id="0">
    <w:p w14:paraId="1829041C" w14:textId="77777777" w:rsidR="00480C94" w:rsidRDefault="00480C94" w:rsidP="00D874B1">
      <w:r>
        <w:continuationSeparator/>
      </w:r>
    </w:p>
    <w:p w14:paraId="788F6376" w14:textId="77777777" w:rsidR="00480C94" w:rsidRDefault="00480C94" w:rsidP="00D874B1"/>
    <w:p w14:paraId="2FE79609" w14:textId="77777777" w:rsidR="00480C94" w:rsidRDefault="00480C94" w:rsidP="00D874B1"/>
    <w:p w14:paraId="6273ADF6" w14:textId="77777777" w:rsidR="00480C94" w:rsidRDefault="00480C94" w:rsidP="00D874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3799D" w14:textId="77777777" w:rsidR="005A2C0F" w:rsidRDefault="005A2C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A1587"/>
    <w:multiLevelType w:val="hybridMultilevel"/>
    <w:tmpl w:val="6DA84048"/>
    <w:lvl w:ilvl="0" w:tplc="994448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964"/>
    <w:multiLevelType w:val="hybridMultilevel"/>
    <w:tmpl w:val="E0ACB474"/>
    <w:lvl w:ilvl="0" w:tplc="E90E4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37AE4"/>
    <w:rsid w:val="00052800"/>
    <w:rsid w:val="000618D0"/>
    <w:rsid w:val="00064EA9"/>
    <w:rsid w:val="0008512C"/>
    <w:rsid w:val="00086B92"/>
    <w:rsid w:val="000B7129"/>
    <w:rsid w:val="000D2B2A"/>
    <w:rsid w:val="000D4CFC"/>
    <w:rsid w:val="000E28E2"/>
    <w:rsid w:val="000E7B14"/>
    <w:rsid w:val="000F035F"/>
    <w:rsid w:val="00116425"/>
    <w:rsid w:val="0013221F"/>
    <w:rsid w:val="0015020D"/>
    <w:rsid w:val="00175BB0"/>
    <w:rsid w:val="00183E89"/>
    <w:rsid w:val="00185576"/>
    <w:rsid w:val="00186359"/>
    <w:rsid w:val="001933EF"/>
    <w:rsid w:val="0019579F"/>
    <w:rsid w:val="00197DB4"/>
    <w:rsid w:val="001A2D6E"/>
    <w:rsid w:val="001C105F"/>
    <w:rsid w:val="001C22AE"/>
    <w:rsid w:val="001C2F63"/>
    <w:rsid w:val="001C34B1"/>
    <w:rsid w:val="001D6BAA"/>
    <w:rsid w:val="002044DA"/>
    <w:rsid w:val="00223203"/>
    <w:rsid w:val="00237C70"/>
    <w:rsid w:val="00242079"/>
    <w:rsid w:val="00243F01"/>
    <w:rsid w:val="00260498"/>
    <w:rsid w:val="00280372"/>
    <w:rsid w:val="00281B94"/>
    <w:rsid w:val="002A0AE3"/>
    <w:rsid w:val="002A528F"/>
    <w:rsid w:val="002F26E9"/>
    <w:rsid w:val="002F6384"/>
    <w:rsid w:val="00315FA8"/>
    <w:rsid w:val="0032339A"/>
    <w:rsid w:val="00327CA1"/>
    <w:rsid w:val="00344DFA"/>
    <w:rsid w:val="00351FF2"/>
    <w:rsid w:val="0035726D"/>
    <w:rsid w:val="00365541"/>
    <w:rsid w:val="003E44E5"/>
    <w:rsid w:val="003E494D"/>
    <w:rsid w:val="003E5035"/>
    <w:rsid w:val="004009A3"/>
    <w:rsid w:val="0043049F"/>
    <w:rsid w:val="00447122"/>
    <w:rsid w:val="0046568D"/>
    <w:rsid w:val="00480C94"/>
    <w:rsid w:val="00482EC7"/>
    <w:rsid w:val="00495BBB"/>
    <w:rsid w:val="004A53C0"/>
    <w:rsid w:val="004B0815"/>
    <w:rsid w:val="004C3A9D"/>
    <w:rsid w:val="004D1870"/>
    <w:rsid w:val="004D3E15"/>
    <w:rsid w:val="004F0E1E"/>
    <w:rsid w:val="004F43C1"/>
    <w:rsid w:val="004F6AF3"/>
    <w:rsid w:val="005106CF"/>
    <w:rsid w:val="00516FF1"/>
    <w:rsid w:val="005174DF"/>
    <w:rsid w:val="00530DD9"/>
    <w:rsid w:val="0055553E"/>
    <w:rsid w:val="00556B13"/>
    <w:rsid w:val="00583E26"/>
    <w:rsid w:val="00586F23"/>
    <w:rsid w:val="00587A7F"/>
    <w:rsid w:val="0059182A"/>
    <w:rsid w:val="005A0B88"/>
    <w:rsid w:val="005A2027"/>
    <w:rsid w:val="005A2C0F"/>
    <w:rsid w:val="005B06C6"/>
    <w:rsid w:val="005D3B7C"/>
    <w:rsid w:val="005F251E"/>
    <w:rsid w:val="00601DB8"/>
    <w:rsid w:val="00602351"/>
    <w:rsid w:val="00615FB7"/>
    <w:rsid w:val="00646E5E"/>
    <w:rsid w:val="006518E0"/>
    <w:rsid w:val="00655945"/>
    <w:rsid w:val="00656FF0"/>
    <w:rsid w:val="006637CD"/>
    <w:rsid w:val="00672730"/>
    <w:rsid w:val="00675AB2"/>
    <w:rsid w:val="00683084"/>
    <w:rsid w:val="006B6505"/>
    <w:rsid w:val="006B6BE5"/>
    <w:rsid w:val="006D693B"/>
    <w:rsid w:val="00710617"/>
    <w:rsid w:val="007204F0"/>
    <w:rsid w:val="00746972"/>
    <w:rsid w:val="007728AA"/>
    <w:rsid w:val="00775558"/>
    <w:rsid w:val="00791840"/>
    <w:rsid w:val="007A06E1"/>
    <w:rsid w:val="007E7211"/>
    <w:rsid w:val="00803EF3"/>
    <w:rsid w:val="008072A9"/>
    <w:rsid w:val="00835F8A"/>
    <w:rsid w:val="008504FA"/>
    <w:rsid w:val="00855C42"/>
    <w:rsid w:val="008573EC"/>
    <w:rsid w:val="00864F74"/>
    <w:rsid w:val="00870616"/>
    <w:rsid w:val="00887463"/>
    <w:rsid w:val="0089223E"/>
    <w:rsid w:val="00892316"/>
    <w:rsid w:val="008A43F9"/>
    <w:rsid w:val="008B5B1E"/>
    <w:rsid w:val="008E23C7"/>
    <w:rsid w:val="008E4EB0"/>
    <w:rsid w:val="008E7F5E"/>
    <w:rsid w:val="008F4BAA"/>
    <w:rsid w:val="00900792"/>
    <w:rsid w:val="00902DBB"/>
    <w:rsid w:val="00922A66"/>
    <w:rsid w:val="00923C50"/>
    <w:rsid w:val="0095474A"/>
    <w:rsid w:val="00956E86"/>
    <w:rsid w:val="0099427C"/>
    <w:rsid w:val="00994283"/>
    <w:rsid w:val="00996188"/>
    <w:rsid w:val="009A1358"/>
    <w:rsid w:val="009B01EF"/>
    <w:rsid w:val="009C3158"/>
    <w:rsid w:val="009E4752"/>
    <w:rsid w:val="009F1DED"/>
    <w:rsid w:val="00A02D86"/>
    <w:rsid w:val="00A079F3"/>
    <w:rsid w:val="00A15E4F"/>
    <w:rsid w:val="00A2153C"/>
    <w:rsid w:val="00A44AB9"/>
    <w:rsid w:val="00A4697E"/>
    <w:rsid w:val="00A50CA8"/>
    <w:rsid w:val="00A57A81"/>
    <w:rsid w:val="00A619FF"/>
    <w:rsid w:val="00A761B0"/>
    <w:rsid w:val="00A81EAC"/>
    <w:rsid w:val="00A9166F"/>
    <w:rsid w:val="00AA48E2"/>
    <w:rsid w:val="00AB6CE9"/>
    <w:rsid w:val="00AD6F47"/>
    <w:rsid w:val="00AE42EF"/>
    <w:rsid w:val="00B043DD"/>
    <w:rsid w:val="00B06749"/>
    <w:rsid w:val="00B11341"/>
    <w:rsid w:val="00B1230B"/>
    <w:rsid w:val="00B17D8A"/>
    <w:rsid w:val="00B2031B"/>
    <w:rsid w:val="00B3179B"/>
    <w:rsid w:val="00B32548"/>
    <w:rsid w:val="00B500D2"/>
    <w:rsid w:val="00B947A7"/>
    <w:rsid w:val="00BA24CC"/>
    <w:rsid w:val="00BB04B3"/>
    <w:rsid w:val="00BB1CC6"/>
    <w:rsid w:val="00BE2776"/>
    <w:rsid w:val="00BE2CB3"/>
    <w:rsid w:val="00BF6054"/>
    <w:rsid w:val="00BF7936"/>
    <w:rsid w:val="00C42681"/>
    <w:rsid w:val="00C506D6"/>
    <w:rsid w:val="00C52F8D"/>
    <w:rsid w:val="00C534C4"/>
    <w:rsid w:val="00C56A72"/>
    <w:rsid w:val="00C62936"/>
    <w:rsid w:val="00C91507"/>
    <w:rsid w:val="00CB58D5"/>
    <w:rsid w:val="00CC22E5"/>
    <w:rsid w:val="00CF311F"/>
    <w:rsid w:val="00D00851"/>
    <w:rsid w:val="00D04BD4"/>
    <w:rsid w:val="00D1767C"/>
    <w:rsid w:val="00D25E69"/>
    <w:rsid w:val="00D313DC"/>
    <w:rsid w:val="00D3247C"/>
    <w:rsid w:val="00D70C8F"/>
    <w:rsid w:val="00D72B2B"/>
    <w:rsid w:val="00D7330A"/>
    <w:rsid w:val="00D7620B"/>
    <w:rsid w:val="00D874B1"/>
    <w:rsid w:val="00D93358"/>
    <w:rsid w:val="00D950B6"/>
    <w:rsid w:val="00DC1F9D"/>
    <w:rsid w:val="00DE5A6A"/>
    <w:rsid w:val="00DF78FD"/>
    <w:rsid w:val="00E00EF4"/>
    <w:rsid w:val="00E11659"/>
    <w:rsid w:val="00E1551B"/>
    <w:rsid w:val="00E320CD"/>
    <w:rsid w:val="00E53B1B"/>
    <w:rsid w:val="00E66AFD"/>
    <w:rsid w:val="00E76310"/>
    <w:rsid w:val="00E81232"/>
    <w:rsid w:val="00EC740B"/>
    <w:rsid w:val="00ED4FF7"/>
    <w:rsid w:val="00F00335"/>
    <w:rsid w:val="00F02584"/>
    <w:rsid w:val="00F0601D"/>
    <w:rsid w:val="00F14445"/>
    <w:rsid w:val="00F145C7"/>
    <w:rsid w:val="00F14AD0"/>
    <w:rsid w:val="00F23941"/>
    <w:rsid w:val="00F27461"/>
    <w:rsid w:val="00F32ED3"/>
    <w:rsid w:val="00F36461"/>
    <w:rsid w:val="00F37D6D"/>
    <w:rsid w:val="00F40991"/>
    <w:rsid w:val="00F64FD0"/>
    <w:rsid w:val="00F67682"/>
    <w:rsid w:val="00F92154"/>
    <w:rsid w:val="00F9540C"/>
    <w:rsid w:val="00FB3657"/>
    <w:rsid w:val="00FB74C1"/>
    <w:rsid w:val="00FB77EC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3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75BB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11341"/>
    <w:rPr>
      <w:color w:val="954F72" w:themeColor="followedHyperlink"/>
      <w:u w:val="single"/>
    </w:rPr>
  </w:style>
  <w:style w:type="character" w:customStyle="1" w:styleId="jlqj4b">
    <w:name w:val="jlqj4b"/>
    <w:basedOn w:val="Standardnpsmoodstavce"/>
    <w:rsid w:val="00116425"/>
  </w:style>
  <w:style w:type="paragraph" w:styleId="Normlnweb">
    <w:name w:val="Normal (Web)"/>
    <w:basedOn w:val="Normln"/>
    <w:uiPriority w:val="99"/>
    <w:unhideWhenUsed/>
    <w:rsid w:val="00A44A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315FA8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it.vutbr.cz/study/courses/IFJ/private/projekt/jednoduchy_interpret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is.fit.vutbr.cz/FIT/st/cfs.php.cs?file=%2Fcourse%2FIAL-IT%2Flectures%2FPred-05_2020.pdf&amp;cid=13948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is.fit.vutbr.cz/FIT/st/cfs.php?file=%2Fcourse%2FIAL-IT%2Flectures%2FPred-04a_2020.pdf&amp;cid=13948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For09</b:Tag>
    <b:SourceType>DocumentFromInternetSite</b:SourceType>
    <b:Guid>{44FDD1D0-3DA2-4B44-B418-5EBFE7D7E37B}</b:Guid>
    <b:Title>Formální jazyky a překladače</b:Title>
    <b:Year>209</b:Year>
    <b:InternetSiteTitle>Jednoduchý interpret</b:InternetSiteTitle>
    <b:URL>https://www.fit.vutbr.cz/study/courses/IFJ/private/projekt/jednoduchy_interpret.zip</b:URL>
    <b:RefOrder>2</b:RefOrder>
  </b:Source>
  <b:Source>
    <b:Tag>Kře20</b:Tag>
    <b:SourceType>ElectronicSource</b:SourceType>
    <b:Guid>{25D13F86-CA9D-4A87-B4A5-6331276D64E6}</b:Guid>
    <b:Title>IAL - 4.přednáška, Nelineární datové typy</b:Title>
    <b:Year>2020</b:Year>
    <b:City>Brno</b:City>
    <b:Author>
      <b:Author>
        <b:NameList>
          <b:Person>
            <b:Last>Křena</b:Last>
            <b:First>Bohuslav</b:First>
          </b:Person>
          <b:Person>
            <b:Last>Burgetová</b:Last>
            <b:First>Ivana</b:First>
          </b:Person>
        </b:NameList>
      </b:Author>
    </b:Author>
    <b:Month>Říjen</b:Month>
    <b:Day>13</b:Day>
    <b:StateProvince>Jihomoravský kraj</b:StateProvince>
    <b:CountryRegion>Česká republika</b:CountryRegion>
    <b:URL>https://wis.fit.vutbr.cz/FIT/st/cfs.php?file=%2Fcourse%2FIAL-IT%2Flectures%2FPred-04a_2020.pdf&amp;cid=13948</b:URL>
    <b:RefOrder>1</b:RefOrder>
  </b:Source>
</b:Sources>
</file>

<file path=customXml/itemProps1.xml><?xml version="1.0" encoding="utf-8"?>
<ds:datastoreItem xmlns:ds="http://schemas.openxmlformats.org/officeDocument/2006/customXml" ds:itemID="{9F4095AF-CA79-44A3-A0E8-D6172D2F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13</Pages>
  <Words>2801</Words>
  <Characters>16532</Characters>
  <Application>Microsoft Office Word</Application>
  <DocSecurity>0</DocSecurity>
  <Lines>137</Lines>
  <Paragraphs>38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AsgyCz</dc:creator>
  <cp:lastModifiedBy>Jana Stopkova</cp:lastModifiedBy>
  <cp:revision>145</cp:revision>
  <dcterms:created xsi:type="dcterms:W3CDTF">2020-12-03T21:04:00Z</dcterms:created>
  <dcterms:modified xsi:type="dcterms:W3CDTF">2020-12-09T21:22:00Z</dcterms:modified>
</cp:coreProperties>
</file>