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Yu Gothic" w:hAnsi="Yu Gothic" w:eastAsia="Yu Gothic"/>
          <w:b/>
          <w:color w:val="1A365D"/>
          <w:sz w:val="56"/>
        </w:rPr>
        <w:t>HERO'S ACADEMY</w:t>
      </w:r>
    </w:p>
    <w:p>
      <w:pPr>
        <w:spacing w:after="120"/>
        <w:jc w:val="center"/>
      </w:pPr>
      <w:r>
        <w:rPr>
          <w:rFonts w:ascii="Yu Gothic" w:hAnsi="Yu Gothic" w:eastAsia="Yu Gothic"/>
          <w:b w:val="0"/>
          <w:color w:val="555599"/>
          <w:sz w:val="28"/>
        </w:rPr>
        <w:t>ゲーミフィケーション学習管理システム</w:t>
      </w:r>
    </w:p>
    <w:p/>
    <w:p>
      <w:pPr>
        <w:spacing w:after="120"/>
        <w:jc w:val="center"/>
      </w:pPr>
      <w:r>
        <w:rPr>
          <w:rFonts w:ascii="Yu Gothic" w:hAnsi="Yu Gothic" w:eastAsia="Yu Gothic"/>
          <w:b/>
          <w:sz w:val="36"/>
        </w:rPr>
        <w:t>システムご案内（続き）</w:t>
        <w:br/>
        <w:t>新機能のご紹介</w:t>
      </w:r>
    </w:p>
    <w:p/>
    <w:p>
      <w:pPr>
        <w:spacing w:after="120"/>
        <w:jc w:val="center"/>
      </w:pPr>
      <w:r>
        <w:rPr>
          <w:rFonts w:ascii="Yu Gothic" w:hAnsi="Yu Gothic" w:eastAsia="Yu Gothic"/>
          <w:b w:val="0"/>
          <w:color w:val="666666"/>
          <w:sz w:val="24"/>
        </w:rPr>
        <w:t>個別指導学院ヒーローズ延岡校</w:t>
        <w:br/>
        <w:t>2026年4月</w:t>
      </w:r>
    </w:p>
    <w:p>
      <w:r>
        <w:br w:type="page"/>
      </w:r>
    </w:p>
    <w:p>
      <w:pPr>
        <w:pStyle w:val="Heading1"/>
      </w:pPr>
      <w:r>
        <w:t>1. 5つの画面とアクセス先</w:t>
      </w:r>
    </w:p>
    <w:p>
      <w:pPr>
        <w:spacing w:after="120"/>
      </w:pPr>
      <w:r>
        <w:rPr>
          <w:rFonts w:ascii="Yu Gothic" w:hAnsi="Yu Gothic" w:eastAsia="Yu Gothic"/>
          <w:b w:val="0"/>
          <w:sz w:val="21"/>
        </w:rPr>
        <w:t>前回のご案内では4つの画面をご紹介しましたが、新たに「講師画面」が加わり、5つの画面になりました。</w:t>
      </w:r>
    </w:p>
    <w:p>
      <w:pPr>
        <w:spacing w:after="120"/>
      </w:pPr>
      <w:r>
        <w:rPr>
          <w:rFonts w:ascii="Yu Gothic" w:hAnsi="Yu Gothic" w:eastAsia="Yu Gothic"/>
          <w:b/>
          <w:sz w:val="21"/>
        </w:rPr>
        <w:t>【重要】 下の青い文字のリンクをクリックすると、直接画面が開きます。</w:t>
      </w:r>
    </w:p>
    <w:p>
      <w:r>
        <w:rPr>
          <w:rFonts w:ascii="Yu Gothic" w:hAnsi="Yu Gothic" w:eastAsia="Yu Gothic"/>
          <w:b/>
          <w:sz w:val="21"/>
        </w:rPr>
        <w:t xml:space="preserve">■ 生徒画面 ── </w:t>
      </w:r>
      <w:hyperlink r:id="rId9">
        <w:r>
          <w:rPr>
            <w:color w:val="0563C1"/>
            <w:u w:val="single"/>
            <w:rFonts w:ascii="Yu Gothic" w:eastAsia="Yu Gothic"/>
            <w:sz w:val="21"/>
          </w:rPr>
          <w:t>https://hero-s-points.web.app/student</w:t>
        </w:r>
      </w:hyperlink>
    </w:p>
    <w:p>
      <w:pPr>
        <w:spacing w:after="40"/>
      </w:pPr>
      <w:r>
        <w:t xml:space="preserve">　　生徒がログインして学習する画面</w:t>
      </w:r>
    </w:p>
    <w:p>
      <w:r>
        <w:rPr>
          <w:rFonts w:ascii="Yu Gothic" w:hAnsi="Yu Gothic" w:eastAsia="Yu Gothic"/>
          <w:b/>
          <w:sz w:val="21"/>
        </w:rPr>
        <w:t xml:space="preserve">■ 保護者画面 ── </w:t>
      </w:r>
      <w:hyperlink r:id="rId10">
        <w:r>
          <w:rPr>
            <w:color w:val="0563C1"/>
            <w:u w:val="single"/>
            <w:rFonts w:ascii="Yu Gothic" w:eastAsia="Yu Gothic"/>
            <w:sz w:val="21"/>
          </w:rPr>
          <w:t>https://hero-s-points.web.app/parent</w:t>
        </w:r>
      </w:hyperlink>
    </w:p>
    <w:p>
      <w:pPr>
        <w:spacing w:after="40"/>
      </w:pPr>
      <w:r>
        <w:t xml:space="preserve">　　お子さまの学習状況を確認する画面</w:t>
      </w:r>
    </w:p>
    <w:p>
      <w:r>
        <w:rPr>
          <w:rFonts w:ascii="Yu Gothic" w:hAnsi="Yu Gothic" w:eastAsia="Yu Gothic"/>
          <w:b/>
          <w:sz w:val="21"/>
        </w:rPr>
        <w:t xml:space="preserve">■ 管理画面（先生用） ── </w:t>
      </w:r>
      <w:hyperlink r:id="rId11">
        <w:r>
          <w:rPr>
            <w:color w:val="0563C1"/>
            <w:u w:val="single"/>
            <w:rFonts w:ascii="Yu Gothic" w:eastAsia="Yu Gothic"/>
            <w:sz w:val="21"/>
          </w:rPr>
          <w:t>https://hero-s-points.web.app/</w:t>
        </w:r>
      </w:hyperlink>
    </w:p>
    <w:p>
      <w:pPr>
        <w:spacing w:after="40"/>
      </w:pPr>
      <w:r>
        <w:t xml:space="preserve">　　システム全体を管理する画面</w:t>
      </w:r>
    </w:p>
    <w:p>
      <w:r>
        <w:rPr>
          <w:rFonts w:ascii="Yu Gothic" w:hAnsi="Yu Gothic" w:eastAsia="Yu Gothic"/>
          <w:b/>
          <w:sz w:val="21"/>
        </w:rPr>
        <w:t xml:space="preserve">■ 教室モニター ── </w:t>
      </w:r>
      <w:hyperlink r:id="rId12">
        <w:r>
          <w:rPr>
            <w:color w:val="0563C1"/>
            <w:u w:val="single"/>
            <w:rFonts w:ascii="Yu Gothic" w:eastAsia="Yu Gothic"/>
            <w:sz w:val="21"/>
          </w:rPr>
          <w:t>https://hero-s-points.web.app/briefing</w:t>
        </w:r>
      </w:hyperlink>
    </w:p>
    <w:p>
      <w:pPr>
        <w:spacing w:after="40"/>
      </w:pPr>
      <w:r>
        <w:t xml:space="preserve">　　教室の大画面に常時表示する画面</w:t>
      </w:r>
    </w:p>
    <w:p>
      <w:r>
        <w:rPr>
          <w:rFonts w:ascii="Yu Gothic" w:hAnsi="Yu Gothic" w:eastAsia="Yu Gothic"/>
          <w:b/>
          <w:sz w:val="21"/>
        </w:rPr>
        <w:t xml:space="preserve">■ 講師画面（新規） ── </w:t>
      </w:r>
      <w:hyperlink r:id="rId13">
        <w:r>
          <w:rPr>
            <w:color w:val="0563C1"/>
            <w:u w:val="single"/>
            <w:rFonts w:ascii="Yu Gothic" w:eastAsia="Yu Gothic"/>
            <w:sz w:val="21"/>
          </w:rPr>
          <w:t>https://hero-s-points.web.app/teacher</w:t>
        </w:r>
      </w:hyperlink>
    </w:p>
    <w:p>
      <w:pPr>
        <w:spacing w:after="40"/>
      </w:pPr>
      <w:r>
        <w:t xml:space="preserve">　　講師がスケジュール・面談記録を確認する画面</w:t>
      </w:r>
    </w:p>
    <w:p/>
    <w:p>
      <w:pPr>
        <w:spacing w:after="120"/>
      </w:pPr>
      <w:r>
        <w:rPr>
          <w:rFonts w:ascii="Yu Gothic" w:hAnsi="Yu Gothic" w:eastAsia="Yu Gothic"/>
          <w:b w:val="0"/>
          <w:color w:val="666666"/>
          <w:sz w:val="19"/>
        </w:rPr>
        <w:t>※ 講師画面のログインは、管理画面で講師を登録した際の「名前」と「PIN」を使います。</w:t>
      </w:r>
    </w:p>
    <w:p>
      <w:r>
        <w:br w:type="page"/>
      </w:r>
    </w:p>
    <w:p>
      <w:pPr>
        <w:spacing w:after="120"/>
      </w:pPr>
      <w:r>
        <w:rPr>
          <w:rFonts w:ascii="Yu Gothic" w:eastAsia="Yu Gothic"/>
          <w:sz w:val="21"/>
          <w:szCs w:val="21"/>
        </w:rPr>
        <w:t xml:space="preserve"/>
      </w:r>
    </w:p>
    <w:p>
      <w:pPr>
        <w:spacing w:after="120"/>
      </w:pPr>
      <w:r>
        <w:rPr>
          <w:rFonts w:ascii="Yu Gothic" w:eastAsia="Yu Gothic"/>
          <w:sz w:val="21"/>
          <w:szCs w:val="21"/>
        </w:rPr>
        <w:t xml:space="preserve">ログイン不要です。URLを開くだけで表示されます。</w:t>
      </w:r>
    </w:p>
    <w:p>
      <w:pPr>
        <w:spacing w:after="120"/>
      </w:pPr>
      <w:r>
        <w:rPr>
          <w:rFonts w:ascii="Yu Gothic" w:eastAsia="Yu Gothic"/>
          <w:sz w:val="22"/>
          <w:szCs w:val="22"/>
          <w:b/>
        </w:rPr>
        <w:t xml:space="preserve">■ 教室モニター</w:t>
      </w:r>
    </w:p>
    <w:p>
      <w:pPr>
        <w:spacing w:after="120"/>
      </w:pPr>
      <w:r>
        <w:rPr>
          <w:rFonts w:ascii="Yu Gothic" w:eastAsia="Yu Gothic"/>
          <w:sz w:val="21"/>
          <w:szCs w:val="21"/>
        </w:rPr>
        <w:t xml:space="preserve"/>
      </w:r>
    </w:p>
    <w:p>
      <w:pPr>
        <w:spacing w:after="120"/>
      </w:pPr>
      <w:r>
        <w:rPr>
          <w:rFonts w:ascii="Yu Gothic" w:eastAsia="Yu Gothic"/>
          <w:sz w:val="19"/>
          <w:szCs w:val="19"/>
          <w:color w:val="666666"/>
        </w:rPr>
        <w:t xml:space="preserve">例: 名前「田中先生」/ PIN「1234」</w:t>
      </w:r>
    </w:p>
    <w:tbl>
      <w:tblPr>
        <w:tblStyle w:val="LightShadingAccent1"/>
        <w:tblW w:w="0" w:type="auto"/>
      </w:tblPr>
      <w:tblGrid>
        <w:gridCol w:w="4000"/>
        <w:gridCol w:w="4000"/>
      </w:tblGrid>
      <w:tr>
        <w:tc>
          <w:p>
            <w:r>
              <w:rPr>
                <w:rFonts w:ascii="Yu Gothic" w:eastAsia="Yu Gothic"/>
                <w:sz w:val="20"/>
                <w:b/>
              </w:rPr>
              <w:t>項目</w:t>
            </w:r>
          </w:p>
        </w:tc>
        <w:tc>
          <w:p>
            <w:r>
              <w:rPr>
                <w:rFonts w:ascii="Yu Gothic" w:eastAsia="Yu Gothic"/>
                <w:sz w:val="20"/>
              </w:rPr>
              <w:t>入力内容</w:t>
            </w:r>
          </w:p>
        </w:tc>
      </w:tr>
      <w:tr>
        <w:tc>
          <w:p>
            <w:r>
              <w:rPr>
                <w:rFonts w:ascii="Yu Gothic" w:eastAsia="Yu Gothic"/>
                <w:sz w:val="20"/>
                <w:b/>
              </w:rPr>
              <w:t>名前</w:t>
            </w:r>
          </w:p>
        </w:tc>
        <w:tc>
          <w:p>
            <w:r>
              <w:rPr>
                <w:rFonts w:ascii="Yu Gothic" w:eastAsia="Yu Gothic"/>
                <w:sz w:val="20"/>
              </w:rPr>
              <w:t>（管理画面で登録した講師名）</w:t>
            </w:r>
          </w:p>
        </w:tc>
      </w:tr>
      <w:tr>
        <w:tc>
          <w:p>
            <w:r>
              <w:rPr>
                <w:rFonts w:ascii="Yu Gothic" w:eastAsia="Yu Gothic"/>
                <w:sz w:val="20"/>
                <w:b/>
              </w:rPr>
              <w:t>PIN（4桁）</w:t>
            </w:r>
          </w:p>
        </w:tc>
        <w:tc>
          <w:p>
            <w:r>
              <w:rPr>
                <w:rFonts w:ascii="Yu Gothic" w:eastAsia="Yu Gothic"/>
                <w:sz w:val="20"/>
              </w:rPr>
              <w:t>（管理画面で設定した4桁の数字）</w:t>
            </w:r>
          </w:p>
        </w:tc>
      </w:tr>
    </w:tbl>
    <w:p>
      <w:pPr>
        <w:spacing w:after="120"/>
      </w:pPr>
      <w:r>
        <w:rPr>
          <w:rFonts w:ascii="Yu Gothic" w:eastAsia="Yu Gothic"/>
          <w:sz w:val="21"/>
          <w:szCs w:val="21"/>
        </w:rPr>
        <w:t xml:space="preserve">管理画面で登録した講師の「名前」と「PIN（4桁）」でログインします。</w:t>
      </w:r>
    </w:p>
    <w:p>
      <w:pPr>
        <w:spacing w:after="120"/>
      </w:pPr>
      <w:r>
        <w:rPr>
          <w:rFonts w:ascii="Yu Gothic" w:eastAsia="Yu Gothic"/>
          <w:sz w:val="22"/>
          <w:szCs w:val="22"/>
          <w:b/>
        </w:rPr>
        <w:t xml:space="preserve">■ 講師画面</w:t>
      </w:r>
    </w:p>
    <w:p>
      <w:pPr>
        <w:spacing w:after="120"/>
      </w:pPr>
      <w:r>
        <w:rPr>
          <w:rFonts w:ascii="Yu Gothic" w:eastAsia="Yu Gothic"/>
          <w:sz w:val="21"/>
          <w:szCs w:val="21"/>
        </w:rPr>
        <w:t xml:space="preserve"/>
      </w:r>
    </w:p>
    <w:p>
      <w:pPr>
        <w:spacing w:after="120"/>
      </w:pPr>
      <w:r>
        <w:rPr>
          <w:rFonts w:ascii="Yu Gothic" w:eastAsia="Yu Gothic"/>
          <w:sz w:val="19"/>
          <w:szCs w:val="19"/>
          <w:color w:val="666666"/>
        </w:rPr>
        <w:t xml:space="preserve">例: ニックネーム「ジロー」/ 保護者PIN「5678」</w:t>
      </w:r>
    </w:p>
    <w:tbl>
      <w:tblPr>
        <w:tblStyle w:val="LightShadingAccent1"/>
        <w:tblW w:w="0" w:type="auto"/>
      </w:tblPr>
      <w:tblGrid>
        <w:gridCol w:w="4000"/>
        <w:gridCol w:w="4000"/>
      </w:tblGrid>
      <w:tr>
        <w:tc>
          <w:p>
            <w:r>
              <w:rPr>
                <w:rFonts w:ascii="Yu Gothic" w:eastAsia="Yu Gothic"/>
                <w:sz w:val="20"/>
                <w:b/>
              </w:rPr>
              <w:t>項目</w:t>
            </w:r>
          </w:p>
        </w:tc>
        <w:tc>
          <w:p>
            <w:r>
              <w:rPr>
                <w:rFonts w:ascii="Yu Gothic" w:eastAsia="Yu Gothic"/>
                <w:sz w:val="20"/>
              </w:rPr>
              <w:t>入力内容</w:t>
            </w:r>
          </w:p>
        </w:tc>
      </w:tr>
      <w:tr>
        <w:tc>
          <w:p>
            <w:r>
              <w:rPr>
                <w:rFonts w:ascii="Yu Gothic" w:eastAsia="Yu Gothic"/>
                <w:sz w:val="20"/>
                <w:b/>
              </w:rPr>
              <w:t>ニックネーム</w:t>
            </w:r>
          </w:p>
        </w:tc>
        <w:tc>
          <w:p>
            <w:r>
              <w:rPr>
                <w:rFonts w:ascii="Yu Gothic" w:eastAsia="Yu Gothic"/>
                <w:sz w:val="20"/>
              </w:rPr>
              <w:t>（お子さまのニックネーム）</w:t>
            </w:r>
          </w:p>
        </w:tc>
      </w:tr>
      <w:tr>
        <w:tc>
          <w:p>
            <w:r>
              <w:rPr>
                <w:rFonts w:ascii="Yu Gothic" w:eastAsia="Yu Gothic"/>
                <w:sz w:val="20"/>
                <w:b/>
              </w:rPr>
              <w:t>保護者PIN（4桁）</w:t>
            </w:r>
          </w:p>
        </w:tc>
        <w:tc>
          <w:p>
            <w:r>
              <w:rPr>
                <w:rFonts w:ascii="Yu Gothic" w:eastAsia="Yu Gothic"/>
                <w:sz w:val="20"/>
              </w:rPr>
              <w:t>（管理画面で設定した保護者用の4桁の数字）</w:t>
            </w:r>
          </w:p>
        </w:tc>
      </w:tr>
    </w:tbl>
    <w:p>
      <w:pPr>
        <w:spacing w:after="120"/>
      </w:pPr>
      <w:r>
        <w:rPr>
          <w:rFonts w:ascii="Yu Gothic" w:eastAsia="Yu Gothic"/>
          <w:sz w:val="21"/>
          <w:szCs w:val="21"/>
        </w:rPr>
        <w:t xml:space="preserve">お子さまの「ニックネーム」と「保護者用PIN（4桁）」でログインします。生徒用PINとは別のPINです。</w:t>
      </w:r>
    </w:p>
    <w:p>
      <w:pPr>
        <w:spacing w:after="120"/>
      </w:pPr>
      <w:r>
        <w:rPr>
          <w:rFonts w:ascii="Yu Gothic" w:eastAsia="Yu Gothic"/>
          <w:sz w:val="22"/>
          <w:szCs w:val="22"/>
          <w:b/>
        </w:rPr>
        <w:t xml:space="preserve">■ 保護者画面</w:t>
      </w:r>
    </w:p>
    <w:p>
      <w:pPr>
        <w:spacing w:after="120"/>
      </w:pPr>
      <w:r>
        <w:rPr>
          <w:rFonts w:ascii="Yu Gothic" w:eastAsia="Yu Gothic"/>
          <w:sz w:val="21"/>
          <w:szCs w:val="21"/>
        </w:rPr>
        <w:t xml:space="preserve"/>
      </w:r>
    </w:p>
    <w:p>
      <w:pPr>
        <w:spacing w:after="120"/>
      </w:pPr>
      <w:r>
        <w:rPr>
          <w:rFonts w:ascii="Yu Gothic" w:eastAsia="Yu Gothic"/>
          <w:sz w:val="19"/>
          <w:szCs w:val="19"/>
          <w:color w:val="666666"/>
        </w:rPr>
        <w:t xml:space="preserve">例: ニックネーム「ジロー」/ PIN「2000」</w:t>
      </w:r>
    </w:p>
    <w:tbl>
      <w:tblPr>
        <w:tblStyle w:val="LightShadingAccent1"/>
        <w:tblW w:w="0" w:type="auto"/>
      </w:tblPr>
      <w:tblGrid>
        <w:gridCol w:w="4000"/>
        <w:gridCol w:w="4000"/>
      </w:tblGrid>
      <w:tr>
        <w:tc>
          <w:p>
            <w:r>
              <w:rPr>
                <w:rFonts w:ascii="Yu Gothic" w:eastAsia="Yu Gothic"/>
                <w:sz w:val="20"/>
                <w:b/>
              </w:rPr>
              <w:t>項目</w:t>
            </w:r>
          </w:p>
        </w:tc>
        <w:tc>
          <w:p>
            <w:r>
              <w:rPr>
                <w:rFonts w:ascii="Yu Gothic" w:eastAsia="Yu Gothic"/>
                <w:sz w:val="20"/>
              </w:rPr>
              <w:t>入力内容</w:t>
            </w:r>
          </w:p>
        </w:tc>
      </w:tr>
      <w:tr>
        <w:tc>
          <w:p>
            <w:r>
              <w:rPr>
                <w:rFonts w:ascii="Yu Gothic" w:eastAsia="Yu Gothic"/>
                <w:sz w:val="20"/>
                <w:b/>
              </w:rPr>
              <w:t>ニックネーム</w:t>
            </w:r>
          </w:p>
        </w:tc>
        <w:tc>
          <w:p>
            <w:r>
              <w:rPr>
                <w:rFonts w:ascii="Yu Gothic" w:eastAsia="Yu Gothic"/>
                <w:sz w:val="20"/>
              </w:rPr>
              <w:t>（管理画面で登録した名前）</w:t>
            </w:r>
          </w:p>
        </w:tc>
      </w:tr>
      <w:tr>
        <w:tc>
          <w:p>
            <w:r>
              <w:rPr>
                <w:rFonts w:ascii="Yu Gothic" w:eastAsia="Yu Gothic"/>
                <w:sz w:val="20"/>
                <w:b/>
              </w:rPr>
              <w:t>PIN（4桁）</w:t>
            </w:r>
          </w:p>
        </w:tc>
        <w:tc>
          <w:p>
            <w:r>
              <w:rPr>
                <w:rFonts w:ascii="Yu Gothic" w:eastAsia="Yu Gothic"/>
                <w:sz w:val="20"/>
              </w:rPr>
              <w:t>（管理画面で設定した4桁の数字）</w:t>
            </w:r>
          </w:p>
        </w:tc>
      </w:tr>
    </w:tbl>
    <w:p>
      <w:pPr>
        <w:spacing w:after="120"/>
      </w:pPr>
      <w:r>
        <w:rPr>
          <w:rFonts w:ascii="Yu Gothic" w:eastAsia="Yu Gothic"/>
          <w:sz w:val="21"/>
          <w:szCs w:val="21"/>
        </w:rPr>
        <w:t xml:space="preserve">管理画面で登録した「ニックネーム」と「PIN（4桁の暗証番号）」でログインします。</w:t>
      </w:r>
    </w:p>
    <w:p>
      <w:pPr>
        <w:spacing w:after="120"/>
      </w:pPr>
      <w:r>
        <w:rPr>
          <w:rFonts w:ascii="Yu Gothic" w:eastAsia="Yu Gothic"/>
          <w:sz w:val="22"/>
          <w:szCs w:val="22"/>
          <w:b/>
        </w:rPr>
        <w:t xml:space="preserve">■ 生徒画面</w:t>
      </w:r>
    </w:p>
    <w:p>
      <w:pPr>
        <w:spacing w:after="120"/>
      </w:pPr>
      <w:r>
        <w:rPr>
          <w:rFonts w:ascii="Yu Gothic" w:eastAsia="Yu Gothic"/>
          <w:sz w:val="21"/>
          <w:szCs w:val="21"/>
        </w:rPr>
        <w:t xml:space="preserve"/>
      </w:r>
    </w:p>
    <w:tbl>
      <w:tblPr>
        <w:tblStyle w:val="LightShadingAccent1"/>
        <w:tblW w:w="0" w:type="auto"/>
      </w:tblPr>
      <w:tblGrid>
        <w:gridCol w:w="4000"/>
        <w:gridCol w:w="4000"/>
      </w:tblGrid>
      <w:tr>
        <w:tc>
          <w:p>
            <w:r>
              <w:rPr>
                <w:rFonts w:ascii="Yu Gothic" w:eastAsia="Yu Gothic"/>
                <w:sz w:val="20"/>
                <w:b/>
              </w:rPr>
              <w:t>項目</w:t>
            </w:r>
          </w:p>
        </w:tc>
        <w:tc>
          <w:p>
            <w:r>
              <w:rPr>
                <w:rFonts w:ascii="Yu Gothic" w:eastAsia="Yu Gothic"/>
                <w:sz w:val="20"/>
              </w:rPr>
              <w:t>入力内容</w:t>
            </w:r>
          </w:p>
        </w:tc>
      </w:tr>
      <w:tr>
        <w:tc>
          <w:p>
            <w:r>
              <w:rPr>
                <w:rFonts w:ascii="Yu Gothic" w:eastAsia="Yu Gothic"/>
                <w:sz w:val="20"/>
                <w:b/>
              </w:rPr>
              <w:t>メールアドレス</w:t>
            </w:r>
          </w:p>
        </w:tc>
        <w:tc>
          <w:p>
            <w:r>
              <w:rPr>
                <w:rFonts w:ascii="Yu Gothic" w:eastAsia="Yu Gothic"/>
                <w:sz w:val="20"/>
              </w:rPr>
              <w:t>admin@heros.jp</w:t>
            </w:r>
          </w:p>
        </w:tc>
      </w:tr>
      <w:tr>
        <w:tc>
          <w:p>
            <w:r>
              <w:rPr>
                <w:rFonts w:ascii="Yu Gothic" w:eastAsia="Yu Gothic"/>
                <w:sz w:val="20"/>
                <w:b/>
              </w:rPr>
              <w:t>パスワード</w:t>
            </w:r>
          </w:p>
        </w:tc>
        <w:tc>
          <w:p>
            <w:r>
              <w:rPr>
                <w:rFonts w:ascii="Yu Gothic" w:eastAsia="Yu Gothic"/>
                <w:sz w:val="20"/>
              </w:rPr>
              <w:t>0070heros</w:t>
            </w:r>
          </w:p>
        </w:tc>
      </w:tr>
    </w:tbl>
    <w:p>
      <w:pPr>
        <w:spacing w:after="120"/>
      </w:pPr>
      <w:r>
        <w:rPr>
          <w:rFonts w:ascii="Yu Gothic" w:eastAsia="Yu Gothic"/>
          <w:sz w:val="21"/>
          <w:szCs w:val="21"/>
        </w:rPr>
        <w:t xml:space="preserve">Firebase Authentication（メール＋パスワード認証）でログインします。</w:t>
      </w:r>
    </w:p>
    <w:p>
      <w:pPr>
        <w:spacing w:after="120"/>
      </w:pPr>
      <w:r>
        <w:rPr>
          <w:rFonts w:ascii="Yu Gothic" w:eastAsia="Yu Gothic"/>
          <w:sz w:val="22"/>
          <w:szCs w:val="22"/>
          <w:b/>
        </w:rPr>
        <w:t xml:space="preserve">■ 管理画面（先生用）</w:t>
      </w:r>
    </w:p>
    <w:p>
      <w:pPr>
        <w:spacing w:after="120"/>
      </w:pPr>
      <w:r>
        <w:rPr>
          <w:rFonts w:ascii="Yu Gothic" w:eastAsia="Yu Gothic"/>
          <w:sz w:val="21"/>
          <w:szCs w:val="21"/>
        </w:rPr>
        <w:t xml:space="preserve"/>
      </w:r>
    </w:p>
    <w:p>
      <w:pPr>
        <w:spacing w:after="120"/>
      </w:pPr>
      <w:r>
        <w:rPr>
          <w:rFonts w:ascii="Yu Gothic" w:eastAsia="Yu Gothic"/>
          <w:sz w:val="21"/>
          <w:szCs w:val="21"/>
          <w:b/>
          <w:color w:val="CC0000"/>
        </w:rPr>
        <w:t xml:space="preserve">【この情報はスタッフ限定です。外部に共有しないでください】</w:t>
      </w:r>
    </w:p>
    <w:p>
      <w:pPr>
        <w:pStyle w:val="Heading2"/>
      </w:pPr>
      <w:r>
        <w:rPr>
          <w:rFonts w:ascii="Yu Gothic" w:eastAsia="Yu Gothic"/>
        </w:rPr>
        <w:t>各画面のログイン情報</w:t>
      </w:r>
    </w:p>
    <w:p>
      <w:pPr>
        <w:spacing w:after="120"/>
      </w:pPr>
      <w:r>
        <w:rPr>
          <w:rFonts w:ascii="Yu Gothic" w:eastAsia="Yu Gothic"/>
          <w:sz w:val="21"/>
          <w:szCs w:val="21"/>
        </w:rPr>
        <w:t xml:space="preserve"/>
      </w:r>
    </w:p>
    <w:p>
      <w:pPr>
        <w:pStyle w:val="Heading1"/>
      </w:pPr>
      <w:r>
        <w:t>2. スケジュール管理機能</w:t>
      </w:r>
    </w:p>
    <w:p>
      <w:pPr>
        <w:spacing w:after="120"/>
      </w:pPr>
      <w:r>
        <w:rPr>
          <w:rFonts w:ascii="Yu Gothic" w:hAnsi="Yu Gothic" w:eastAsia="Yu Gothic"/>
          <w:b w:val="0"/>
          <w:sz w:val="21"/>
        </w:rPr>
        <w:t>授業のスケジュールをシステム上で一元管理できるようになりました。紙やExcelでの管理は不要です。</w:t>
      </w:r>
    </w:p>
    <w:p>
      <w:pPr>
        <w:pStyle w:val="Heading2"/>
      </w:pPr>
      <w:r>
        <w:t>できること</w:t>
      </w:r>
    </w:p>
    <w:p>
      <w:pPr>
        <w:pStyle w:val="ListBullet"/>
      </w:pPr>
      <w:r>
        <w:rPr>
          <w:rFonts w:ascii="Yu Gothic" w:hAnsi="Yu Gothic" w:eastAsia="Yu Gothic"/>
          <w:sz w:val="21"/>
        </w:rPr>
        <w:t>日・週・月・年の4つの表示で授業予定を確認できます</w:t>
      </w:r>
    </w:p>
    <w:p>
      <w:pPr>
        <w:pStyle w:val="ListBullet"/>
      </w:pPr>
      <w:r>
        <w:rPr>
          <w:rFonts w:ascii="Yu Gothic" w:hAnsi="Yu Gothic" w:eastAsia="Yu Gothic"/>
          <w:sz w:val="21"/>
        </w:rPr>
        <w:t>「テンプレート」を登録すると、毎週同じパターンのスケジュールを自動で生成できます</w:t>
      </w:r>
    </w:p>
    <w:p>
      <w:pPr>
        <w:pStyle w:val="ListBullet"/>
      </w:pPr>
      <w:r>
        <w:rPr>
          <w:rFonts w:ascii="Yu Gothic" w:hAnsi="Yu Gothic" w:eastAsia="Yu Gothic"/>
          <w:sz w:val="21"/>
        </w:rPr>
        <w:t>生徒ごとに、何曜日の何時から授業があるかが一目でわかります</w:t>
      </w:r>
    </w:p>
    <w:p>
      <w:pPr>
        <w:pStyle w:val="ListBullet"/>
      </w:pPr>
      <w:r>
        <w:rPr>
          <w:rFonts w:ascii="Yu Gothic" w:hAnsi="Yu Gothic" w:eastAsia="Yu Gothic"/>
          <w:sz w:val="21"/>
        </w:rPr>
        <w:t>急な変更もその場で追加・編集・削除できます</w:t>
      </w:r>
    </w:p>
    <w:p>
      <w:pPr>
        <w:pStyle w:val="Heading2"/>
      </w:pPr>
      <w:r>
        <w:t>誰がどう使うか</w:t>
      </w:r>
    </w:p>
    <w:tbl>
      <w:tblPr>
        <w:tblStyle w:val="LightShading-Accent1"/>
        <w:tblW w:type="auto" w:w="0"/>
        <w:tblLook w:firstColumn="1" w:firstRow="1" w:lastColumn="0" w:lastRow="0" w:noHBand="0" w:noVBand="1" w:val="04A0"/>
      </w:tblPr>
      <w:tblGrid>
        <w:gridCol w:w="4536"/>
        <w:gridCol w:w="4536"/>
      </w:tblGrid>
      <w:tr>
        <w:tc>
          <w:tcPr>
            <w:tcW w:type="dxa" w:w="4536"/>
          </w:tcPr>
          <w:p>
            <w:r>
              <w:rPr>
                <w:b/>
                <w:sz w:val="19"/>
              </w:rPr>
              <w:t>画面</w:t>
            </w:r>
          </w:p>
        </w:tc>
        <w:tc>
          <w:tcPr>
            <w:tcW w:type="dxa" w:w="4536"/>
          </w:tcPr>
          <w:p>
            <w:r>
              <w:rPr>
                <w:b/>
                <w:sz w:val="19"/>
              </w:rPr>
              <w:t>できること</w:t>
            </w:r>
          </w:p>
        </w:tc>
      </w:tr>
      <w:tr>
        <w:tc>
          <w:tcPr>
            <w:tcW w:type="dxa" w:w="4536"/>
          </w:tcPr>
          <w:p>
            <w:r>
              <w:rPr>
                <w:sz w:val="19"/>
              </w:rPr>
              <w:t>管理画面（先生）</w:t>
            </w:r>
          </w:p>
        </w:tc>
        <w:tc>
          <w:tcPr>
            <w:tcW w:type="dxa" w:w="4536"/>
          </w:tcPr>
          <w:p>
            <w:r>
              <w:rPr>
                <w:sz w:val="19"/>
              </w:rPr>
              <w:t>スケジュールの作成・編集・テンプレート管理・自動生成</w:t>
            </w:r>
          </w:p>
        </w:tc>
      </w:tr>
      <w:tr>
        <w:tc>
          <w:tcPr>
            <w:tcW w:type="dxa" w:w="4536"/>
          </w:tcPr>
          <w:p>
            <w:r>
              <w:rPr>
                <w:sz w:val="19"/>
              </w:rPr>
              <w:t>生徒画面</w:t>
            </w:r>
          </w:p>
        </w:tc>
        <w:tc>
          <w:tcPr>
            <w:tcW w:type="dxa" w:w="4536"/>
          </w:tcPr>
          <w:p>
            <w:r>
              <w:rPr>
                <w:sz w:val="19"/>
              </w:rPr>
              <w:t>自分の今週・今月の授業予定を確認</w:t>
            </w:r>
          </w:p>
        </w:tc>
      </w:tr>
      <w:tr>
        <w:tc>
          <w:tcPr>
            <w:tcW w:type="dxa" w:w="4536"/>
          </w:tcPr>
          <w:p>
            <w:r>
              <w:rPr>
                <w:sz w:val="19"/>
              </w:rPr>
              <w:t>保護者画面</w:t>
            </w:r>
          </w:p>
        </w:tc>
        <w:tc>
          <w:tcPr>
            <w:tcW w:type="dxa" w:w="4536"/>
          </w:tcPr>
          <w:p>
            <w:r>
              <w:rPr>
                <w:sz w:val="19"/>
              </w:rPr>
              <w:t>お子さまの授業予定を確認・変更リクエスト</w:t>
            </w:r>
          </w:p>
        </w:tc>
      </w:tr>
      <w:tr>
        <w:tc>
          <w:tcPr>
            <w:tcW w:type="dxa" w:w="4536"/>
          </w:tcPr>
          <w:p>
            <w:r>
              <w:rPr>
                <w:sz w:val="19"/>
              </w:rPr>
              <w:t>講師画面</w:t>
            </w:r>
          </w:p>
        </w:tc>
        <w:tc>
          <w:tcPr>
            <w:tcW w:type="dxa" w:w="4536"/>
          </w:tcPr>
          <w:p>
            <w:r>
              <w:rPr>
                <w:sz w:val="19"/>
              </w:rPr>
              <w:t>自分の担当授業・シフトを確認</w:t>
            </w:r>
          </w:p>
        </w:tc>
      </w:tr>
      <w:tr>
        <w:tc>
          <w:tcPr>
            <w:tcW w:type="dxa" w:w="4536"/>
          </w:tcPr>
          <w:p>
            <w:r>
              <w:rPr>
                <w:sz w:val="19"/>
              </w:rPr>
              <w:t>教室モニター</w:t>
            </w:r>
          </w:p>
        </w:tc>
        <w:tc>
          <w:tcPr>
            <w:tcW w:type="dxa" w:w="4536"/>
          </w:tcPr>
          <w:p>
            <w:r>
              <w:rPr>
                <w:sz w:val="19"/>
              </w:rPr>
              <w:t>今日の講師シフト一覧を表示</w:t>
            </w:r>
          </w:p>
        </w:tc>
      </w:tr>
    </w:tbl>
    <w:p/>
    <w:p>
      <w:pPr>
        <w:pStyle w:val="Heading2"/>
      </w:pPr>
      <w:r>
        <w:t>保護者からのスケジュール変更</w:t>
      </w:r>
    </w:p>
    <w:p>
      <w:pPr>
        <w:spacing w:after="120"/>
      </w:pPr>
      <w:r>
        <w:rPr>
          <w:rFonts w:ascii="Yu Gothic" w:hAnsi="Yu Gothic" w:eastAsia="Yu Gothic"/>
          <w:b w:val="0"/>
          <w:sz w:val="21"/>
        </w:rPr>
        <w:t>保護者画面から「スケジュール変更リクエスト」を送ることができます。先生が管理画面で承認すると変更が反映されます。差し戻しの場合は保護者画面に通知が届きます。</w:t>
      </w:r>
    </w:p>
    <w:p>
      <w:pPr>
        <w:pStyle w:val="Heading1"/>
      </w:pPr>
      <w:r>
        <w:t>3. 講師管理機能</w:t>
      </w:r>
    </w:p>
    <w:p>
      <w:pPr>
        <w:spacing w:after="120"/>
      </w:pPr>
      <w:r>
        <w:rPr>
          <w:rFonts w:ascii="Yu Gothic" w:hAnsi="Yu Gothic" w:eastAsia="Yu Gothic"/>
          <w:b w:val="0"/>
          <w:sz w:val="21"/>
        </w:rPr>
        <w:t>講師の情報やシフトをシステムで管理できるようになりました。</w:t>
      </w:r>
    </w:p>
    <w:p>
      <w:pPr>
        <w:pStyle w:val="ListBullet"/>
      </w:pPr>
      <w:r>
        <w:rPr>
          <w:rFonts w:ascii="Yu Gothic" w:hAnsi="Yu Gothic" w:eastAsia="Yu Gothic"/>
          <w:sz w:val="21"/>
        </w:rPr>
        <w:t>講師の登録: 名前、メール、担当科目、時給、役割（教室長/講師）</w:t>
      </w:r>
    </w:p>
    <w:p>
      <w:pPr>
        <w:pStyle w:val="ListBullet"/>
      </w:pPr>
      <w:r>
        <w:rPr>
          <w:rFonts w:ascii="Yu Gothic" w:hAnsi="Yu Gothic" w:eastAsia="Yu Gothic"/>
          <w:sz w:val="21"/>
        </w:rPr>
        <w:t>シフト管理: 日別×時間帯でシフトを設定できます</w:t>
      </w:r>
    </w:p>
    <w:p>
      <w:pPr>
        <w:pStyle w:val="ListBullet"/>
      </w:pPr>
      <w:r>
        <w:rPr>
          <w:rFonts w:ascii="Yu Gothic" w:hAnsi="Yu Gothic" w:eastAsia="Yu Gothic"/>
          <w:sz w:val="21"/>
        </w:rPr>
        <w:t>キャパシティ管理: 各講師の最大担当数と現在の担当数が一目でわかります</w:t>
      </w:r>
    </w:p>
    <w:p>
      <w:pPr>
        <w:pStyle w:val="ListBullet"/>
      </w:pPr>
      <w:r>
        <w:rPr>
          <w:rFonts w:ascii="Yu Gothic" w:hAnsi="Yu Gothic" w:eastAsia="Yu Gothic"/>
          <w:sz w:val="21"/>
        </w:rPr>
        <w:t>人件費予測: シフトから月間の人件費を自動計算して表示します</w:t>
      </w:r>
    </w:p>
    <w:p>
      <w:pPr>
        <w:pStyle w:val="Heading2"/>
      </w:pPr>
      <w:r>
        <w:t>講師ポータル（講師画面）</w:t>
      </w:r>
    </w:p>
    <w:p>
      <w:pPr>
        <w:spacing w:after="120"/>
      </w:pPr>
      <w:r>
        <w:rPr>
          <w:rFonts w:ascii="Yu Gothic" w:hAnsi="Yu Gothic" w:eastAsia="Yu Gothic"/>
          <w:b w:val="0"/>
          <w:sz w:val="21"/>
        </w:rPr>
        <w:t>講師専用の画面が新しく追加されました。講師は自分のスケジュール、担当生徒の面談記録、テスト結果、コンディション情報を確認できます。メッセージ機能で生徒や保護者とやりとりすることもできます。</w:t>
      </w:r>
    </w:p>
    <w:p>
      <w:pPr>
        <w:pStyle w:val="Heading1"/>
      </w:pPr>
      <w:r>
        <w:t>4. 生徒カルテ（総合ビュー）</w:t>
      </w:r>
    </w:p>
    <w:p>
      <w:pPr>
        <w:spacing w:after="120"/>
      </w:pPr>
      <w:r>
        <w:rPr>
          <w:rFonts w:ascii="Yu Gothic" w:hAnsi="Yu Gothic" w:eastAsia="Yu Gothic"/>
          <w:b w:val="0"/>
          <w:sz w:val="21"/>
        </w:rPr>
        <w:t>管理画面の生徒管理タブに「カルテ」ボタンが追加されました。1つの画面で、その生徒に関するすべての情報をまとめて確認できます。</w:t>
      </w:r>
    </w:p>
    <w:p>
      <w:pPr>
        <w:pStyle w:val="ListBullet"/>
      </w:pPr>
      <w:r>
        <w:rPr>
          <w:rFonts w:ascii="Yu Gothic" w:hAnsi="Yu Gothic" w:eastAsia="Yu Gothic"/>
          <w:sz w:val="21"/>
        </w:rPr>
        <w:t>学習履歴（直近の学習ログ・科目・時間）</w:t>
      </w:r>
    </w:p>
    <w:p>
      <w:pPr>
        <w:pStyle w:val="ListBullet"/>
      </w:pPr>
      <w:r>
        <w:rPr>
          <w:rFonts w:ascii="Yu Gothic" w:hAnsi="Yu Gothic" w:eastAsia="Yu Gothic"/>
          <w:sz w:val="21"/>
        </w:rPr>
        <w:t>ポイント・レベル・ストリーク（連続学習日数）</w:t>
      </w:r>
    </w:p>
    <w:p>
      <w:pPr>
        <w:pStyle w:val="ListBullet"/>
      </w:pPr>
      <w:r>
        <w:rPr>
          <w:rFonts w:ascii="Yu Gothic" w:hAnsi="Yu Gothic" w:eastAsia="Yu Gothic"/>
          <w:sz w:val="21"/>
        </w:rPr>
        <w:t>コンディション記録（気分・エネルギー・モチベーション）</w:t>
      </w:r>
    </w:p>
    <w:p>
      <w:pPr>
        <w:pStyle w:val="ListBullet"/>
      </w:pPr>
      <w:r>
        <w:rPr>
          <w:rFonts w:ascii="Yu Gothic" w:hAnsi="Yu Gothic" w:eastAsia="Yu Gothic"/>
          <w:sz w:val="21"/>
        </w:rPr>
        <w:t>テスト結果</w:t>
      </w:r>
    </w:p>
    <w:p>
      <w:pPr>
        <w:pStyle w:val="ListBullet"/>
      </w:pPr>
      <w:r>
        <w:rPr>
          <w:rFonts w:ascii="Yu Gothic" w:hAnsi="Yu Gothic" w:eastAsia="Yu Gothic"/>
          <w:sz w:val="21"/>
        </w:rPr>
        <w:t>面談記録</w:t>
      </w:r>
    </w:p>
    <w:p>
      <w:pPr>
        <w:pStyle w:val="ListBullet"/>
      </w:pPr>
      <w:r>
        <w:rPr>
          <w:rFonts w:ascii="Yu Gothic" w:hAnsi="Yu Gothic" w:eastAsia="Yu Gothic"/>
          <w:sz w:val="21"/>
        </w:rPr>
        <w:t>スケジュール</w:t>
      </w:r>
    </w:p>
    <w:p>
      <w:pPr>
        <w:spacing w:after="120"/>
      </w:pPr>
      <w:r>
        <w:rPr>
          <w:rFonts w:ascii="Yu Gothic" w:hAnsi="Yu Gothic" w:eastAsia="Yu Gothic"/>
          <w:b w:val="0"/>
          <w:sz w:val="21"/>
        </w:rPr>
        <w:t>三者面談の前にこの画面を開けば、生徒の全体像を素早く把握できます。</w:t>
      </w:r>
    </w:p>
    <w:p>
      <w:pPr>
        <w:pStyle w:val="Heading1"/>
      </w:pPr>
      <w:r>
        <w:t>5. 面談記録システム</w:t>
      </w:r>
    </w:p>
    <w:p>
      <w:pPr>
        <w:spacing w:after="120"/>
      </w:pPr>
      <w:r>
        <w:rPr>
          <w:rFonts w:ascii="Yu Gothic" w:hAnsi="Yu Gothic" w:eastAsia="Yu Gothic"/>
          <w:b w:val="0"/>
          <w:sz w:val="21"/>
        </w:rPr>
        <w:t>面談の内容を記録し、履歴として残せるようになりました。</w:t>
      </w:r>
    </w:p>
    <w:tbl>
      <w:tblPr>
        <w:tblStyle w:val="LightShading-Accent1"/>
        <w:tblW w:type="auto" w:w="0"/>
        <w:tblLook w:firstColumn="1" w:firstRow="1" w:lastColumn="0" w:lastRow="0" w:noHBand="0" w:noVBand="1" w:val="04A0"/>
      </w:tblPr>
      <w:tblGrid>
        <w:gridCol w:w="4536"/>
        <w:gridCol w:w="4536"/>
      </w:tblGrid>
      <w:tr>
        <w:tc>
          <w:tcPr>
            <w:tcW w:type="dxa" w:w="4536"/>
          </w:tcPr>
          <w:p>
            <w:r>
              <w:rPr>
                <w:b/>
                <w:sz w:val="19"/>
              </w:rPr>
              <w:t>項目</w:t>
            </w:r>
          </w:p>
        </w:tc>
        <w:tc>
          <w:tcPr>
            <w:tcW w:type="dxa" w:w="4536"/>
          </w:tcPr>
          <w:p>
            <w:r>
              <w:rPr>
                <w:b/>
                <w:sz w:val="19"/>
              </w:rPr>
              <w:t>内容</w:t>
            </w:r>
          </w:p>
        </w:tc>
      </w:tr>
      <w:tr>
        <w:tc>
          <w:tcPr>
            <w:tcW w:type="dxa" w:w="4536"/>
          </w:tcPr>
          <w:p>
            <w:r>
              <w:rPr>
                <w:sz w:val="19"/>
              </w:rPr>
              <w:t>面談タイプ</w:t>
            </w:r>
          </w:p>
        </w:tc>
        <w:tc>
          <w:tcPr>
            <w:tcW w:type="dxa" w:w="4536"/>
          </w:tcPr>
          <w:p>
            <w:r>
              <w:rPr>
                <w:sz w:val="19"/>
              </w:rPr>
              <w:t>定期面談 / 臨時面談 / 三者面談 / 電話 / オンライン</w:t>
            </w:r>
          </w:p>
        </w:tc>
      </w:tr>
      <w:tr>
        <w:tc>
          <w:tcPr>
            <w:tcW w:type="dxa" w:w="4536"/>
          </w:tcPr>
          <w:p>
            <w:r>
              <w:rPr>
                <w:sz w:val="19"/>
              </w:rPr>
              <w:t>記録内容</w:t>
            </w:r>
          </w:p>
        </w:tc>
        <w:tc>
          <w:tcPr>
            <w:tcW w:type="dxa" w:w="4536"/>
          </w:tcPr>
          <w:p>
            <w:r>
              <w:rPr>
                <w:sz w:val="19"/>
              </w:rPr>
              <w:t>面談の内容（自由記述）</w:t>
            </w:r>
          </w:p>
        </w:tc>
      </w:tr>
      <w:tr>
        <w:tc>
          <w:tcPr>
            <w:tcW w:type="dxa" w:w="4536"/>
          </w:tcPr>
          <w:p>
            <w:r>
              <w:rPr>
                <w:sz w:val="19"/>
              </w:rPr>
              <w:t>次回アクション</w:t>
            </w:r>
          </w:p>
        </w:tc>
        <w:tc>
          <w:tcPr>
            <w:tcW w:type="dxa" w:w="4536"/>
          </w:tcPr>
          <w:p>
            <w:r>
              <w:rPr>
                <w:sz w:val="19"/>
              </w:rPr>
              <w:t>次にやるべきこと</w:t>
            </w:r>
          </w:p>
        </w:tc>
      </w:tr>
      <w:tr>
        <w:tc>
          <w:tcPr>
            <w:tcW w:type="dxa" w:w="4536"/>
          </w:tcPr>
          <w:p>
            <w:r>
              <w:rPr>
                <w:sz w:val="19"/>
              </w:rPr>
              <w:t>フォロー日</w:t>
            </w:r>
          </w:p>
        </w:tc>
        <w:tc>
          <w:tcPr>
            <w:tcW w:type="dxa" w:w="4536"/>
          </w:tcPr>
          <w:p>
            <w:r>
              <w:rPr>
                <w:sz w:val="19"/>
              </w:rPr>
              <w:t>いつまでにフォローするか</w:t>
            </w:r>
          </w:p>
        </w:tc>
      </w:tr>
    </w:tbl>
    <w:p/>
    <w:p>
      <w:pPr>
        <w:spacing w:after="120"/>
      </w:pPr>
      <w:r>
        <w:rPr>
          <w:rFonts w:ascii="Yu Gothic" w:hAnsi="Yu Gothic" w:eastAsia="Yu Gothic"/>
          <w:b w:val="0"/>
          <w:sz w:val="21"/>
        </w:rPr>
        <w:t>記録した面談は、生徒画面や保護者画面にも共有されます（先生が共有設定した場合）。「言った・言わない」の問題を防ぎ、保護者との信頼関係を築く助けになります。</w:t>
      </w:r>
    </w:p>
    <w:p>
      <w:pPr>
        <w:pStyle w:val="Heading1"/>
      </w:pPr>
      <w:r>
        <w:t>6. 収支管理ダッシュボード</w:t>
      </w:r>
    </w:p>
    <w:p>
      <w:pPr>
        <w:spacing w:after="120"/>
      </w:pPr>
      <w:r>
        <w:rPr>
          <w:rFonts w:ascii="Yu Gothic" w:hAnsi="Yu Gothic" w:eastAsia="Yu Gothic"/>
          <w:b w:val="0"/>
          <w:sz w:val="21"/>
        </w:rPr>
        <w:t>管理画面に「収支管理」タブが追加されました。塾の経営状況を一画面で把握できます。</w:t>
      </w:r>
    </w:p>
    <w:p>
      <w:pPr>
        <w:pStyle w:val="ListBullet"/>
      </w:pPr>
      <w:r>
        <w:rPr>
          <w:rFonts w:ascii="Yu Gothic" w:hAnsi="Yu Gothic" w:eastAsia="Yu Gothic"/>
          <w:b/>
          <w:sz w:val="21"/>
        </w:rPr>
        <w:t xml:space="preserve">収入: </w:t>
      </w:r>
      <w:r>
        <w:rPr>
          <w:rFonts w:ascii="Yu Gothic" w:hAnsi="Yu Gothic" w:eastAsia="Yu Gothic"/>
          <w:sz w:val="21"/>
        </w:rPr>
        <w:t>月謝収入: コース別の売上を自動集計</w:t>
      </w:r>
    </w:p>
    <w:p>
      <w:pPr>
        <w:pStyle w:val="ListBullet"/>
      </w:pPr>
      <w:r>
        <w:rPr>
          <w:rFonts w:ascii="Yu Gothic" w:hAnsi="Yu Gothic" w:eastAsia="Yu Gothic"/>
          <w:b/>
          <w:sz w:val="21"/>
        </w:rPr>
        <w:t xml:space="preserve">支出: </w:t>
      </w:r>
      <w:r>
        <w:rPr>
          <w:rFonts w:ascii="Yu Gothic" w:hAnsi="Yu Gothic" w:eastAsia="Yu Gothic"/>
          <w:sz w:val="21"/>
        </w:rPr>
        <w:t>講師人件費: シフト×時給から自動計算</w:t>
      </w:r>
    </w:p>
    <w:p>
      <w:pPr>
        <w:pStyle w:val="ListBullet"/>
      </w:pPr>
      <w:r>
        <w:rPr>
          <w:rFonts w:ascii="Yu Gothic" w:hAnsi="Yu Gothic" w:eastAsia="Yu Gothic"/>
          <w:b/>
          <w:sz w:val="21"/>
        </w:rPr>
        <w:t xml:space="preserve">固定費: </w:t>
      </w:r>
      <w:r>
        <w:rPr>
          <w:rFonts w:ascii="Yu Gothic" w:hAnsi="Yu Gothic" w:eastAsia="Yu Gothic"/>
          <w:sz w:val="21"/>
        </w:rPr>
        <w:t>固定費: 家賃・光熱費などを設定</w:t>
      </w:r>
    </w:p>
    <w:p>
      <w:pPr>
        <w:pStyle w:val="ListBullet"/>
      </w:pPr>
      <w:r>
        <w:rPr>
          <w:rFonts w:ascii="Yu Gothic" w:hAnsi="Yu Gothic" w:eastAsia="Yu Gothic"/>
          <w:b/>
          <w:sz w:val="21"/>
        </w:rPr>
        <w:t xml:space="preserve">営業利益: </w:t>
      </w:r>
      <w:r>
        <w:rPr>
          <w:rFonts w:ascii="Yu Gothic" w:hAnsi="Yu Gothic" w:eastAsia="Yu Gothic"/>
          <w:sz w:val="21"/>
        </w:rPr>
        <w:t>月謝収入 − 人件費 − 固定費 = 営業利益を自動表示</w:t>
      </w:r>
    </w:p>
    <w:p>
      <w:r>
        <w:br w:type="page"/>
      </w:r>
    </w:p>
    <w:p>
      <w:pPr>
        <w:pStyle w:val="Heading1"/>
      </w:pPr>
      <w:r>
        <w:t>7. 保護者レポート・通知システム</w:t>
      </w:r>
    </w:p>
    <w:p>
      <w:pPr>
        <w:spacing w:after="120"/>
      </w:pPr>
      <w:r>
        <w:rPr>
          <w:rFonts w:ascii="Yu Gothic" w:hAnsi="Yu Gothic" w:eastAsia="Yu Gothic"/>
          <w:b w:val="0"/>
          <w:sz w:val="21"/>
        </w:rPr>
        <w:t>お子さまの学習状況を、定期的にレポートとしてまとめる機能が追加されました。</w:t>
      </w:r>
    </w:p>
    <w:p>
      <w:pPr>
        <w:pStyle w:val="Heading2"/>
      </w:pPr>
      <w:r>
        <w:t>レポートの種類</w:t>
      </w:r>
    </w:p>
    <w:tbl>
      <w:tblPr>
        <w:tblStyle w:val="LightShading-Accent1"/>
        <w:tblW w:type="auto" w:w="0"/>
        <w:tblLook w:firstColumn="1" w:firstRow="1" w:lastColumn="0" w:lastRow="0" w:noHBand="0" w:noVBand="1" w:val="04A0"/>
      </w:tblPr>
      <w:tblGrid>
        <w:gridCol w:w="4536"/>
        <w:gridCol w:w="4536"/>
      </w:tblGrid>
      <w:tr>
        <w:tc>
          <w:tcPr>
            <w:tcW w:type="dxa" w:w="4536"/>
          </w:tcPr>
          <w:p>
            <w:r>
              <w:rPr>
                <w:b/>
                <w:sz w:val="19"/>
              </w:rPr>
              <w:t>種類</w:t>
            </w:r>
          </w:p>
        </w:tc>
        <w:tc>
          <w:tcPr>
            <w:tcW w:type="dxa" w:w="4536"/>
          </w:tcPr>
          <w:p>
            <w:r>
              <w:rPr>
                <w:b/>
                <w:sz w:val="19"/>
              </w:rPr>
              <w:t>内容</w:t>
            </w:r>
          </w:p>
        </w:tc>
      </w:tr>
      <w:tr>
        <w:tc>
          <w:tcPr>
            <w:tcW w:type="dxa" w:w="4536"/>
          </w:tcPr>
          <w:p>
            <w:r>
              <w:rPr>
                <w:sz w:val="19"/>
              </w:rPr>
              <w:t>日次レポート</w:t>
            </w:r>
          </w:p>
        </w:tc>
        <w:tc>
          <w:tcPr>
            <w:tcW w:type="dxa" w:w="4536"/>
          </w:tcPr>
          <w:p>
            <w:r>
              <w:rPr>
                <w:sz w:val="19"/>
              </w:rPr>
              <w:t>今日の学習内容・時間・ポイントのまとめ</w:t>
            </w:r>
          </w:p>
        </w:tc>
      </w:tr>
      <w:tr>
        <w:tc>
          <w:tcPr>
            <w:tcW w:type="dxa" w:w="4536"/>
          </w:tcPr>
          <w:p>
            <w:r>
              <w:rPr>
                <w:sz w:val="19"/>
              </w:rPr>
              <w:t>週次レポート</w:t>
            </w:r>
          </w:p>
        </w:tc>
        <w:tc>
          <w:tcPr>
            <w:tcW w:type="dxa" w:w="4536"/>
          </w:tcPr>
          <w:p>
            <w:r>
              <w:rPr>
                <w:sz w:val="19"/>
              </w:rPr>
              <w:t>1週間の学習サマリー・科目別の時間配分</w:t>
            </w:r>
          </w:p>
        </w:tc>
      </w:tr>
      <w:tr>
        <w:tc>
          <w:tcPr>
            <w:tcW w:type="dxa" w:w="4536"/>
          </w:tcPr>
          <w:p>
            <w:r>
              <w:rPr>
                <w:sz w:val="19"/>
              </w:rPr>
              <w:t>月次レポート</w:t>
            </w:r>
          </w:p>
        </w:tc>
        <w:tc>
          <w:tcPr>
            <w:tcW w:type="dxa" w:w="4536"/>
          </w:tcPr>
          <w:p>
            <w:r>
              <w:rPr>
                <w:sz w:val="19"/>
              </w:rPr>
              <w:t>1ヶ月の学習データ・成績推移・モチベーション分析</w:t>
            </w:r>
          </w:p>
        </w:tc>
      </w:tr>
    </w:tbl>
    <w:p/>
    <w:p>
      <w:pPr>
        <w:spacing w:after="120"/>
      </w:pPr>
      <w:r>
        <w:rPr>
          <w:rFonts w:ascii="Yu Gothic" w:hAnsi="Yu Gothic" w:eastAsia="Yu Gothic"/>
          <w:b w:val="0"/>
          <w:sz w:val="21"/>
        </w:rPr>
        <w:t>管理画面の「レポート配信」タブから、プレビューを確認してから送信できます。講師コメント（学習態度・理解度・特記事項）を添えることもできます。</w:t>
      </w:r>
    </w:p>
    <w:p>
      <w:pPr>
        <w:pStyle w:val="Heading1"/>
      </w:pPr>
      <w:r>
        <w:t>8. 家庭学習の検証システム</w:t>
      </w:r>
    </w:p>
    <w:p>
      <w:pPr>
        <w:spacing w:after="120"/>
      </w:pPr>
      <w:r>
        <w:rPr>
          <w:rFonts w:ascii="Yu Gothic" w:hAnsi="Yu Gothic" w:eastAsia="Yu Gothic"/>
          <w:b w:val="0"/>
          <w:sz w:val="21"/>
        </w:rPr>
        <w:t>これまで自宅での学習は、タイマーを押すだけでポイントがもらえる状態でした。これを改善し、自宅学習を3段階で検証する仕組みを導入しました。</w:t>
      </w:r>
    </w:p>
    <w:p>
      <w:pPr>
        <w:pStyle w:val="Heading2"/>
      </w:pPr>
      <w:r>
        <w:t>場所によるポイント付与の違い</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9"/>
              </w:rPr>
              <w:t>学習場所</w:t>
            </w:r>
          </w:p>
        </w:tc>
        <w:tc>
          <w:tcPr>
            <w:tcW w:type="dxa" w:w="3024"/>
          </w:tcPr>
          <w:p>
            <w:r>
              <w:rPr>
                <w:b/>
                <w:sz w:val="19"/>
              </w:rPr>
              <w:t>ポイント付与</w:t>
            </w:r>
          </w:p>
        </w:tc>
        <w:tc>
          <w:tcPr>
            <w:tcW w:type="dxa" w:w="3024"/>
          </w:tcPr>
          <w:p>
            <w:r>
              <w:rPr>
                <w:b/>
                <w:sz w:val="19"/>
              </w:rPr>
              <w:t>理由</w:t>
            </w:r>
          </w:p>
        </w:tc>
      </w:tr>
      <w:tr>
        <w:tc>
          <w:tcPr>
            <w:tcW w:type="dxa" w:w="3024"/>
          </w:tcPr>
          <w:p>
            <w:r>
              <w:rPr>
                <w:sz w:val="19"/>
              </w:rPr>
              <w:t>塾</w:t>
            </w:r>
          </w:p>
        </w:tc>
        <w:tc>
          <w:tcPr>
            <w:tcW w:type="dxa" w:w="3024"/>
          </w:tcPr>
          <w:p>
            <w:r>
              <w:rPr>
                <w:sz w:val="19"/>
              </w:rPr>
              <w:t>すぐにもらえます</w:t>
            </w:r>
          </w:p>
        </w:tc>
        <w:tc>
          <w:tcPr>
            <w:tcW w:type="dxa" w:w="3024"/>
          </w:tcPr>
          <w:p>
            <w:r>
              <w:rPr>
                <w:sz w:val="19"/>
              </w:rPr>
              <w:t>先生が教室で見ているため</w:t>
            </w:r>
          </w:p>
        </w:tc>
      </w:tr>
      <w:tr>
        <w:tc>
          <w:tcPr>
            <w:tcW w:type="dxa" w:w="3024"/>
          </w:tcPr>
          <w:p>
            <w:r>
              <w:rPr>
                <w:sz w:val="19"/>
              </w:rPr>
              <w:t>Zoom</w:t>
            </w:r>
          </w:p>
        </w:tc>
        <w:tc>
          <w:tcPr>
            <w:tcW w:type="dxa" w:w="3024"/>
          </w:tcPr>
          <w:p>
            <w:r>
              <w:rPr>
                <w:sz w:val="19"/>
              </w:rPr>
              <w:t>すぐにもらえます</w:t>
            </w:r>
          </w:p>
        </w:tc>
        <w:tc>
          <w:tcPr>
            <w:tcW w:type="dxa" w:w="3024"/>
          </w:tcPr>
          <w:p>
            <w:r>
              <w:rPr>
                <w:sz w:val="19"/>
              </w:rPr>
              <w:t>先生がオンラインで見ているため</w:t>
            </w:r>
          </w:p>
        </w:tc>
      </w:tr>
      <w:tr>
        <w:tc>
          <w:tcPr>
            <w:tcW w:type="dxa" w:w="3024"/>
          </w:tcPr>
          <w:p>
            <w:r>
              <w:rPr>
                <w:sz w:val="19"/>
              </w:rPr>
              <w:t>自宅</w:t>
            </w:r>
          </w:p>
        </w:tc>
        <w:tc>
          <w:tcPr>
            <w:tcW w:type="dxa" w:w="3024"/>
          </w:tcPr>
          <w:p>
            <w:r>
              <w:rPr>
                <w:sz w:val="19"/>
              </w:rPr>
              <w:t>先生の承認後にもらえます</w:t>
            </w:r>
          </w:p>
        </w:tc>
        <w:tc>
          <w:tcPr>
            <w:tcW w:type="dxa" w:w="3024"/>
          </w:tcPr>
          <w:p>
            <w:r>
              <w:rPr>
                <w:sz w:val="19"/>
              </w:rPr>
              <w:t>先生が直接見ていないため</w:t>
            </w:r>
          </w:p>
        </w:tc>
      </w:tr>
    </w:tbl>
    <w:p/>
    <w:p>
      <w:pPr>
        <w:pStyle w:val="Heading2"/>
      </w:pPr>
      <w:r>
        <w:t>自宅学習の3段階検証</w:t>
      </w:r>
    </w:p>
    <w:p>
      <w:pPr>
        <w:spacing w:after="120"/>
      </w:pPr>
      <w:r>
        <w:rPr>
          <w:rFonts w:ascii="Yu Gothic" w:hAnsi="Yu Gothic" w:eastAsia="Yu Gothic"/>
          <w:b/>
          <w:sz w:val="21"/>
        </w:rPr>
        <w:t>ステップ1: 講師承認</w:t>
      </w:r>
    </w:p>
    <w:p>
      <w:pPr>
        <w:spacing w:after="120"/>
      </w:pPr>
      <w:r>
        <w:rPr>
          <w:rFonts w:ascii="Yu Gothic" w:hAnsi="Yu Gothic" w:eastAsia="Yu Gothic"/>
          <w:b w:val="0"/>
          <w:sz w:val="21"/>
        </w:rPr>
        <w:t>自宅で学習タイマーを使うと、記録は「承認待ち」状態で保存されます。ポイントはまだ付与されません。先生が管理画面で「この学習は本物だ」と確認して承認ボタンを押すと、初めてポイントが付与されます。</w:t>
      </w:r>
    </w:p>
    <w:p>
      <w:pPr>
        <w:spacing w:after="120"/>
      </w:pPr>
      <w:r>
        <w:rPr>
          <w:rFonts w:ascii="Yu Gothic" w:hAnsi="Yu Gothic" w:eastAsia="Yu Gothic"/>
          <w:b/>
          <w:sz w:val="21"/>
        </w:rPr>
        <w:t>ステップ2: ノート写真の提出（+5ポイントボーナス）</w:t>
      </w:r>
    </w:p>
    <w:p>
      <w:pPr>
        <w:spacing w:after="120"/>
      </w:pPr>
      <w:r>
        <w:rPr>
          <w:rFonts w:ascii="Yu Gothic" w:hAnsi="Yu Gothic" w:eastAsia="Yu Gothic"/>
          <w:b w:val="0"/>
          <w:sz w:val="21"/>
        </w:rPr>
        <w:t>自宅学習が終わった後、勉強したノートの写真を撮って提出できます。写真を提出すると、先生の承認画面に写真が表示され、実際に勉強した証拠になります。写真を提出した場合、承認後にさらに5ポイントのボーナスがもらえます。</w:t>
      </w:r>
    </w:p>
    <w:p>
      <w:pPr>
        <w:spacing w:after="120"/>
      </w:pPr>
      <w:r>
        <w:rPr>
          <w:rFonts w:ascii="Yu Gothic" w:hAnsi="Yu Gothic" w:eastAsia="Yu Gothic"/>
          <w:b/>
          <w:sz w:val="21"/>
        </w:rPr>
        <w:t>ステップ3: 保護者の確認（+3ポイントボーナス）</w:t>
      </w:r>
    </w:p>
    <w:p>
      <w:pPr>
        <w:spacing w:after="120"/>
      </w:pPr>
      <w:r>
        <w:rPr>
          <w:rFonts w:ascii="Yu Gothic" w:hAnsi="Yu Gothic" w:eastAsia="Yu Gothic"/>
          <w:b w:val="0"/>
          <w:sz w:val="21"/>
        </w:rPr>
        <w:t>保護者画面に「お子さんの学習を確認」ボタンが表示されます。お子さまが実際に自宅で勉強していたことを保護者がワンタップで確認すると、承認後にさらに3ポイントのボーナスが付与されます。</w:t>
      </w:r>
    </w:p>
    <w:p>
      <w:pPr>
        <w:spacing w:after="120"/>
      </w:pPr>
      <w:r>
        <w:rPr>
          <w:rFonts w:ascii="Yu Gothic" w:hAnsi="Yu Gothic" w:eastAsia="Yu Gothic"/>
          <w:b w:val="0"/>
          <w:color w:val="666666"/>
          <w:sz w:val="19"/>
        </w:rPr>
        <w:t>※ 写真提出と保護者確認は任意です。提出しなくても講師承認だけでポイントはもらえます。提出するとボーナスがもらえるという仕組みです。</w:t>
      </w:r>
    </w:p>
    <w:p>
      <w:r>
        <w:br w:type="page"/>
      </w:r>
    </w:p>
    <w:p>
      <w:pPr>
        <w:pStyle w:val="Heading1"/>
      </w:pPr>
      <w:r>
        <w:t>9. ポイントシステムの見直し</w:t>
      </w:r>
    </w:p>
    <w:p>
      <w:pPr>
        <w:spacing w:after="120"/>
      </w:pPr>
      <w:r>
        <w:rPr>
          <w:rFonts w:ascii="Yu Gothic" w:hAnsi="Yu Gothic" w:eastAsia="Yu Gothic"/>
          <w:b w:val="0"/>
          <w:sz w:val="21"/>
        </w:rPr>
        <w:t>ポイントの獲得量やレベルの上がり方を全面的に見直しました。塾の経営に無理のない範囲で、生徒のやる気を最大化するバランスに調整しています。</w:t>
      </w:r>
    </w:p>
    <w:p>
      <w:pPr>
        <w:pStyle w:val="Heading2"/>
      </w:pPr>
      <w:r>
        <w:t>主な変更点</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9"/>
              </w:rPr>
              <w:t>項目</w:t>
            </w:r>
          </w:p>
        </w:tc>
        <w:tc>
          <w:tcPr>
            <w:tcW w:type="dxa" w:w="3024"/>
          </w:tcPr>
          <w:p>
            <w:r>
              <w:rPr>
                <w:b/>
                <w:sz w:val="19"/>
              </w:rPr>
              <w:t>変更前</w:t>
            </w:r>
          </w:p>
        </w:tc>
        <w:tc>
          <w:tcPr>
            <w:tcW w:type="dxa" w:w="3024"/>
          </w:tcPr>
          <w:p>
            <w:r>
              <w:rPr>
                <w:b/>
                <w:sz w:val="19"/>
              </w:rPr>
              <w:t>変更後</w:t>
            </w:r>
          </w:p>
        </w:tc>
      </w:tr>
      <w:tr>
        <w:tc>
          <w:tcPr>
            <w:tcW w:type="dxa" w:w="3024"/>
          </w:tcPr>
          <w:p>
            <w:r>
              <w:rPr>
                <w:sz w:val="19"/>
              </w:rPr>
              <w:t>ポモドーロ1セット（25分集中）</w:t>
            </w:r>
          </w:p>
        </w:tc>
        <w:tc>
          <w:tcPr>
            <w:tcW w:type="dxa" w:w="3024"/>
          </w:tcPr>
          <w:p>
            <w:r>
              <w:rPr>
                <w:sz w:val="19"/>
              </w:rPr>
              <w:t>5ポイント</w:t>
            </w:r>
          </w:p>
        </w:tc>
        <w:tc>
          <w:tcPr>
            <w:tcW w:type="dxa" w:w="3024"/>
          </w:tcPr>
          <w:p>
            <w:r>
              <w:rPr>
                <w:sz w:val="19"/>
              </w:rPr>
              <w:t>7ポイント</w:t>
            </w:r>
          </w:p>
        </w:tc>
      </w:tr>
      <w:tr>
        <w:tc>
          <w:tcPr>
            <w:tcW w:type="dxa" w:w="3024"/>
          </w:tcPr>
          <w:p>
            <w:r>
              <w:rPr>
                <w:sz w:val="19"/>
              </w:rPr>
              <w:t>振り返り＋翌日計画</w:t>
            </w:r>
          </w:p>
        </w:tc>
        <w:tc>
          <w:tcPr>
            <w:tcW w:type="dxa" w:w="3024"/>
          </w:tcPr>
          <w:p>
            <w:r>
              <w:rPr>
                <w:sz w:val="19"/>
              </w:rPr>
              <w:t>3ポイント</w:t>
            </w:r>
          </w:p>
        </w:tc>
        <w:tc>
          <w:tcPr>
            <w:tcW w:type="dxa" w:w="3024"/>
          </w:tcPr>
          <w:p>
            <w:r>
              <w:rPr>
                <w:sz w:val="19"/>
              </w:rPr>
              <w:t>5ポイント</w:t>
            </w:r>
          </w:p>
        </w:tc>
      </w:tr>
      <w:tr>
        <w:tc>
          <w:tcPr>
            <w:tcW w:type="dxa" w:w="3024"/>
          </w:tcPr>
          <w:p>
            <w:r>
              <w:rPr>
                <w:sz w:val="19"/>
              </w:rPr>
              <w:t>連続3日学習ボーナス</w:t>
            </w:r>
          </w:p>
        </w:tc>
        <w:tc>
          <w:tcPr>
            <w:tcW w:type="dxa" w:w="3024"/>
          </w:tcPr>
          <w:p>
            <w:r>
              <w:rPr>
                <w:sz w:val="19"/>
              </w:rPr>
              <w:t>5ポイント</w:t>
            </w:r>
          </w:p>
        </w:tc>
        <w:tc>
          <w:tcPr>
            <w:tcW w:type="dxa" w:w="3024"/>
          </w:tcPr>
          <w:p>
            <w:r>
              <w:rPr>
                <w:sz w:val="19"/>
              </w:rPr>
              <w:t>10ポイント</w:t>
            </w:r>
          </w:p>
        </w:tc>
      </w:tr>
      <w:tr>
        <w:tc>
          <w:tcPr>
            <w:tcW w:type="dxa" w:w="3024"/>
          </w:tcPr>
          <w:p>
            <w:r>
              <w:rPr>
                <w:sz w:val="19"/>
              </w:rPr>
              <w:t>連続20日学習ボーナス</w:t>
            </w:r>
          </w:p>
        </w:tc>
        <w:tc>
          <w:tcPr>
            <w:tcW w:type="dxa" w:w="3024"/>
          </w:tcPr>
          <w:p>
            <w:r>
              <w:rPr>
                <w:sz w:val="19"/>
              </w:rPr>
              <w:t>50ポイント</w:t>
            </w:r>
          </w:p>
        </w:tc>
        <w:tc>
          <w:tcPr>
            <w:tcW w:type="dxa" w:w="3024"/>
          </w:tcPr>
          <w:p>
            <w:r>
              <w:rPr>
                <w:sz w:val="19"/>
              </w:rPr>
              <w:t>60ポイント</w:t>
            </w:r>
          </w:p>
        </w:tc>
      </w:tr>
      <w:tr>
        <w:tc>
          <w:tcPr>
            <w:tcW w:type="dxa" w:w="3024"/>
          </w:tcPr>
          <w:p>
            <w:r>
              <w:rPr>
                <w:sz w:val="19"/>
              </w:rPr>
              <w:t>ポイント残高の上限</w:t>
            </w:r>
          </w:p>
        </w:tc>
        <w:tc>
          <w:tcPr>
            <w:tcW w:type="dxa" w:w="3024"/>
          </w:tcPr>
          <w:p>
            <w:r>
              <w:rPr>
                <w:sz w:val="19"/>
              </w:rPr>
              <w:t>2,000ポイント</w:t>
            </w:r>
          </w:p>
        </w:tc>
        <w:tc>
          <w:tcPr>
            <w:tcW w:type="dxa" w:w="3024"/>
          </w:tcPr>
          <w:p>
            <w:r>
              <w:rPr>
                <w:sz w:val="19"/>
              </w:rPr>
              <w:t>3,500ポイント</w:t>
            </w:r>
          </w:p>
        </w:tc>
      </w:tr>
    </w:tbl>
    <w:p/>
    <w:p>
      <w:pPr>
        <w:pStyle w:val="Heading2"/>
      </w:pPr>
      <w:r>
        <w:t>通塾1回あたりの目安（2時間の場合）</w:t>
      </w:r>
    </w:p>
    <w:p>
      <w:pPr>
        <w:pStyle w:val="ListBullet"/>
      </w:pPr>
      <w:r>
        <w:rPr>
          <w:rFonts w:ascii="Yu Gothic" w:hAnsi="Yu Gothic" w:eastAsia="Yu Gothic"/>
          <w:sz w:val="21"/>
        </w:rPr>
        <w:t>通塾ポイント: 10pt</w:t>
      </w:r>
    </w:p>
    <w:p>
      <w:pPr>
        <w:pStyle w:val="ListBullet"/>
      </w:pPr>
      <w:r>
        <w:rPr>
          <w:rFonts w:ascii="Yu Gothic" w:hAnsi="Yu Gothic" w:eastAsia="Yu Gothic"/>
          <w:sz w:val="21"/>
        </w:rPr>
        <w:t>ポモドーロ3セット: 21pt</w:t>
      </w:r>
    </w:p>
    <w:p>
      <w:pPr>
        <w:pStyle w:val="ListBullet"/>
      </w:pPr>
      <w:r>
        <w:rPr>
          <w:rFonts w:ascii="Yu Gothic" w:hAnsi="Yu Gothic" w:eastAsia="Yu Gothic"/>
          <w:sz w:val="21"/>
        </w:rPr>
        <w:t>ポモドーロ3連続ボーナス: 10pt</w:t>
      </w:r>
    </w:p>
    <w:p>
      <w:pPr>
        <w:pStyle w:val="ListBullet"/>
      </w:pPr>
      <w:r>
        <w:rPr>
          <w:rFonts w:ascii="Yu Gothic" w:hAnsi="Yu Gothic" w:eastAsia="Yu Gothic"/>
          <w:sz w:val="21"/>
        </w:rPr>
        <w:t>振り返り: 5pt + 翌日計画: 5pt</w:t>
      </w:r>
    </w:p>
    <w:p>
      <w:pPr>
        <w:spacing w:after="120"/>
      </w:pPr>
      <w:r>
        <w:rPr>
          <w:rFonts w:ascii="Yu Gothic" w:hAnsi="Yu Gothic" w:eastAsia="Yu Gothic"/>
          <w:b/>
          <w:sz w:val="21"/>
        </w:rPr>
        <w:t>合計: 約50ポイント/回</w:t>
      </w:r>
    </w:p>
    <w:p>
      <w:pPr>
        <w:pStyle w:val="Heading2"/>
      </w:pPr>
      <w:r>
        <w:t>レベルの到達目安</w:t>
      </w:r>
    </w:p>
    <w:p>
      <w:pPr>
        <w:spacing w:after="120"/>
      </w:pPr>
      <w:r>
        <w:rPr>
          <w:rFonts w:ascii="Yu Gothic" w:hAnsi="Yu Gothic" w:eastAsia="Yu Gothic"/>
          <w:b w:val="0"/>
          <w:sz w:val="21"/>
        </w:rPr>
        <w:t>週3回通塾する生徒の場合:</w:t>
      </w:r>
    </w:p>
    <w:tbl>
      <w:tblPr>
        <w:tblStyle w:val="LightShading-Accent1"/>
        <w:tblW w:type="auto" w:w="0"/>
        <w:tblLook w:firstColumn="1" w:firstRow="1" w:lastColumn="0" w:lastRow="0" w:noHBand="0" w:noVBand="1" w:val="04A0"/>
      </w:tblPr>
      <w:tblGrid>
        <w:gridCol w:w="3024"/>
        <w:gridCol w:w="3024"/>
        <w:gridCol w:w="3024"/>
      </w:tblGrid>
      <w:tr>
        <w:tc>
          <w:tcPr>
            <w:tcW w:type="dxa" w:w="3024"/>
          </w:tcPr>
          <w:p>
            <w:r>
              <w:rPr>
                <w:b/>
                <w:sz w:val="19"/>
              </w:rPr>
              <w:t>レベル</w:t>
            </w:r>
          </w:p>
        </w:tc>
        <w:tc>
          <w:tcPr>
            <w:tcW w:type="dxa" w:w="3024"/>
          </w:tcPr>
          <w:p>
            <w:r>
              <w:rPr>
                <w:b/>
                <w:sz w:val="19"/>
              </w:rPr>
              <w:t>必要ポイント</w:t>
            </w:r>
          </w:p>
        </w:tc>
        <w:tc>
          <w:tcPr>
            <w:tcW w:type="dxa" w:w="3024"/>
          </w:tcPr>
          <w:p>
            <w:r>
              <w:rPr>
                <w:b/>
                <w:sz w:val="19"/>
              </w:rPr>
              <w:t>到達目安</w:t>
            </w:r>
          </w:p>
        </w:tc>
      </w:tr>
      <w:tr>
        <w:tc>
          <w:tcPr>
            <w:tcW w:type="dxa" w:w="3024"/>
          </w:tcPr>
          <w:p>
            <w:r>
              <w:rPr>
                <w:sz w:val="19"/>
              </w:rPr>
              <w:t>Lv.2</w:t>
            </w:r>
          </w:p>
        </w:tc>
        <w:tc>
          <w:tcPr>
            <w:tcW w:type="dxa" w:w="3024"/>
          </w:tcPr>
          <w:p>
            <w:r>
              <w:rPr>
                <w:sz w:val="19"/>
              </w:rPr>
              <w:t>100pt</w:t>
            </w:r>
          </w:p>
        </w:tc>
        <w:tc>
          <w:tcPr>
            <w:tcW w:type="dxa" w:w="3024"/>
          </w:tcPr>
          <w:p>
            <w:r>
              <w:rPr>
                <w:sz w:val="19"/>
              </w:rPr>
              <w:t>約2週間</w:t>
            </w:r>
          </w:p>
        </w:tc>
      </w:tr>
      <w:tr>
        <w:tc>
          <w:tcPr>
            <w:tcW w:type="dxa" w:w="3024"/>
          </w:tcPr>
          <w:p>
            <w:r>
              <w:rPr>
                <w:sz w:val="19"/>
              </w:rPr>
              <w:t>Lv.5</w:t>
            </w:r>
          </w:p>
        </w:tc>
        <w:tc>
          <w:tcPr>
            <w:tcW w:type="dxa" w:w="3024"/>
          </w:tcPr>
          <w:p>
            <w:r>
              <w:rPr>
                <w:sz w:val="19"/>
              </w:rPr>
              <w:t>1,000pt</w:t>
            </w:r>
          </w:p>
        </w:tc>
        <w:tc>
          <w:tcPr>
            <w:tcW w:type="dxa" w:w="3024"/>
          </w:tcPr>
          <w:p>
            <w:r>
              <w:rPr>
                <w:sz w:val="19"/>
              </w:rPr>
              <w:t>約5ヶ月</w:t>
            </w:r>
          </w:p>
        </w:tc>
      </w:tr>
      <w:tr>
        <w:tc>
          <w:tcPr>
            <w:tcW w:type="dxa" w:w="3024"/>
          </w:tcPr>
          <w:p>
            <w:r>
              <w:rPr>
                <w:sz w:val="19"/>
              </w:rPr>
              <w:t>Lv.8</w:t>
            </w:r>
          </w:p>
        </w:tc>
        <w:tc>
          <w:tcPr>
            <w:tcW w:type="dxa" w:w="3024"/>
          </w:tcPr>
          <w:p>
            <w:r>
              <w:rPr>
                <w:sz w:val="19"/>
              </w:rPr>
              <w:t>3,000pt</w:t>
            </w:r>
          </w:p>
        </w:tc>
        <w:tc>
          <w:tcPr>
            <w:tcW w:type="dxa" w:w="3024"/>
          </w:tcPr>
          <w:p>
            <w:r>
              <w:rPr>
                <w:sz w:val="19"/>
              </w:rPr>
              <w:t>約1年</w:t>
            </w:r>
          </w:p>
        </w:tc>
      </w:tr>
      <w:tr>
        <w:tc>
          <w:tcPr>
            <w:tcW w:type="dxa" w:w="3024"/>
          </w:tcPr>
          <w:p>
            <w:r>
              <w:rPr>
                <w:sz w:val="19"/>
              </w:rPr>
              <w:t>Lv.10（最高）</w:t>
            </w:r>
          </w:p>
        </w:tc>
        <w:tc>
          <w:tcPr>
            <w:tcW w:type="dxa" w:w="3024"/>
          </w:tcPr>
          <w:p>
            <w:r>
              <w:rPr>
                <w:sz w:val="19"/>
              </w:rPr>
              <w:t>7,000pt</w:t>
            </w:r>
          </w:p>
        </w:tc>
        <w:tc>
          <w:tcPr>
            <w:tcW w:type="dxa" w:w="3024"/>
          </w:tcPr>
          <w:p>
            <w:r>
              <w:rPr>
                <w:sz w:val="19"/>
              </w:rPr>
              <w:t>約2年</w:t>
            </w:r>
          </w:p>
        </w:tc>
      </w:tr>
    </w:tbl>
    <w:p/>
    <w:p>
      <w:pPr>
        <w:pStyle w:val="Heading1"/>
      </w:pPr>
      <w:r>
        <w:t>10. 報酬交換の新しいしくみ</w:t>
      </w:r>
    </w:p>
    <w:p>
      <w:pPr>
        <w:spacing w:after="120"/>
      </w:pPr>
      <w:r>
        <w:rPr>
          <w:rFonts w:ascii="Yu Gothic" w:hAnsi="Yu Gothic" w:eastAsia="Yu Gothic"/>
          <w:b w:val="0"/>
          <w:sz w:val="21"/>
        </w:rPr>
        <w:t>ポイントで交換できる報酬を全面的に見直しました。物品だけでなく、「特別な体験」や「特権」を中心にすることで、塾の経費を抑えながら生徒のやる気を高めます。</w:t>
      </w:r>
    </w:p>
    <w:p>
      <w:pPr>
        <w:pStyle w:val="Heading2"/>
      </w:pPr>
      <w:r>
        <w:t>4つのカテゴリ</w:t>
      </w:r>
    </w:p>
    <w:p>
      <w:pPr>
        <w:spacing w:after="120"/>
      </w:pPr>
      <w:r>
        <w:rPr>
          <w:rFonts w:ascii="Yu Gothic" w:hAnsi="Yu Gothic" w:eastAsia="Yu Gothic"/>
          <w:b/>
          <w:sz w:val="21"/>
        </w:rPr>
        <w:t>特権・権利（お金がかからない報酬）</w:t>
      </w:r>
    </w:p>
    <w:p>
      <w:pPr>
        <w:pStyle w:val="ListBullet"/>
      </w:pPr>
      <w:r>
        <w:rPr>
          <w:rFonts w:ascii="Yu Gothic" w:hAnsi="Yu Gothic" w:eastAsia="Yu Gothic"/>
          <w:sz w:val="21"/>
        </w:rPr>
        <w:t>好きな席選択権（1日）: 50ポイント</w:t>
      </w:r>
    </w:p>
    <w:p>
      <w:pPr>
        <w:pStyle w:val="ListBullet"/>
      </w:pPr>
      <w:r>
        <w:rPr>
          <w:rFonts w:ascii="Yu Gothic" w:hAnsi="Yu Gothic" w:eastAsia="Yu Gothic"/>
          <w:sz w:val="21"/>
        </w:rPr>
        <w:t>BGM選曲権（1時間）: 80ポイント</w:t>
      </w:r>
    </w:p>
    <w:p>
      <w:pPr>
        <w:pStyle w:val="ListBullet"/>
      </w:pPr>
      <w:r>
        <w:rPr>
          <w:rFonts w:ascii="Yu Gothic" w:hAnsi="Yu Gothic" w:eastAsia="Yu Gothic"/>
          <w:sz w:val="21"/>
        </w:rPr>
        <w:t>自習室フリーパス（1週間）: 200ポイント</w:t>
      </w:r>
    </w:p>
    <w:p>
      <w:pPr>
        <w:pStyle w:val="ListBullet"/>
      </w:pPr>
      <w:r>
        <w:rPr>
          <w:rFonts w:ascii="Yu Gothic" w:hAnsi="Yu Gothic" w:eastAsia="Yu Gothic"/>
          <w:sz w:val="21"/>
        </w:rPr>
        <w:t>先生とランチ会: 300ポイント</w:t>
      </w:r>
    </w:p>
    <w:p>
      <w:pPr>
        <w:pStyle w:val="ListBullet"/>
      </w:pPr>
      <w:r>
        <w:rPr>
          <w:rFonts w:ascii="Yu Gothic" w:hAnsi="Yu Gothic" w:eastAsia="Yu Gothic"/>
          <w:sz w:val="21"/>
        </w:rPr>
        <w:t>1日副塾長体験: 1,000ポイント</w:t>
      </w:r>
    </w:p>
    <w:p>
      <w:pPr>
        <w:spacing w:after="120"/>
      </w:pPr>
      <w:r>
        <w:rPr>
          <w:rFonts w:ascii="Yu Gothic" w:hAnsi="Yu Gothic" w:eastAsia="Yu Gothic"/>
          <w:b/>
          <w:sz w:val="21"/>
        </w:rPr>
        <w:t>称号・見た目（お金がかからない報酬）</w:t>
      </w:r>
    </w:p>
    <w:p>
      <w:pPr>
        <w:pStyle w:val="ListBullet"/>
      </w:pPr>
      <w:r>
        <w:rPr>
          <w:rFonts w:ascii="Yu Gothic" w:hAnsi="Yu Gothic" w:eastAsia="Yu Gothic"/>
          <w:sz w:val="21"/>
        </w:rPr>
        <w:t>カスタム称号（1ヶ月間）: 100ポイント</w:t>
      </w:r>
    </w:p>
    <w:p>
      <w:pPr>
        <w:pStyle w:val="ListBullet"/>
      </w:pPr>
      <w:r>
        <w:rPr>
          <w:rFonts w:ascii="Yu Gothic" w:hAnsi="Yu Gothic" w:eastAsia="Yu Gothic"/>
          <w:sz w:val="21"/>
        </w:rPr>
        <w:t>プロフィール装飾: 150ポイント</w:t>
      </w:r>
    </w:p>
    <w:p>
      <w:pPr>
        <w:pStyle w:val="ListBullet"/>
      </w:pPr>
      <w:r>
        <w:rPr>
          <w:rFonts w:ascii="Yu Gothic" w:hAnsi="Yu Gothic" w:eastAsia="Yu Gothic"/>
          <w:sz w:val="21"/>
        </w:rPr>
        <w:t>殿堂入り掲示（永久）: 2,000ポイント</w:t>
      </w:r>
    </w:p>
    <w:p>
      <w:pPr>
        <w:spacing w:after="120"/>
      </w:pPr>
      <w:r>
        <w:rPr>
          <w:rFonts w:ascii="Yu Gothic" w:hAnsi="Yu Gothic" w:eastAsia="Yu Gothic"/>
          <w:b/>
          <w:sz w:val="21"/>
        </w:rPr>
        <w:t>学習体験</w:t>
      </w:r>
    </w:p>
    <w:p>
      <w:pPr>
        <w:pStyle w:val="ListBullet"/>
      </w:pPr>
      <w:r>
        <w:rPr>
          <w:rFonts w:ascii="Yu Gothic" w:hAnsi="Yu Gothic" w:eastAsia="Yu Gothic"/>
          <w:sz w:val="21"/>
        </w:rPr>
        <w:t>特別自習ブース（1回）: 100ポイント</w:t>
      </w:r>
    </w:p>
    <w:p>
      <w:pPr>
        <w:pStyle w:val="ListBullet"/>
      </w:pPr>
      <w:r>
        <w:rPr>
          <w:rFonts w:ascii="Yu Gothic" w:hAnsi="Yu Gothic" w:eastAsia="Yu Gothic"/>
          <w:sz w:val="21"/>
        </w:rPr>
        <w:t>講師に15分個別質問: 200ポイント</w:t>
      </w:r>
    </w:p>
    <w:p>
      <w:pPr>
        <w:pStyle w:val="ListBullet"/>
      </w:pPr>
      <w:r>
        <w:rPr>
          <w:rFonts w:ascii="Yu Gothic" w:hAnsi="Yu Gothic" w:eastAsia="Yu Gothic"/>
          <w:sz w:val="21"/>
        </w:rPr>
        <w:t>苦手科目の特別レッスン（30分）: 500ポイント</w:t>
      </w:r>
    </w:p>
    <w:p>
      <w:pPr>
        <w:spacing w:after="120"/>
      </w:pPr>
      <w:r>
        <w:rPr>
          <w:rFonts w:ascii="Yu Gothic" w:hAnsi="Yu Gothic" w:eastAsia="Yu Gothic"/>
          <w:b/>
          <w:sz w:val="21"/>
        </w:rPr>
        <w:t>物品（月1回まで）</w:t>
      </w:r>
    </w:p>
    <w:p>
      <w:pPr>
        <w:pStyle w:val="ListBullet"/>
      </w:pPr>
      <w:r>
        <w:rPr>
          <w:rFonts w:ascii="Yu Gothic" w:hAnsi="Yu Gothic" w:eastAsia="Yu Gothic"/>
          <w:sz w:val="21"/>
        </w:rPr>
        <w:t>駄菓子セット: 100ポイント</w:t>
      </w:r>
    </w:p>
    <w:p>
      <w:pPr>
        <w:pStyle w:val="ListBullet"/>
      </w:pPr>
      <w:r>
        <w:rPr>
          <w:rFonts w:ascii="Yu Gothic" w:hAnsi="Yu Gothic" w:eastAsia="Yu Gothic"/>
          <w:sz w:val="21"/>
        </w:rPr>
        <w:t>特別文房具: 200ポイント</w:t>
      </w:r>
    </w:p>
    <w:p>
      <w:pPr>
        <w:pStyle w:val="ListBullet"/>
      </w:pPr>
      <w:r>
        <w:rPr>
          <w:rFonts w:ascii="Yu Gothic" w:hAnsi="Yu Gothic" w:eastAsia="Yu Gothic"/>
          <w:sz w:val="21"/>
        </w:rPr>
        <w:t>図書カード1,000円分: 1,500ポイント</w:t>
      </w:r>
    </w:p>
    <w:p>
      <w:pPr>
        <w:pStyle w:val="Heading2"/>
      </w:pPr>
      <w:r>
        <w:t>経営への影響</w:t>
      </w:r>
    </w:p>
    <w:p>
      <w:pPr>
        <w:spacing w:after="120"/>
      </w:pPr>
      <w:r>
        <w:rPr>
          <w:rFonts w:ascii="Yu Gothic" w:hAnsi="Yu Gothic" w:eastAsia="Yu Gothic"/>
          <w:b w:val="0"/>
          <w:sz w:val="21"/>
        </w:rPr>
        <w:t>報酬の約9割が「特権」「称号」「学習体験」など、実際にはお金がかからないものです。物品の交換は月1回までの制限があります。生徒1人あたりの月間コストは100〜300円程度に収まる設計になっています。</w:t>
      </w:r>
    </w:p>
    <w:p>
      <w:pPr>
        <w:pStyle w:val="Heading1"/>
      </w:pPr>
      <w:r>
        <w:t>11. 画面デザインの改善</w:t>
      </w:r>
    </w:p>
    <w:p>
      <w:pPr>
        <w:spacing w:after="120"/>
      </w:pPr>
      <w:r>
        <w:rPr>
          <w:rFonts w:ascii="Yu Gothic" w:hAnsi="Yu Gothic" w:eastAsia="Yu Gothic"/>
          <w:b w:val="0"/>
          <w:sz w:val="21"/>
        </w:rPr>
        <w:t>各画面の使いやすさを大幅に改善しました。</w:t>
      </w:r>
    </w:p>
    <w:p>
      <w:pPr>
        <w:pStyle w:val="ListBullet"/>
      </w:pPr>
      <w:r>
        <w:rPr>
          <w:rFonts w:ascii="Yu Gothic" w:hAnsi="Yu Gothic" w:eastAsia="Yu Gothic"/>
          <w:sz w:val="21"/>
        </w:rPr>
        <w:t>管理画面のタブを4つのカテゴリ（日常・管理・ゲーム・システム）に整理しました。たくさんのタブが横に並んでいた状態から、2段のメニューで見つけやすくなりました。</w:t>
      </w:r>
    </w:p>
    <w:p>
      <w:pPr>
        <w:pStyle w:val="ListBullet"/>
      </w:pPr>
      <w:r>
        <w:rPr>
          <w:rFonts w:ascii="Yu Gothic" w:hAnsi="Yu Gothic" w:eastAsia="Yu Gothic"/>
          <w:sz w:val="21"/>
        </w:rPr>
        <w:t>保護者画面・講師画面・教室モニターを、必要な情報だけを表示するシンプルなデザインに変更しました。</w:t>
      </w:r>
    </w:p>
    <w:p>
      <w:pPr>
        <w:pStyle w:val="ListBullet"/>
      </w:pPr>
      <w:r>
        <w:rPr>
          <w:rFonts w:ascii="Yu Gothic" w:hAnsi="Yu Gothic" w:eastAsia="Yu Gothic"/>
          <w:sz w:val="21"/>
        </w:rPr>
        <w:t>バッジを獲得したときに、紙吹雪のエフェクトが表示されるようになりました。</w:t>
      </w:r>
    </w:p>
    <w:p>
      <w:pPr>
        <w:pStyle w:val="ListBullet"/>
      </w:pPr>
      <w:r>
        <w:rPr>
          <w:rFonts w:ascii="Yu Gothic" w:hAnsi="Yu Gothic" w:eastAsia="Yu Gothic"/>
          <w:sz w:val="21"/>
        </w:rPr>
        <w:t>生徒画面の報酬交換ページに、カテゴリ別のフィルターボタンが追加されました。</w:t>
      </w:r>
    </w:p>
    <w:p>
      <w:r>
        <w:br w:type="page"/>
      </w:r>
    </w:p>
    <w:p>
      <w:pPr>
        <w:pStyle w:val="Heading1"/>
      </w:pPr>
      <w:r>
        <w:t>12. 新機能まとめ</w:t>
      </w:r>
    </w:p>
    <w:tbl>
      <w:tblPr>
        <w:tblStyle w:val="LightShading-Accent1"/>
        <w:tblW w:type="auto" w:w="0"/>
        <w:tblLook w:firstColumn="1" w:firstRow="1" w:lastColumn="0" w:lastRow="0" w:noHBand="0" w:noVBand="1" w:val="04A0"/>
      </w:tblPr>
      <w:tblGrid>
        <w:gridCol w:w="4536"/>
        <w:gridCol w:w="4536"/>
      </w:tblGrid>
      <w:tr>
        <w:tc>
          <w:tcPr>
            <w:tcW w:type="dxa" w:w="4536"/>
          </w:tcPr>
          <w:p>
            <w:r>
              <w:rPr>
                <w:b/>
                <w:sz w:val="19"/>
              </w:rPr>
              <w:t>機能</w:t>
            </w:r>
          </w:p>
        </w:tc>
        <w:tc>
          <w:tcPr>
            <w:tcW w:type="dxa" w:w="4536"/>
          </w:tcPr>
          <w:p>
            <w:r>
              <w:rPr>
                <w:b/>
                <w:sz w:val="19"/>
              </w:rPr>
              <w:t>ひとことで言うと</w:t>
            </w:r>
          </w:p>
        </w:tc>
      </w:tr>
      <w:tr>
        <w:tc>
          <w:tcPr>
            <w:tcW w:type="dxa" w:w="4536"/>
          </w:tcPr>
          <w:p>
            <w:r>
              <w:rPr>
                <w:sz w:val="19"/>
              </w:rPr>
              <w:t>スケジュール管理</w:t>
            </w:r>
          </w:p>
        </w:tc>
        <w:tc>
          <w:tcPr>
            <w:tcW w:type="dxa" w:w="4536"/>
          </w:tcPr>
          <w:p>
            <w:r>
              <w:rPr>
                <w:sz w:val="19"/>
              </w:rPr>
              <w:t>授業の予定をシステムで一元管理</w:t>
            </w:r>
          </w:p>
        </w:tc>
      </w:tr>
      <w:tr>
        <w:tc>
          <w:tcPr>
            <w:tcW w:type="dxa" w:w="4536"/>
          </w:tcPr>
          <w:p>
            <w:r>
              <w:rPr>
                <w:sz w:val="19"/>
              </w:rPr>
              <w:t>講師管理 + 講師画面</w:t>
            </w:r>
          </w:p>
        </w:tc>
        <w:tc>
          <w:tcPr>
            <w:tcW w:type="dxa" w:w="4536"/>
          </w:tcPr>
          <w:p>
            <w:r>
              <w:rPr>
                <w:sz w:val="19"/>
              </w:rPr>
              <w:t>講師の情報・シフト・担当をシステム管理。講師専用画面も追加</w:t>
            </w:r>
          </w:p>
        </w:tc>
      </w:tr>
      <w:tr>
        <w:tc>
          <w:tcPr>
            <w:tcW w:type="dxa" w:w="4536"/>
          </w:tcPr>
          <w:p>
            <w:r>
              <w:rPr>
                <w:sz w:val="19"/>
              </w:rPr>
              <w:t>生徒カルテ</w:t>
            </w:r>
          </w:p>
        </w:tc>
        <w:tc>
          <w:tcPr>
            <w:tcW w:type="dxa" w:w="4536"/>
          </w:tcPr>
          <w:p>
            <w:r>
              <w:rPr>
                <w:sz w:val="19"/>
              </w:rPr>
              <w:t>1ページで生徒の全情報を俯瞰</w:t>
            </w:r>
          </w:p>
        </w:tc>
      </w:tr>
      <w:tr>
        <w:tc>
          <w:tcPr>
            <w:tcW w:type="dxa" w:w="4536"/>
          </w:tcPr>
          <w:p>
            <w:r>
              <w:rPr>
                <w:sz w:val="19"/>
              </w:rPr>
              <w:t>面談記録</w:t>
            </w:r>
          </w:p>
        </w:tc>
        <w:tc>
          <w:tcPr>
            <w:tcW w:type="dxa" w:w="4536"/>
          </w:tcPr>
          <w:p>
            <w:r>
              <w:rPr>
                <w:sz w:val="19"/>
              </w:rPr>
              <w:t>面談の内容を履歴として記録・共有</w:t>
            </w:r>
          </w:p>
        </w:tc>
      </w:tr>
      <w:tr>
        <w:tc>
          <w:tcPr>
            <w:tcW w:type="dxa" w:w="4536"/>
          </w:tcPr>
          <w:p>
            <w:r>
              <w:rPr>
                <w:sz w:val="19"/>
              </w:rPr>
              <w:t>収支管理</w:t>
            </w:r>
          </w:p>
        </w:tc>
        <w:tc>
          <w:tcPr>
            <w:tcW w:type="dxa" w:w="4536"/>
          </w:tcPr>
          <w:p>
            <w:r>
              <w:rPr>
                <w:sz w:val="19"/>
              </w:rPr>
              <w:t>売上・人件費・利益を自動計算</w:t>
            </w:r>
          </w:p>
        </w:tc>
      </w:tr>
      <w:tr>
        <w:tc>
          <w:tcPr>
            <w:tcW w:type="dxa" w:w="4536"/>
          </w:tcPr>
          <w:p>
            <w:r>
              <w:rPr>
                <w:sz w:val="19"/>
              </w:rPr>
              <w:t>保護者レポート</w:t>
            </w:r>
          </w:p>
        </w:tc>
        <w:tc>
          <w:tcPr>
            <w:tcW w:type="dxa" w:w="4536"/>
          </w:tcPr>
          <w:p>
            <w:r>
              <w:rPr>
                <w:sz w:val="19"/>
              </w:rPr>
              <w:t>日次/週次/月次の学習レポートを自動生成</w:t>
            </w:r>
          </w:p>
        </w:tc>
      </w:tr>
      <w:tr>
        <w:tc>
          <w:tcPr>
            <w:tcW w:type="dxa" w:w="4536"/>
          </w:tcPr>
          <w:p>
            <w:r>
              <w:rPr>
                <w:sz w:val="19"/>
              </w:rPr>
              <w:t>家庭学習検証</w:t>
            </w:r>
          </w:p>
        </w:tc>
        <w:tc>
          <w:tcPr>
            <w:tcW w:type="dxa" w:w="4536"/>
          </w:tcPr>
          <w:p>
            <w:r>
              <w:rPr>
                <w:sz w:val="19"/>
              </w:rPr>
              <w:t>自宅学習を3段階で検証し、不正を防止</w:t>
            </w:r>
          </w:p>
        </w:tc>
      </w:tr>
      <w:tr>
        <w:tc>
          <w:tcPr>
            <w:tcW w:type="dxa" w:w="4536"/>
          </w:tcPr>
          <w:p>
            <w:r>
              <w:rPr>
                <w:sz w:val="19"/>
              </w:rPr>
              <w:t>ポイント見直し</w:t>
            </w:r>
          </w:p>
        </w:tc>
        <w:tc>
          <w:tcPr>
            <w:tcW w:type="dxa" w:w="4536"/>
          </w:tcPr>
          <w:p>
            <w:r>
              <w:rPr>
                <w:sz w:val="19"/>
              </w:rPr>
              <w:t>経営に無理のないバランスに調整</w:t>
            </w:r>
          </w:p>
        </w:tc>
      </w:tr>
      <w:tr>
        <w:tc>
          <w:tcPr>
            <w:tcW w:type="dxa" w:w="4536"/>
          </w:tcPr>
          <w:p>
            <w:r>
              <w:rPr>
                <w:sz w:val="19"/>
              </w:rPr>
              <w:t>報酬カタログ</w:t>
            </w:r>
          </w:p>
        </w:tc>
        <w:tc>
          <w:tcPr>
            <w:tcW w:type="dxa" w:w="4536"/>
          </w:tcPr>
          <w:p>
            <w:r>
              <w:rPr>
                <w:sz w:val="19"/>
              </w:rPr>
              <w:t>9割コストゼロの特権・体験に再設計</w:t>
            </w:r>
          </w:p>
        </w:tc>
      </w:tr>
      <w:tr>
        <w:tc>
          <w:tcPr>
            <w:tcW w:type="dxa" w:w="4536"/>
          </w:tcPr>
          <w:p>
            <w:r>
              <w:rPr>
                <w:sz w:val="19"/>
              </w:rPr>
              <w:t>画面デザイン改善</w:t>
            </w:r>
          </w:p>
        </w:tc>
        <w:tc>
          <w:tcPr>
            <w:tcW w:type="dxa" w:w="4536"/>
          </w:tcPr>
          <w:p>
            <w:r>
              <w:rPr>
                <w:sz w:val="19"/>
              </w:rPr>
              <w:t>見やすく・使いやすく整理</w:t>
            </w:r>
          </w:p>
        </w:tc>
      </w:tr>
    </w:tbl>
    <w:p/>
    <w:p>
      <w:pPr>
        <w:spacing w:after="120"/>
      </w:pPr>
      <w:r>
        <w:rPr>
          <w:rFonts w:ascii="Yu Gothic" w:hAnsi="Yu Gothic" w:eastAsia="Yu Gothic"/>
          <w:b w:val="0"/>
          <w:sz w:val="22"/>
        </w:rPr>
        <w:t>ご不明な点がありましたら、お気軽に塾までお問い合わせください。</w:t>
      </w:r>
    </w:p>
    <w:p/>
    <w:p>
      <w:pPr>
        <w:spacing w:after="120"/>
        <w:jc w:val="center"/>
      </w:pPr>
      <w:r>
        <w:rPr>
          <w:rFonts w:ascii="Yu Gothic" w:hAnsi="Yu Gothic" w:eastAsia="Yu Gothic"/>
          <w:b/>
          <w:sz w:val="24"/>
        </w:rPr>
        <w:t>個別指導学院ヒーローズ延岡校</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ro-s-points.web.app/student" TargetMode="External"/><Relationship Id="rId10" Type="http://schemas.openxmlformats.org/officeDocument/2006/relationships/hyperlink" Target="https://hero-s-points.web.app/parent" TargetMode="External"/><Relationship Id="rId11" Type="http://schemas.openxmlformats.org/officeDocument/2006/relationships/hyperlink" Target="https://hero-s-points.web.app/" TargetMode="External"/><Relationship Id="rId12" Type="http://schemas.openxmlformats.org/officeDocument/2006/relationships/hyperlink" Target="https://hero-s-points.web.app/briefing" TargetMode="External"/><Relationship Id="rId13" Type="http://schemas.openxmlformats.org/officeDocument/2006/relationships/hyperlink" Target="https://hero-s-points.web.app/tea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