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rPr>
      </w:pPr>
      <w:bookmarkStart w:id="0" w:name="_Toc27375"/>
      <w:bookmarkStart w:id="1" w:name="_Toc9141"/>
      <w:bookmarkStart w:id="2" w:name="_Toc23453"/>
      <w:bookmarkStart w:id="3" w:name="_Toc7444"/>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keepNext w:val="0"/>
        <w:keepLines w:val="0"/>
        <w:spacing w:before="220" w:after="210" w:line="240" w:lineRule="auto"/>
        <w:jc w:val="center"/>
        <w:rPr>
          <w:rFonts w:ascii="黑体" w:hAnsi="黑体" w:eastAsia="黑体" w:cs="黑体"/>
          <w:sz w:val="52"/>
          <w:szCs w:val="52"/>
        </w:rPr>
      </w:pPr>
      <w:bookmarkStart w:id="4" w:name="_Toc17915"/>
      <w:r>
        <w:rPr>
          <w:rFonts w:hint="eastAsia" w:ascii="黑体" w:hAnsi="黑体" w:eastAsia="黑体" w:cs="黑体"/>
          <w:sz w:val="52"/>
          <w:szCs w:val="52"/>
        </w:rPr>
        <w:t>四川省诊所类医疗健康数据接入规范</w:t>
      </w:r>
      <w:bookmarkEnd w:id="0"/>
      <w:bookmarkEnd w:id="1"/>
      <w:bookmarkEnd w:id="2"/>
      <w:bookmarkEnd w:id="4"/>
    </w:p>
    <w:bookmarkEnd w:id="3"/>
    <w:p>
      <w:pPr>
        <w:jc w:val="center"/>
        <w:rPr>
          <w:sz w:val="32"/>
          <w:szCs w:val="32"/>
        </w:rPr>
      </w:pPr>
      <w:r>
        <w:rPr>
          <w:rFonts w:hint="eastAsia"/>
          <w:sz w:val="32"/>
          <w:szCs w:val="32"/>
        </w:rPr>
        <w:t>（征求意见稿）</w:t>
      </w:r>
    </w:p>
    <w:p>
      <w:pPr>
        <w:rPr>
          <w:sz w:val="24"/>
        </w:rPr>
      </w:pPr>
    </w:p>
    <w:p>
      <w:pPr>
        <w:rPr>
          <w:sz w:val="24"/>
        </w:rPr>
      </w:pPr>
    </w:p>
    <w:p>
      <w:pP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pStyle w:val="17"/>
        <w:keepNext w:val="0"/>
        <w:keepLines w:val="0"/>
        <w:widowControl/>
        <w:suppressLineNumbers w:val="0"/>
        <w:ind w:firstLine="420" w:firstLineChars="0"/>
        <w:jc w:val="left"/>
      </w:pPr>
      <w:r>
        <w:rPr>
          <w:rFonts w:hint="default" w:ascii="Roboto" w:hAnsi="Roboto" w:eastAsia="Roboto" w:cs="Roboto"/>
        </w:rPr>
        <w:t>标准由四川省卫生信息学会提出并口</w:t>
      </w:r>
    </w:p>
    <w:p>
      <w:pPr>
        <w:ind w:firstLine="420" w:firstLineChars="0"/>
        <w:jc w:val="left"/>
        <w:rPr>
          <w:sz w:val="24"/>
        </w:rPr>
      </w:pPr>
      <w:r>
        <w:rPr>
          <w:rFonts w:hint="default" w:ascii="Roboto" w:hAnsi="Roboto" w:eastAsia="Roboto" w:cs="Roboto"/>
        </w:rPr>
        <w:t>标准参与单位：四川省卫生健康信息中心、万达信息、四川久远银海软件股份有限公司</w:t>
      </w:r>
    </w:p>
    <w:p>
      <w:pPr>
        <w:jc w:val="center"/>
        <w:rPr>
          <w:sz w:val="24"/>
        </w:rPr>
      </w:pPr>
    </w:p>
    <w:p>
      <w:pPr>
        <w:widowControl/>
        <w:jc w:val="left"/>
        <w:rPr>
          <w:sz w:val="24"/>
        </w:rPr>
      </w:pPr>
      <w:r>
        <w:rPr>
          <w:sz w:val="24"/>
        </w:rPr>
        <w:br w:type="page"/>
      </w:r>
    </w:p>
    <w:p>
      <w:pPr>
        <w:pStyle w:val="3"/>
      </w:pPr>
      <w:bookmarkStart w:id="5" w:name="_Toc4052"/>
      <w:r>
        <w:rPr>
          <w:rFonts w:hint="eastAsia"/>
        </w:rPr>
        <w:t>前言</w:t>
      </w:r>
      <w:bookmarkEnd w:id="5"/>
    </w:p>
    <w:p>
      <w:pPr>
        <w:pStyle w:val="17"/>
        <w:keepNext w:val="0"/>
        <w:keepLines w:val="0"/>
        <w:widowControl/>
        <w:suppressLineNumbers w:val="0"/>
        <w:ind w:firstLine="420" w:firstLineChars="200"/>
        <w:jc w:val="left"/>
        <w:rPr>
          <w:sz w:val="21"/>
          <w:szCs w:val="21"/>
        </w:rPr>
      </w:pPr>
      <w:r>
        <w:rPr>
          <w:rFonts w:hint="eastAsia" w:ascii="宋体" w:hAnsi="宋体" w:eastAsia="宋体" w:cs="宋体"/>
          <w:sz w:val="21"/>
          <w:szCs w:val="21"/>
        </w:rPr>
        <w:t>为了进一步规范诊所开展的医疗保健行为，区域全民健康信息平台（医疗服务监管信息系统）对诊所数据的采集和监管，建立诊所的医疗质量控制体系，加强对诊所运营和医疗服务监管，确保诊所的医疗质量安全。</w:t>
      </w:r>
    </w:p>
    <w:p>
      <w:pPr>
        <w:pStyle w:val="17"/>
        <w:keepNext w:val="0"/>
        <w:keepLines w:val="0"/>
        <w:widowControl/>
        <w:suppressLineNumbers w:val="0"/>
        <w:ind w:firstLine="420" w:firstLineChars="200"/>
        <w:jc w:val="left"/>
        <w:rPr>
          <w:sz w:val="21"/>
          <w:szCs w:val="21"/>
        </w:rPr>
      </w:pPr>
      <w:r>
        <w:rPr>
          <w:rFonts w:hint="eastAsia" w:ascii="宋体" w:hAnsi="宋体" w:eastAsia="宋体" w:cs="宋体"/>
          <w:sz w:val="21"/>
          <w:szCs w:val="21"/>
        </w:rPr>
        <w:t>本规范在《四川省人口健康信息平台批量数据采集中间库标准》的基础上，结合诊所信息化建设的功能规范、实际开展的医疗保健服务行为，结合卫生行政部门对诊所的管理要求，分析诊所信息化建设进展以及数据条件，充分考虑系统性、科学性和可行性的基础上制定。</w:t>
      </w:r>
    </w:p>
    <w:p>
      <w:pPr>
        <w:pStyle w:val="17"/>
        <w:keepNext w:val="0"/>
        <w:keepLines w:val="0"/>
        <w:widowControl/>
        <w:suppressLineNumbers w:val="0"/>
        <w:ind w:firstLine="420" w:firstLineChars="200"/>
        <w:jc w:val="left"/>
        <w:rPr>
          <w:sz w:val="21"/>
          <w:szCs w:val="21"/>
        </w:rPr>
      </w:pPr>
      <w:r>
        <w:rPr>
          <w:rFonts w:hint="eastAsia" w:ascii="宋体" w:hAnsi="宋体" w:eastAsia="宋体" w:cs="宋体"/>
          <w:sz w:val="21"/>
          <w:szCs w:val="21"/>
        </w:rPr>
        <w:t>本规范的目标是为了实现诊所与区域全民健康信息平台（医疗服务监管信息系统）互联互通，形成常态化的诊所数据报送、分析、反馈机制，有力支撑卫生行政部门管理与决策，服务诊所的科学管理。尽量做到规范数据报送渠道与口径，避免重复报送，实现“一次采集，多次应用”。</w:t>
      </w:r>
    </w:p>
    <w:p>
      <w:pPr>
        <w:pStyle w:val="17"/>
        <w:keepNext w:val="0"/>
        <w:keepLines w:val="0"/>
        <w:widowControl/>
        <w:suppressLineNumbers w:val="0"/>
        <w:ind w:firstLine="420" w:firstLineChars="200"/>
        <w:jc w:val="left"/>
        <w:rPr>
          <w:sz w:val="21"/>
          <w:szCs w:val="21"/>
        </w:rPr>
      </w:pPr>
      <w:r>
        <w:rPr>
          <w:rFonts w:hint="eastAsia" w:ascii="宋体" w:hAnsi="宋体" w:eastAsia="宋体" w:cs="宋体"/>
          <w:sz w:val="21"/>
          <w:szCs w:val="21"/>
        </w:rPr>
        <w:t>本规范由四川省卫生信息中心统一发布及信息解释，此后将按照卫生信息部门管理、决策需求，以及诊所信息化建设的进展对规范进行适当调整和修订。</w:t>
      </w:r>
    </w:p>
    <w:p>
      <w:pPr>
        <w:spacing w:line="360" w:lineRule="auto"/>
        <w:ind w:left="420" w:firstLine="420"/>
        <w:rPr>
          <w:rFonts w:ascii="宋体" w:hAnsi="宋体" w:eastAsia="宋体" w:cs="宋体"/>
          <w:szCs w:val="21"/>
        </w:rPr>
      </w:pPr>
    </w:p>
    <w:p>
      <w:pPr>
        <w:spacing w:line="360" w:lineRule="auto"/>
        <w:ind w:left="420" w:firstLine="420"/>
        <w:rPr>
          <w:rFonts w:ascii="宋体" w:hAnsi="宋体" w:eastAsia="宋体" w:cs="宋体"/>
          <w:szCs w:val="21"/>
        </w:rPr>
      </w:pPr>
    </w:p>
    <w:p>
      <w:pPr>
        <w:numPr>
          <w:ilvl w:val="0"/>
          <w:numId w:val="2"/>
        </w:numPr>
        <w:jc w:val="left"/>
        <w:rPr>
          <w:sz w:val="24"/>
        </w:rPr>
        <w:sectPr>
          <w:pgSz w:w="11906" w:h="16838"/>
          <w:pgMar w:top="1440" w:right="1486" w:bottom="1440" w:left="138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81026"/>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4"/>
            <w:tabs>
              <w:tab w:val="right" w:leader="dot" w:pos="8306"/>
            </w:tabs>
          </w:pPr>
          <w:r>
            <w:rPr>
              <w:sz w:val="24"/>
            </w:rPr>
            <w:fldChar w:fldCharType="begin"/>
          </w:r>
          <w:r>
            <w:rPr>
              <w:sz w:val="24"/>
            </w:rPr>
            <w:instrText xml:space="preserve">TOC \o "1-3" \h \u </w:instrText>
          </w:r>
          <w:r>
            <w:rPr>
              <w:sz w:val="24"/>
            </w:rPr>
            <w:fldChar w:fldCharType="separate"/>
          </w:r>
          <w:r>
            <w:fldChar w:fldCharType="begin"/>
          </w:r>
          <w:r>
            <w:instrText xml:space="preserve"> HYPERLINK \l _Toc17915 </w:instrText>
          </w:r>
          <w:r>
            <w:fldChar w:fldCharType="separate"/>
          </w:r>
          <w:r>
            <w:rPr>
              <w:rFonts w:hint="eastAsia" w:ascii="黑体" w:hAnsi="黑体" w:eastAsia="黑体" w:cs="黑体"/>
              <w:szCs w:val="52"/>
            </w:rPr>
            <w:t>四川省诊所类医疗健康数据接入规范</w:t>
          </w:r>
          <w:r>
            <w:tab/>
          </w:r>
          <w:r>
            <w:fldChar w:fldCharType="begin"/>
          </w:r>
          <w:r>
            <w:instrText xml:space="preserve"> PAGEREF _Toc17915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_Toc4052 </w:instrText>
          </w:r>
          <w:r>
            <w:fldChar w:fldCharType="separate"/>
          </w:r>
          <w:r>
            <w:rPr>
              <w:rFonts w:hint="eastAsia"/>
            </w:rPr>
            <w:t>前言</w:t>
          </w:r>
          <w:r>
            <w:tab/>
          </w:r>
          <w:r>
            <w:fldChar w:fldCharType="begin"/>
          </w:r>
          <w:r>
            <w:instrText xml:space="preserve"> PAGEREF _Toc4052 </w:instrText>
          </w:r>
          <w:r>
            <w:fldChar w:fldCharType="separate"/>
          </w:r>
          <w:r>
            <w:t>2</w:t>
          </w:r>
          <w:r>
            <w:fldChar w:fldCharType="end"/>
          </w:r>
          <w:r>
            <w:fldChar w:fldCharType="end"/>
          </w:r>
        </w:p>
        <w:p>
          <w:pPr>
            <w:pStyle w:val="16"/>
            <w:tabs>
              <w:tab w:val="right" w:leader="dot" w:pos="8306"/>
            </w:tabs>
          </w:pPr>
          <w:r>
            <w:fldChar w:fldCharType="begin"/>
          </w:r>
          <w:r>
            <w:instrText xml:space="preserve"> HYPERLINK \l _Toc20362 </w:instrText>
          </w:r>
          <w:r>
            <w:fldChar w:fldCharType="separate"/>
          </w:r>
          <w:r>
            <w:t xml:space="preserve">1. </w:t>
          </w:r>
          <w:r>
            <w:rPr>
              <w:rFonts w:hint="eastAsia"/>
            </w:rPr>
            <w:t>范围</w:t>
          </w:r>
          <w:r>
            <w:tab/>
          </w:r>
          <w:r>
            <w:fldChar w:fldCharType="begin"/>
          </w:r>
          <w:r>
            <w:instrText xml:space="preserve"> PAGEREF _Toc20362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_Toc19864 </w:instrText>
          </w:r>
          <w:r>
            <w:fldChar w:fldCharType="separate"/>
          </w:r>
          <w:r>
            <w:t xml:space="preserve">2. </w:t>
          </w:r>
          <w:r>
            <w:rPr>
              <w:rFonts w:hint="eastAsia"/>
            </w:rPr>
            <w:t>规范性引用文件</w:t>
          </w:r>
          <w:r>
            <w:tab/>
          </w:r>
          <w:r>
            <w:fldChar w:fldCharType="begin"/>
          </w:r>
          <w:r>
            <w:instrText xml:space="preserve"> PAGEREF _Toc19864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_Toc7442 </w:instrText>
          </w:r>
          <w:r>
            <w:fldChar w:fldCharType="separate"/>
          </w:r>
          <w:r>
            <w:t xml:space="preserve">3. </w:t>
          </w:r>
          <w:r>
            <w:rPr>
              <w:rFonts w:hint="eastAsia"/>
            </w:rPr>
            <w:t>术语和定义</w:t>
          </w:r>
          <w:r>
            <w:tab/>
          </w:r>
          <w:r>
            <w:fldChar w:fldCharType="begin"/>
          </w:r>
          <w:r>
            <w:instrText xml:space="preserve"> PAGEREF _Toc7442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_Toc3622 </w:instrText>
          </w:r>
          <w:r>
            <w:fldChar w:fldCharType="separate"/>
          </w:r>
          <w:r>
            <w:rPr>
              <w:rFonts w:hint="eastAsia"/>
            </w:rPr>
            <w:t>3.1. 诊所</w:t>
          </w:r>
          <w:r>
            <w:tab/>
          </w:r>
          <w:r>
            <w:fldChar w:fldCharType="begin"/>
          </w:r>
          <w:r>
            <w:instrText xml:space="preserve"> PAGEREF _Toc3622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_Toc10001 </w:instrText>
          </w:r>
          <w:r>
            <w:fldChar w:fldCharType="separate"/>
          </w:r>
          <w:r>
            <w:rPr>
              <w:rFonts w:hint="eastAsia"/>
            </w:rPr>
            <w:t>3.2. 健康医疗服务</w:t>
          </w:r>
          <w:r>
            <w:tab/>
          </w:r>
          <w:r>
            <w:fldChar w:fldCharType="begin"/>
          </w:r>
          <w:r>
            <w:instrText xml:space="preserve"> PAGEREF _Toc10001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_Toc14282 </w:instrText>
          </w:r>
          <w:r>
            <w:fldChar w:fldCharType="separate"/>
          </w:r>
          <w:r>
            <w:rPr>
              <w:rFonts w:hint="eastAsia"/>
            </w:rPr>
            <w:t>3.3. 健康医疗数据</w:t>
          </w:r>
          <w:r>
            <w:tab/>
          </w:r>
          <w:r>
            <w:fldChar w:fldCharType="begin"/>
          </w:r>
          <w:r>
            <w:instrText xml:space="preserve"> PAGEREF _Toc14282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_Toc21344 </w:instrText>
          </w:r>
          <w:r>
            <w:fldChar w:fldCharType="separate"/>
          </w:r>
          <w:r>
            <w:rPr>
              <w:rFonts w:hint="eastAsia"/>
            </w:rPr>
            <w:t>3.4. 健康医疗信息系统</w:t>
          </w:r>
          <w:r>
            <w:tab/>
          </w:r>
          <w:r>
            <w:fldChar w:fldCharType="begin"/>
          </w:r>
          <w:r>
            <w:instrText xml:space="preserve"> PAGEREF _Toc21344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_Toc14026 </w:instrText>
          </w:r>
          <w:r>
            <w:fldChar w:fldCharType="separate"/>
          </w:r>
          <w:r>
            <w:t xml:space="preserve">4. </w:t>
          </w:r>
          <w:r>
            <w:rPr>
              <w:rFonts w:hint="eastAsia"/>
            </w:rPr>
            <w:t>数据规范说明</w:t>
          </w:r>
          <w:r>
            <w:tab/>
          </w:r>
          <w:r>
            <w:fldChar w:fldCharType="begin"/>
          </w:r>
          <w:r>
            <w:instrText xml:space="preserve"> PAGEREF _Toc14026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_Toc19384 </w:instrText>
          </w:r>
          <w:r>
            <w:fldChar w:fldCharType="separate"/>
          </w:r>
          <w:r>
            <w:rPr>
              <w:rFonts w:hint="eastAsia"/>
            </w:rPr>
            <w:t>4.1. 就诊流水号定义规范</w:t>
          </w:r>
          <w:r>
            <w:tab/>
          </w:r>
          <w:r>
            <w:fldChar w:fldCharType="begin"/>
          </w:r>
          <w:r>
            <w:instrText xml:space="preserve"> PAGEREF _Toc19384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_Toc27232 </w:instrText>
          </w:r>
          <w:r>
            <w:fldChar w:fldCharType="separate"/>
          </w:r>
          <w:r>
            <w:rPr>
              <w:rFonts w:hint="eastAsia"/>
            </w:rPr>
            <w:t>4.2. 机构代码规范</w:t>
          </w:r>
          <w:r>
            <w:tab/>
          </w:r>
          <w:r>
            <w:fldChar w:fldCharType="begin"/>
          </w:r>
          <w:r>
            <w:instrText xml:space="preserve"> PAGEREF _Toc27232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_Toc25920 </w:instrText>
          </w:r>
          <w:r>
            <w:fldChar w:fldCharType="separate"/>
          </w:r>
          <w:r>
            <w:rPr>
              <w:rFonts w:hint="eastAsia"/>
            </w:rPr>
            <w:t>4.3. 日期、日期时间类型字段规范</w:t>
          </w:r>
          <w:r>
            <w:tab/>
          </w:r>
          <w:r>
            <w:fldChar w:fldCharType="begin"/>
          </w:r>
          <w:r>
            <w:instrText xml:space="preserve"> PAGEREF _Toc25920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_Toc25220 </w:instrText>
          </w:r>
          <w:r>
            <w:fldChar w:fldCharType="separate"/>
          </w:r>
          <w:r>
            <w:rPr>
              <w:rFonts w:hint="eastAsia"/>
            </w:rPr>
            <w:t>4.4. 浮点类型字段长度说明</w:t>
          </w:r>
          <w:r>
            <w:tab/>
          </w:r>
          <w:r>
            <w:fldChar w:fldCharType="begin"/>
          </w:r>
          <w:r>
            <w:instrText xml:space="preserve"> PAGEREF _Toc25220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_Toc2496 </w:instrText>
          </w:r>
          <w:r>
            <w:fldChar w:fldCharType="separate"/>
          </w:r>
          <w:r>
            <w:t xml:space="preserve">5. </w:t>
          </w:r>
          <w:r>
            <w:rPr>
              <w:rFonts w:hint="eastAsia"/>
              <w:lang w:val="en-US" w:eastAsia="zh-CN"/>
            </w:rPr>
            <w:t>值域字典说明</w:t>
          </w:r>
          <w:r>
            <w:tab/>
          </w:r>
          <w:r>
            <w:fldChar w:fldCharType="begin"/>
          </w:r>
          <w:r>
            <w:instrText xml:space="preserve"> PAGEREF _Toc2496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_Toc15586 </w:instrText>
          </w:r>
          <w:r>
            <w:fldChar w:fldCharType="separate"/>
          </w:r>
          <w:r>
            <w:rPr>
              <w:rFonts w:hint="eastAsia"/>
            </w:rPr>
            <w:t xml:space="preserve">5.1. </w:t>
          </w:r>
          <w:r>
            <w:rPr>
              <w:rFonts w:hint="eastAsia"/>
              <w:lang w:val="en-US" w:eastAsia="zh-CN"/>
            </w:rPr>
            <w:t>身份证件类别代码</w:t>
          </w:r>
          <w:r>
            <w:tab/>
          </w:r>
          <w:r>
            <w:fldChar w:fldCharType="begin"/>
          </w:r>
          <w:r>
            <w:instrText xml:space="preserve"> PAGEREF _Toc15586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_Toc22314 </w:instrText>
          </w:r>
          <w:r>
            <w:fldChar w:fldCharType="separate"/>
          </w:r>
          <w:r>
            <w:rPr>
              <w:rFonts w:hint="eastAsia"/>
            </w:rPr>
            <w:t xml:space="preserve">5.2. </w:t>
          </w:r>
          <w:r>
            <w:rPr>
              <w:rFonts w:hint="eastAsia"/>
              <w:szCs w:val="28"/>
            </w:rPr>
            <w:t>GB/T 2261.1-2003生理性别代码表</w:t>
          </w:r>
          <w:r>
            <w:tab/>
          </w:r>
          <w:r>
            <w:fldChar w:fldCharType="begin"/>
          </w:r>
          <w:r>
            <w:instrText xml:space="preserve"> PAGEREF _Toc22314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_Toc8888 </w:instrText>
          </w:r>
          <w:r>
            <w:fldChar w:fldCharType="separate"/>
          </w:r>
          <w:r>
            <w:rPr>
              <w:rFonts w:hint="eastAsia" w:asciiTheme="minorHAnsi" w:hAnsiTheme="minorHAnsi" w:eastAsiaTheme="minorEastAsia" w:cstheme="minorBidi"/>
              <w:kern w:val="2"/>
              <w:szCs w:val="28"/>
              <w:lang w:val="en-US" w:eastAsia="zh-CN" w:bidi="ar-SA"/>
            </w:rPr>
            <w:t xml:space="preserve">5.3. </w:t>
          </w:r>
          <w:r>
            <w:rPr>
              <w:rFonts w:hint="eastAsia"/>
              <w:szCs w:val="28"/>
            </w:rPr>
            <w:t>GB/T 2261.2</w:t>
          </w:r>
          <w:r>
            <w:rPr>
              <w:szCs w:val="28"/>
            </w:rPr>
            <w:t xml:space="preserve">-2003 </w:t>
          </w:r>
          <w:r>
            <w:rPr>
              <w:rFonts w:hint="eastAsia"/>
              <w:szCs w:val="28"/>
            </w:rPr>
            <w:t>婚姻状况代码表</w:t>
          </w:r>
          <w:r>
            <w:tab/>
          </w:r>
          <w:r>
            <w:fldChar w:fldCharType="begin"/>
          </w:r>
          <w:r>
            <w:instrText xml:space="preserve"> PAGEREF _Toc8888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_Toc4239 </w:instrText>
          </w:r>
          <w:r>
            <w:fldChar w:fldCharType="separate"/>
          </w:r>
          <w:r>
            <w:rPr>
              <w:rFonts w:hint="eastAsia" w:asciiTheme="minorHAnsi" w:hAnsiTheme="minorHAnsi" w:eastAsiaTheme="minorEastAsia" w:cstheme="minorBidi"/>
              <w:kern w:val="2"/>
              <w:szCs w:val="28"/>
              <w:lang w:val="en-US" w:eastAsia="zh-CN" w:bidi="ar-SA"/>
            </w:rPr>
            <w:t xml:space="preserve">5.4. </w:t>
          </w:r>
          <w:r>
            <w:rPr>
              <w:rFonts w:hint="eastAsia"/>
              <w:szCs w:val="28"/>
            </w:rPr>
            <w:t>GB</w:t>
          </w:r>
          <w:r>
            <w:rPr>
              <w:szCs w:val="28"/>
            </w:rPr>
            <w:t>/</w:t>
          </w:r>
          <w:r>
            <w:rPr>
              <w:rFonts w:hint="eastAsia"/>
              <w:szCs w:val="28"/>
            </w:rPr>
            <w:t>T3304-1991民族类别代码</w:t>
          </w:r>
          <w:r>
            <w:tab/>
          </w:r>
          <w:r>
            <w:fldChar w:fldCharType="begin"/>
          </w:r>
          <w:r>
            <w:instrText xml:space="preserve"> PAGEREF _Toc4239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_Toc13937 </w:instrText>
          </w:r>
          <w:r>
            <w:fldChar w:fldCharType="separate"/>
          </w:r>
          <w:r>
            <w:rPr>
              <w:rFonts w:hint="eastAsia" w:asciiTheme="minorHAnsi" w:hAnsiTheme="minorHAnsi" w:eastAsiaTheme="minorEastAsia" w:cstheme="minorBidi"/>
              <w:kern w:val="2"/>
              <w:szCs w:val="28"/>
              <w:lang w:val="en-US" w:eastAsia="zh-CN" w:bidi="ar-SA"/>
            </w:rPr>
            <w:t xml:space="preserve">5.5. </w:t>
          </w:r>
          <w:r>
            <w:rPr>
              <w:rFonts w:hint="eastAsia"/>
              <w:szCs w:val="28"/>
            </w:rPr>
            <w:t>GB/T4761-2008家庭关系代码</w:t>
          </w:r>
          <w:r>
            <w:tab/>
          </w:r>
          <w:r>
            <w:fldChar w:fldCharType="begin"/>
          </w:r>
          <w:r>
            <w:instrText xml:space="preserve"> PAGEREF _Toc13937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_Toc5067 </w:instrText>
          </w:r>
          <w:r>
            <w:fldChar w:fldCharType="separate"/>
          </w:r>
          <w:r>
            <w:rPr>
              <w:rFonts w:hint="eastAsia" w:asciiTheme="minorHAnsi" w:hAnsiTheme="minorHAnsi" w:eastAsiaTheme="minorEastAsia" w:cstheme="minorBidi"/>
              <w:kern w:val="2"/>
              <w:szCs w:val="28"/>
              <w:lang w:val="en-US" w:eastAsia="zh-CN" w:bidi="ar-SA"/>
            </w:rPr>
            <w:t xml:space="preserve">5.6. </w:t>
          </w:r>
          <w:r>
            <w:rPr>
              <w:rFonts w:hint="eastAsia"/>
              <w:szCs w:val="28"/>
            </w:rPr>
            <w:t>药物使用频次代码</w:t>
          </w:r>
          <w:r>
            <w:tab/>
          </w:r>
          <w:r>
            <w:fldChar w:fldCharType="begin"/>
          </w:r>
          <w:r>
            <w:instrText xml:space="preserve"> PAGEREF _Toc5067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_Toc30510 </w:instrText>
          </w:r>
          <w:r>
            <w:fldChar w:fldCharType="separate"/>
          </w:r>
          <w:r>
            <w:rPr>
              <w:rFonts w:hint="eastAsia" w:asciiTheme="minorHAnsi" w:hAnsiTheme="minorHAnsi" w:eastAsiaTheme="minorEastAsia" w:cstheme="minorBidi"/>
              <w:kern w:val="2"/>
              <w:szCs w:val="28"/>
              <w:lang w:val="en-US" w:eastAsia="zh-CN" w:bidi="ar-SA"/>
            </w:rPr>
            <w:t xml:space="preserve">5.7. </w:t>
          </w:r>
          <w:r>
            <w:rPr>
              <w:rFonts w:hint="eastAsia"/>
              <w:szCs w:val="28"/>
            </w:rPr>
            <w:t>联系电话类别代码</w:t>
          </w:r>
          <w:r>
            <w:tab/>
          </w:r>
          <w:r>
            <w:fldChar w:fldCharType="begin"/>
          </w:r>
          <w:r>
            <w:instrText xml:space="preserve"> PAGEREF _Toc30510 </w:instrText>
          </w:r>
          <w:r>
            <w:fldChar w:fldCharType="separate"/>
          </w:r>
          <w:r>
            <w:t>8</w:t>
          </w:r>
          <w:r>
            <w:fldChar w:fldCharType="end"/>
          </w:r>
          <w:r>
            <w:fldChar w:fldCharType="end"/>
          </w:r>
        </w:p>
        <w:p>
          <w:pPr>
            <w:pStyle w:val="16"/>
            <w:tabs>
              <w:tab w:val="right" w:leader="dot" w:pos="8306"/>
            </w:tabs>
          </w:pPr>
          <w:r>
            <w:fldChar w:fldCharType="begin"/>
          </w:r>
          <w:r>
            <w:instrText xml:space="preserve"> HYPERLINK \l _Toc24928 </w:instrText>
          </w:r>
          <w:r>
            <w:fldChar w:fldCharType="separate"/>
          </w:r>
          <w:r>
            <w:t xml:space="preserve">6. </w:t>
          </w:r>
          <w:r>
            <w:rPr>
              <w:rFonts w:hint="eastAsia"/>
              <w:lang w:val="en-US" w:eastAsia="zh-CN"/>
            </w:rPr>
            <w:t>数据采集内容规范</w:t>
          </w:r>
          <w:r>
            <w:tab/>
          </w:r>
          <w:r>
            <w:fldChar w:fldCharType="begin"/>
          </w:r>
          <w:r>
            <w:instrText xml:space="preserve"> PAGEREF _Toc24928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_Toc4521 </w:instrText>
          </w:r>
          <w:r>
            <w:fldChar w:fldCharType="separate"/>
          </w:r>
          <w:r>
            <w:rPr>
              <w:rFonts w:hint="eastAsia" w:asciiTheme="minorHAnsi" w:hAnsiTheme="minorHAnsi" w:eastAsiaTheme="minorEastAsia" w:cstheme="minorBidi"/>
              <w:kern w:val="2"/>
              <w:szCs w:val="24"/>
              <w:lang w:val="en-US" w:eastAsia="zh-CN" w:bidi="ar-SA"/>
            </w:rPr>
            <w:t xml:space="preserve">6.1. </w:t>
          </w:r>
          <w:r>
            <w:rPr>
              <w:rFonts w:hint="eastAsia" w:cstheme="minorBidi"/>
              <w:kern w:val="2"/>
              <w:szCs w:val="24"/>
              <w:lang w:val="en-US" w:eastAsia="zh-CN" w:bidi="ar-SA"/>
            </w:rPr>
            <w:t>科室信息表</w:t>
          </w:r>
          <w:r>
            <w:tab/>
          </w:r>
          <w:r>
            <w:fldChar w:fldCharType="begin"/>
          </w:r>
          <w:r>
            <w:instrText xml:space="preserve"> PAGEREF _Toc4521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_Toc28763 </w:instrText>
          </w:r>
          <w:r>
            <w:fldChar w:fldCharType="separate"/>
          </w:r>
          <w:r>
            <w:rPr>
              <w:rFonts w:hint="eastAsia"/>
            </w:rPr>
            <w:t xml:space="preserve">6.2. </w:t>
          </w:r>
          <w:r>
            <w:rPr>
              <w:rFonts w:hint="eastAsia"/>
              <w:lang w:val="en-US" w:eastAsia="zh-CN"/>
            </w:rPr>
            <w:t>机构信息</w:t>
          </w:r>
          <w:r>
            <w:tab/>
          </w:r>
          <w:r>
            <w:fldChar w:fldCharType="begin"/>
          </w:r>
          <w:r>
            <w:instrText xml:space="preserve"> PAGEREF _Toc28763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_Toc4370 </w:instrText>
          </w:r>
          <w:r>
            <w:fldChar w:fldCharType="separate"/>
          </w:r>
          <w:r>
            <w:rPr>
              <w:rFonts w:hint="eastAsia" w:asciiTheme="minorHAnsi" w:hAnsiTheme="minorHAnsi" w:eastAsiaTheme="minorEastAsia" w:cstheme="minorBidi"/>
              <w:kern w:val="2"/>
              <w:szCs w:val="24"/>
              <w:lang w:val="en-US" w:eastAsia="zh-CN" w:bidi="ar-SA"/>
            </w:rPr>
            <w:t xml:space="preserve">6.3. </w:t>
          </w:r>
          <w:r>
            <w:rPr>
              <w:rFonts w:hint="eastAsia" w:cstheme="minorBidi"/>
              <w:kern w:val="2"/>
              <w:szCs w:val="24"/>
              <w:lang w:val="en-US" w:eastAsia="zh-CN" w:bidi="ar-SA"/>
            </w:rPr>
            <w:t>医护人员</w:t>
          </w:r>
          <w:r>
            <w:tab/>
          </w:r>
          <w:r>
            <w:fldChar w:fldCharType="begin"/>
          </w:r>
          <w:r>
            <w:instrText xml:space="preserve"> PAGEREF _Toc4370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_Toc5690 </w:instrText>
          </w:r>
          <w:r>
            <w:fldChar w:fldCharType="separate"/>
          </w:r>
          <w:r>
            <w:rPr>
              <w:rFonts w:hint="eastAsia" w:asciiTheme="minorHAnsi" w:hAnsiTheme="minorHAnsi" w:eastAsiaTheme="minorEastAsia" w:cstheme="minorBidi"/>
              <w:kern w:val="2"/>
              <w:szCs w:val="24"/>
              <w:lang w:val="en-US" w:eastAsia="zh-CN" w:bidi="ar-SA"/>
            </w:rPr>
            <w:t xml:space="preserve">6.4. </w:t>
          </w:r>
          <w:r>
            <w:rPr>
              <w:rFonts w:hint="eastAsia" w:cstheme="minorBidi"/>
              <w:kern w:val="2"/>
              <w:szCs w:val="24"/>
              <w:lang w:val="en-US" w:eastAsia="zh-CN" w:bidi="ar-SA"/>
            </w:rPr>
            <w:t>医疗设备</w:t>
          </w:r>
          <w:r>
            <w:tab/>
          </w:r>
          <w:r>
            <w:fldChar w:fldCharType="begin"/>
          </w:r>
          <w:r>
            <w:instrText xml:space="preserve"> PAGEREF _Toc5690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_Toc14284 </w:instrText>
          </w:r>
          <w:r>
            <w:fldChar w:fldCharType="separate"/>
          </w:r>
          <w:r>
            <w:rPr>
              <w:rFonts w:hint="eastAsia" w:asciiTheme="minorHAnsi" w:hAnsiTheme="minorHAnsi" w:eastAsiaTheme="minorEastAsia" w:cstheme="minorBidi"/>
              <w:kern w:val="2"/>
              <w:szCs w:val="24"/>
              <w:lang w:val="en-US" w:eastAsia="zh-CN" w:bidi="ar-SA"/>
            </w:rPr>
            <w:t xml:space="preserve">6.5. </w:t>
          </w:r>
          <w:r>
            <w:rPr>
              <w:rFonts w:hint="eastAsia" w:cstheme="minorBidi"/>
              <w:kern w:val="2"/>
              <w:szCs w:val="24"/>
              <w:lang w:val="en-US" w:eastAsia="zh-CN" w:bidi="ar-SA"/>
            </w:rPr>
            <w:t>患者基本信息</w:t>
          </w:r>
          <w:r>
            <w:tab/>
          </w:r>
          <w:r>
            <w:fldChar w:fldCharType="begin"/>
          </w:r>
          <w:r>
            <w:instrText xml:space="preserve"> PAGEREF _Toc14284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_Toc19243 </w:instrText>
          </w:r>
          <w:r>
            <w:fldChar w:fldCharType="separate"/>
          </w:r>
          <w:r>
            <w:rPr>
              <w:rFonts w:hint="eastAsia" w:asciiTheme="minorHAnsi" w:hAnsiTheme="minorHAnsi" w:eastAsiaTheme="minorEastAsia" w:cstheme="minorBidi"/>
              <w:kern w:val="2"/>
              <w:szCs w:val="24"/>
              <w:lang w:val="en-US" w:eastAsia="zh-CN" w:bidi="ar-SA"/>
            </w:rPr>
            <w:t xml:space="preserve">6.6. </w:t>
          </w:r>
          <w:r>
            <w:rPr>
              <w:rFonts w:hint="eastAsia" w:cstheme="minorBidi"/>
              <w:kern w:val="2"/>
              <w:szCs w:val="24"/>
              <w:lang w:val="en-US" w:eastAsia="zh-CN" w:bidi="ar-SA"/>
            </w:rPr>
            <w:t>挂号明细</w:t>
          </w:r>
          <w:r>
            <w:tab/>
          </w:r>
          <w:r>
            <w:fldChar w:fldCharType="begin"/>
          </w:r>
          <w:r>
            <w:instrText xml:space="preserve"> PAGEREF _Toc19243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_Toc18239 </w:instrText>
          </w:r>
          <w:r>
            <w:fldChar w:fldCharType="separate"/>
          </w:r>
          <w:r>
            <w:rPr>
              <w:rFonts w:hint="eastAsia" w:asciiTheme="minorHAnsi" w:hAnsiTheme="minorHAnsi" w:eastAsiaTheme="minorEastAsia" w:cstheme="minorBidi"/>
              <w:kern w:val="2"/>
              <w:szCs w:val="24"/>
              <w:lang w:val="en-US" w:eastAsia="zh-CN" w:bidi="ar-SA"/>
            </w:rPr>
            <w:t xml:space="preserve">6.7. </w:t>
          </w:r>
          <w:r>
            <w:rPr>
              <w:rFonts w:hint="eastAsia" w:cstheme="minorBidi"/>
              <w:kern w:val="2"/>
              <w:szCs w:val="24"/>
              <w:lang w:val="en-US" w:eastAsia="zh-CN" w:bidi="ar-SA"/>
            </w:rPr>
            <w:t>门诊就诊明细表</w:t>
          </w:r>
          <w:r>
            <w:tab/>
          </w:r>
          <w:r>
            <w:fldChar w:fldCharType="begin"/>
          </w:r>
          <w:r>
            <w:instrText xml:space="preserve"> PAGEREF _Toc18239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_Toc5406 </w:instrText>
          </w:r>
          <w:r>
            <w:fldChar w:fldCharType="separate"/>
          </w:r>
          <w:r>
            <w:rPr>
              <w:rFonts w:hint="eastAsia" w:asciiTheme="minorHAnsi" w:hAnsiTheme="minorHAnsi" w:eastAsiaTheme="minorEastAsia" w:cstheme="minorBidi"/>
              <w:kern w:val="2"/>
              <w:szCs w:val="24"/>
              <w:lang w:val="en-US" w:eastAsia="zh-CN" w:bidi="ar-SA"/>
            </w:rPr>
            <w:t xml:space="preserve">6.8. </w:t>
          </w:r>
          <w:r>
            <w:rPr>
              <w:rFonts w:hint="eastAsia" w:cstheme="minorBidi"/>
              <w:kern w:val="2"/>
              <w:szCs w:val="24"/>
              <w:lang w:val="en-US" w:eastAsia="zh-CN" w:bidi="ar-SA"/>
            </w:rPr>
            <w:t>门诊诊断明细表</w:t>
          </w:r>
          <w:r>
            <w:tab/>
          </w:r>
          <w:r>
            <w:fldChar w:fldCharType="begin"/>
          </w:r>
          <w:r>
            <w:instrText xml:space="preserve"> PAGEREF _Toc5406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_Toc30492 </w:instrText>
          </w:r>
          <w:r>
            <w:fldChar w:fldCharType="separate"/>
          </w:r>
          <w:r>
            <w:rPr>
              <w:rFonts w:hint="eastAsia" w:asciiTheme="minorHAnsi" w:hAnsiTheme="minorHAnsi" w:eastAsiaTheme="minorEastAsia" w:cstheme="minorBidi"/>
              <w:kern w:val="2"/>
              <w:szCs w:val="24"/>
              <w:lang w:val="en-US" w:eastAsia="zh-CN" w:bidi="ar-SA"/>
            </w:rPr>
            <w:t xml:space="preserve">6.9. </w:t>
          </w:r>
          <w:r>
            <w:rPr>
              <w:rFonts w:hint="eastAsia" w:cstheme="minorBidi"/>
              <w:kern w:val="2"/>
              <w:szCs w:val="24"/>
              <w:lang w:val="en-US" w:eastAsia="zh-CN" w:bidi="ar-SA"/>
            </w:rPr>
            <w:t>门诊处方主表</w:t>
          </w:r>
          <w:r>
            <w:tab/>
          </w:r>
          <w:r>
            <w:fldChar w:fldCharType="begin"/>
          </w:r>
          <w:r>
            <w:instrText xml:space="preserve"> PAGEREF _Toc30492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_Toc30845 </w:instrText>
          </w:r>
          <w:r>
            <w:fldChar w:fldCharType="separate"/>
          </w:r>
          <w:r>
            <w:rPr>
              <w:rFonts w:hint="eastAsia" w:asciiTheme="minorHAnsi" w:hAnsiTheme="minorHAnsi" w:eastAsiaTheme="minorEastAsia" w:cstheme="minorBidi"/>
              <w:kern w:val="2"/>
              <w:szCs w:val="24"/>
              <w:lang w:val="en-US" w:eastAsia="zh-CN" w:bidi="ar-SA"/>
            </w:rPr>
            <w:t xml:space="preserve">6.10. </w:t>
          </w:r>
          <w:r>
            <w:rPr>
              <w:rFonts w:hint="eastAsia" w:cstheme="minorBidi"/>
              <w:kern w:val="2"/>
              <w:szCs w:val="24"/>
              <w:lang w:val="en-US" w:eastAsia="zh-CN" w:bidi="ar-SA"/>
            </w:rPr>
            <w:t>门诊药品处方明细</w:t>
          </w:r>
          <w:r>
            <w:tab/>
          </w:r>
          <w:r>
            <w:fldChar w:fldCharType="begin"/>
          </w:r>
          <w:r>
            <w:instrText xml:space="preserve"> PAGEREF _Toc30845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_Toc8125 </w:instrText>
          </w:r>
          <w:r>
            <w:fldChar w:fldCharType="separate"/>
          </w:r>
          <w:r>
            <w:rPr>
              <w:rFonts w:hint="eastAsia" w:asciiTheme="minorHAnsi" w:hAnsiTheme="minorHAnsi" w:eastAsiaTheme="minorEastAsia" w:cstheme="minorBidi"/>
              <w:kern w:val="2"/>
              <w:szCs w:val="24"/>
              <w:lang w:val="en-US" w:eastAsia="zh-CN" w:bidi="ar-SA"/>
            </w:rPr>
            <w:t xml:space="preserve">6.11. </w:t>
          </w:r>
          <w:r>
            <w:rPr>
              <w:rFonts w:hint="eastAsia" w:cstheme="minorBidi"/>
              <w:kern w:val="2"/>
              <w:szCs w:val="24"/>
              <w:lang w:val="en-US" w:eastAsia="zh-CN" w:bidi="ar-SA"/>
            </w:rPr>
            <w:t>门诊其他处方明细</w:t>
          </w:r>
          <w:r>
            <w:tab/>
          </w:r>
          <w:r>
            <w:fldChar w:fldCharType="begin"/>
          </w:r>
          <w:r>
            <w:instrText xml:space="preserve"> PAGEREF _Toc8125 </w:instrText>
          </w:r>
          <w:r>
            <w:fldChar w:fldCharType="separate"/>
          </w:r>
          <w:r>
            <w:t>21</w:t>
          </w:r>
          <w:r>
            <w:fldChar w:fldCharType="end"/>
          </w:r>
          <w:r>
            <w:fldChar w:fldCharType="end"/>
          </w:r>
        </w:p>
        <w:p>
          <w:pPr>
            <w:pStyle w:val="10"/>
            <w:tabs>
              <w:tab w:val="right" w:leader="dot" w:pos="8306"/>
            </w:tabs>
          </w:pPr>
          <w:r>
            <w:fldChar w:fldCharType="begin"/>
          </w:r>
          <w:r>
            <w:instrText xml:space="preserve"> HYPERLINK \l _Toc901 </w:instrText>
          </w:r>
          <w:r>
            <w:fldChar w:fldCharType="separate"/>
          </w:r>
          <w:r>
            <w:rPr>
              <w:rFonts w:hint="eastAsia" w:asciiTheme="minorHAnsi" w:hAnsiTheme="minorHAnsi" w:eastAsiaTheme="minorEastAsia" w:cstheme="minorBidi"/>
              <w:kern w:val="2"/>
              <w:szCs w:val="24"/>
              <w:lang w:val="en-US" w:eastAsia="zh-CN" w:bidi="ar-SA"/>
            </w:rPr>
            <w:t xml:space="preserve">6.12. </w:t>
          </w:r>
          <w:r>
            <w:rPr>
              <w:rFonts w:hint="eastAsia" w:cstheme="minorBidi"/>
              <w:kern w:val="2"/>
              <w:szCs w:val="24"/>
              <w:lang w:val="en-US" w:eastAsia="zh-CN" w:bidi="ar-SA"/>
            </w:rPr>
            <w:t>门诊费用明细</w:t>
          </w:r>
          <w:r>
            <w:tab/>
          </w:r>
          <w:r>
            <w:fldChar w:fldCharType="begin"/>
          </w:r>
          <w:r>
            <w:instrText xml:space="preserve"> PAGEREF _Toc901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_Toc30856 </w:instrText>
          </w:r>
          <w:r>
            <w:fldChar w:fldCharType="separate"/>
          </w:r>
          <w:r>
            <w:rPr>
              <w:rFonts w:hint="eastAsia" w:asciiTheme="minorHAnsi" w:hAnsiTheme="minorHAnsi" w:eastAsiaTheme="minorEastAsia" w:cstheme="minorBidi"/>
              <w:kern w:val="2"/>
              <w:szCs w:val="24"/>
              <w:lang w:val="en-US" w:eastAsia="zh-CN" w:bidi="ar-SA"/>
            </w:rPr>
            <w:t xml:space="preserve">6.13. </w:t>
          </w:r>
          <w:r>
            <w:rPr>
              <w:rFonts w:hint="eastAsia" w:cstheme="minorBidi"/>
              <w:kern w:val="2"/>
              <w:szCs w:val="24"/>
              <w:lang w:val="en-US" w:eastAsia="zh-CN" w:bidi="ar-SA"/>
            </w:rPr>
            <w:t>检查报告主表</w:t>
          </w:r>
          <w:r>
            <w:tab/>
          </w:r>
          <w:r>
            <w:fldChar w:fldCharType="begin"/>
          </w:r>
          <w:r>
            <w:instrText xml:space="preserve"> PAGEREF _Toc30856 </w:instrText>
          </w:r>
          <w:r>
            <w:fldChar w:fldCharType="separate"/>
          </w:r>
          <w:r>
            <w:t>24</w:t>
          </w:r>
          <w:r>
            <w:fldChar w:fldCharType="end"/>
          </w:r>
          <w:r>
            <w:fldChar w:fldCharType="end"/>
          </w:r>
        </w:p>
        <w:p>
          <w:pPr>
            <w:pStyle w:val="10"/>
            <w:tabs>
              <w:tab w:val="right" w:leader="dot" w:pos="8306"/>
            </w:tabs>
          </w:pPr>
          <w:r>
            <w:fldChar w:fldCharType="begin"/>
          </w:r>
          <w:r>
            <w:instrText xml:space="preserve"> HYPERLINK \l _Toc29081 </w:instrText>
          </w:r>
          <w:r>
            <w:fldChar w:fldCharType="separate"/>
          </w:r>
          <w:r>
            <w:rPr>
              <w:rFonts w:hint="eastAsia" w:asciiTheme="minorHAnsi" w:hAnsiTheme="minorHAnsi" w:eastAsiaTheme="minorEastAsia" w:cstheme="minorBidi"/>
              <w:kern w:val="2"/>
              <w:szCs w:val="24"/>
              <w:lang w:val="en-US" w:eastAsia="zh-CN" w:bidi="ar-SA"/>
            </w:rPr>
            <w:t xml:space="preserve">6.14. </w:t>
          </w:r>
          <w:r>
            <w:rPr>
              <w:rFonts w:hint="eastAsia" w:cstheme="minorBidi"/>
              <w:kern w:val="2"/>
              <w:szCs w:val="24"/>
              <w:lang w:val="en-US" w:eastAsia="zh-CN" w:bidi="ar-SA"/>
            </w:rPr>
            <w:t>检查结果指标</w:t>
          </w:r>
          <w:r>
            <w:tab/>
          </w:r>
          <w:r>
            <w:fldChar w:fldCharType="begin"/>
          </w:r>
          <w:r>
            <w:instrText xml:space="preserve"> PAGEREF _Toc29081 </w:instrText>
          </w:r>
          <w:r>
            <w:fldChar w:fldCharType="separate"/>
          </w:r>
          <w:r>
            <w:t>26</w:t>
          </w:r>
          <w:r>
            <w:fldChar w:fldCharType="end"/>
          </w:r>
          <w:r>
            <w:fldChar w:fldCharType="end"/>
          </w:r>
        </w:p>
        <w:p>
          <w:pPr>
            <w:pStyle w:val="10"/>
            <w:tabs>
              <w:tab w:val="right" w:leader="dot" w:pos="8306"/>
            </w:tabs>
          </w:pPr>
          <w:r>
            <w:fldChar w:fldCharType="begin"/>
          </w:r>
          <w:r>
            <w:instrText xml:space="preserve"> HYPERLINK \l _Toc4743 </w:instrText>
          </w:r>
          <w:r>
            <w:fldChar w:fldCharType="separate"/>
          </w:r>
          <w:r>
            <w:rPr>
              <w:rFonts w:hint="eastAsia" w:asciiTheme="minorHAnsi" w:hAnsiTheme="minorHAnsi" w:eastAsiaTheme="minorEastAsia" w:cstheme="minorBidi"/>
              <w:kern w:val="2"/>
              <w:szCs w:val="24"/>
              <w:lang w:val="en-US" w:eastAsia="zh-CN" w:bidi="ar-SA"/>
            </w:rPr>
            <w:t xml:space="preserve">6.15. </w:t>
          </w:r>
          <w:r>
            <w:rPr>
              <w:rFonts w:hint="eastAsia" w:cstheme="minorBidi"/>
              <w:kern w:val="2"/>
              <w:szCs w:val="24"/>
              <w:lang w:val="en-US" w:eastAsia="zh-CN" w:bidi="ar-SA"/>
            </w:rPr>
            <w:t>细菌结果</w:t>
          </w:r>
          <w:r>
            <w:tab/>
          </w:r>
          <w:r>
            <w:fldChar w:fldCharType="begin"/>
          </w:r>
          <w:r>
            <w:instrText xml:space="preserve"> PAGEREF _Toc4743 </w:instrText>
          </w:r>
          <w:r>
            <w:fldChar w:fldCharType="separate"/>
          </w:r>
          <w:r>
            <w:t>27</w:t>
          </w:r>
          <w:r>
            <w:fldChar w:fldCharType="end"/>
          </w:r>
          <w:r>
            <w:fldChar w:fldCharType="end"/>
          </w:r>
        </w:p>
        <w:p>
          <w:pPr>
            <w:pStyle w:val="10"/>
            <w:tabs>
              <w:tab w:val="right" w:leader="dot" w:pos="8306"/>
            </w:tabs>
          </w:pPr>
          <w:r>
            <w:fldChar w:fldCharType="begin"/>
          </w:r>
          <w:r>
            <w:instrText xml:space="preserve"> HYPERLINK \l _Toc3594 </w:instrText>
          </w:r>
          <w:r>
            <w:fldChar w:fldCharType="separate"/>
          </w:r>
          <w:r>
            <w:rPr>
              <w:rFonts w:hint="eastAsia" w:asciiTheme="minorHAnsi" w:hAnsiTheme="minorHAnsi" w:eastAsiaTheme="minorEastAsia" w:cstheme="minorBidi"/>
              <w:kern w:val="2"/>
              <w:szCs w:val="24"/>
              <w:lang w:val="en-US" w:eastAsia="zh-CN" w:bidi="ar-SA"/>
            </w:rPr>
            <w:t xml:space="preserve">6.16. </w:t>
          </w:r>
          <w:r>
            <w:rPr>
              <w:rFonts w:hint="eastAsia" w:cstheme="minorBidi"/>
              <w:kern w:val="2"/>
              <w:szCs w:val="24"/>
              <w:lang w:val="en-US" w:eastAsia="zh-CN" w:bidi="ar-SA"/>
            </w:rPr>
            <w:t>药敏结果</w:t>
          </w:r>
          <w:r>
            <w:tab/>
          </w:r>
          <w:r>
            <w:fldChar w:fldCharType="begin"/>
          </w:r>
          <w:r>
            <w:instrText xml:space="preserve"> PAGEREF _Toc3594 </w:instrText>
          </w:r>
          <w:r>
            <w:fldChar w:fldCharType="separate"/>
          </w:r>
          <w:r>
            <w:t>28</w:t>
          </w:r>
          <w:r>
            <w:fldChar w:fldCharType="end"/>
          </w:r>
          <w:r>
            <w:fldChar w:fldCharType="end"/>
          </w:r>
        </w:p>
        <w:p>
          <w:pPr>
            <w:pStyle w:val="10"/>
            <w:tabs>
              <w:tab w:val="right" w:leader="dot" w:pos="8306"/>
            </w:tabs>
          </w:pPr>
          <w:r>
            <w:fldChar w:fldCharType="begin"/>
          </w:r>
          <w:r>
            <w:instrText xml:space="preserve"> HYPERLINK \l _Toc14475 </w:instrText>
          </w:r>
          <w:r>
            <w:fldChar w:fldCharType="separate"/>
          </w:r>
          <w:r>
            <w:rPr>
              <w:rFonts w:hint="eastAsia" w:asciiTheme="minorHAnsi" w:hAnsiTheme="minorHAnsi" w:eastAsiaTheme="minorEastAsia" w:cstheme="minorBidi"/>
              <w:kern w:val="2"/>
              <w:szCs w:val="24"/>
              <w:lang w:val="en-US" w:eastAsia="zh-CN" w:bidi="ar-SA"/>
            </w:rPr>
            <w:t xml:space="preserve">6.17. </w:t>
          </w:r>
          <w:r>
            <w:rPr>
              <w:rFonts w:hint="eastAsia" w:cstheme="minorBidi"/>
              <w:kern w:val="2"/>
              <w:szCs w:val="24"/>
              <w:lang w:val="en-US" w:eastAsia="zh-CN" w:bidi="ar-SA"/>
            </w:rPr>
            <w:t>医学检查报告</w:t>
          </w:r>
          <w:r>
            <w:tab/>
          </w:r>
          <w:r>
            <w:fldChar w:fldCharType="begin"/>
          </w:r>
          <w:r>
            <w:instrText xml:space="preserve"> PAGEREF _Toc14475 </w:instrText>
          </w:r>
          <w:r>
            <w:fldChar w:fldCharType="separate"/>
          </w:r>
          <w:r>
            <w:t>29</w:t>
          </w:r>
          <w:r>
            <w:fldChar w:fldCharType="end"/>
          </w:r>
          <w:r>
            <w:fldChar w:fldCharType="end"/>
          </w:r>
        </w:p>
        <w:p>
          <w:pPr>
            <w:pStyle w:val="10"/>
            <w:tabs>
              <w:tab w:val="right" w:leader="dot" w:pos="8306"/>
            </w:tabs>
          </w:pPr>
          <w:r>
            <w:fldChar w:fldCharType="begin"/>
          </w:r>
          <w:r>
            <w:instrText xml:space="preserve"> HYPERLINK \l _Toc31261 </w:instrText>
          </w:r>
          <w:r>
            <w:fldChar w:fldCharType="separate"/>
          </w:r>
          <w:r>
            <w:rPr>
              <w:rFonts w:hint="eastAsia" w:asciiTheme="minorHAnsi" w:hAnsiTheme="minorHAnsi" w:eastAsiaTheme="minorEastAsia" w:cstheme="minorBidi"/>
              <w:kern w:val="2"/>
              <w:szCs w:val="24"/>
              <w:lang w:val="en-US" w:eastAsia="zh-CN" w:bidi="ar-SA"/>
            </w:rPr>
            <w:t xml:space="preserve">6.18. </w:t>
          </w:r>
          <w:r>
            <w:rPr>
              <w:rFonts w:hint="eastAsia" w:cstheme="minorBidi"/>
              <w:kern w:val="2"/>
              <w:szCs w:val="24"/>
              <w:lang w:val="en-US" w:eastAsia="zh-CN" w:bidi="ar-SA"/>
            </w:rPr>
            <w:t>门诊结算主表（银海）</w:t>
          </w:r>
          <w:r>
            <w:tab/>
          </w:r>
          <w:r>
            <w:fldChar w:fldCharType="begin"/>
          </w:r>
          <w:r>
            <w:instrText xml:space="preserve"> PAGEREF _Toc31261 </w:instrText>
          </w:r>
          <w:r>
            <w:fldChar w:fldCharType="separate"/>
          </w:r>
          <w:r>
            <w:t>32</w:t>
          </w:r>
          <w:r>
            <w:fldChar w:fldCharType="end"/>
          </w:r>
          <w:r>
            <w:fldChar w:fldCharType="end"/>
          </w:r>
        </w:p>
        <w:p>
          <w:pPr>
            <w:pStyle w:val="10"/>
            <w:tabs>
              <w:tab w:val="right" w:leader="dot" w:pos="8306"/>
            </w:tabs>
          </w:pPr>
          <w:r>
            <w:fldChar w:fldCharType="begin"/>
          </w:r>
          <w:r>
            <w:instrText xml:space="preserve"> HYPERLINK \l _Toc27026 </w:instrText>
          </w:r>
          <w:r>
            <w:fldChar w:fldCharType="separate"/>
          </w:r>
          <w:r>
            <w:rPr>
              <w:rFonts w:hint="eastAsia" w:asciiTheme="minorHAnsi" w:hAnsiTheme="minorHAnsi" w:eastAsiaTheme="minorEastAsia" w:cstheme="minorBidi"/>
              <w:kern w:val="2"/>
              <w:szCs w:val="24"/>
              <w:lang w:val="en-US" w:eastAsia="zh-CN" w:bidi="ar-SA"/>
            </w:rPr>
            <w:t xml:space="preserve">6.19. </w:t>
          </w:r>
          <w:r>
            <w:rPr>
              <w:rFonts w:hint="eastAsia" w:cstheme="minorBidi"/>
              <w:kern w:val="2"/>
              <w:szCs w:val="24"/>
              <w:lang w:val="en-US" w:eastAsia="zh-CN" w:bidi="ar-SA"/>
            </w:rPr>
            <w:t>门诊结算明细表（银海）</w:t>
          </w:r>
          <w:r>
            <w:tab/>
          </w:r>
          <w:r>
            <w:fldChar w:fldCharType="begin"/>
          </w:r>
          <w:r>
            <w:instrText xml:space="preserve"> PAGEREF _Toc27026 </w:instrText>
          </w:r>
          <w:r>
            <w:fldChar w:fldCharType="separate"/>
          </w:r>
          <w:r>
            <w:t>34</w:t>
          </w:r>
          <w:r>
            <w:fldChar w:fldCharType="end"/>
          </w:r>
          <w:r>
            <w:fldChar w:fldCharType="end"/>
          </w:r>
        </w:p>
        <w:p>
          <w:pPr>
            <w:pStyle w:val="10"/>
            <w:tabs>
              <w:tab w:val="right" w:leader="dot" w:pos="8306"/>
            </w:tabs>
          </w:pPr>
          <w:r>
            <w:fldChar w:fldCharType="begin"/>
          </w:r>
          <w:r>
            <w:instrText xml:space="preserve"> HYPERLINK \l _Toc22627 </w:instrText>
          </w:r>
          <w:r>
            <w:fldChar w:fldCharType="separate"/>
          </w:r>
          <w:r>
            <w:rPr>
              <w:rFonts w:hint="eastAsia" w:asciiTheme="minorHAnsi" w:hAnsiTheme="minorHAnsi" w:eastAsiaTheme="minorEastAsia" w:cstheme="minorBidi"/>
              <w:kern w:val="2"/>
              <w:szCs w:val="24"/>
              <w:lang w:val="en-US" w:eastAsia="zh-CN" w:bidi="ar-SA"/>
            </w:rPr>
            <w:t xml:space="preserve">6.20. </w:t>
          </w:r>
          <w:r>
            <w:rPr>
              <w:rFonts w:hint="eastAsia" w:cstheme="minorBidi"/>
              <w:kern w:val="2"/>
              <w:szCs w:val="24"/>
              <w:lang w:val="en-US" w:eastAsia="zh-CN" w:bidi="ar-SA"/>
            </w:rPr>
            <w:t>门诊结算支付方式明细表</w:t>
          </w:r>
          <w:r>
            <w:tab/>
          </w:r>
          <w:r>
            <w:fldChar w:fldCharType="begin"/>
          </w:r>
          <w:r>
            <w:instrText xml:space="preserve"> PAGEREF _Toc22627 </w:instrText>
          </w:r>
          <w:r>
            <w:fldChar w:fldCharType="separate"/>
          </w:r>
          <w:r>
            <w:t>34</w:t>
          </w:r>
          <w:r>
            <w:fldChar w:fldCharType="end"/>
          </w:r>
          <w:r>
            <w:fldChar w:fldCharType="end"/>
          </w:r>
        </w:p>
        <w:p>
          <w:pPr>
            <w:pStyle w:val="10"/>
            <w:tabs>
              <w:tab w:val="right" w:leader="dot" w:pos="8306"/>
            </w:tabs>
          </w:pPr>
          <w:r>
            <w:fldChar w:fldCharType="begin"/>
          </w:r>
          <w:r>
            <w:instrText xml:space="preserve"> HYPERLINK \l _Toc1874 </w:instrText>
          </w:r>
          <w:r>
            <w:fldChar w:fldCharType="separate"/>
          </w:r>
          <w:r>
            <w:rPr>
              <w:rFonts w:hint="eastAsia" w:asciiTheme="minorHAnsi" w:hAnsiTheme="minorHAnsi" w:eastAsiaTheme="minorEastAsia" w:cstheme="minorBidi"/>
              <w:kern w:val="2"/>
              <w:szCs w:val="24"/>
              <w:lang w:val="en-US" w:eastAsia="zh-CN" w:bidi="ar-SA"/>
            </w:rPr>
            <w:t xml:space="preserve">6.21. </w:t>
          </w:r>
          <w:r>
            <w:rPr>
              <w:rFonts w:hint="eastAsia" w:cstheme="minorBidi"/>
              <w:kern w:val="2"/>
              <w:szCs w:val="24"/>
              <w:lang w:val="en-US" w:eastAsia="zh-CN" w:bidi="ar-SA"/>
            </w:rPr>
            <w:t>门（急）诊病历信息</w:t>
          </w:r>
          <w:r>
            <w:tab/>
          </w:r>
          <w:r>
            <w:fldChar w:fldCharType="begin"/>
          </w:r>
          <w:r>
            <w:instrText xml:space="preserve"> PAGEREF _Toc1874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_Toc12181 </w:instrText>
          </w:r>
          <w:r>
            <w:fldChar w:fldCharType="separate"/>
          </w:r>
          <w:r>
            <w:t xml:space="preserve">7. </w:t>
          </w:r>
          <w:r>
            <w:rPr>
              <w:rFonts w:hint="eastAsia"/>
            </w:rPr>
            <w:t>附录</w:t>
          </w:r>
          <w:r>
            <w:tab/>
          </w:r>
          <w:r>
            <w:fldChar w:fldCharType="begin"/>
          </w:r>
          <w:r>
            <w:instrText xml:space="preserve"> PAGEREF _Toc12181 </w:instrText>
          </w:r>
          <w:r>
            <w:fldChar w:fldCharType="separate"/>
          </w:r>
          <w:r>
            <w:t>37</w:t>
          </w:r>
          <w:r>
            <w:fldChar w:fldCharType="end"/>
          </w:r>
          <w:r>
            <w:fldChar w:fldCharType="end"/>
          </w:r>
        </w:p>
        <w:p>
          <w:pPr>
            <w:pStyle w:val="10"/>
            <w:tabs>
              <w:tab w:val="right" w:leader="dot" w:pos="8306"/>
            </w:tabs>
          </w:pPr>
          <w:r>
            <w:fldChar w:fldCharType="begin"/>
          </w:r>
          <w:r>
            <w:instrText xml:space="preserve"> HYPERLINK \l _Toc25100 </w:instrText>
          </w:r>
          <w:r>
            <w:fldChar w:fldCharType="separate"/>
          </w:r>
          <w:r>
            <w:rPr>
              <w:rFonts w:hint="eastAsia"/>
            </w:rPr>
            <w:t>数据元值域编码</w:t>
          </w:r>
          <w:r>
            <w:tab/>
          </w:r>
          <w:r>
            <w:fldChar w:fldCharType="begin"/>
          </w:r>
          <w:r>
            <w:instrText xml:space="preserve"> PAGEREF _Toc25100 </w:instrText>
          </w:r>
          <w:r>
            <w:fldChar w:fldCharType="separate"/>
          </w:r>
          <w:r>
            <w:t>37</w:t>
          </w:r>
          <w:r>
            <w:fldChar w:fldCharType="end"/>
          </w:r>
          <w:r>
            <w:fldChar w:fldCharType="end"/>
          </w:r>
        </w:p>
        <w:p>
          <w:pPr>
            <w:spacing w:line="360" w:lineRule="auto"/>
            <w:jc w:val="left"/>
            <w:rPr>
              <w:sz w:val="24"/>
            </w:rPr>
            <w:sectPr>
              <w:footerReference r:id="rId3" w:type="default"/>
              <w:pgSz w:w="11906" w:h="16838"/>
              <w:pgMar w:top="1440" w:right="1800" w:bottom="1440" w:left="1800" w:header="851" w:footer="992" w:gutter="0"/>
              <w:pgNumType w:start="1"/>
              <w:cols w:space="425" w:num="1"/>
              <w:docGrid w:type="lines" w:linePitch="312" w:charSpace="0"/>
            </w:sectPr>
          </w:pPr>
          <w:r>
            <w:fldChar w:fldCharType="end"/>
          </w:r>
        </w:p>
      </w:sdtContent>
    </w:sdt>
    <w:p>
      <w:pPr>
        <w:pStyle w:val="3"/>
        <w:numPr>
          <w:ilvl w:val="0"/>
          <w:numId w:val="3"/>
        </w:numPr>
      </w:pPr>
      <w:bookmarkStart w:id="6" w:name="_Toc20362"/>
      <w:r>
        <w:rPr>
          <w:rFonts w:hint="eastAsia"/>
        </w:rPr>
        <w:t>范围</w:t>
      </w:r>
      <w:bookmarkEnd w:id="6"/>
    </w:p>
    <w:p>
      <w:pPr>
        <w:pStyle w:val="17"/>
        <w:keepNext w:val="0"/>
        <w:keepLines w:val="0"/>
        <w:widowControl/>
        <w:suppressLineNumbers w:val="0"/>
        <w:ind w:firstLine="420" w:firstLineChars="200"/>
        <w:rPr>
          <w:sz w:val="21"/>
          <w:szCs w:val="21"/>
        </w:rPr>
      </w:pPr>
      <w:r>
        <w:rPr>
          <w:rFonts w:hint="eastAsia" w:ascii="宋体" w:hAnsi="宋体" w:eastAsia="宋体" w:cs="宋体"/>
          <w:sz w:val="21"/>
          <w:szCs w:val="21"/>
        </w:rPr>
        <w:t>本规范适用于诊所类机构与区域全民健康信息平台（医疗服务监管信息系统）进行数据共享。</w:t>
      </w:r>
    </w:p>
    <w:p>
      <w:pPr>
        <w:pStyle w:val="17"/>
        <w:keepNext w:val="0"/>
        <w:keepLines w:val="0"/>
        <w:widowControl/>
        <w:suppressLineNumbers w:val="0"/>
        <w:ind w:firstLine="420" w:firstLineChars="200"/>
        <w:rPr>
          <w:sz w:val="21"/>
          <w:szCs w:val="21"/>
        </w:rPr>
      </w:pPr>
      <w:r>
        <w:rPr>
          <w:rFonts w:hint="eastAsia" w:ascii="宋体" w:hAnsi="宋体" w:eastAsia="宋体" w:cs="宋体"/>
          <w:sz w:val="21"/>
          <w:szCs w:val="21"/>
        </w:rPr>
        <w:t>本规范对诊所类机构在开发数据上传接口的工作规范约束。</w:t>
      </w:r>
    </w:p>
    <w:p>
      <w:pPr>
        <w:pStyle w:val="17"/>
        <w:keepNext w:val="0"/>
        <w:keepLines w:val="0"/>
        <w:widowControl/>
        <w:suppressLineNumbers w:val="0"/>
        <w:ind w:firstLine="420" w:firstLineChars="200"/>
        <w:rPr>
          <w:rFonts w:ascii="宋体" w:hAnsi="宋体" w:eastAsia="宋体" w:cs="宋体"/>
          <w:bCs/>
          <w:szCs w:val="21"/>
        </w:rPr>
      </w:pPr>
      <w:r>
        <w:rPr>
          <w:rFonts w:hint="eastAsia" w:ascii="宋体" w:hAnsi="宋体" w:eastAsia="宋体" w:cs="宋体"/>
          <w:sz w:val="21"/>
          <w:szCs w:val="21"/>
        </w:rPr>
        <w:t>本规范适用于相关卫生行政部门</w:t>
      </w:r>
      <w:bookmarkStart w:id="64" w:name="_GoBack"/>
      <w:bookmarkEnd w:id="64"/>
      <w:r>
        <w:rPr>
          <w:rFonts w:hint="eastAsia" w:ascii="宋体" w:hAnsi="宋体" w:eastAsia="宋体" w:cs="宋体"/>
          <w:sz w:val="21"/>
          <w:szCs w:val="21"/>
        </w:rPr>
        <w:t>以及第三方评估机构等对诊所的医疗服务、保健服务进行管理的数据治理、分析、利用、转化等工作参考。</w:t>
      </w:r>
    </w:p>
    <w:p>
      <w:pPr>
        <w:pStyle w:val="3"/>
        <w:numPr>
          <w:ilvl w:val="0"/>
          <w:numId w:val="3"/>
        </w:numPr>
      </w:pPr>
      <w:bookmarkStart w:id="7" w:name="_Toc19864"/>
      <w:r>
        <w:rPr>
          <w:rFonts w:hint="eastAsia"/>
        </w:rPr>
        <w:t>规范性引用文件</w:t>
      </w:r>
      <w:bookmarkEnd w:id="7"/>
    </w:p>
    <w:p>
      <w:pPr>
        <w:spacing w:line="360" w:lineRule="auto"/>
        <w:ind w:left="420" w:firstLine="420"/>
        <w:rPr>
          <w:rFonts w:ascii="宋体" w:hAnsi="宋体" w:eastAsia="宋体" w:cs="宋体"/>
          <w:szCs w:val="21"/>
        </w:rPr>
      </w:pPr>
      <w:r>
        <w:rPr>
          <w:rFonts w:hint="eastAsia" w:ascii="宋体" w:hAnsi="宋体" w:eastAsia="宋体" w:cs="宋体"/>
          <w:szCs w:val="21"/>
        </w:rPr>
        <w:t>下列文件对于本文件的应用是必不可少的。凡是注日期的引用文件，仅注日期的版本适用于本文件。凡是不注日期的引用文件，其最新版本（包括所有修改单）适用于本文件。</w:t>
      </w:r>
    </w:p>
    <w:p>
      <w:pPr>
        <w:pStyle w:val="26"/>
        <w:numPr>
          <w:ilvl w:val="0"/>
          <w:numId w:val="4"/>
        </w:numPr>
        <w:spacing w:line="360" w:lineRule="auto"/>
        <w:ind w:firstLineChars="0"/>
        <w:rPr>
          <w:rFonts w:ascii="宋体" w:hAnsi="宋体" w:cs="宋体"/>
          <w:szCs w:val="21"/>
        </w:rPr>
      </w:pPr>
      <w:r>
        <w:rPr>
          <w:rFonts w:hint="eastAsia" w:ascii="宋体" w:hAnsi="宋体" w:cs="宋体"/>
          <w:szCs w:val="21"/>
        </w:rPr>
        <w:t>WS 445----2014 电子病历基本数据集</w:t>
      </w:r>
    </w:p>
    <w:p>
      <w:pPr>
        <w:pStyle w:val="26"/>
        <w:numPr>
          <w:ilvl w:val="0"/>
          <w:numId w:val="4"/>
        </w:numPr>
        <w:spacing w:line="360" w:lineRule="auto"/>
        <w:ind w:firstLineChars="0"/>
        <w:rPr>
          <w:rFonts w:ascii="宋体" w:hAnsi="宋体" w:cs="宋体"/>
          <w:szCs w:val="21"/>
        </w:rPr>
      </w:pPr>
      <w:r>
        <w:rPr>
          <w:rFonts w:hint="eastAsia" w:ascii="宋体" w:hAnsi="宋体" w:cs="宋体"/>
          <w:szCs w:val="21"/>
        </w:rPr>
        <w:t>WS 446----2014 居民健康档案医学检验项目常用代码</w:t>
      </w:r>
    </w:p>
    <w:p>
      <w:pPr>
        <w:pStyle w:val="26"/>
        <w:numPr>
          <w:ilvl w:val="0"/>
          <w:numId w:val="4"/>
        </w:numPr>
        <w:spacing w:line="360" w:lineRule="auto"/>
        <w:ind w:firstLineChars="0"/>
        <w:rPr>
          <w:rFonts w:ascii="宋体" w:hAnsi="宋体" w:cs="宋体"/>
          <w:szCs w:val="21"/>
        </w:rPr>
      </w:pPr>
      <w:r>
        <w:rPr>
          <w:rFonts w:hint="eastAsia" w:ascii="宋体" w:hAnsi="宋体" w:cs="宋体"/>
          <w:szCs w:val="21"/>
        </w:rPr>
        <w:t>WS 599----2018</w:t>
      </w:r>
      <w:r>
        <w:rPr>
          <w:rFonts w:hint="eastAsia" w:ascii="宋体" w:hAnsi="宋体" w:cs="宋体"/>
          <w:szCs w:val="21"/>
          <w:lang w:val="en-US" w:eastAsia="zh-CN"/>
        </w:rPr>
        <w:t xml:space="preserve"> </w:t>
      </w:r>
      <w:r>
        <w:rPr>
          <w:rFonts w:hint="eastAsia" w:ascii="宋体" w:hAnsi="宋体" w:cs="宋体"/>
          <w:szCs w:val="21"/>
        </w:rPr>
        <w:t>医院人财物运营管理基本数据集</w:t>
      </w:r>
    </w:p>
    <w:p>
      <w:pPr>
        <w:pStyle w:val="26"/>
        <w:numPr>
          <w:ilvl w:val="0"/>
          <w:numId w:val="4"/>
        </w:numPr>
        <w:spacing w:line="360" w:lineRule="auto"/>
        <w:ind w:firstLineChars="0"/>
        <w:rPr>
          <w:rFonts w:ascii="宋体" w:hAnsi="宋体" w:cs="宋体"/>
          <w:szCs w:val="21"/>
        </w:rPr>
      </w:pPr>
      <w:r>
        <w:rPr>
          <w:rFonts w:hint="eastAsia" w:ascii="宋体" w:hAnsi="宋体" w:cs="宋体"/>
          <w:szCs w:val="21"/>
        </w:rPr>
        <w:t>WS</w:t>
      </w:r>
      <w:r>
        <w:rPr>
          <w:rFonts w:ascii="宋体" w:hAnsi="宋体" w:cs="宋体"/>
          <w:szCs w:val="21"/>
        </w:rPr>
        <w:t>/</w:t>
      </w:r>
      <w:r>
        <w:rPr>
          <w:rFonts w:hint="eastAsia" w:ascii="宋体" w:hAnsi="宋体" w:cs="宋体"/>
          <w:szCs w:val="21"/>
        </w:rPr>
        <w:t>T 517----2016 基层医疗卫生信息系统基本功能规范</w:t>
      </w:r>
    </w:p>
    <w:p>
      <w:pPr>
        <w:pStyle w:val="26"/>
        <w:numPr>
          <w:ilvl w:val="0"/>
          <w:numId w:val="4"/>
        </w:numPr>
        <w:spacing w:line="360" w:lineRule="auto"/>
        <w:ind w:firstLineChars="0"/>
        <w:rPr>
          <w:rFonts w:ascii="宋体" w:hAnsi="宋体" w:cs="宋体"/>
          <w:szCs w:val="21"/>
        </w:rPr>
      </w:pPr>
      <w:r>
        <w:rPr>
          <w:rFonts w:hint="eastAsia" w:ascii="宋体" w:hAnsi="宋体" w:cs="宋体"/>
          <w:szCs w:val="21"/>
        </w:rPr>
        <w:t>WS</w:t>
      </w:r>
      <w:r>
        <w:rPr>
          <w:rFonts w:ascii="宋体" w:hAnsi="宋体" w:cs="宋体"/>
          <w:szCs w:val="21"/>
        </w:rPr>
        <w:t>/</w:t>
      </w:r>
      <w:r>
        <w:rPr>
          <w:rFonts w:hint="eastAsia" w:ascii="宋体" w:hAnsi="宋体" w:cs="宋体"/>
          <w:szCs w:val="21"/>
        </w:rPr>
        <w:t>T 500----2016电子病历共享文档规范</w:t>
      </w:r>
    </w:p>
    <w:p>
      <w:pPr>
        <w:pStyle w:val="26"/>
        <w:numPr>
          <w:ilvl w:val="0"/>
          <w:numId w:val="4"/>
        </w:numPr>
        <w:spacing w:line="360" w:lineRule="auto"/>
        <w:ind w:firstLineChars="0"/>
        <w:rPr>
          <w:rFonts w:ascii="宋体" w:hAnsi="宋体" w:cs="宋体"/>
          <w:szCs w:val="21"/>
        </w:rPr>
      </w:pPr>
      <w:r>
        <w:rPr>
          <w:rFonts w:hint="eastAsia" w:ascii="宋体" w:hAnsi="宋体" w:cs="宋体"/>
          <w:szCs w:val="21"/>
        </w:rPr>
        <w:t>WS</w:t>
      </w:r>
      <w:r>
        <w:rPr>
          <w:rFonts w:ascii="宋体" w:hAnsi="宋体" w:cs="宋体"/>
          <w:szCs w:val="21"/>
        </w:rPr>
        <w:t>/</w:t>
      </w:r>
      <w:r>
        <w:rPr>
          <w:rFonts w:hint="eastAsia" w:ascii="宋体" w:hAnsi="宋体" w:cs="宋体"/>
          <w:szCs w:val="21"/>
        </w:rPr>
        <w:t>T 543----2017 居民健康卡技术规范</w:t>
      </w:r>
    </w:p>
    <w:p>
      <w:pPr>
        <w:pStyle w:val="26"/>
        <w:numPr>
          <w:ilvl w:val="0"/>
          <w:numId w:val="4"/>
        </w:numPr>
        <w:spacing w:line="360" w:lineRule="auto"/>
        <w:ind w:left="420" w:firstLine="420" w:firstLineChars="0"/>
        <w:rPr>
          <w:rFonts w:ascii="宋体" w:hAnsi="宋体" w:eastAsia="宋体" w:cs="宋体"/>
          <w:szCs w:val="21"/>
        </w:rPr>
      </w:pPr>
      <w:r>
        <w:rPr>
          <w:rFonts w:hint="eastAsia" w:ascii="宋体" w:hAnsi="宋体" w:cs="宋体"/>
          <w:szCs w:val="21"/>
        </w:rPr>
        <w:t>WS</w:t>
      </w:r>
      <w:r>
        <w:rPr>
          <w:rFonts w:ascii="宋体" w:hAnsi="宋体" w:cs="宋体"/>
          <w:szCs w:val="21"/>
        </w:rPr>
        <w:t>/</w:t>
      </w:r>
      <w:r>
        <w:rPr>
          <w:rFonts w:hint="eastAsia" w:ascii="宋体" w:hAnsi="宋体" w:cs="宋体"/>
          <w:szCs w:val="21"/>
        </w:rPr>
        <w:t>T 545----2017 远程医疗信息系统技术规范</w:t>
      </w:r>
    </w:p>
    <w:p>
      <w:pPr>
        <w:pStyle w:val="3"/>
        <w:numPr>
          <w:ilvl w:val="0"/>
          <w:numId w:val="3"/>
        </w:numPr>
      </w:pPr>
      <w:bookmarkStart w:id="8" w:name="_Toc7442"/>
      <w:r>
        <w:rPr>
          <w:rFonts w:hint="eastAsia"/>
        </w:rPr>
        <w:t>术语和定义</w:t>
      </w:r>
      <w:bookmarkEnd w:id="8"/>
    </w:p>
    <w:p>
      <w:pPr>
        <w:spacing w:line="360" w:lineRule="auto"/>
        <w:ind w:left="420" w:firstLine="420"/>
        <w:rPr>
          <w:rFonts w:ascii="宋体" w:hAnsi="宋体" w:eastAsia="宋体" w:cs="宋体"/>
          <w:szCs w:val="21"/>
        </w:rPr>
      </w:pPr>
      <w:r>
        <w:rPr>
          <w:rFonts w:hint="eastAsia" w:ascii="宋体" w:hAnsi="宋体" w:eastAsia="宋体" w:cs="宋体"/>
          <w:szCs w:val="21"/>
        </w:rPr>
        <w:t>以下对本文提到的相关术语及定义进行阐述说明。</w:t>
      </w:r>
    </w:p>
    <w:p>
      <w:pPr>
        <w:pStyle w:val="4"/>
        <w:numPr>
          <w:ilvl w:val="0"/>
          <w:numId w:val="5"/>
        </w:numPr>
      </w:pPr>
      <w:bookmarkStart w:id="9" w:name="_Toc3622"/>
      <w:r>
        <w:rPr>
          <w:rFonts w:hint="eastAsia"/>
        </w:rPr>
        <w:t>诊所</w:t>
      </w:r>
      <w:bookmarkEnd w:id="9"/>
    </w:p>
    <w:p>
      <w:pPr>
        <w:spacing w:line="360" w:lineRule="auto"/>
        <w:ind w:left="420" w:firstLine="420"/>
        <w:rPr>
          <w:rFonts w:ascii="宋体" w:hAnsi="宋体" w:eastAsia="宋体" w:cs="宋体"/>
          <w:szCs w:val="21"/>
        </w:rPr>
      </w:pPr>
      <w:r>
        <w:rPr>
          <w:rFonts w:hint="eastAsia" w:ascii="宋体" w:hAnsi="宋体" w:eastAsia="宋体" w:cs="宋体"/>
          <w:szCs w:val="21"/>
        </w:rPr>
        <w:t>诊所是为患者提供门诊诊断和治疗的医疗机构，不设住院病床（产床），主要提供常见病和多发病的诊疗服务。</w:t>
      </w:r>
    </w:p>
    <w:p>
      <w:pPr>
        <w:pStyle w:val="4"/>
        <w:numPr>
          <w:ilvl w:val="0"/>
          <w:numId w:val="5"/>
        </w:numPr>
      </w:pPr>
      <w:bookmarkStart w:id="10" w:name="_Toc10001"/>
      <w:r>
        <w:rPr>
          <w:rFonts w:hint="eastAsia"/>
        </w:rPr>
        <w:t>健康医疗服务</w:t>
      </w:r>
      <w:bookmarkEnd w:id="10"/>
    </w:p>
    <w:p>
      <w:pPr>
        <w:spacing w:line="360" w:lineRule="auto"/>
        <w:ind w:left="420" w:firstLine="420"/>
        <w:rPr>
          <w:rFonts w:ascii="宋体" w:hAnsi="宋体" w:eastAsia="宋体" w:cs="宋体"/>
          <w:szCs w:val="21"/>
        </w:rPr>
      </w:pPr>
      <w:r>
        <w:rPr>
          <w:rFonts w:hint="eastAsia" w:ascii="宋体" w:hAnsi="宋体" w:eastAsia="宋体" w:cs="宋体"/>
          <w:szCs w:val="21"/>
        </w:rPr>
        <w:t>诊所专业人员或专业辅助人员对居民提供的对健康状况有影响的服务。</w:t>
      </w:r>
    </w:p>
    <w:p>
      <w:pPr>
        <w:pStyle w:val="4"/>
        <w:numPr>
          <w:ilvl w:val="0"/>
          <w:numId w:val="5"/>
        </w:numPr>
      </w:pPr>
      <w:bookmarkStart w:id="11" w:name="_Toc14282"/>
      <w:r>
        <w:rPr>
          <w:rFonts w:hint="eastAsia"/>
        </w:rPr>
        <w:t>健康医疗数据</w:t>
      </w:r>
      <w:bookmarkEnd w:id="11"/>
    </w:p>
    <w:p>
      <w:pPr>
        <w:spacing w:line="360" w:lineRule="auto"/>
        <w:ind w:left="420" w:firstLine="420"/>
        <w:rPr>
          <w:rFonts w:ascii="宋体" w:hAnsi="宋体" w:eastAsia="宋体" w:cs="宋体"/>
          <w:szCs w:val="21"/>
        </w:rPr>
      </w:pPr>
      <w:r>
        <w:rPr>
          <w:rFonts w:hint="eastAsia" w:ascii="宋体" w:hAnsi="宋体" w:eastAsia="宋体" w:cs="宋体"/>
          <w:szCs w:val="21"/>
        </w:rPr>
        <w:t>包括个人健康医疗数据以及由个人健康医疗数据加工处理之后得到的健康医疗相关数据。</w:t>
      </w:r>
    </w:p>
    <w:p>
      <w:pPr>
        <w:pStyle w:val="4"/>
        <w:numPr>
          <w:ilvl w:val="0"/>
          <w:numId w:val="5"/>
        </w:numPr>
      </w:pPr>
      <w:bookmarkStart w:id="12" w:name="_Toc21344"/>
      <w:r>
        <w:rPr>
          <w:rFonts w:hint="eastAsia"/>
        </w:rPr>
        <w:t>健康医疗信息系统</w:t>
      </w:r>
      <w:bookmarkEnd w:id="12"/>
    </w:p>
    <w:p>
      <w:pPr>
        <w:spacing w:line="360" w:lineRule="auto"/>
        <w:ind w:left="420" w:firstLine="420"/>
        <w:rPr>
          <w:rFonts w:ascii="宋体" w:hAnsi="宋体" w:eastAsia="宋体" w:cs="宋体"/>
          <w:szCs w:val="21"/>
        </w:rPr>
      </w:pPr>
      <w:r>
        <w:rPr>
          <w:rFonts w:hint="eastAsia" w:ascii="宋体" w:hAnsi="宋体" w:eastAsia="宋体" w:cs="宋体"/>
          <w:szCs w:val="21"/>
        </w:rPr>
        <w:t>以计算机课处理的形式采集、存储、处理、传输、访问、销毁健康医疗数据的系统。</w:t>
      </w:r>
    </w:p>
    <w:p>
      <w:pPr>
        <w:pStyle w:val="3"/>
        <w:numPr>
          <w:ilvl w:val="0"/>
          <w:numId w:val="3"/>
        </w:numPr>
      </w:pPr>
      <w:bookmarkStart w:id="13" w:name="_Toc14026"/>
      <w:r>
        <w:rPr>
          <w:rFonts w:hint="eastAsia"/>
        </w:rPr>
        <w:t>数据规范说明</w:t>
      </w:r>
      <w:bookmarkEnd w:id="13"/>
    </w:p>
    <w:p>
      <w:pPr>
        <w:pStyle w:val="4"/>
        <w:numPr>
          <w:ilvl w:val="0"/>
          <w:numId w:val="6"/>
        </w:numPr>
      </w:pPr>
      <w:bookmarkStart w:id="14" w:name="_Toc467974677"/>
      <w:bookmarkStart w:id="15" w:name="_Toc484177635"/>
      <w:bookmarkStart w:id="16" w:name="_Toc450749101"/>
      <w:bookmarkStart w:id="17" w:name="_Toc19384"/>
      <w:r>
        <w:rPr>
          <w:rFonts w:hint="eastAsia"/>
        </w:rPr>
        <w:t>就诊流水号定义规范</w:t>
      </w:r>
      <w:bookmarkEnd w:id="14"/>
      <w:bookmarkEnd w:id="15"/>
      <w:bookmarkEnd w:id="16"/>
      <w:bookmarkEnd w:id="17"/>
    </w:p>
    <w:p>
      <w:pPr>
        <w:spacing w:line="360" w:lineRule="auto"/>
        <w:ind w:left="420" w:firstLine="420"/>
        <w:rPr>
          <w:rFonts w:ascii="宋体" w:hAnsi="宋体" w:eastAsia="宋体" w:cs="宋体"/>
          <w:szCs w:val="21"/>
        </w:rPr>
      </w:pPr>
      <w:r>
        <w:rPr>
          <w:rFonts w:hint="eastAsia" w:ascii="宋体" w:hAnsi="宋体" w:eastAsia="宋体" w:cs="宋体"/>
          <w:szCs w:val="21"/>
        </w:rPr>
        <w:t>患者每次就诊（门诊、住院）所产生的就诊唯一识别码，患者每次就诊（门诊、住院）需要产生不同的就诊流水号。</w:t>
      </w:r>
    </w:p>
    <w:p>
      <w:pPr>
        <w:pStyle w:val="4"/>
        <w:numPr>
          <w:ilvl w:val="0"/>
          <w:numId w:val="6"/>
        </w:numPr>
      </w:pPr>
      <w:bookmarkStart w:id="18" w:name="_Toc467974678"/>
      <w:bookmarkStart w:id="19" w:name="_Toc450749102"/>
      <w:bookmarkStart w:id="20" w:name="_Toc484177636"/>
      <w:bookmarkStart w:id="21" w:name="_Toc27232"/>
      <w:r>
        <w:rPr>
          <w:rFonts w:hint="eastAsia"/>
        </w:rPr>
        <w:t>机构代码规范</w:t>
      </w:r>
      <w:bookmarkEnd w:id="18"/>
      <w:bookmarkEnd w:id="19"/>
      <w:bookmarkEnd w:id="20"/>
      <w:bookmarkEnd w:id="21"/>
    </w:p>
    <w:p>
      <w:pPr>
        <w:spacing w:line="360" w:lineRule="auto"/>
        <w:ind w:left="420" w:firstLine="420"/>
        <w:rPr>
          <w:rFonts w:ascii="宋体" w:hAnsi="宋体" w:eastAsia="宋体" w:cs="宋体"/>
          <w:szCs w:val="21"/>
        </w:rPr>
      </w:pPr>
      <w:r>
        <w:rPr>
          <w:rFonts w:hint="eastAsia" w:ascii="宋体" w:hAnsi="宋体" w:eastAsia="宋体" w:cs="宋体"/>
          <w:szCs w:val="21"/>
        </w:rPr>
        <w:t>数据采集标准中医疗机构代码字段内容为监管平台区分各机构的唯一识别码，采用统一社会信用代码中的9-</w:t>
      </w:r>
      <w:r>
        <w:rPr>
          <w:rFonts w:ascii="宋体" w:hAnsi="宋体" w:eastAsia="宋体" w:cs="宋体"/>
          <w:szCs w:val="21"/>
        </w:rPr>
        <w:t>17</w:t>
      </w:r>
      <w:r>
        <w:rPr>
          <w:rFonts w:hint="eastAsia" w:ascii="宋体" w:hAnsi="宋体" w:eastAsia="宋体" w:cs="宋体"/>
          <w:szCs w:val="21"/>
        </w:rPr>
        <w:t>位组成。</w:t>
      </w:r>
    </w:p>
    <w:p>
      <w:pPr>
        <w:pStyle w:val="4"/>
        <w:numPr>
          <w:ilvl w:val="0"/>
          <w:numId w:val="6"/>
        </w:numPr>
      </w:pPr>
      <w:bookmarkStart w:id="22" w:name="_Toc450749105"/>
      <w:bookmarkStart w:id="23" w:name="_Toc467974681"/>
      <w:bookmarkStart w:id="24" w:name="_Toc484177639"/>
      <w:bookmarkStart w:id="25" w:name="_Toc25920"/>
      <w:r>
        <w:rPr>
          <w:rFonts w:hint="eastAsia"/>
        </w:rPr>
        <w:t>日期、日期时间类型字段规范</w:t>
      </w:r>
      <w:bookmarkEnd w:id="22"/>
      <w:bookmarkEnd w:id="23"/>
      <w:bookmarkEnd w:id="24"/>
      <w:bookmarkEnd w:id="25"/>
    </w:p>
    <w:p>
      <w:pPr>
        <w:spacing w:line="360" w:lineRule="auto"/>
        <w:ind w:left="420" w:firstLine="420"/>
        <w:rPr>
          <w:rFonts w:ascii="宋体" w:hAnsi="宋体" w:cs="宋体"/>
          <w:szCs w:val="21"/>
        </w:rPr>
      </w:pPr>
      <w:r>
        <w:rPr>
          <w:rFonts w:hint="eastAsia" w:ascii="宋体" w:hAnsi="宋体" w:cs="宋体"/>
          <w:szCs w:val="21"/>
        </w:rPr>
        <w:t>数据采集标准中涉及的日期、日期时间类型字段都是北京时间，日期时间类型字段如果无特别说明，请以YYYY-MM-DD hh:mm:ss格式进行数据上传；日期类型字段如果无特别说明，请以YYYY-MM-DD格式进行数据上传。</w:t>
      </w:r>
    </w:p>
    <w:p>
      <w:pPr>
        <w:pStyle w:val="4"/>
        <w:numPr>
          <w:ilvl w:val="0"/>
          <w:numId w:val="6"/>
        </w:numPr>
      </w:pPr>
      <w:bookmarkStart w:id="26" w:name="_Toc431990993"/>
      <w:bookmarkStart w:id="27" w:name="_Toc467974684"/>
      <w:bookmarkStart w:id="28" w:name="_Toc427590140"/>
      <w:bookmarkStart w:id="29" w:name="_Toc484177642"/>
      <w:bookmarkStart w:id="30" w:name="_Toc450749108"/>
      <w:bookmarkStart w:id="31" w:name="_Toc25220"/>
      <w:r>
        <w:rPr>
          <w:rFonts w:hint="eastAsia"/>
        </w:rPr>
        <w:t>浮点类型字段长度说明</w:t>
      </w:r>
      <w:bookmarkEnd w:id="26"/>
      <w:bookmarkEnd w:id="27"/>
      <w:bookmarkEnd w:id="28"/>
      <w:bookmarkEnd w:id="29"/>
      <w:bookmarkEnd w:id="30"/>
      <w:bookmarkEnd w:id="31"/>
    </w:p>
    <w:p>
      <w:pPr>
        <w:spacing w:line="360" w:lineRule="auto"/>
        <w:ind w:left="420" w:firstLine="420"/>
        <w:rPr>
          <w:rFonts w:ascii="宋体" w:hAnsi="宋体" w:cs="宋体"/>
          <w:szCs w:val="21"/>
        </w:rPr>
      </w:pPr>
      <w:r>
        <w:rPr>
          <w:rFonts w:hint="eastAsia" w:ascii="宋体" w:hAnsi="宋体" w:cs="宋体"/>
          <w:szCs w:val="21"/>
        </w:rPr>
        <w:t>数据采集标准中浮点类型字段数据长度：前面表示总长度，分割符逗号后表示小数位数，如12,4表示总位数为12位，小数位保留4位，整数位只有8位。</w:t>
      </w:r>
    </w:p>
    <w:p>
      <w:pPr>
        <w:spacing w:line="360" w:lineRule="auto"/>
        <w:ind w:left="420" w:firstLine="420"/>
      </w:pPr>
    </w:p>
    <w:p>
      <w:pPr>
        <w:pStyle w:val="3"/>
        <w:numPr>
          <w:ilvl w:val="0"/>
          <w:numId w:val="3"/>
        </w:numPr>
      </w:pPr>
      <w:bookmarkStart w:id="32" w:name="_Toc2496"/>
      <w:r>
        <w:rPr>
          <w:rFonts w:hint="eastAsia"/>
          <w:lang w:val="en-US" w:eastAsia="zh-CN"/>
        </w:rPr>
        <w:t>值域字典说明</w:t>
      </w:r>
      <w:bookmarkEnd w:id="32"/>
    </w:p>
    <w:p>
      <w:pPr>
        <w:pStyle w:val="4"/>
        <w:numPr>
          <w:ilvl w:val="0"/>
          <w:numId w:val="7"/>
        </w:numPr>
      </w:pPr>
      <w:bookmarkStart w:id="33" w:name="_Toc15586"/>
      <w:r>
        <w:rPr>
          <w:rFonts w:hint="eastAsia"/>
          <w:lang w:val="en-US" w:eastAsia="zh-CN"/>
        </w:rPr>
        <w:t>身份证件类别代码</w:t>
      </w:r>
      <w:bookmarkEnd w:id="33"/>
    </w:p>
    <w:tbl>
      <w:tblPr>
        <w:tblStyle w:val="18"/>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35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tcBorders>
              <w:top w:val="single" w:color="auto" w:sz="12" w:space="0"/>
              <w:bottom w:val="single" w:color="auto" w:sz="12" w:space="0"/>
            </w:tcBorders>
            <w:shd w:val="clear" w:color="auto" w:fill="A6A6A6"/>
          </w:tcPr>
          <w:p>
            <w:pPr>
              <w:jc w:val="center"/>
              <w:rPr>
                <w:b/>
                <w:szCs w:val="21"/>
              </w:rPr>
            </w:pPr>
            <w:r>
              <w:rPr>
                <w:b/>
                <w:szCs w:val="21"/>
              </w:rPr>
              <w:t>值</w:t>
            </w:r>
          </w:p>
        </w:tc>
        <w:tc>
          <w:tcPr>
            <w:tcW w:w="2934" w:type="dxa"/>
            <w:tcBorders>
              <w:top w:val="single" w:color="auto" w:sz="12" w:space="0"/>
              <w:bottom w:val="single" w:color="auto" w:sz="12" w:space="0"/>
            </w:tcBorders>
            <w:shd w:val="clear" w:color="auto" w:fill="A6A6A6"/>
          </w:tcPr>
          <w:p>
            <w:pPr>
              <w:jc w:val="center"/>
              <w:rPr>
                <w:b/>
                <w:szCs w:val="21"/>
              </w:rPr>
            </w:pPr>
            <w:r>
              <w:rPr>
                <w:b/>
                <w:szCs w:val="21"/>
              </w:rPr>
              <w:t>值含义</w:t>
            </w:r>
          </w:p>
        </w:tc>
        <w:tc>
          <w:tcPr>
            <w:tcW w:w="4350" w:type="dxa"/>
            <w:tcBorders>
              <w:top w:val="single" w:color="auto" w:sz="12" w:space="0"/>
              <w:bottom w:val="single" w:color="auto" w:sz="12" w:space="0"/>
            </w:tcBorders>
            <w:shd w:val="clear" w:color="auto" w:fill="A6A6A6"/>
          </w:tcPr>
          <w:p>
            <w:pPr>
              <w:jc w:val="center"/>
              <w:rPr>
                <w:b/>
                <w:szCs w:val="21"/>
              </w:rPr>
            </w:pPr>
            <w:r>
              <w:rPr>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tcBorders>
              <w:top w:val="single" w:color="auto" w:sz="12" w:space="0"/>
            </w:tcBorders>
            <w:vAlign w:val="center"/>
          </w:tcPr>
          <w:p>
            <w:pPr>
              <w:jc w:val="center"/>
              <w:rPr>
                <w:sz w:val="22"/>
              </w:rPr>
            </w:pPr>
            <w:r>
              <w:rPr>
                <w:rFonts w:hint="eastAsia"/>
                <w:sz w:val="22"/>
              </w:rPr>
              <w:t>01</w:t>
            </w:r>
          </w:p>
        </w:tc>
        <w:tc>
          <w:tcPr>
            <w:tcW w:w="2934" w:type="dxa"/>
            <w:tcBorders>
              <w:top w:val="single" w:color="auto" w:sz="12" w:space="0"/>
            </w:tcBorders>
            <w:vAlign w:val="center"/>
          </w:tcPr>
          <w:p>
            <w:pPr>
              <w:jc w:val="left"/>
              <w:rPr>
                <w:sz w:val="22"/>
              </w:rPr>
            </w:pPr>
            <w:r>
              <w:rPr>
                <w:rFonts w:hint="eastAsia"/>
                <w:sz w:val="22"/>
              </w:rPr>
              <w:t>居民身份证</w:t>
            </w:r>
          </w:p>
        </w:tc>
        <w:tc>
          <w:tcPr>
            <w:tcW w:w="4350" w:type="dxa"/>
            <w:tcBorders>
              <w:top w:val="single" w:color="auto" w:sz="12" w:space="0"/>
            </w:tcBorders>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02</w:t>
            </w:r>
          </w:p>
        </w:tc>
        <w:tc>
          <w:tcPr>
            <w:tcW w:w="2934" w:type="dxa"/>
            <w:vAlign w:val="center"/>
          </w:tcPr>
          <w:p>
            <w:pPr>
              <w:jc w:val="left"/>
              <w:rPr>
                <w:sz w:val="22"/>
              </w:rPr>
            </w:pPr>
            <w:r>
              <w:rPr>
                <w:rFonts w:hint="eastAsia"/>
                <w:sz w:val="22"/>
              </w:rPr>
              <w:t>居民户口簿</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03</w:t>
            </w:r>
          </w:p>
        </w:tc>
        <w:tc>
          <w:tcPr>
            <w:tcW w:w="2934" w:type="dxa"/>
            <w:vAlign w:val="center"/>
          </w:tcPr>
          <w:p>
            <w:pPr>
              <w:jc w:val="left"/>
              <w:rPr>
                <w:sz w:val="22"/>
              </w:rPr>
            </w:pPr>
            <w:r>
              <w:rPr>
                <w:rFonts w:hint="eastAsia"/>
                <w:sz w:val="22"/>
              </w:rPr>
              <w:t>护照</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04</w:t>
            </w:r>
          </w:p>
        </w:tc>
        <w:tc>
          <w:tcPr>
            <w:tcW w:w="2934" w:type="dxa"/>
            <w:vAlign w:val="center"/>
          </w:tcPr>
          <w:p>
            <w:pPr>
              <w:jc w:val="left"/>
              <w:rPr>
                <w:sz w:val="22"/>
              </w:rPr>
            </w:pPr>
            <w:r>
              <w:rPr>
                <w:rFonts w:hint="eastAsia"/>
                <w:sz w:val="22"/>
              </w:rPr>
              <w:t>军官证</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05</w:t>
            </w:r>
          </w:p>
        </w:tc>
        <w:tc>
          <w:tcPr>
            <w:tcW w:w="2934" w:type="dxa"/>
            <w:vAlign w:val="center"/>
          </w:tcPr>
          <w:p>
            <w:pPr>
              <w:jc w:val="left"/>
              <w:rPr>
                <w:sz w:val="22"/>
              </w:rPr>
            </w:pPr>
            <w:r>
              <w:rPr>
                <w:rFonts w:hint="eastAsia"/>
                <w:sz w:val="22"/>
              </w:rPr>
              <w:t>驾驶证</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06</w:t>
            </w:r>
          </w:p>
        </w:tc>
        <w:tc>
          <w:tcPr>
            <w:tcW w:w="2934" w:type="dxa"/>
            <w:vAlign w:val="center"/>
          </w:tcPr>
          <w:p>
            <w:pPr>
              <w:jc w:val="left"/>
              <w:rPr>
                <w:sz w:val="22"/>
              </w:rPr>
            </w:pPr>
            <w:r>
              <w:rPr>
                <w:rFonts w:hint="eastAsia"/>
                <w:sz w:val="22"/>
              </w:rPr>
              <w:t>港澳居民来往内地通行证</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07</w:t>
            </w:r>
          </w:p>
        </w:tc>
        <w:tc>
          <w:tcPr>
            <w:tcW w:w="2934" w:type="dxa"/>
            <w:vAlign w:val="center"/>
          </w:tcPr>
          <w:p>
            <w:pPr>
              <w:jc w:val="left"/>
              <w:rPr>
                <w:sz w:val="22"/>
              </w:rPr>
            </w:pPr>
            <w:r>
              <w:rPr>
                <w:rFonts w:hint="eastAsia"/>
                <w:sz w:val="22"/>
              </w:rPr>
              <w:t>台湾居民来往内地通行证</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99</w:t>
            </w:r>
          </w:p>
        </w:tc>
        <w:tc>
          <w:tcPr>
            <w:tcW w:w="2934" w:type="dxa"/>
            <w:vAlign w:val="center"/>
          </w:tcPr>
          <w:p>
            <w:pPr>
              <w:jc w:val="left"/>
              <w:rPr>
                <w:sz w:val="22"/>
              </w:rPr>
            </w:pPr>
            <w:r>
              <w:rPr>
                <w:rFonts w:hint="eastAsia"/>
                <w:sz w:val="22"/>
              </w:rPr>
              <w:t>其他法定有效证件</w:t>
            </w:r>
          </w:p>
        </w:tc>
        <w:tc>
          <w:tcPr>
            <w:tcW w:w="4350" w:type="dxa"/>
            <w:vAlign w:val="bottom"/>
          </w:tcPr>
          <w:p>
            <w:pPr>
              <w:jc w:val="center"/>
              <w:rPr>
                <w:rFonts w:ascii="宋体" w:hAnsi="宋体" w:cs="宋体"/>
                <w:sz w:val="22"/>
              </w:rPr>
            </w:pPr>
          </w:p>
        </w:tc>
      </w:tr>
    </w:tbl>
    <w:p>
      <w:pPr>
        <w:spacing w:line="360" w:lineRule="auto"/>
        <w:rPr>
          <w:rFonts w:ascii="宋体" w:hAnsi="宋体" w:eastAsia="宋体" w:cs="宋体"/>
          <w:szCs w:val="21"/>
        </w:rPr>
      </w:pPr>
    </w:p>
    <w:p>
      <w:pPr>
        <w:pStyle w:val="4"/>
        <w:numPr>
          <w:ilvl w:val="0"/>
          <w:numId w:val="7"/>
        </w:numPr>
      </w:pPr>
      <w:bookmarkStart w:id="34" w:name="_Toc22314"/>
      <w:r>
        <w:rPr>
          <w:rFonts w:hint="eastAsia"/>
          <w:sz w:val="28"/>
          <w:szCs w:val="28"/>
        </w:rPr>
        <w:t>GB/T 2261.1-2003生理性别代码表</w:t>
      </w:r>
      <w:bookmarkEnd w:id="34"/>
    </w:p>
    <w:tbl>
      <w:tblPr>
        <w:tblStyle w:val="18"/>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35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tcBorders>
              <w:top w:val="single" w:color="auto" w:sz="12" w:space="0"/>
              <w:bottom w:val="single" w:color="auto" w:sz="12" w:space="0"/>
            </w:tcBorders>
            <w:shd w:val="clear" w:color="auto" w:fill="A6A6A6"/>
          </w:tcPr>
          <w:p>
            <w:pPr>
              <w:jc w:val="center"/>
              <w:rPr>
                <w:b/>
                <w:szCs w:val="21"/>
              </w:rPr>
            </w:pPr>
            <w:r>
              <w:rPr>
                <w:b/>
                <w:szCs w:val="21"/>
              </w:rPr>
              <w:t>值</w:t>
            </w:r>
          </w:p>
        </w:tc>
        <w:tc>
          <w:tcPr>
            <w:tcW w:w="2934" w:type="dxa"/>
            <w:tcBorders>
              <w:top w:val="single" w:color="auto" w:sz="12" w:space="0"/>
              <w:bottom w:val="single" w:color="auto" w:sz="12" w:space="0"/>
            </w:tcBorders>
            <w:shd w:val="clear" w:color="auto" w:fill="A6A6A6"/>
          </w:tcPr>
          <w:p>
            <w:pPr>
              <w:jc w:val="center"/>
              <w:rPr>
                <w:b/>
                <w:szCs w:val="21"/>
              </w:rPr>
            </w:pPr>
            <w:r>
              <w:rPr>
                <w:b/>
                <w:szCs w:val="21"/>
              </w:rPr>
              <w:t>值含义</w:t>
            </w:r>
          </w:p>
        </w:tc>
        <w:tc>
          <w:tcPr>
            <w:tcW w:w="4350" w:type="dxa"/>
            <w:tcBorders>
              <w:top w:val="single" w:color="auto" w:sz="12" w:space="0"/>
              <w:bottom w:val="single" w:color="auto" w:sz="12" w:space="0"/>
            </w:tcBorders>
            <w:shd w:val="clear" w:color="auto" w:fill="A6A6A6"/>
          </w:tcPr>
          <w:p>
            <w:pPr>
              <w:jc w:val="center"/>
              <w:rPr>
                <w:b/>
                <w:szCs w:val="21"/>
              </w:rPr>
            </w:pPr>
            <w:r>
              <w:rPr>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tcBorders>
              <w:top w:val="single" w:color="auto" w:sz="12" w:space="0"/>
            </w:tcBorders>
            <w:vAlign w:val="center"/>
          </w:tcPr>
          <w:p>
            <w:pPr>
              <w:jc w:val="center"/>
              <w:rPr>
                <w:sz w:val="22"/>
              </w:rPr>
            </w:pPr>
            <w:r>
              <w:rPr>
                <w:rFonts w:hint="eastAsia"/>
                <w:sz w:val="22"/>
              </w:rPr>
              <w:t>0</w:t>
            </w:r>
          </w:p>
        </w:tc>
        <w:tc>
          <w:tcPr>
            <w:tcW w:w="2934" w:type="dxa"/>
            <w:tcBorders>
              <w:top w:val="single" w:color="auto" w:sz="12" w:space="0"/>
            </w:tcBorders>
            <w:vAlign w:val="center"/>
          </w:tcPr>
          <w:p>
            <w:pPr>
              <w:jc w:val="left"/>
              <w:rPr>
                <w:sz w:val="22"/>
              </w:rPr>
            </w:pPr>
            <w:r>
              <w:rPr>
                <w:rFonts w:hint="eastAsia"/>
                <w:sz w:val="22"/>
              </w:rPr>
              <w:t>未知的性别</w:t>
            </w:r>
          </w:p>
        </w:tc>
        <w:tc>
          <w:tcPr>
            <w:tcW w:w="4350" w:type="dxa"/>
            <w:tcBorders>
              <w:top w:val="single" w:color="auto" w:sz="12" w:space="0"/>
            </w:tcBorders>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1</w:t>
            </w:r>
          </w:p>
        </w:tc>
        <w:tc>
          <w:tcPr>
            <w:tcW w:w="2934" w:type="dxa"/>
            <w:vAlign w:val="center"/>
          </w:tcPr>
          <w:p>
            <w:pPr>
              <w:jc w:val="left"/>
              <w:rPr>
                <w:sz w:val="22"/>
              </w:rPr>
            </w:pPr>
            <w:r>
              <w:rPr>
                <w:rFonts w:hint="eastAsia"/>
                <w:sz w:val="22"/>
              </w:rPr>
              <w:t>男性</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2</w:t>
            </w:r>
          </w:p>
        </w:tc>
        <w:tc>
          <w:tcPr>
            <w:tcW w:w="2934" w:type="dxa"/>
            <w:vAlign w:val="center"/>
          </w:tcPr>
          <w:p>
            <w:pPr>
              <w:jc w:val="left"/>
              <w:rPr>
                <w:sz w:val="22"/>
              </w:rPr>
            </w:pPr>
            <w:r>
              <w:rPr>
                <w:rFonts w:hint="eastAsia"/>
                <w:sz w:val="22"/>
              </w:rPr>
              <w:t>女性</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9</w:t>
            </w:r>
          </w:p>
        </w:tc>
        <w:tc>
          <w:tcPr>
            <w:tcW w:w="2934" w:type="dxa"/>
            <w:vAlign w:val="center"/>
          </w:tcPr>
          <w:p>
            <w:pPr>
              <w:jc w:val="left"/>
              <w:rPr>
                <w:sz w:val="22"/>
              </w:rPr>
            </w:pPr>
            <w:r>
              <w:rPr>
                <w:rFonts w:hint="eastAsia"/>
                <w:sz w:val="22"/>
              </w:rPr>
              <w:t>未说明的性别</w:t>
            </w:r>
          </w:p>
        </w:tc>
        <w:tc>
          <w:tcPr>
            <w:tcW w:w="4350" w:type="dxa"/>
            <w:vAlign w:val="bottom"/>
          </w:tcPr>
          <w:p>
            <w:pPr>
              <w:jc w:val="center"/>
              <w:rPr>
                <w:rFonts w:ascii="宋体" w:hAnsi="宋体" w:cs="宋体"/>
                <w:sz w:val="22"/>
              </w:rPr>
            </w:pPr>
          </w:p>
        </w:tc>
      </w:tr>
    </w:tbl>
    <w:p>
      <w:pPr>
        <w:pStyle w:val="4"/>
        <w:numPr>
          <w:ilvl w:val="0"/>
          <w:numId w:val="7"/>
        </w:numPr>
        <w:rPr>
          <w:rFonts w:hint="eastAsia" w:asciiTheme="minorHAnsi" w:hAnsiTheme="minorHAnsi" w:eastAsiaTheme="minorEastAsia" w:cstheme="minorBidi"/>
          <w:b/>
          <w:kern w:val="2"/>
          <w:sz w:val="28"/>
          <w:szCs w:val="28"/>
          <w:lang w:val="en-US" w:eastAsia="zh-CN" w:bidi="ar-SA"/>
        </w:rPr>
      </w:pPr>
      <w:bookmarkStart w:id="35" w:name="_Toc8888"/>
      <w:r>
        <w:rPr>
          <w:rFonts w:hint="eastAsia"/>
          <w:sz w:val="28"/>
          <w:szCs w:val="28"/>
        </w:rPr>
        <w:t>GB/T 2261.2</w:t>
      </w:r>
      <w:r>
        <w:rPr>
          <w:sz w:val="28"/>
          <w:szCs w:val="28"/>
        </w:rPr>
        <w:t xml:space="preserve">-2003 </w:t>
      </w:r>
      <w:r>
        <w:rPr>
          <w:rFonts w:hint="eastAsia"/>
          <w:sz w:val="28"/>
          <w:szCs w:val="28"/>
        </w:rPr>
        <w:t>婚姻状况代码表</w:t>
      </w:r>
      <w:bookmarkEnd w:id="35"/>
    </w:p>
    <w:tbl>
      <w:tblPr>
        <w:tblStyle w:val="18"/>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35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tcBorders>
              <w:top w:val="single" w:color="auto" w:sz="12" w:space="0"/>
              <w:bottom w:val="single" w:color="auto" w:sz="12" w:space="0"/>
            </w:tcBorders>
            <w:shd w:val="clear" w:color="auto" w:fill="A6A6A6"/>
          </w:tcPr>
          <w:p>
            <w:pPr>
              <w:jc w:val="center"/>
              <w:rPr>
                <w:b/>
                <w:szCs w:val="21"/>
              </w:rPr>
            </w:pPr>
            <w:r>
              <w:rPr>
                <w:b/>
                <w:szCs w:val="21"/>
              </w:rPr>
              <w:t>值</w:t>
            </w:r>
          </w:p>
        </w:tc>
        <w:tc>
          <w:tcPr>
            <w:tcW w:w="2934" w:type="dxa"/>
            <w:tcBorders>
              <w:top w:val="single" w:color="auto" w:sz="12" w:space="0"/>
              <w:bottom w:val="single" w:color="auto" w:sz="12" w:space="0"/>
            </w:tcBorders>
            <w:shd w:val="clear" w:color="auto" w:fill="A6A6A6"/>
          </w:tcPr>
          <w:p>
            <w:pPr>
              <w:jc w:val="center"/>
              <w:rPr>
                <w:b/>
                <w:szCs w:val="21"/>
              </w:rPr>
            </w:pPr>
            <w:r>
              <w:rPr>
                <w:b/>
                <w:szCs w:val="21"/>
              </w:rPr>
              <w:t>值含义</w:t>
            </w:r>
          </w:p>
        </w:tc>
        <w:tc>
          <w:tcPr>
            <w:tcW w:w="4350" w:type="dxa"/>
            <w:tcBorders>
              <w:top w:val="single" w:color="auto" w:sz="12" w:space="0"/>
              <w:bottom w:val="single" w:color="auto" w:sz="12" w:space="0"/>
            </w:tcBorders>
            <w:shd w:val="clear" w:color="auto" w:fill="A6A6A6"/>
          </w:tcPr>
          <w:p>
            <w:pPr>
              <w:jc w:val="center"/>
              <w:rPr>
                <w:b/>
                <w:szCs w:val="21"/>
              </w:rPr>
            </w:pPr>
            <w:r>
              <w:rPr>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tcBorders>
              <w:top w:val="single" w:color="auto" w:sz="12" w:space="0"/>
            </w:tcBorders>
            <w:vAlign w:val="center"/>
          </w:tcPr>
          <w:p>
            <w:pPr>
              <w:jc w:val="center"/>
              <w:rPr>
                <w:sz w:val="22"/>
              </w:rPr>
            </w:pPr>
            <w:r>
              <w:rPr>
                <w:rFonts w:hint="eastAsia"/>
                <w:sz w:val="22"/>
              </w:rPr>
              <w:t>10</w:t>
            </w:r>
          </w:p>
        </w:tc>
        <w:tc>
          <w:tcPr>
            <w:tcW w:w="2934" w:type="dxa"/>
            <w:tcBorders>
              <w:top w:val="single" w:color="auto" w:sz="12" w:space="0"/>
            </w:tcBorders>
            <w:vAlign w:val="center"/>
          </w:tcPr>
          <w:p>
            <w:pPr>
              <w:jc w:val="left"/>
              <w:rPr>
                <w:sz w:val="22"/>
              </w:rPr>
            </w:pPr>
            <w:r>
              <w:rPr>
                <w:rFonts w:hint="eastAsia"/>
                <w:sz w:val="22"/>
              </w:rPr>
              <w:t>未婚</w:t>
            </w:r>
          </w:p>
        </w:tc>
        <w:tc>
          <w:tcPr>
            <w:tcW w:w="4350" w:type="dxa"/>
            <w:tcBorders>
              <w:top w:val="single" w:color="auto" w:sz="12" w:space="0"/>
            </w:tcBorders>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20</w:t>
            </w:r>
          </w:p>
        </w:tc>
        <w:tc>
          <w:tcPr>
            <w:tcW w:w="2934" w:type="dxa"/>
            <w:vAlign w:val="center"/>
          </w:tcPr>
          <w:p>
            <w:pPr>
              <w:jc w:val="left"/>
              <w:rPr>
                <w:sz w:val="22"/>
              </w:rPr>
            </w:pPr>
            <w:r>
              <w:rPr>
                <w:rFonts w:hint="eastAsia"/>
                <w:sz w:val="22"/>
              </w:rPr>
              <w:t>已婚</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21</w:t>
            </w:r>
          </w:p>
        </w:tc>
        <w:tc>
          <w:tcPr>
            <w:tcW w:w="2934" w:type="dxa"/>
            <w:vAlign w:val="center"/>
          </w:tcPr>
          <w:p>
            <w:pPr>
              <w:jc w:val="left"/>
              <w:rPr>
                <w:sz w:val="22"/>
              </w:rPr>
            </w:pPr>
            <w:r>
              <w:rPr>
                <w:rFonts w:hint="eastAsia"/>
                <w:sz w:val="22"/>
              </w:rPr>
              <w:t>初婚</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22</w:t>
            </w:r>
          </w:p>
        </w:tc>
        <w:tc>
          <w:tcPr>
            <w:tcW w:w="2934" w:type="dxa"/>
            <w:vAlign w:val="center"/>
          </w:tcPr>
          <w:p>
            <w:pPr>
              <w:jc w:val="left"/>
              <w:rPr>
                <w:sz w:val="22"/>
              </w:rPr>
            </w:pPr>
            <w:r>
              <w:rPr>
                <w:rFonts w:hint="eastAsia"/>
                <w:sz w:val="22"/>
              </w:rPr>
              <w:t>再婚</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23</w:t>
            </w:r>
          </w:p>
        </w:tc>
        <w:tc>
          <w:tcPr>
            <w:tcW w:w="2934" w:type="dxa"/>
            <w:vAlign w:val="center"/>
          </w:tcPr>
          <w:p>
            <w:pPr>
              <w:jc w:val="left"/>
              <w:rPr>
                <w:sz w:val="22"/>
              </w:rPr>
            </w:pPr>
            <w:r>
              <w:rPr>
                <w:rFonts w:hint="eastAsia"/>
                <w:sz w:val="22"/>
              </w:rPr>
              <w:t>复婚</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30</w:t>
            </w:r>
          </w:p>
        </w:tc>
        <w:tc>
          <w:tcPr>
            <w:tcW w:w="2934" w:type="dxa"/>
            <w:vAlign w:val="center"/>
          </w:tcPr>
          <w:p>
            <w:pPr>
              <w:jc w:val="left"/>
              <w:rPr>
                <w:sz w:val="22"/>
              </w:rPr>
            </w:pPr>
            <w:r>
              <w:rPr>
                <w:rFonts w:hint="eastAsia"/>
                <w:sz w:val="22"/>
              </w:rPr>
              <w:t>丧偶</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40</w:t>
            </w:r>
          </w:p>
        </w:tc>
        <w:tc>
          <w:tcPr>
            <w:tcW w:w="2934" w:type="dxa"/>
            <w:vAlign w:val="center"/>
          </w:tcPr>
          <w:p>
            <w:pPr>
              <w:jc w:val="left"/>
              <w:rPr>
                <w:sz w:val="22"/>
              </w:rPr>
            </w:pPr>
            <w:r>
              <w:rPr>
                <w:rFonts w:hint="eastAsia"/>
                <w:sz w:val="22"/>
              </w:rPr>
              <w:t>离婚</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90</w:t>
            </w:r>
          </w:p>
        </w:tc>
        <w:tc>
          <w:tcPr>
            <w:tcW w:w="2934" w:type="dxa"/>
            <w:vAlign w:val="center"/>
          </w:tcPr>
          <w:p>
            <w:pPr>
              <w:jc w:val="left"/>
              <w:rPr>
                <w:sz w:val="22"/>
              </w:rPr>
            </w:pPr>
            <w:r>
              <w:rPr>
                <w:rFonts w:hint="eastAsia"/>
                <w:sz w:val="22"/>
              </w:rPr>
              <w:t>未说明的婚姻状况</w:t>
            </w:r>
          </w:p>
        </w:tc>
        <w:tc>
          <w:tcPr>
            <w:tcW w:w="4350" w:type="dxa"/>
            <w:vAlign w:val="bottom"/>
          </w:tcPr>
          <w:p>
            <w:pPr>
              <w:jc w:val="center"/>
              <w:rPr>
                <w:rFonts w:ascii="宋体" w:hAnsi="宋体" w:cs="宋体"/>
                <w:sz w:val="22"/>
              </w:rPr>
            </w:pPr>
          </w:p>
        </w:tc>
      </w:tr>
    </w:tbl>
    <w:p>
      <w:pPr>
        <w:pStyle w:val="4"/>
        <w:numPr>
          <w:ilvl w:val="0"/>
          <w:numId w:val="7"/>
        </w:numPr>
        <w:rPr>
          <w:rFonts w:hint="eastAsia" w:asciiTheme="minorHAnsi" w:hAnsiTheme="minorHAnsi" w:eastAsiaTheme="minorEastAsia" w:cstheme="minorBidi"/>
          <w:b/>
          <w:kern w:val="2"/>
          <w:sz w:val="28"/>
          <w:szCs w:val="28"/>
          <w:lang w:val="en-US" w:eastAsia="zh-CN" w:bidi="ar-SA"/>
        </w:rPr>
      </w:pPr>
      <w:bookmarkStart w:id="36" w:name="_Toc4239"/>
      <w:r>
        <w:rPr>
          <w:rFonts w:hint="eastAsia"/>
          <w:sz w:val="28"/>
          <w:szCs w:val="28"/>
        </w:rPr>
        <w:t>GB</w:t>
      </w:r>
      <w:r>
        <w:rPr>
          <w:sz w:val="28"/>
          <w:szCs w:val="28"/>
        </w:rPr>
        <w:t>/</w:t>
      </w:r>
      <w:r>
        <w:rPr>
          <w:rFonts w:hint="eastAsia"/>
          <w:sz w:val="28"/>
          <w:szCs w:val="28"/>
        </w:rPr>
        <w:t>T3304-1991民族类别代码</w:t>
      </w:r>
      <w:bookmarkEnd w:id="36"/>
    </w:p>
    <w:tbl>
      <w:tblPr>
        <w:tblStyle w:val="18"/>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35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tcBorders>
              <w:top w:val="single" w:color="auto" w:sz="12" w:space="0"/>
              <w:bottom w:val="single" w:color="auto" w:sz="12" w:space="0"/>
            </w:tcBorders>
            <w:shd w:val="clear" w:color="auto" w:fill="A6A6A6"/>
          </w:tcPr>
          <w:p>
            <w:pPr>
              <w:jc w:val="center"/>
              <w:rPr>
                <w:b/>
                <w:szCs w:val="21"/>
              </w:rPr>
            </w:pPr>
            <w:r>
              <w:rPr>
                <w:b/>
                <w:szCs w:val="21"/>
              </w:rPr>
              <w:t>值</w:t>
            </w:r>
          </w:p>
        </w:tc>
        <w:tc>
          <w:tcPr>
            <w:tcW w:w="2934" w:type="dxa"/>
            <w:tcBorders>
              <w:top w:val="single" w:color="auto" w:sz="12" w:space="0"/>
              <w:bottom w:val="single" w:color="auto" w:sz="12" w:space="0"/>
            </w:tcBorders>
            <w:shd w:val="clear" w:color="auto" w:fill="A6A6A6"/>
          </w:tcPr>
          <w:p>
            <w:pPr>
              <w:jc w:val="center"/>
              <w:rPr>
                <w:b/>
                <w:szCs w:val="21"/>
              </w:rPr>
            </w:pPr>
            <w:r>
              <w:rPr>
                <w:b/>
                <w:szCs w:val="21"/>
              </w:rPr>
              <w:t>值含义</w:t>
            </w:r>
          </w:p>
        </w:tc>
        <w:tc>
          <w:tcPr>
            <w:tcW w:w="4350" w:type="dxa"/>
            <w:tcBorders>
              <w:top w:val="single" w:color="auto" w:sz="12" w:space="0"/>
              <w:bottom w:val="single" w:color="auto" w:sz="12" w:space="0"/>
            </w:tcBorders>
            <w:shd w:val="clear" w:color="auto" w:fill="A6A6A6"/>
          </w:tcPr>
          <w:p>
            <w:pPr>
              <w:jc w:val="center"/>
              <w:rPr>
                <w:b/>
                <w:szCs w:val="21"/>
              </w:rPr>
            </w:pPr>
            <w:r>
              <w:rPr>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tcBorders>
              <w:top w:val="single" w:color="auto" w:sz="12" w:space="0"/>
            </w:tcBorders>
            <w:vAlign w:val="center"/>
          </w:tcPr>
          <w:p>
            <w:pPr>
              <w:jc w:val="center"/>
              <w:rPr>
                <w:sz w:val="22"/>
              </w:rPr>
            </w:pPr>
            <w:r>
              <w:rPr>
                <w:rFonts w:hint="eastAsia"/>
                <w:sz w:val="22"/>
              </w:rPr>
              <w:t>01</w:t>
            </w:r>
          </w:p>
        </w:tc>
        <w:tc>
          <w:tcPr>
            <w:tcW w:w="2934" w:type="dxa"/>
            <w:tcBorders>
              <w:top w:val="single" w:color="auto" w:sz="12" w:space="0"/>
            </w:tcBorders>
            <w:vAlign w:val="center"/>
          </w:tcPr>
          <w:p>
            <w:pPr>
              <w:jc w:val="left"/>
              <w:rPr>
                <w:sz w:val="22"/>
              </w:rPr>
            </w:pPr>
            <w:r>
              <w:rPr>
                <w:rFonts w:hint="eastAsia"/>
                <w:sz w:val="22"/>
              </w:rPr>
              <w:t>汉族</w:t>
            </w:r>
          </w:p>
        </w:tc>
        <w:tc>
          <w:tcPr>
            <w:tcW w:w="4350" w:type="dxa"/>
            <w:tcBorders>
              <w:top w:val="single" w:color="auto" w:sz="12" w:space="0"/>
            </w:tcBorders>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02</w:t>
            </w:r>
          </w:p>
        </w:tc>
        <w:tc>
          <w:tcPr>
            <w:tcW w:w="2934" w:type="dxa"/>
            <w:vAlign w:val="center"/>
          </w:tcPr>
          <w:p>
            <w:pPr>
              <w:jc w:val="left"/>
              <w:rPr>
                <w:sz w:val="22"/>
              </w:rPr>
            </w:pPr>
            <w:r>
              <w:rPr>
                <w:rFonts w:hint="eastAsia"/>
                <w:sz w:val="22"/>
              </w:rPr>
              <w:t>蒙古族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03</w:t>
            </w:r>
          </w:p>
        </w:tc>
        <w:tc>
          <w:tcPr>
            <w:tcW w:w="2934" w:type="dxa"/>
            <w:vAlign w:val="center"/>
          </w:tcPr>
          <w:p>
            <w:pPr>
              <w:jc w:val="left"/>
              <w:rPr>
                <w:sz w:val="22"/>
              </w:rPr>
            </w:pPr>
            <w:r>
              <w:rPr>
                <w:rFonts w:hint="eastAsia"/>
                <w:sz w:val="22"/>
              </w:rPr>
              <w:t>回族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04</w:t>
            </w:r>
          </w:p>
        </w:tc>
        <w:tc>
          <w:tcPr>
            <w:tcW w:w="2934" w:type="dxa"/>
            <w:vAlign w:val="center"/>
          </w:tcPr>
          <w:p>
            <w:pPr>
              <w:jc w:val="left"/>
              <w:rPr>
                <w:sz w:val="22"/>
              </w:rPr>
            </w:pPr>
            <w:r>
              <w:rPr>
                <w:rFonts w:hint="eastAsia"/>
                <w:sz w:val="22"/>
              </w:rPr>
              <w:t>藏族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05</w:t>
            </w:r>
          </w:p>
        </w:tc>
        <w:tc>
          <w:tcPr>
            <w:tcW w:w="2934" w:type="dxa"/>
            <w:vAlign w:val="center"/>
          </w:tcPr>
          <w:p>
            <w:pPr>
              <w:jc w:val="left"/>
              <w:rPr>
                <w:sz w:val="22"/>
              </w:rPr>
            </w:pPr>
            <w:r>
              <w:rPr>
                <w:rFonts w:hint="eastAsia"/>
                <w:sz w:val="22"/>
              </w:rPr>
              <w:t>维吾尔族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06</w:t>
            </w:r>
          </w:p>
        </w:tc>
        <w:tc>
          <w:tcPr>
            <w:tcW w:w="2934" w:type="dxa"/>
            <w:vAlign w:val="center"/>
          </w:tcPr>
          <w:p>
            <w:pPr>
              <w:jc w:val="left"/>
              <w:rPr>
                <w:sz w:val="22"/>
              </w:rPr>
            </w:pPr>
            <w:r>
              <w:rPr>
                <w:rFonts w:hint="eastAsia"/>
                <w:sz w:val="22"/>
              </w:rPr>
              <w:t>苗族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07</w:t>
            </w:r>
          </w:p>
        </w:tc>
        <w:tc>
          <w:tcPr>
            <w:tcW w:w="2934" w:type="dxa"/>
            <w:vAlign w:val="center"/>
          </w:tcPr>
          <w:p>
            <w:pPr>
              <w:jc w:val="left"/>
              <w:rPr>
                <w:sz w:val="22"/>
              </w:rPr>
            </w:pPr>
            <w:r>
              <w:rPr>
                <w:rFonts w:hint="eastAsia"/>
                <w:sz w:val="22"/>
              </w:rPr>
              <w:t>彝族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08</w:t>
            </w:r>
          </w:p>
        </w:tc>
        <w:tc>
          <w:tcPr>
            <w:tcW w:w="2934" w:type="dxa"/>
            <w:vAlign w:val="center"/>
          </w:tcPr>
          <w:p>
            <w:pPr>
              <w:jc w:val="left"/>
              <w:rPr>
                <w:sz w:val="22"/>
              </w:rPr>
            </w:pPr>
            <w:r>
              <w:rPr>
                <w:rFonts w:hint="eastAsia"/>
                <w:sz w:val="22"/>
              </w:rPr>
              <w:t>壮族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09</w:t>
            </w:r>
          </w:p>
        </w:tc>
        <w:tc>
          <w:tcPr>
            <w:tcW w:w="2934" w:type="dxa"/>
            <w:vAlign w:val="center"/>
          </w:tcPr>
          <w:p>
            <w:pPr>
              <w:jc w:val="left"/>
              <w:rPr>
                <w:sz w:val="22"/>
              </w:rPr>
            </w:pPr>
            <w:r>
              <w:rPr>
                <w:rFonts w:hint="eastAsia"/>
                <w:sz w:val="22"/>
              </w:rPr>
              <w:t>布依族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10</w:t>
            </w:r>
          </w:p>
        </w:tc>
        <w:tc>
          <w:tcPr>
            <w:tcW w:w="2934" w:type="dxa"/>
            <w:vAlign w:val="center"/>
          </w:tcPr>
          <w:p>
            <w:pPr>
              <w:jc w:val="left"/>
              <w:rPr>
                <w:sz w:val="22"/>
              </w:rPr>
            </w:pPr>
            <w:r>
              <w:rPr>
                <w:rFonts w:hint="eastAsia"/>
                <w:sz w:val="22"/>
              </w:rPr>
              <w:t>朝鲜族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11</w:t>
            </w:r>
          </w:p>
        </w:tc>
        <w:tc>
          <w:tcPr>
            <w:tcW w:w="2934" w:type="dxa"/>
            <w:vAlign w:val="center"/>
          </w:tcPr>
          <w:p>
            <w:pPr>
              <w:jc w:val="left"/>
              <w:rPr>
                <w:sz w:val="22"/>
              </w:rPr>
            </w:pPr>
            <w:r>
              <w:rPr>
                <w:rFonts w:hint="eastAsia"/>
                <w:sz w:val="22"/>
              </w:rPr>
              <w:t>满族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12</w:t>
            </w:r>
          </w:p>
        </w:tc>
        <w:tc>
          <w:tcPr>
            <w:tcW w:w="2934" w:type="dxa"/>
            <w:vAlign w:val="center"/>
          </w:tcPr>
          <w:p>
            <w:pPr>
              <w:jc w:val="left"/>
              <w:rPr>
                <w:sz w:val="22"/>
              </w:rPr>
            </w:pPr>
            <w:r>
              <w:rPr>
                <w:rFonts w:hint="eastAsia"/>
                <w:sz w:val="22"/>
              </w:rPr>
              <w:t>侗族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13</w:t>
            </w:r>
          </w:p>
        </w:tc>
        <w:tc>
          <w:tcPr>
            <w:tcW w:w="2934" w:type="dxa"/>
            <w:vAlign w:val="center"/>
          </w:tcPr>
          <w:p>
            <w:pPr>
              <w:jc w:val="left"/>
              <w:rPr>
                <w:sz w:val="22"/>
              </w:rPr>
            </w:pPr>
            <w:r>
              <w:rPr>
                <w:rFonts w:hint="eastAsia"/>
                <w:sz w:val="22"/>
              </w:rPr>
              <w:t>瑶族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14</w:t>
            </w:r>
          </w:p>
        </w:tc>
        <w:tc>
          <w:tcPr>
            <w:tcW w:w="2934" w:type="dxa"/>
            <w:vAlign w:val="center"/>
          </w:tcPr>
          <w:p>
            <w:pPr>
              <w:jc w:val="left"/>
              <w:rPr>
                <w:sz w:val="22"/>
              </w:rPr>
            </w:pPr>
            <w:r>
              <w:rPr>
                <w:rFonts w:hint="eastAsia"/>
                <w:sz w:val="22"/>
              </w:rPr>
              <w:t>白族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15</w:t>
            </w:r>
          </w:p>
        </w:tc>
        <w:tc>
          <w:tcPr>
            <w:tcW w:w="2934" w:type="dxa"/>
            <w:vAlign w:val="center"/>
          </w:tcPr>
          <w:p>
            <w:pPr>
              <w:jc w:val="left"/>
              <w:rPr>
                <w:sz w:val="22"/>
              </w:rPr>
            </w:pPr>
            <w:r>
              <w:rPr>
                <w:rFonts w:hint="eastAsia"/>
                <w:sz w:val="22"/>
              </w:rPr>
              <w:t>土家族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16</w:t>
            </w:r>
          </w:p>
        </w:tc>
        <w:tc>
          <w:tcPr>
            <w:tcW w:w="2934" w:type="dxa"/>
            <w:vAlign w:val="center"/>
          </w:tcPr>
          <w:p>
            <w:pPr>
              <w:jc w:val="left"/>
              <w:rPr>
                <w:sz w:val="22"/>
              </w:rPr>
            </w:pPr>
            <w:r>
              <w:rPr>
                <w:rFonts w:hint="eastAsia"/>
                <w:sz w:val="22"/>
              </w:rPr>
              <w:t>哈尼族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17</w:t>
            </w:r>
          </w:p>
        </w:tc>
        <w:tc>
          <w:tcPr>
            <w:tcW w:w="2934" w:type="dxa"/>
            <w:vAlign w:val="center"/>
          </w:tcPr>
          <w:p>
            <w:pPr>
              <w:jc w:val="left"/>
              <w:rPr>
                <w:sz w:val="22"/>
              </w:rPr>
            </w:pPr>
            <w:r>
              <w:rPr>
                <w:rFonts w:hint="eastAsia"/>
                <w:sz w:val="22"/>
              </w:rPr>
              <w:t>哈萨克族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18</w:t>
            </w:r>
          </w:p>
        </w:tc>
        <w:tc>
          <w:tcPr>
            <w:tcW w:w="2934" w:type="dxa"/>
            <w:vAlign w:val="center"/>
          </w:tcPr>
          <w:p>
            <w:pPr>
              <w:jc w:val="left"/>
              <w:rPr>
                <w:sz w:val="22"/>
              </w:rPr>
            </w:pPr>
            <w:r>
              <w:rPr>
                <w:rFonts w:hint="eastAsia"/>
                <w:sz w:val="22"/>
              </w:rPr>
              <w:t>傣族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19</w:t>
            </w:r>
          </w:p>
        </w:tc>
        <w:tc>
          <w:tcPr>
            <w:tcW w:w="2934" w:type="dxa"/>
            <w:vAlign w:val="center"/>
          </w:tcPr>
          <w:p>
            <w:pPr>
              <w:jc w:val="left"/>
              <w:rPr>
                <w:sz w:val="22"/>
              </w:rPr>
            </w:pPr>
            <w:r>
              <w:rPr>
                <w:rFonts w:hint="eastAsia"/>
                <w:sz w:val="22"/>
              </w:rPr>
              <w:t>黎族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20</w:t>
            </w:r>
          </w:p>
        </w:tc>
        <w:tc>
          <w:tcPr>
            <w:tcW w:w="2934" w:type="dxa"/>
            <w:vAlign w:val="center"/>
          </w:tcPr>
          <w:p>
            <w:pPr>
              <w:jc w:val="left"/>
              <w:rPr>
                <w:sz w:val="22"/>
              </w:rPr>
            </w:pPr>
            <w:r>
              <w:rPr>
                <w:rFonts w:hint="eastAsia"/>
                <w:sz w:val="22"/>
              </w:rPr>
              <w:t>傈僳族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21</w:t>
            </w:r>
          </w:p>
        </w:tc>
        <w:tc>
          <w:tcPr>
            <w:tcW w:w="2934" w:type="dxa"/>
            <w:vAlign w:val="center"/>
          </w:tcPr>
          <w:p>
            <w:pPr>
              <w:jc w:val="left"/>
              <w:rPr>
                <w:sz w:val="22"/>
              </w:rPr>
            </w:pPr>
            <w:r>
              <w:rPr>
                <w:rFonts w:hint="eastAsia"/>
                <w:sz w:val="22"/>
              </w:rPr>
              <w:t>佤族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22</w:t>
            </w:r>
          </w:p>
        </w:tc>
        <w:tc>
          <w:tcPr>
            <w:tcW w:w="2934" w:type="dxa"/>
            <w:vAlign w:val="center"/>
          </w:tcPr>
          <w:p>
            <w:pPr>
              <w:jc w:val="left"/>
              <w:rPr>
                <w:sz w:val="22"/>
              </w:rPr>
            </w:pPr>
            <w:r>
              <w:rPr>
                <w:rFonts w:hint="eastAsia"/>
                <w:sz w:val="22"/>
              </w:rPr>
              <w:t>畲族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23</w:t>
            </w:r>
          </w:p>
        </w:tc>
        <w:tc>
          <w:tcPr>
            <w:tcW w:w="2934" w:type="dxa"/>
            <w:vAlign w:val="center"/>
          </w:tcPr>
          <w:p>
            <w:pPr>
              <w:jc w:val="left"/>
              <w:rPr>
                <w:sz w:val="22"/>
              </w:rPr>
            </w:pPr>
            <w:r>
              <w:rPr>
                <w:rFonts w:hint="eastAsia"/>
                <w:sz w:val="22"/>
              </w:rPr>
              <w:t>高山族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24</w:t>
            </w:r>
          </w:p>
        </w:tc>
        <w:tc>
          <w:tcPr>
            <w:tcW w:w="2934" w:type="dxa"/>
            <w:vAlign w:val="center"/>
          </w:tcPr>
          <w:p>
            <w:pPr>
              <w:jc w:val="left"/>
              <w:rPr>
                <w:sz w:val="22"/>
              </w:rPr>
            </w:pPr>
            <w:r>
              <w:rPr>
                <w:rFonts w:hint="eastAsia"/>
                <w:sz w:val="22"/>
              </w:rPr>
              <w:t>拉祜族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25</w:t>
            </w:r>
          </w:p>
        </w:tc>
        <w:tc>
          <w:tcPr>
            <w:tcW w:w="2934" w:type="dxa"/>
            <w:vAlign w:val="center"/>
          </w:tcPr>
          <w:p>
            <w:pPr>
              <w:jc w:val="left"/>
              <w:rPr>
                <w:sz w:val="22"/>
              </w:rPr>
            </w:pPr>
            <w:r>
              <w:rPr>
                <w:rFonts w:hint="eastAsia"/>
                <w:sz w:val="22"/>
              </w:rPr>
              <w:t>水族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26</w:t>
            </w:r>
          </w:p>
        </w:tc>
        <w:tc>
          <w:tcPr>
            <w:tcW w:w="2934" w:type="dxa"/>
            <w:vAlign w:val="center"/>
          </w:tcPr>
          <w:p>
            <w:pPr>
              <w:jc w:val="left"/>
              <w:rPr>
                <w:sz w:val="22"/>
              </w:rPr>
            </w:pPr>
            <w:r>
              <w:rPr>
                <w:rFonts w:hint="eastAsia"/>
                <w:sz w:val="22"/>
              </w:rPr>
              <w:t>东乡族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27</w:t>
            </w:r>
          </w:p>
        </w:tc>
        <w:tc>
          <w:tcPr>
            <w:tcW w:w="2934" w:type="dxa"/>
            <w:vAlign w:val="center"/>
          </w:tcPr>
          <w:p>
            <w:pPr>
              <w:jc w:val="left"/>
              <w:rPr>
                <w:sz w:val="22"/>
              </w:rPr>
            </w:pPr>
            <w:r>
              <w:rPr>
                <w:rFonts w:hint="eastAsia"/>
                <w:sz w:val="22"/>
              </w:rPr>
              <w:t>纳西族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28</w:t>
            </w:r>
          </w:p>
        </w:tc>
        <w:tc>
          <w:tcPr>
            <w:tcW w:w="2934" w:type="dxa"/>
            <w:vAlign w:val="center"/>
          </w:tcPr>
          <w:p>
            <w:pPr>
              <w:jc w:val="left"/>
              <w:rPr>
                <w:sz w:val="22"/>
              </w:rPr>
            </w:pPr>
            <w:r>
              <w:rPr>
                <w:rFonts w:hint="eastAsia"/>
                <w:sz w:val="22"/>
              </w:rPr>
              <w:t>景颇族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29</w:t>
            </w:r>
          </w:p>
        </w:tc>
        <w:tc>
          <w:tcPr>
            <w:tcW w:w="2934" w:type="dxa"/>
            <w:vAlign w:val="center"/>
          </w:tcPr>
          <w:p>
            <w:pPr>
              <w:jc w:val="left"/>
              <w:rPr>
                <w:sz w:val="22"/>
              </w:rPr>
            </w:pPr>
            <w:r>
              <w:rPr>
                <w:rFonts w:hint="eastAsia"/>
                <w:sz w:val="22"/>
              </w:rPr>
              <w:t>柯尔克孜族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30</w:t>
            </w:r>
          </w:p>
        </w:tc>
        <w:tc>
          <w:tcPr>
            <w:tcW w:w="2934" w:type="dxa"/>
            <w:vAlign w:val="center"/>
          </w:tcPr>
          <w:p>
            <w:pPr>
              <w:jc w:val="left"/>
              <w:rPr>
                <w:sz w:val="22"/>
              </w:rPr>
            </w:pPr>
            <w:r>
              <w:rPr>
                <w:rFonts w:hint="eastAsia"/>
                <w:sz w:val="22"/>
              </w:rPr>
              <w:t>土族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31</w:t>
            </w:r>
          </w:p>
        </w:tc>
        <w:tc>
          <w:tcPr>
            <w:tcW w:w="2934" w:type="dxa"/>
            <w:vAlign w:val="center"/>
          </w:tcPr>
          <w:p>
            <w:pPr>
              <w:jc w:val="left"/>
              <w:rPr>
                <w:sz w:val="22"/>
              </w:rPr>
            </w:pPr>
            <w:r>
              <w:rPr>
                <w:rFonts w:hint="eastAsia"/>
                <w:sz w:val="22"/>
              </w:rPr>
              <w:t>达斡尔族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32</w:t>
            </w:r>
          </w:p>
        </w:tc>
        <w:tc>
          <w:tcPr>
            <w:tcW w:w="2934" w:type="dxa"/>
            <w:vAlign w:val="center"/>
          </w:tcPr>
          <w:p>
            <w:pPr>
              <w:jc w:val="left"/>
              <w:rPr>
                <w:sz w:val="22"/>
              </w:rPr>
            </w:pPr>
            <w:r>
              <w:rPr>
                <w:rFonts w:hint="eastAsia"/>
                <w:sz w:val="22"/>
              </w:rPr>
              <w:t>仫佬族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33</w:t>
            </w:r>
          </w:p>
        </w:tc>
        <w:tc>
          <w:tcPr>
            <w:tcW w:w="2934" w:type="dxa"/>
            <w:vAlign w:val="center"/>
          </w:tcPr>
          <w:p>
            <w:pPr>
              <w:jc w:val="left"/>
              <w:rPr>
                <w:sz w:val="22"/>
              </w:rPr>
            </w:pPr>
            <w:r>
              <w:rPr>
                <w:rFonts w:hint="eastAsia"/>
                <w:sz w:val="22"/>
              </w:rPr>
              <w:t>羌族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34</w:t>
            </w:r>
          </w:p>
        </w:tc>
        <w:tc>
          <w:tcPr>
            <w:tcW w:w="2934" w:type="dxa"/>
            <w:vAlign w:val="center"/>
          </w:tcPr>
          <w:p>
            <w:pPr>
              <w:jc w:val="left"/>
              <w:rPr>
                <w:sz w:val="22"/>
              </w:rPr>
            </w:pPr>
            <w:r>
              <w:rPr>
                <w:rFonts w:hint="eastAsia"/>
                <w:sz w:val="22"/>
              </w:rPr>
              <w:t>布朗族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35</w:t>
            </w:r>
          </w:p>
        </w:tc>
        <w:tc>
          <w:tcPr>
            <w:tcW w:w="2934" w:type="dxa"/>
            <w:vAlign w:val="center"/>
          </w:tcPr>
          <w:p>
            <w:pPr>
              <w:jc w:val="left"/>
              <w:rPr>
                <w:sz w:val="22"/>
              </w:rPr>
            </w:pPr>
            <w:r>
              <w:rPr>
                <w:rFonts w:hint="eastAsia"/>
                <w:sz w:val="22"/>
              </w:rPr>
              <w:t>撒拉族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36</w:t>
            </w:r>
          </w:p>
        </w:tc>
        <w:tc>
          <w:tcPr>
            <w:tcW w:w="2934" w:type="dxa"/>
            <w:vAlign w:val="center"/>
          </w:tcPr>
          <w:p>
            <w:pPr>
              <w:jc w:val="left"/>
              <w:rPr>
                <w:sz w:val="22"/>
              </w:rPr>
            </w:pPr>
            <w:r>
              <w:rPr>
                <w:rFonts w:hint="eastAsia"/>
                <w:sz w:val="22"/>
              </w:rPr>
              <w:t>毛难族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37</w:t>
            </w:r>
          </w:p>
        </w:tc>
        <w:tc>
          <w:tcPr>
            <w:tcW w:w="2934" w:type="dxa"/>
            <w:vAlign w:val="center"/>
          </w:tcPr>
          <w:p>
            <w:pPr>
              <w:jc w:val="left"/>
              <w:rPr>
                <w:sz w:val="22"/>
              </w:rPr>
            </w:pPr>
            <w:r>
              <w:rPr>
                <w:rFonts w:hint="eastAsia"/>
                <w:sz w:val="22"/>
              </w:rPr>
              <w:t>仡佬族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38</w:t>
            </w:r>
          </w:p>
        </w:tc>
        <w:tc>
          <w:tcPr>
            <w:tcW w:w="2934" w:type="dxa"/>
            <w:vAlign w:val="center"/>
          </w:tcPr>
          <w:p>
            <w:pPr>
              <w:jc w:val="left"/>
              <w:rPr>
                <w:sz w:val="22"/>
              </w:rPr>
            </w:pPr>
            <w:r>
              <w:rPr>
                <w:rFonts w:hint="eastAsia"/>
                <w:sz w:val="22"/>
              </w:rPr>
              <w:t>锡伯族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39</w:t>
            </w:r>
          </w:p>
        </w:tc>
        <w:tc>
          <w:tcPr>
            <w:tcW w:w="2934" w:type="dxa"/>
            <w:vAlign w:val="center"/>
          </w:tcPr>
          <w:p>
            <w:pPr>
              <w:jc w:val="left"/>
              <w:rPr>
                <w:sz w:val="22"/>
              </w:rPr>
            </w:pPr>
            <w:r>
              <w:rPr>
                <w:rFonts w:hint="eastAsia"/>
                <w:sz w:val="22"/>
              </w:rPr>
              <w:t>阿昌族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40</w:t>
            </w:r>
          </w:p>
        </w:tc>
        <w:tc>
          <w:tcPr>
            <w:tcW w:w="2934" w:type="dxa"/>
            <w:vAlign w:val="center"/>
          </w:tcPr>
          <w:p>
            <w:pPr>
              <w:jc w:val="left"/>
              <w:rPr>
                <w:sz w:val="22"/>
              </w:rPr>
            </w:pPr>
            <w:r>
              <w:rPr>
                <w:rFonts w:hint="eastAsia"/>
                <w:sz w:val="22"/>
              </w:rPr>
              <w:t>普米族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41</w:t>
            </w:r>
          </w:p>
        </w:tc>
        <w:tc>
          <w:tcPr>
            <w:tcW w:w="2934" w:type="dxa"/>
            <w:vAlign w:val="center"/>
          </w:tcPr>
          <w:p>
            <w:pPr>
              <w:jc w:val="left"/>
              <w:rPr>
                <w:sz w:val="22"/>
              </w:rPr>
            </w:pPr>
            <w:r>
              <w:rPr>
                <w:rFonts w:hint="eastAsia"/>
                <w:sz w:val="22"/>
              </w:rPr>
              <w:t>塔吉克族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42</w:t>
            </w:r>
          </w:p>
        </w:tc>
        <w:tc>
          <w:tcPr>
            <w:tcW w:w="2934" w:type="dxa"/>
            <w:vAlign w:val="center"/>
          </w:tcPr>
          <w:p>
            <w:pPr>
              <w:jc w:val="left"/>
              <w:rPr>
                <w:sz w:val="22"/>
              </w:rPr>
            </w:pPr>
            <w:r>
              <w:rPr>
                <w:rFonts w:hint="eastAsia"/>
                <w:sz w:val="22"/>
              </w:rPr>
              <w:t>怒族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43</w:t>
            </w:r>
          </w:p>
        </w:tc>
        <w:tc>
          <w:tcPr>
            <w:tcW w:w="2934" w:type="dxa"/>
            <w:vAlign w:val="center"/>
          </w:tcPr>
          <w:p>
            <w:pPr>
              <w:jc w:val="left"/>
              <w:rPr>
                <w:sz w:val="22"/>
              </w:rPr>
            </w:pPr>
            <w:r>
              <w:rPr>
                <w:rFonts w:hint="eastAsia"/>
                <w:sz w:val="22"/>
              </w:rPr>
              <w:t>乌孜别克族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44</w:t>
            </w:r>
          </w:p>
        </w:tc>
        <w:tc>
          <w:tcPr>
            <w:tcW w:w="2934" w:type="dxa"/>
            <w:vAlign w:val="center"/>
          </w:tcPr>
          <w:p>
            <w:pPr>
              <w:jc w:val="left"/>
              <w:rPr>
                <w:sz w:val="22"/>
              </w:rPr>
            </w:pPr>
            <w:r>
              <w:rPr>
                <w:rFonts w:hint="eastAsia"/>
                <w:sz w:val="22"/>
              </w:rPr>
              <w:t>俄罗斯族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45</w:t>
            </w:r>
          </w:p>
        </w:tc>
        <w:tc>
          <w:tcPr>
            <w:tcW w:w="2934" w:type="dxa"/>
            <w:vAlign w:val="center"/>
          </w:tcPr>
          <w:p>
            <w:pPr>
              <w:jc w:val="left"/>
              <w:rPr>
                <w:sz w:val="22"/>
              </w:rPr>
            </w:pPr>
            <w:r>
              <w:rPr>
                <w:rFonts w:hint="eastAsia"/>
                <w:sz w:val="22"/>
              </w:rPr>
              <w:t>鄂温克族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46</w:t>
            </w:r>
          </w:p>
        </w:tc>
        <w:tc>
          <w:tcPr>
            <w:tcW w:w="2934" w:type="dxa"/>
            <w:vAlign w:val="center"/>
          </w:tcPr>
          <w:p>
            <w:pPr>
              <w:jc w:val="left"/>
              <w:rPr>
                <w:sz w:val="22"/>
              </w:rPr>
            </w:pPr>
            <w:r>
              <w:rPr>
                <w:rFonts w:hint="eastAsia"/>
                <w:sz w:val="22"/>
              </w:rPr>
              <w:t>德昂族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47</w:t>
            </w:r>
          </w:p>
        </w:tc>
        <w:tc>
          <w:tcPr>
            <w:tcW w:w="2934" w:type="dxa"/>
            <w:vAlign w:val="center"/>
          </w:tcPr>
          <w:p>
            <w:pPr>
              <w:jc w:val="left"/>
              <w:rPr>
                <w:sz w:val="22"/>
              </w:rPr>
            </w:pPr>
            <w:r>
              <w:rPr>
                <w:rFonts w:hint="eastAsia"/>
                <w:sz w:val="22"/>
              </w:rPr>
              <w:t>保安族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48</w:t>
            </w:r>
          </w:p>
        </w:tc>
        <w:tc>
          <w:tcPr>
            <w:tcW w:w="2934" w:type="dxa"/>
            <w:vAlign w:val="center"/>
          </w:tcPr>
          <w:p>
            <w:pPr>
              <w:jc w:val="left"/>
              <w:rPr>
                <w:sz w:val="22"/>
              </w:rPr>
            </w:pPr>
            <w:r>
              <w:rPr>
                <w:rFonts w:hint="eastAsia"/>
                <w:sz w:val="22"/>
              </w:rPr>
              <w:t>裕固族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49</w:t>
            </w:r>
          </w:p>
        </w:tc>
        <w:tc>
          <w:tcPr>
            <w:tcW w:w="2934" w:type="dxa"/>
            <w:vAlign w:val="center"/>
          </w:tcPr>
          <w:p>
            <w:pPr>
              <w:jc w:val="left"/>
              <w:rPr>
                <w:sz w:val="22"/>
              </w:rPr>
            </w:pPr>
            <w:r>
              <w:rPr>
                <w:rFonts w:hint="eastAsia"/>
                <w:sz w:val="22"/>
              </w:rPr>
              <w:t>京族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50</w:t>
            </w:r>
          </w:p>
        </w:tc>
        <w:tc>
          <w:tcPr>
            <w:tcW w:w="2934" w:type="dxa"/>
            <w:vAlign w:val="center"/>
          </w:tcPr>
          <w:p>
            <w:pPr>
              <w:jc w:val="left"/>
              <w:rPr>
                <w:sz w:val="22"/>
              </w:rPr>
            </w:pPr>
            <w:r>
              <w:rPr>
                <w:rFonts w:hint="eastAsia"/>
                <w:sz w:val="22"/>
              </w:rPr>
              <w:t>塔塔尔族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51</w:t>
            </w:r>
          </w:p>
        </w:tc>
        <w:tc>
          <w:tcPr>
            <w:tcW w:w="2934" w:type="dxa"/>
            <w:vAlign w:val="center"/>
          </w:tcPr>
          <w:p>
            <w:pPr>
              <w:jc w:val="left"/>
              <w:rPr>
                <w:sz w:val="22"/>
              </w:rPr>
            </w:pPr>
            <w:r>
              <w:rPr>
                <w:rFonts w:hint="eastAsia"/>
                <w:sz w:val="22"/>
              </w:rPr>
              <w:t>独龙族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52</w:t>
            </w:r>
          </w:p>
        </w:tc>
        <w:tc>
          <w:tcPr>
            <w:tcW w:w="2934" w:type="dxa"/>
            <w:vAlign w:val="center"/>
          </w:tcPr>
          <w:p>
            <w:pPr>
              <w:jc w:val="left"/>
              <w:rPr>
                <w:sz w:val="22"/>
              </w:rPr>
            </w:pPr>
            <w:r>
              <w:rPr>
                <w:rFonts w:hint="eastAsia"/>
                <w:sz w:val="22"/>
              </w:rPr>
              <w:t>鄂伦春族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53</w:t>
            </w:r>
          </w:p>
        </w:tc>
        <w:tc>
          <w:tcPr>
            <w:tcW w:w="2934" w:type="dxa"/>
            <w:vAlign w:val="center"/>
          </w:tcPr>
          <w:p>
            <w:pPr>
              <w:jc w:val="left"/>
              <w:rPr>
                <w:sz w:val="22"/>
              </w:rPr>
            </w:pPr>
            <w:r>
              <w:rPr>
                <w:rFonts w:hint="eastAsia"/>
                <w:sz w:val="22"/>
              </w:rPr>
              <w:t>赫哲族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54</w:t>
            </w:r>
          </w:p>
        </w:tc>
        <w:tc>
          <w:tcPr>
            <w:tcW w:w="2934" w:type="dxa"/>
            <w:vAlign w:val="center"/>
          </w:tcPr>
          <w:p>
            <w:pPr>
              <w:jc w:val="left"/>
              <w:rPr>
                <w:sz w:val="22"/>
              </w:rPr>
            </w:pPr>
            <w:r>
              <w:rPr>
                <w:rFonts w:hint="eastAsia"/>
                <w:sz w:val="22"/>
              </w:rPr>
              <w:t>门巴族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55</w:t>
            </w:r>
          </w:p>
        </w:tc>
        <w:tc>
          <w:tcPr>
            <w:tcW w:w="2934" w:type="dxa"/>
            <w:vAlign w:val="center"/>
          </w:tcPr>
          <w:p>
            <w:pPr>
              <w:jc w:val="left"/>
              <w:rPr>
                <w:sz w:val="22"/>
              </w:rPr>
            </w:pPr>
            <w:r>
              <w:rPr>
                <w:rFonts w:hint="eastAsia"/>
                <w:sz w:val="22"/>
              </w:rPr>
              <w:t>珞巴族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56</w:t>
            </w:r>
          </w:p>
        </w:tc>
        <w:tc>
          <w:tcPr>
            <w:tcW w:w="2934" w:type="dxa"/>
            <w:vAlign w:val="center"/>
          </w:tcPr>
          <w:p>
            <w:pPr>
              <w:jc w:val="left"/>
              <w:rPr>
                <w:sz w:val="22"/>
              </w:rPr>
            </w:pPr>
            <w:r>
              <w:rPr>
                <w:rFonts w:hint="eastAsia"/>
                <w:sz w:val="22"/>
              </w:rPr>
              <w:t>基诺族</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98</w:t>
            </w:r>
          </w:p>
        </w:tc>
        <w:tc>
          <w:tcPr>
            <w:tcW w:w="2934" w:type="dxa"/>
            <w:vAlign w:val="center"/>
          </w:tcPr>
          <w:p>
            <w:pPr>
              <w:jc w:val="left"/>
              <w:rPr>
                <w:sz w:val="22"/>
              </w:rPr>
            </w:pPr>
            <w:r>
              <w:rPr>
                <w:rFonts w:hint="eastAsia"/>
                <w:sz w:val="22"/>
              </w:rPr>
              <w:t>外国籍</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tcPr>
          <w:p>
            <w:pPr>
              <w:jc w:val="center"/>
              <w:rPr>
                <w:sz w:val="22"/>
              </w:rPr>
            </w:pPr>
            <w:r>
              <w:rPr>
                <w:rFonts w:hint="eastAsia"/>
                <w:sz w:val="22"/>
              </w:rPr>
              <w:t>99</w:t>
            </w:r>
          </w:p>
        </w:tc>
        <w:tc>
          <w:tcPr>
            <w:tcW w:w="2934" w:type="dxa"/>
          </w:tcPr>
          <w:p>
            <w:pPr>
              <w:jc w:val="left"/>
              <w:rPr>
                <w:sz w:val="22"/>
              </w:rPr>
            </w:pPr>
            <w:r>
              <w:rPr>
                <w:rFonts w:hint="eastAsia"/>
                <w:sz w:val="22"/>
              </w:rPr>
              <w:t>其他</w:t>
            </w:r>
          </w:p>
        </w:tc>
        <w:tc>
          <w:tcPr>
            <w:tcW w:w="4350" w:type="dxa"/>
            <w:vAlign w:val="bottom"/>
          </w:tcPr>
          <w:p>
            <w:pPr>
              <w:jc w:val="center"/>
              <w:rPr>
                <w:rFonts w:ascii="宋体" w:hAnsi="宋体" w:cs="宋体"/>
                <w:sz w:val="22"/>
              </w:rPr>
            </w:pPr>
          </w:p>
        </w:tc>
      </w:tr>
    </w:tbl>
    <w:p>
      <w:pPr>
        <w:rPr>
          <w:rFonts w:hint="eastAsia"/>
          <w:lang w:val="en-US" w:eastAsia="zh-CN"/>
        </w:rPr>
      </w:pPr>
    </w:p>
    <w:p>
      <w:pPr>
        <w:pStyle w:val="4"/>
        <w:numPr>
          <w:ilvl w:val="0"/>
          <w:numId w:val="7"/>
        </w:numPr>
        <w:rPr>
          <w:rFonts w:hint="eastAsia" w:asciiTheme="minorHAnsi" w:hAnsiTheme="minorHAnsi" w:eastAsiaTheme="minorEastAsia" w:cstheme="minorBidi"/>
          <w:b/>
          <w:kern w:val="2"/>
          <w:sz w:val="28"/>
          <w:szCs w:val="28"/>
          <w:lang w:val="en-US" w:eastAsia="zh-CN" w:bidi="ar-SA"/>
        </w:rPr>
      </w:pPr>
      <w:bookmarkStart w:id="37" w:name="_Toc13937"/>
      <w:r>
        <w:rPr>
          <w:rFonts w:hint="eastAsia"/>
          <w:sz w:val="28"/>
          <w:szCs w:val="28"/>
        </w:rPr>
        <w:t>GB/T4761-2008家庭关系代码</w:t>
      </w:r>
      <w:bookmarkEnd w:id="37"/>
    </w:p>
    <w:tbl>
      <w:tblPr>
        <w:tblStyle w:val="18"/>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35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tcBorders>
              <w:top w:val="single" w:color="auto" w:sz="12" w:space="0"/>
              <w:bottom w:val="single" w:color="auto" w:sz="12" w:space="0"/>
            </w:tcBorders>
            <w:shd w:val="clear" w:color="auto" w:fill="A6A6A6"/>
          </w:tcPr>
          <w:p>
            <w:pPr>
              <w:jc w:val="center"/>
              <w:rPr>
                <w:b/>
                <w:szCs w:val="21"/>
              </w:rPr>
            </w:pPr>
            <w:r>
              <w:rPr>
                <w:b/>
                <w:szCs w:val="21"/>
              </w:rPr>
              <w:t>值</w:t>
            </w:r>
          </w:p>
        </w:tc>
        <w:tc>
          <w:tcPr>
            <w:tcW w:w="2934" w:type="dxa"/>
            <w:tcBorders>
              <w:top w:val="single" w:color="auto" w:sz="12" w:space="0"/>
              <w:bottom w:val="single" w:color="auto" w:sz="12" w:space="0"/>
            </w:tcBorders>
            <w:shd w:val="clear" w:color="auto" w:fill="A6A6A6"/>
          </w:tcPr>
          <w:p>
            <w:pPr>
              <w:jc w:val="center"/>
              <w:rPr>
                <w:b/>
                <w:szCs w:val="21"/>
              </w:rPr>
            </w:pPr>
            <w:r>
              <w:rPr>
                <w:b/>
                <w:szCs w:val="21"/>
              </w:rPr>
              <w:t>值含义</w:t>
            </w:r>
          </w:p>
        </w:tc>
        <w:tc>
          <w:tcPr>
            <w:tcW w:w="4350" w:type="dxa"/>
            <w:tcBorders>
              <w:top w:val="single" w:color="auto" w:sz="12" w:space="0"/>
              <w:bottom w:val="single" w:color="auto" w:sz="12" w:space="0"/>
            </w:tcBorders>
            <w:shd w:val="clear" w:color="auto" w:fill="A6A6A6"/>
          </w:tcPr>
          <w:p>
            <w:pPr>
              <w:jc w:val="center"/>
              <w:rPr>
                <w:b/>
                <w:szCs w:val="21"/>
              </w:rPr>
            </w:pPr>
            <w:r>
              <w:rPr>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tcBorders>
              <w:top w:val="single" w:color="auto" w:sz="12" w:space="0"/>
            </w:tcBorders>
            <w:vAlign w:val="center"/>
          </w:tcPr>
          <w:p>
            <w:pPr>
              <w:jc w:val="center"/>
              <w:rPr>
                <w:sz w:val="22"/>
              </w:rPr>
            </w:pPr>
            <w:r>
              <w:rPr>
                <w:rFonts w:hint="eastAsia"/>
                <w:sz w:val="22"/>
              </w:rPr>
              <w:t>0</w:t>
            </w:r>
          </w:p>
        </w:tc>
        <w:tc>
          <w:tcPr>
            <w:tcW w:w="2934" w:type="dxa"/>
            <w:tcBorders>
              <w:top w:val="single" w:color="auto" w:sz="12" w:space="0"/>
            </w:tcBorders>
            <w:vAlign w:val="center"/>
          </w:tcPr>
          <w:p>
            <w:pPr>
              <w:jc w:val="left"/>
              <w:rPr>
                <w:sz w:val="22"/>
              </w:rPr>
            </w:pPr>
            <w:r>
              <w:rPr>
                <w:rFonts w:hint="eastAsia"/>
                <w:sz w:val="22"/>
              </w:rPr>
              <w:t>本人或户主</w:t>
            </w:r>
          </w:p>
        </w:tc>
        <w:tc>
          <w:tcPr>
            <w:tcW w:w="4350" w:type="dxa"/>
            <w:tcBorders>
              <w:top w:val="single" w:color="auto" w:sz="12" w:space="0"/>
            </w:tcBorders>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1</w:t>
            </w:r>
          </w:p>
        </w:tc>
        <w:tc>
          <w:tcPr>
            <w:tcW w:w="2934" w:type="dxa"/>
            <w:vAlign w:val="center"/>
          </w:tcPr>
          <w:p>
            <w:pPr>
              <w:jc w:val="left"/>
              <w:rPr>
                <w:sz w:val="22"/>
              </w:rPr>
            </w:pPr>
            <w:r>
              <w:rPr>
                <w:rFonts w:hint="eastAsia"/>
                <w:sz w:val="22"/>
              </w:rPr>
              <w:t>配偶</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2</w:t>
            </w:r>
          </w:p>
        </w:tc>
        <w:tc>
          <w:tcPr>
            <w:tcW w:w="2934" w:type="dxa"/>
            <w:vAlign w:val="center"/>
          </w:tcPr>
          <w:p>
            <w:pPr>
              <w:jc w:val="left"/>
              <w:rPr>
                <w:sz w:val="22"/>
              </w:rPr>
            </w:pPr>
            <w:r>
              <w:rPr>
                <w:rFonts w:hint="eastAsia"/>
                <w:sz w:val="22"/>
              </w:rPr>
              <w:t>子</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3</w:t>
            </w:r>
          </w:p>
        </w:tc>
        <w:tc>
          <w:tcPr>
            <w:tcW w:w="2934" w:type="dxa"/>
            <w:vAlign w:val="center"/>
          </w:tcPr>
          <w:p>
            <w:pPr>
              <w:jc w:val="left"/>
              <w:rPr>
                <w:sz w:val="22"/>
              </w:rPr>
            </w:pPr>
            <w:r>
              <w:rPr>
                <w:rFonts w:hint="eastAsia"/>
                <w:sz w:val="22"/>
              </w:rPr>
              <w:t>女</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4</w:t>
            </w:r>
          </w:p>
        </w:tc>
        <w:tc>
          <w:tcPr>
            <w:tcW w:w="2934" w:type="dxa"/>
            <w:vAlign w:val="center"/>
          </w:tcPr>
          <w:p>
            <w:pPr>
              <w:jc w:val="left"/>
              <w:rPr>
                <w:sz w:val="22"/>
              </w:rPr>
            </w:pPr>
            <w:r>
              <w:rPr>
                <w:rFonts w:hint="eastAsia"/>
                <w:sz w:val="22"/>
              </w:rPr>
              <w:t>孙子、孙女、或外孙子、外孙女</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5</w:t>
            </w:r>
          </w:p>
        </w:tc>
        <w:tc>
          <w:tcPr>
            <w:tcW w:w="2934" w:type="dxa"/>
            <w:vAlign w:val="center"/>
          </w:tcPr>
          <w:p>
            <w:pPr>
              <w:jc w:val="left"/>
              <w:rPr>
                <w:sz w:val="22"/>
              </w:rPr>
            </w:pPr>
            <w:r>
              <w:rPr>
                <w:rFonts w:hint="eastAsia"/>
                <w:sz w:val="22"/>
              </w:rPr>
              <w:t>父母</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6</w:t>
            </w:r>
          </w:p>
        </w:tc>
        <w:tc>
          <w:tcPr>
            <w:tcW w:w="2934" w:type="dxa"/>
            <w:vAlign w:val="center"/>
          </w:tcPr>
          <w:p>
            <w:pPr>
              <w:jc w:val="left"/>
              <w:rPr>
                <w:sz w:val="22"/>
              </w:rPr>
            </w:pPr>
            <w:r>
              <w:rPr>
                <w:rFonts w:hint="eastAsia"/>
                <w:sz w:val="22"/>
              </w:rPr>
              <w:t>祖父母或外祖父母</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7</w:t>
            </w:r>
          </w:p>
        </w:tc>
        <w:tc>
          <w:tcPr>
            <w:tcW w:w="2934" w:type="dxa"/>
            <w:vAlign w:val="center"/>
          </w:tcPr>
          <w:p>
            <w:pPr>
              <w:jc w:val="left"/>
              <w:rPr>
                <w:sz w:val="22"/>
              </w:rPr>
            </w:pPr>
            <w:r>
              <w:rPr>
                <w:rFonts w:hint="eastAsia"/>
                <w:sz w:val="22"/>
              </w:rPr>
              <w:t>兄、弟、姐、妹</w:t>
            </w:r>
          </w:p>
        </w:tc>
        <w:tc>
          <w:tcPr>
            <w:tcW w:w="4350" w:type="dxa"/>
            <w:vAlign w:val="bottom"/>
          </w:tcPr>
          <w:p>
            <w:pPr>
              <w:jc w:val="center"/>
              <w:rPr>
                <w:rFonts w:ascii="宋体" w:hAnsi="宋体" w:cs="宋体"/>
                <w:sz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0" w:type="dxa"/>
            <w:vAlign w:val="center"/>
          </w:tcPr>
          <w:p>
            <w:pPr>
              <w:jc w:val="center"/>
              <w:rPr>
                <w:sz w:val="22"/>
              </w:rPr>
            </w:pPr>
            <w:r>
              <w:rPr>
                <w:rFonts w:hint="eastAsia"/>
                <w:sz w:val="22"/>
              </w:rPr>
              <w:t>8/9</w:t>
            </w:r>
          </w:p>
        </w:tc>
        <w:tc>
          <w:tcPr>
            <w:tcW w:w="2934" w:type="dxa"/>
            <w:vAlign w:val="center"/>
          </w:tcPr>
          <w:p>
            <w:pPr>
              <w:jc w:val="left"/>
              <w:rPr>
                <w:sz w:val="22"/>
              </w:rPr>
            </w:pPr>
            <w:r>
              <w:rPr>
                <w:rFonts w:hint="eastAsia"/>
                <w:sz w:val="22"/>
              </w:rPr>
              <w:t>其他</w:t>
            </w:r>
          </w:p>
        </w:tc>
        <w:tc>
          <w:tcPr>
            <w:tcW w:w="4350" w:type="dxa"/>
            <w:vAlign w:val="bottom"/>
          </w:tcPr>
          <w:p>
            <w:pPr>
              <w:jc w:val="center"/>
              <w:rPr>
                <w:rFonts w:ascii="宋体" w:hAnsi="宋体" w:cs="宋体"/>
                <w:sz w:val="22"/>
              </w:rPr>
            </w:pPr>
          </w:p>
        </w:tc>
      </w:tr>
    </w:tbl>
    <w:p>
      <w:pPr>
        <w:rPr>
          <w:rFonts w:hint="eastAsia"/>
          <w:lang w:val="en-US" w:eastAsia="zh-CN"/>
        </w:rPr>
      </w:pPr>
    </w:p>
    <w:p>
      <w:pPr>
        <w:pStyle w:val="4"/>
        <w:numPr>
          <w:ilvl w:val="0"/>
          <w:numId w:val="7"/>
        </w:numPr>
        <w:rPr>
          <w:rFonts w:hint="eastAsia" w:asciiTheme="minorHAnsi" w:hAnsiTheme="minorHAnsi" w:eastAsiaTheme="minorEastAsia" w:cstheme="minorBidi"/>
          <w:b/>
          <w:kern w:val="2"/>
          <w:sz w:val="28"/>
          <w:szCs w:val="28"/>
          <w:lang w:val="en-US" w:eastAsia="zh-CN" w:bidi="ar-SA"/>
        </w:rPr>
      </w:pPr>
      <w:bookmarkStart w:id="38" w:name="_Toc5067"/>
      <w:r>
        <w:rPr>
          <w:rFonts w:hint="eastAsia"/>
          <w:sz w:val="28"/>
          <w:szCs w:val="28"/>
        </w:rPr>
        <w:t>药物使用频次代码</w:t>
      </w:r>
      <w:bookmarkEnd w:id="38"/>
    </w:p>
    <w:tbl>
      <w:tblPr>
        <w:tblStyle w:val="18"/>
        <w:tblW w:w="0" w:type="auto"/>
        <w:tblInd w:w="131"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9"/>
        <w:gridCol w:w="3826"/>
        <w:gridCol w:w="302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top w:val="single" w:color="auto" w:sz="18" w:space="0"/>
              <w:left w:val="single" w:color="auto" w:sz="18" w:space="0"/>
              <w:bottom w:val="single" w:color="auto" w:sz="12" w:space="0"/>
            </w:tcBorders>
            <w:shd w:val="clear" w:color="auto" w:fill="BFBFBF"/>
          </w:tcPr>
          <w:p>
            <w:pPr>
              <w:jc w:val="center"/>
              <w:rPr>
                <w:b/>
                <w:sz w:val="20"/>
                <w:szCs w:val="21"/>
              </w:rPr>
            </w:pPr>
            <w:r>
              <w:rPr>
                <w:b/>
                <w:sz w:val="20"/>
                <w:szCs w:val="21"/>
              </w:rPr>
              <w:t>值</w:t>
            </w:r>
          </w:p>
        </w:tc>
        <w:tc>
          <w:tcPr>
            <w:tcW w:w="3826" w:type="dxa"/>
            <w:tcBorders>
              <w:top w:val="single" w:color="auto" w:sz="18" w:space="0"/>
              <w:bottom w:val="single" w:color="auto" w:sz="12" w:space="0"/>
            </w:tcBorders>
            <w:shd w:val="clear" w:color="auto" w:fill="BFBFBF"/>
          </w:tcPr>
          <w:p>
            <w:pPr>
              <w:jc w:val="center"/>
              <w:rPr>
                <w:b/>
                <w:sz w:val="20"/>
                <w:szCs w:val="21"/>
              </w:rPr>
            </w:pPr>
            <w:r>
              <w:rPr>
                <w:b/>
                <w:sz w:val="20"/>
                <w:szCs w:val="21"/>
              </w:rPr>
              <w:t>值含义</w:t>
            </w:r>
          </w:p>
        </w:tc>
        <w:tc>
          <w:tcPr>
            <w:tcW w:w="3027" w:type="dxa"/>
            <w:tcBorders>
              <w:top w:val="single" w:color="auto" w:sz="18" w:space="0"/>
              <w:bottom w:val="single" w:color="auto" w:sz="12" w:space="0"/>
              <w:right w:val="single" w:color="auto" w:sz="18" w:space="0"/>
            </w:tcBorders>
            <w:shd w:val="clear" w:color="auto" w:fill="BFBFBF"/>
          </w:tcPr>
          <w:p>
            <w:pPr>
              <w:jc w:val="center"/>
              <w:rPr>
                <w:b/>
                <w:sz w:val="20"/>
                <w:szCs w:val="21"/>
              </w:rPr>
            </w:pPr>
            <w:r>
              <w:rPr>
                <w:b/>
                <w:sz w:val="2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top w:val="single" w:color="auto" w:sz="12" w:space="0"/>
              <w:left w:val="single" w:color="auto" w:sz="18" w:space="0"/>
            </w:tcBorders>
            <w:vAlign w:val="bottom"/>
          </w:tcPr>
          <w:p>
            <w:pPr>
              <w:jc w:val="center"/>
              <w:rPr>
                <w:sz w:val="22"/>
              </w:rPr>
            </w:pPr>
            <w:r>
              <w:rPr>
                <w:rFonts w:hint="eastAsia"/>
                <w:sz w:val="22"/>
              </w:rPr>
              <w:t>01</w:t>
            </w:r>
          </w:p>
        </w:tc>
        <w:tc>
          <w:tcPr>
            <w:tcW w:w="3826" w:type="dxa"/>
            <w:tcBorders>
              <w:top w:val="single" w:color="auto" w:sz="12" w:space="0"/>
            </w:tcBorders>
            <w:vAlign w:val="bottom"/>
          </w:tcPr>
          <w:p>
            <w:pPr>
              <w:rPr>
                <w:sz w:val="22"/>
              </w:rPr>
            </w:pPr>
            <w:r>
              <w:rPr>
                <w:sz w:val="22"/>
              </w:rPr>
              <w:t>Bid</w:t>
            </w:r>
          </w:p>
        </w:tc>
        <w:tc>
          <w:tcPr>
            <w:tcW w:w="3027" w:type="dxa"/>
            <w:tcBorders>
              <w:top w:val="single" w:color="auto" w:sz="12" w:space="0"/>
              <w:right w:val="single" w:color="auto" w:sz="18" w:space="0"/>
            </w:tcBorders>
            <w:vAlign w:val="bottom"/>
          </w:tcPr>
          <w:p>
            <w:pPr>
              <w:rPr>
                <w:sz w:val="22"/>
              </w:rPr>
            </w:pPr>
            <w:r>
              <w:rPr>
                <w:rFonts w:hint="eastAsia"/>
                <w:sz w:val="22"/>
              </w:rPr>
              <w:t>2次/天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02</w:t>
            </w:r>
          </w:p>
        </w:tc>
        <w:tc>
          <w:tcPr>
            <w:tcW w:w="3826" w:type="dxa"/>
            <w:vAlign w:val="bottom"/>
          </w:tcPr>
          <w:p>
            <w:pPr>
              <w:rPr>
                <w:sz w:val="22"/>
              </w:rPr>
            </w:pPr>
            <w:r>
              <w:rPr>
                <w:sz w:val="22"/>
              </w:rPr>
              <w:t>Biw</w:t>
            </w:r>
          </w:p>
        </w:tc>
        <w:tc>
          <w:tcPr>
            <w:tcW w:w="3027" w:type="dxa"/>
            <w:tcBorders>
              <w:right w:val="single" w:color="auto" w:sz="18" w:space="0"/>
            </w:tcBorders>
            <w:vAlign w:val="bottom"/>
          </w:tcPr>
          <w:p>
            <w:pPr>
              <w:rPr>
                <w:sz w:val="22"/>
              </w:rPr>
            </w:pPr>
            <w:r>
              <w:rPr>
                <w:rFonts w:hint="eastAsia"/>
                <w:sz w:val="22"/>
              </w:rPr>
              <w:t>2次/周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03</w:t>
            </w:r>
          </w:p>
        </w:tc>
        <w:tc>
          <w:tcPr>
            <w:tcW w:w="3826" w:type="dxa"/>
            <w:vAlign w:val="bottom"/>
          </w:tcPr>
          <w:p>
            <w:pPr>
              <w:rPr>
                <w:sz w:val="22"/>
              </w:rPr>
            </w:pPr>
            <w:r>
              <w:rPr>
                <w:rFonts w:hint="eastAsia"/>
                <w:sz w:val="22"/>
              </w:rPr>
              <w:t>Hs</w:t>
            </w:r>
          </w:p>
        </w:tc>
        <w:tc>
          <w:tcPr>
            <w:tcW w:w="3027" w:type="dxa"/>
            <w:tcBorders>
              <w:right w:val="single" w:color="auto" w:sz="18" w:space="0"/>
            </w:tcBorders>
            <w:vAlign w:val="bottom"/>
          </w:tcPr>
          <w:p>
            <w:pPr>
              <w:rPr>
                <w:sz w:val="22"/>
              </w:rPr>
            </w:pPr>
            <w:r>
              <w:rPr>
                <w:rFonts w:hint="eastAsia"/>
                <w:sz w:val="22"/>
              </w:rPr>
              <w:t>睡前服用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04</w:t>
            </w:r>
          </w:p>
        </w:tc>
        <w:tc>
          <w:tcPr>
            <w:tcW w:w="3826" w:type="dxa"/>
            <w:vAlign w:val="bottom"/>
          </w:tcPr>
          <w:p>
            <w:pPr>
              <w:rPr>
                <w:sz w:val="22"/>
              </w:rPr>
            </w:pPr>
            <w:r>
              <w:rPr>
                <w:rFonts w:hint="eastAsia"/>
                <w:sz w:val="22"/>
              </w:rPr>
              <w:t>q12h</w:t>
            </w:r>
          </w:p>
        </w:tc>
        <w:tc>
          <w:tcPr>
            <w:tcW w:w="3027" w:type="dxa"/>
            <w:tcBorders>
              <w:right w:val="single" w:color="auto" w:sz="18" w:space="0"/>
            </w:tcBorders>
            <w:vAlign w:val="bottom"/>
          </w:tcPr>
          <w:p>
            <w:pPr>
              <w:rPr>
                <w:sz w:val="22"/>
              </w:rPr>
            </w:pPr>
            <w:r>
              <w:rPr>
                <w:rFonts w:hint="eastAsia"/>
                <w:sz w:val="22"/>
              </w:rPr>
              <w:t>1次/12h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05</w:t>
            </w:r>
          </w:p>
        </w:tc>
        <w:tc>
          <w:tcPr>
            <w:tcW w:w="3826" w:type="dxa"/>
            <w:vAlign w:val="bottom"/>
          </w:tcPr>
          <w:p>
            <w:pPr>
              <w:rPr>
                <w:sz w:val="22"/>
              </w:rPr>
            </w:pPr>
            <w:r>
              <w:rPr>
                <w:rFonts w:hint="eastAsia"/>
                <w:sz w:val="22"/>
              </w:rPr>
              <w:t>q</w:t>
            </w:r>
            <w:r>
              <w:rPr>
                <w:sz w:val="22"/>
              </w:rPr>
              <w:t>1</w:t>
            </w:r>
            <w:r>
              <w:rPr>
                <w:rFonts w:hint="eastAsia"/>
                <w:sz w:val="22"/>
              </w:rPr>
              <w:t>h</w:t>
            </w:r>
          </w:p>
        </w:tc>
        <w:tc>
          <w:tcPr>
            <w:tcW w:w="3027" w:type="dxa"/>
            <w:tcBorders>
              <w:right w:val="single" w:color="auto" w:sz="18" w:space="0"/>
            </w:tcBorders>
            <w:vAlign w:val="bottom"/>
          </w:tcPr>
          <w:p>
            <w:pPr>
              <w:rPr>
                <w:sz w:val="22"/>
              </w:rPr>
            </w:pPr>
            <w:r>
              <w:rPr>
                <w:rFonts w:hint="eastAsia"/>
                <w:sz w:val="22"/>
              </w:rPr>
              <w:t>1次/h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06</w:t>
            </w:r>
          </w:p>
        </w:tc>
        <w:tc>
          <w:tcPr>
            <w:tcW w:w="3826" w:type="dxa"/>
            <w:vAlign w:val="bottom"/>
          </w:tcPr>
          <w:p>
            <w:pPr>
              <w:rPr>
                <w:sz w:val="22"/>
              </w:rPr>
            </w:pPr>
            <w:r>
              <w:rPr>
                <w:rFonts w:hint="eastAsia"/>
                <w:sz w:val="22"/>
              </w:rPr>
              <w:t>q3h</w:t>
            </w:r>
          </w:p>
        </w:tc>
        <w:tc>
          <w:tcPr>
            <w:tcW w:w="3027" w:type="dxa"/>
            <w:tcBorders>
              <w:right w:val="single" w:color="auto" w:sz="18" w:space="0"/>
            </w:tcBorders>
            <w:vAlign w:val="bottom"/>
          </w:tcPr>
          <w:p>
            <w:pPr>
              <w:rPr>
                <w:sz w:val="22"/>
              </w:rPr>
            </w:pPr>
            <w:r>
              <w:rPr>
                <w:rFonts w:hint="eastAsia"/>
                <w:sz w:val="22"/>
              </w:rPr>
              <w:t>1次/3h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07</w:t>
            </w:r>
          </w:p>
        </w:tc>
        <w:tc>
          <w:tcPr>
            <w:tcW w:w="3826" w:type="dxa"/>
            <w:vAlign w:val="bottom"/>
          </w:tcPr>
          <w:p>
            <w:pPr>
              <w:rPr>
                <w:sz w:val="22"/>
              </w:rPr>
            </w:pPr>
            <w:r>
              <w:rPr>
                <w:rFonts w:hint="eastAsia"/>
                <w:sz w:val="22"/>
              </w:rPr>
              <w:t>q6h</w:t>
            </w:r>
          </w:p>
        </w:tc>
        <w:tc>
          <w:tcPr>
            <w:tcW w:w="3027" w:type="dxa"/>
            <w:tcBorders>
              <w:right w:val="single" w:color="auto" w:sz="18" w:space="0"/>
            </w:tcBorders>
            <w:vAlign w:val="bottom"/>
          </w:tcPr>
          <w:p>
            <w:pPr>
              <w:rPr>
                <w:sz w:val="22"/>
              </w:rPr>
            </w:pPr>
            <w:r>
              <w:rPr>
                <w:rFonts w:hint="eastAsia"/>
                <w:sz w:val="22"/>
              </w:rPr>
              <w:t>1次/6h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08</w:t>
            </w:r>
          </w:p>
        </w:tc>
        <w:tc>
          <w:tcPr>
            <w:tcW w:w="3826" w:type="dxa"/>
            <w:vAlign w:val="bottom"/>
          </w:tcPr>
          <w:p>
            <w:pPr>
              <w:rPr>
                <w:sz w:val="22"/>
              </w:rPr>
            </w:pPr>
            <w:r>
              <w:rPr>
                <w:rFonts w:hint="eastAsia"/>
                <w:sz w:val="22"/>
              </w:rPr>
              <w:t>q8h</w:t>
            </w:r>
          </w:p>
        </w:tc>
        <w:tc>
          <w:tcPr>
            <w:tcW w:w="3027" w:type="dxa"/>
            <w:tcBorders>
              <w:right w:val="single" w:color="auto" w:sz="18" w:space="0"/>
            </w:tcBorders>
            <w:vAlign w:val="bottom"/>
          </w:tcPr>
          <w:p>
            <w:pPr>
              <w:rPr>
                <w:sz w:val="22"/>
              </w:rPr>
            </w:pPr>
            <w:r>
              <w:rPr>
                <w:rFonts w:hint="eastAsia"/>
                <w:sz w:val="22"/>
              </w:rPr>
              <w:t>1次/8h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09</w:t>
            </w:r>
          </w:p>
        </w:tc>
        <w:tc>
          <w:tcPr>
            <w:tcW w:w="3826" w:type="dxa"/>
            <w:vAlign w:val="bottom"/>
          </w:tcPr>
          <w:p>
            <w:pPr>
              <w:rPr>
                <w:sz w:val="22"/>
              </w:rPr>
            </w:pPr>
            <w:r>
              <w:rPr>
                <w:sz w:val="22"/>
              </w:rPr>
              <w:t>Q</w:t>
            </w:r>
            <w:r>
              <w:rPr>
                <w:rFonts w:hint="eastAsia"/>
                <w:sz w:val="22"/>
              </w:rPr>
              <w:t>d</w:t>
            </w:r>
          </w:p>
        </w:tc>
        <w:tc>
          <w:tcPr>
            <w:tcW w:w="3027" w:type="dxa"/>
            <w:tcBorders>
              <w:right w:val="single" w:color="auto" w:sz="18" w:space="0"/>
            </w:tcBorders>
            <w:vAlign w:val="bottom"/>
          </w:tcPr>
          <w:p>
            <w:pPr>
              <w:rPr>
                <w:sz w:val="22"/>
              </w:rPr>
            </w:pPr>
            <w:r>
              <w:rPr>
                <w:rFonts w:hint="eastAsia"/>
                <w:sz w:val="22"/>
              </w:rPr>
              <w:t>1次/d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10</w:t>
            </w:r>
          </w:p>
        </w:tc>
        <w:tc>
          <w:tcPr>
            <w:tcW w:w="3826" w:type="dxa"/>
            <w:vAlign w:val="bottom"/>
          </w:tcPr>
          <w:p>
            <w:pPr>
              <w:rPr>
                <w:sz w:val="22"/>
              </w:rPr>
            </w:pPr>
            <w:r>
              <w:rPr>
                <w:sz w:val="22"/>
              </w:rPr>
              <w:t>Q</w:t>
            </w:r>
            <w:r>
              <w:rPr>
                <w:rFonts w:hint="eastAsia"/>
                <w:sz w:val="22"/>
              </w:rPr>
              <w:t>id</w:t>
            </w:r>
          </w:p>
        </w:tc>
        <w:tc>
          <w:tcPr>
            <w:tcW w:w="3027" w:type="dxa"/>
            <w:tcBorders>
              <w:right w:val="single" w:color="auto" w:sz="18" w:space="0"/>
            </w:tcBorders>
            <w:vAlign w:val="bottom"/>
          </w:tcPr>
          <w:p>
            <w:pPr>
              <w:rPr>
                <w:sz w:val="22"/>
              </w:rPr>
            </w:pPr>
            <w:r>
              <w:rPr>
                <w:rFonts w:hint="eastAsia"/>
                <w:sz w:val="22"/>
              </w:rPr>
              <w:t>4次/d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11</w:t>
            </w:r>
          </w:p>
        </w:tc>
        <w:tc>
          <w:tcPr>
            <w:tcW w:w="3826" w:type="dxa"/>
            <w:vAlign w:val="bottom"/>
          </w:tcPr>
          <w:p>
            <w:pPr>
              <w:rPr>
                <w:sz w:val="22"/>
              </w:rPr>
            </w:pPr>
            <w:r>
              <w:rPr>
                <w:sz w:val="22"/>
              </w:rPr>
              <w:t>Q</w:t>
            </w:r>
            <w:r>
              <w:rPr>
                <w:rFonts w:hint="eastAsia"/>
                <w:sz w:val="22"/>
              </w:rPr>
              <w:t>od</w:t>
            </w:r>
          </w:p>
        </w:tc>
        <w:tc>
          <w:tcPr>
            <w:tcW w:w="3027" w:type="dxa"/>
            <w:tcBorders>
              <w:right w:val="single" w:color="auto" w:sz="18" w:space="0"/>
            </w:tcBorders>
            <w:vAlign w:val="bottom"/>
          </w:tcPr>
          <w:p>
            <w:pPr>
              <w:rPr>
                <w:sz w:val="22"/>
              </w:rPr>
            </w:pPr>
            <w:r>
              <w:rPr>
                <w:rFonts w:hint="eastAsia"/>
                <w:sz w:val="22"/>
              </w:rPr>
              <w:t>隔天1次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12</w:t>
            </w:r>
          </w:p>
        </w:tc>
        <w:tc>
          <w:tcPr>
            <w:tcW w:w="3826" w:type="dxa"/>
            <w:vAlign w:val="bottom"/>
          </w:tcPr>
          <w:p>
            <w:pPr>
              <w:rPr>
                <w:sz w:val="22"/>
              </w:rPr>
            </w:pPr>
            <w:r>
              <w:rPr>
                <w:sz w:val="22"/>
              </w:rPr>
              <w:t>Q</w:t>
            </w:r>
            <w:r>
              <w:rPr>
                <w:rFonts w:hint="eastAsia"/>
                <w:sz w:val="22"/>
              </w:rPr>
              <w:t>w</w:t>
            </w:r>
          </w:p>
        </w:tc>
        <w:tc>
          <w:tcPr>
            <w:tcW w:w="3027" w:type="dxa"/>
            <w:tcBorders>
              <w:right w:val="single" w:color="auto" w:sz="18" w:space="0"/>
            </w:tcBorders>
            <w:vAlign w:val="bottom"/>
          </w:tcPr>
          <w:p>
            <w:pPr>
              <w:rPr>
                <w:sz w:val="22"/>
              </w:rPr>
            </w:pPr>
            <w:r>
              <w:rPr>
                <w:rFonts w:hint="eastAsia"/>
                <w:sz w:val="22"/>
              </w:rPr>
              <w:t>1次/周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13</w:t>
            </w:r>
          </w:p>
        </w:tc>
        <w:tc>
          <w:tcPr>
            <w:tcW w:w="3826" w:type="dxa"/>
            <w:vAlign w:val="bottom"/>
          </w:tcPr>
          <w:p>
            <w:pPr>
              <w:rPr>
                <w:sz w:val="22"/>
              </w:rPr>
            </w:pPr>
            <w:r>
              <w:rPr>
                <w:sz w:val="22"/>
              </w:rPr>
              <w:t>S</w:t>
            </w:r>
            <w:r>
              <w:rPr>
                <w:rFonts w:hint="eastAsia"/>
                <w:sz w:val="22"/>
              </w:rPr>
              <w:t>t</w:t>
            </w:r>
          </w:p>
        </w:tc>
        <w:tc>
          <w:tcPr>
            <w:tcW w:w="3027" w:type="dxa"/>
            <w:tcBorders>
              <w:right w:val="single" w:color="auto" w:sz="18" w:space="0"/>
            </w:tcBorders>
            <w:vAlign w:val="bottom"/>
          </w:tcPr>
          <w:p>
            <w:pPr>
              <w:rPr>
                <w:sz w:val="22"/>
              </w:rPr>
            </w:pPr>
            <w:r>
              <w:rPr>
                <w:rFonts w:hint="eastAsia"/>
                <w:sz w:val="22"/>
              </w:rPr>
              <w:t>立即服用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14</w:t>
            </w:r>
          </w:p>
        </w:tc>
        <w:tc>
          <w:tcPr>
            <w:tcW w:w="3826" w:type="dxa"/>
            <w:vAlign w:val="bottom"/>
          </w:tcPr>
          <w:p>
            <w:pPr>
              <w:rPr>
                <w:sz w:val="22"/>
              </w:rPr>
            </w:pPr>
            <w:r>
              <w:rPr>
                <w:sz w:val="22"/>
              </w:rPr>
              <w:t>TID</w:t>
            </w:r>
          </w:p>
        </w:tc>
        <w:tc>
          <w:tcPr>
            <w:tcW w:w="3027" w:type="dxa"/>
            <w:tcBorders>
              <w:right w:val="single" w:color="auto" w:sz="18" w:space="0"/>
            </w:tcBorders>
            <w:vAlign w:val="bottom"/>
          </w:tcPr>
          <w:p>
            <w:pPr>
              <w:rPr>
                <w:sz w:val="22"/>
              </w:rPr>
            </w:pPr>
            <w:r>
              <w:rPr>
                <w:sz w:val="22"/>
              </w:rPr>
              <w:t>3</w:t>
            </w:r>
            <w:r>
              <w:rPr>
                <w:rFonts w:hint="eastAsia"/>
                <w:sz w:val="22"/>
              </w:rPr>
              <w:t>次/d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15</w:t>
            </w:r>
          </w:p>
        </w:tc>
        <w:tc>
          <w:tcPr>
            <w:tcW w:w="3826" w:type="dxa"/>
            <w:vAlign w:val="bottom"/>
          </w:tcPr>
          <w:p>
            <w:pPr>
              <w:rPr>
                <w:sz w:val="22"/>
              </w:rPr>
            </w:pPr>
            <w:r>
              <w:rPr>
                <w:sz w:val="22"/>
              </w:rPr>
              <w:t>Q30D</w:t>
            </w:r>
          </w:p>
        </w:tc>
        <w:tc>
          <w:tcPr>
            <w:tcW w:w="3027" w:type="dxa"/>
            <w:tcBorders>
              <w:right w:val="single" w:color="auto" w:sz="18" w:space="0"/>
            </w:tcBorders>
            <w:vAlign w:val="bottom"/>
          </w:tcPr>
          <w:p>
            <w:pPr>
              <w:rPr>
                <w:sz w:val="22"/>
              </w:rPr>
            </w:pPr>
            <w:r>
              <w:rPr>
                <w:rFonts w:hint="eastAsia"/>
                <w:sz w:val="22"/>
              </w:rPr>
              <w:t>1次/</w:t>
            </w:r>
            <w:r>
              <w:rPr>
                <w:sz w:val="22"/>
              </w:rPr>
              <w:t>30</w:t>
            </w:r>
            <w:r>
              <w:rPr>
                <w:rFonts w:hint="eastAsia"/>
                <w:sz w:val="22"/>
              </w:rPr>
              <w:t>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16</w:t>
            </w:r>
          </w:p>
        </w:tc>
        <w:tc>
          <w:tcPr>
            <w:tcW w:w="3826" w:type="dxa"/>
            <w:vAlign w:val="bottom"/>
          </w:tcPr>
          <w:p>
            <w:pPr>
              <w:rPr>
                <w:sz w:val="22"/>
              </w:rPr>
            </w:pPr>
            <w:r>
              <w:rPr>
                <w:sz w:val="22"/>
              </w:rPr>
              <w:t>Q2W</w:t>
            </w:r>
          </w:p>
        </w:tc>
        <w:tc>
          <w:tcPr>
            <w:tcW w:w="3027" w:type="dxa"/>
            <w:tcBorders>
              <w:right w:val="single" w:color="auto" w:sz="18" w:space="0"/>
            </w:tcBorders>
            <w:vAlign w:val="bottom"/>
          </w:tcPr>
          <w:p>
            <w:pPr>
              <w:rPr>
                <w:sz w:val="22"/>
              </w:rPr>
            </w:pPr>
            <w:r>
              <w:rPr>
                <w:rFonts w:hint="eastAsia"/>
                <w:sz w:val="22"/>
              </w:rPr>
              <w:t>1次/</w:t>
            </w:r>
            <w:r>
              <w:rPr>
                <w:sz w:val="22"/>
              </w:rPr>
              <w:t>2</w:t>
            </w:r>
            <w:r>
              <w:rPr>
                <w:rFonts w:hint="eastAsia"/>
                <w:sz w:val="22"/>
              </w:rPr>
              <w:t>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17</w:t>
            </w:r>
          </w:p>
        </w:tc>
        <w:tc>
          <w:tcPr>
            <w:tcW w:w="3826" w:type="dxa"/>
            <w:vAlign w:val="bottom"/>
          </w:tcPr>
          <w:p>
            <w:pPr>
              <w:rPr>
                <w:sz w:val="22"/>
              </w:rPr>
            </w:pPr>
            <w:r>
              <w:rPr>
                <w:sz w:val="22"/>
              </w:rPr>
              <w:t>TIW</w:t>
            </w:r>
          </w:p>
        </w:tc>
        <w:tc>
          <w:tcPr>
            <w:tcW w:w="3027" w:type="dxa"/>
            <w:tcBorders>
              <w:right w:val="single" w:color="auto" w:sz="18" w:space="0"/>
            </w:tcBorders>
            <w:vAlign w:val="bottom"/>
          </w:tcPr>
          <w:p>
            <w:pPr>
              <w:rPr>
                <w:sz w:val="22"/>
              </w:rPr>
            </w:pPr>
            <w:r>
              <w:rPr>
                <w:rFonts w:hint="eastAsia"/>
                <w:sz w:val="22"/>
              </w:rPr>
              <w:t>3次/周</w:t>
            </w:r>
            <w:r>
              <w:rPr>
                <w:sz w:val="22"/>
              </w:rPr>
              <w:t>(W1/W3/W5)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18</w:t>
            </w:r>
          </w:p>
        </w:tc>
        <w:tc>
          <w:tcPr>
            <w:tcW w:w="3826" w:type="dxa"/>
            <w:vAlign w:val="bottom"/>
          </w:tcPr>
          <w:p>
            <w:pPr>
              <w:rPr>
                <w:sz w:val="22"/>
              </w:rPr>
            </w:pPr>
            <w:r>
              <w:rPr>
                <w:sz w:val="22"/>
              </w:rPr>
              <w:t>Q30M</w:t>
            </w:r>
          </w:p>
        </w:tc>
        <w:tc>
          <w:tcPr>
            <w:tcW w:w="3027" w:type="dxa"/>
            <w:tcBorders>
              <w:right w:val="single" w:color="auto" w:sz="18" w:space="0"/>
            </w:tcBorders>
            <w:vAlign w:val="bottom"/>
          </w:tcPr>
          <w:p>
            <w:pPr>
              <w:rPr>
                <w:sz w:val="22"/>
              </w:rPr>
            </w:pPr>
            <w:r>
              <w:rPr>
                <w:rFonts w:hint="eastAsia"/>
                <w:sz w:val="22"/>
              </w:rPr>
              <w:t>1次/</w:t>
            </w:r>
            <w:r>
              <w:rPr>
                <w:sz w:val="22"/>
              </w:rPr>
              <w:t>30m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19</w:t>
            </w:r>
          </w:p>
        </w:tc>
        <w:tc>
          <w:tcPr>
            <w:tcW w:w="3826" w:type="dxa"/>
            <w:vAlign w:val="bottom"/>
          </w:tcPr>
          <w:p>
            <w:pPr>
              <w:rPr>
                <w:sz w:val="22"/>
              </w:rPr>
            </w:pPr>
            <w:r>
              <w:rPr>
                <w:sz w:val="22"/>
              </w:rPr>
              <w:t>Q2H</w:t>
            </w:r>
          </w:p>
        </w:tc>
        <w:tc>
          <w:tcPr>
            <w:tcW w:w="3027" w:type="dxa"/>
            <w:tcBorders>
              <w:right w:val="single" w:color="auto" w:sz="18" w:space="0"/>
            </w:tcBorders>
            <w:vAlign w:val="bottom"/>
          </w:tcPr>
          <w:p>
            <w:pPr>
              <w:rPr>
                <w:sz w:val="22"/>
              </w:rPr>
            </w:pPr>
            <w:r>
              <w:rPr>
                <w:rFonts w:hint="eastAsia"/>
                <w:sz w:val="22"/>
              </w:rPr>
              <w:t>1次/2h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20</w:t>
            </w:r>
          </w:p>
        </w:tc>
        <w:tc>
          <w:tcPr>
            <w:tcW w:w="3826" w:type="dxa"/>
            <w:vAlign w:val="bottom"/>
          </w:tcPr>
          <w:p>
            <w:pPr>
              <w:rPr>
                <w:sz w:val="22"/>
              </w:rPr>
            </w:pPr>
            <w:r>
              <w:rPr>
                <w:sz w:val="22"/>
              </w:rPr>
              <w:t>Q4H</w:t>
            </w:r>
          </w:p>
        </w:tc>
        <w:tc>
          <w:tcPr>
            <w:tcW w:w="3027" w:type="dxa"/>
            <w:tcBorders>
              <w:right w:val="single" w:color="auto" w:sz="18" w:space="0"/>
            </w:tcBorders>
            <w:vAlign w:val="bottom"/>
          </w:tcPr>
          <w:p>
            <w:pPr>
              <w:rPr>
                <w:sz w:val="22"/>
              </w:rPr>
            </w:pPr>
            <w:r>
              <w:rPr>
                <w:rFonts w:hint="eastAsia"/>
                <w:sz w:val="22"/>
              </w:rPr>
              <w:t>1次/4h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21</w:t>
            </w:r>
          </w:p>
        </w:tc>
        <w:tc>
          <w:tcPr>
            <w:tcW w:w="3826" w:type="dxa"/>
            <w:vAlign w:val="bottom"/>
          </w:tcPr>
          <w:p>
            <w:pPr>
              <w:rPr>
                <w:sz w:val="22"/>
              </w:rPr>
            </w:pPr>
            <w:r>
              <w:rPr>
                <w:sz w:val="22"/>
              </w:rPr>
              <w:t>Q5H</w:t>
            </w:r>
          </w:p>
        </w:tc>
        <w:tc>
          <w:tcPr>
            <w:tcW w:w="3027" w:type="dxa"/>
            <w:tcBorders>
              <w:right w:val="single" w:color="auto" w:sz="18" w:space="0"/>
            </w:tcBorders>
            <w:vAlign w:val="bottom"/>
          </w:tcPr>
          <w:p>
            <w:pPr>
              <w:rPr>
                <w:sz w:val="22"/>
              </w:rPr>
            </w:pPr>
            <w:r>
              <w:rPr>
                <w:rFonts w:hint="eastAsia"/>
                <w:sz w:val="22"/>
              </w:rPr>
              <w:t>1次/5h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22</w:t>
            </w:r>
          </w:p>
        </w:tc>
        <w:tc>
          <w:tcPr>
            <w:tcW w:w="3826" w:type="dxa"/>
            <w:vAlign w:val="bottom"/>
          </w:tcPr>
          <w:p>
            <w:pPr>
              <w:rPr>
                <w:sz w:val="22"/>
              </w:rPr>
            </w:pPr>
            <w:r>
              <w:rPr>
                <w:sz w:val="22"/>
              </w:rPr>
              <w:t>Q12H</w:t>
            </w:r>
          </w:p>
        </w:tc>
        <w:tc>
          <w:tcPr>
            <w:tcW w:w="3027" w:type="dxa"/>
            <w:tcBorders>
              <w:right w:val="single" w:color="auto" w:sz="18" w:space="0"/>
            </w:tcBorders>
            <w:vAlign w:val="bottom"/>
          </w:tcPr>
          <w:p>
            <w:pPr>
              <w:rPr>
                <w:sz w:val="22"/>
              </w:rPr>
            </w:pPr>
            <w:r>
              <w:rPr>
                <w:rFonts w:hint="eastAsia"/>
                <w:sz w:val="22"/>
              </w:rPr>
              <w:t>1次/12h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23</w:t>
            </w:r>
          </w:p>
        </w:tc>
        <w:tc>
          <w:tcPr>
            <w:tcW w:w="3826" w:type="dxa"/>
            <w:vAlign w:val="bottom"/>
          </w:tcPr>
          <w:p>
            <w:pPr>
              <w:rPr>
                <w:sz w:val="22"/>
              </w:rPr>
            </w:pPr>
            <w:r>
              <w:rPr>
                <w:sz w:val="22"/>
              </w:rPr>
              <w:t>Q72H</w:t>
            </w:r>
          </w:p>
        </w:tc>
        <w:tc>
          <w:tcPr>
            <w:tcW w:w="3027" w:type="dxa"/>
            <w:tcBorders>
              <w:right w:val="single" w:color="auto" w:sz="18" w:space="0"/>
            </w:tcBorders>
            <w:vAlign w:val="bottom"/>
          </w:tcPr>
          <w:p>
            <w:pPr>
              <w:rPr>
                <w:sz w:val="22"/>
              </w:rPr>
            </w:pPr>
            <w:r>
              <w:rPr>
                <w:rFonts w:hint="eastAsia"/>
                <w:sz w:val="22"/>
              </w:rPr>
              <w:t>1次/72h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24</w:t>
            </w:r>
          </w:p>
        </w:tc>
        <w:tc>
          <w:tcPr>
            <w:tcW w:w="3826" w:type="dxa"/>
            <w:vAlign w:val="bottom"/>
          </w:tcPr>
          <w:p>
            <w:pPr>
              <w:rPr>
                <w:sz w:val="22"/>
              </w:rPr>
            </w:pPr>
            <w:r>
              <w:rPr>
                <w:sz w:val="22"/>
              </w:rPr>
              <w:t>QM</w:t>
            </w:r>
          </w:p>
        </w:tc>
        <w:tc>
          <w:tcPr>
            <w:tcW w:w="3027" w:type="dxa"/>
            <w:tcBorders>
              <w:right w:val="single" w:color="auto" w:sz="18" w:space="0"/>
            </w:tcBorders>
            <w:vAlign w:val="bottom"/>
          </w:tcPr>
          <w:p>
            <w:pPr>
              <w:rPr>
                <w:sz w:val="22"/>
              </w:rPr>
            </w:pPr>
            <w:r>
              <w:rPr>
                <w:rFonts w:hint="eastAsia"/>
                <w:sz w:val="22"/>
              </w:rPr>
              <w:t>每天中午一次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25</w:t>
            </w:r>
          </w:p>
        </w:tc>
        <w:tc>
          <w:tcPr>
            <w:tcW w:w="3826" w:type="dxa"/>
            <w:vAlign w:val="bottom"/>
          </w:tcPr>
          <w:p>
            <w:pPr>
              <w:rPr>
                <w:sz w:val="22"/>
              </w:rPr>
            </w:pPr>
            <w:r>
              <w:rPr>
                <w:sz w:val="22"/>
              </w:rPr>
              <w:t>QN</w:t>
            </w:r>
          </w:p>
        </w:tc>
        <w:tc>
          <w:tcPr>
            <w:tcW w:w="3027" w:type="dxa"/>
            <w:tcBorders>
              <w:right w:val="single" w:color="auto" w:sz="18" w:space="0"/>
            </w:tcBorders>
            <w:vAlign w:val="bottom"/>
          </w:tcPr>
          <w:p>
            <w:pPr>
              <w:rPr>
                <w:sz w:val="22"/>
              </w:rPr>
            </w:pPr>
            <w:r>
              <w:rPr>
                <w:rFonts w:hint="eastAsia"/>
                <w:sz w:val="22"/>
              </w:rPr>
              <w:t>每晚一次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26</w:t>
            </w:r>
          </w:p>
        </w:tc>
        <w:tc>
          <w:tcPr>
            <w:tcW w:w="3826" w:type="dxa"/>
            <w:vAlign w:val="bottom"/>
          </w:tcPr>
          <w:p>
            <w:pPr>
              <w:rPr>
                <w:sz w:val="22"/>
              </w:rPr>
            </w:pPr>
            <w:r>
              <w:rPr>
                <w:sz w:val="22"/>
              </w:rPr>
              <w:t>QON</w:t>
            </w:r>
          </w:p>
        </w:tc>
        <w:tc>
          <w:tcPr>
            <w:tcW w:w="3027" w:type="dxa"/>
            <w:tcBorders>
              <w:right w:val="single" w:color="auto" w:sz="18" w:space="0"/>
            </w:tcBorders>
            <w:vAlign w:val="bottom"/>
          </w:tcPr>
          <w:p>
            <w:pPr>
              <w:rPr>
                <w:sz w:val="22"/>
              </w:rPr>
            </w:pPr>
            <w:r>
              <w:rPr>
                <w:rFonts w:hint="eastAsia"/>
                <w:sz w:val="22"/>
              </w:rPr>
              <w:t>每2晚一次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27</w:t>
            </w:r>
          </w:p>
        </w:tc>
        <w:tc>
          <w:tcPr>
            <w:tcW w:w="3826" w:type="dxa"/>
            <w:vAlign w:val="bottom"/>
          </w:tcPr>
          <w:p>
            <w:pPr>
              <w:rPr>
                <w:sz w:val="22"/>
              </w:rPr>
            </w:pPr>
            <w:r>
              <w:rPr>
                <w:sz w:val="22"/>
              </w:rPr>
              <w:t>Q5D</w:t>
            </w:r>
          </w:p>
        </w:tc>
        <w:tc>
          <w:tcPr>
            <w:tcW w:w="3027" w:type="dxa"/>
            <w:tcBorders>
              <w:right w:val="single" w:color="auto" w:sz="18" w:space="0"/>
            </w:tcBorders>
            <w:vAlign w:val="bottom"/>
          </w:tcPr>
          <w:p>
            <w:pPr>
              <w:rPr>
                <w:sz w:val="22"/>
              </w:rPr>
            </w:pPr>
            <w:r>
              <w:rPr>
                <w:rFonts w:hint="eastAsia"/>
                <w:sz w:val="22"/>
              </w:rPr>
              <w:t>五天一次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28</w:t>
            </w:r>
          </w:p>
        </w:tc>
        <w:tc>
          <w:tcPr>
            <w:tcW w:w="3826" w:type="dxa"/>
            <w:vAlign w:val="bottom"/>
          </w:tcPr>
          <w:p>
            <w:pPr>
              <w:rPr>
                <w:sz w:val="22"/>
              </w:rPr>
            </w:pPr>
            <w:r>
              <w:rPr>
                <w:sz w:val="22"/>
              </w:rPr>
              <w:t>Q10D</w:t>
            </w:r>
          </w:p>
        </w:tc>
        <w:tc>
          <w:tcPr>
            <w:tcW w:w="3027" w:type="dxa"/>
            <w:tcBorders>
              <w:right w:val="single" w:color="auto" w:sz="18" w:space="0"/>
            </w:tcBorders>
            <w:vAlign w:val="bottom"/>
          </w:tcPr>
          <w:p>
            <w:pPr>
              <w:rPr>
                <w:sz w:val="22"/>
              </w:rPr>
            </w:pPr>
            <w:r>
              <w:rPr>
                <w:rFonts w:hint="eastAsia"/>
                <w:sz w:val="22"/>
              </w:rPr>
              <w:t>十天一次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29</w:t>
            </w:r>
          </w:p>
        </w:tc>
        <w:tc>
          <w:tcPr>
            <w:tcW w:w="3826" w:type="dxa"/>
            <w:vAlign w:val="bottom"/>
          </w:tcPr>
          <w:p>
            <w:pPr>
              <w:rPr>
                <w:sz w:val="22"/>
              </w:rPr>
            </w:pPr>
            <w:r>
              <w:rPr>
                <w:sz w:val="22"/>
              </w:rPr>
              <w:t>C12H</w:t>
            </w:r>
          </w:p>
        </w:tc>
        <w:tc>
          <w:tcPr>
            <w:tcW w:w="3027" w:type="dxa"/>
            <w:tcBorders>
              <w:right w:val="single" w:color="auto" w:sz="18" w:space="0"/>
            </w:tcBorders>
            <w:vAlign w:val="bottom"/>
          </w:tcPr>
          <w:p>
            <w:pPr>
              <w:rPr>
                <w:sz w:val="22"/>
              </w:rPr>
            </w:pPr>
            <w:r>
              <w:rPr>
                <w:sz w:val="22"/>
              </w:rPr>
              <w:t>12</w:t>
            </w:r>
            <w:r>
              <w:rPr>
                <w:rFonts w:hint="eastAsia"/>
                <w:sz w:val="22"/>
              </w:rPr>
              <w:t>小时维持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30</w:t>
            </w:r>
          </w:p>
        </w:tc>
        <w:tc>
          <w:tcPr>
            <w:tcW w:w="3826" w:type="dxa"/>
            <w:vAlign w:val="bottom"/>
          </w:tcPr>
          <w:p>
            <w:pPr>
              <w:rPr>
                <w:sz w:val="22"/>
              </w:rPr>
            </w:pPr>
            <w:r>
              <w:rPr>
                <w:sz w:val="22"/>
              </w:rPr>
              <w:t>C24H</w:t>
            </w:r>
          </w:p>
        </w:tc>
        <w:tc>
          <w:tcPr>
            <w:tcW w:w="3027" w:type="dxa"/>
            <w:tcBorders>
              <w:right w:val="single" w:color="auto" w:sz="18" w:space="0"/>
            </w:tcBorders>
            <w:vAlign w:val="bottom"/>
          </w:tcPr>
          <w:p>
            <w:pPr>
              <w:rPr>
                <w:sz w:val="22"/>
              </w:rPr>
            </w:pPr>
            <w:r>
              <w:rPr>
                <w:sz w:val="22"/>
              </w:rPr>
              <w:t>24</w:t>
            </w:r>
            <w:r>
              <w:rPr>
                <w:rFonts w:hint="eastAsia"/>
                <w:sz w:val="22"/>
              </w:rPr>
              <w:t>小时维持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31</w:t>
            </w:r>
          </w:p>
        </w:tc>
        <w:tc>
          <w:tcPr>
            <w:tcW w:w="3826" w:type="dxa"/>
            <w:vAlign w:val="bottom"/>
          </w:tcPr>
          <w:p>
            <w:pPr>
              <w:rPr>
                <w:sz w:val="22"/>
              </w:rPr>
            </w:pPr>
            <w:r>
              <w:rPr>
                <w:sz w:val="22"/>
              </w:rPr>
              <w:t>PRN</w:t>
            </w:r>
          </w:p>
        </w:tc>
        <w:tc>
          <w:tcPr>
            <w:tcW w:w="3027" w:type="dxa"/>
            <w:tcBorders>
              <w:right w:val="single" w:color="auto" w:sz="18" w:space="0"/>
            </w:tcBorders>
            <w:vAlign w:val="bottom"/>
          </w:tcPr>
          <w:p>
            <w:pPr>
              <w:rPr>
                <w:sz w:val="22"/>
              </w:rPr>
            </w:pPr>
            <w:r>
              <w:rPr>
                <w:rFonts w:hint="eastAsia"/>
                <w:sz w:val="22"/>
              </w:rPr>
              <w:t>必要时使用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32</w:t>
            </w:r>
          </w:p>
        </w:tc>
        <w:tc>
          <w:tcPr>
            <w:tcW w:w="3826" w:type="dxa"/>
            <w:vAlign w:val="bottom"/>
          </w:tcPr>
          <w:p>
            <w:pPr>
              <w:rPr>
                <w:sz w:val="22"/>
              </w:rPr>
            </w:pPr>
            <w:r>
              <w:rPr>
                <w:sz w:val="22"/>
              </w:rPr>
              <w:t>AC</w:t>
            </w:r>
          </w:p>
        </w:tc>
        <w:tc>
          <w:tcPr>
            <w:tcW w:w="3027" w:type="dxa"/>
            <w:tcBorders>
              <w:right w:val="single" w:color="auto" w:sz="18" w:space="0"/>
            </w:tcBorders>
            <w:vAlign w:val="bottom"/>
          </w:tcPr>
          <w:p>
            <w:pPr>
              <w:rPr>
                <w:sz w:val="22"/>
              </w:rPr>
            </w:pPr>
            <w:r>
              <w:rPr>
                <w:rFonts w:hint="eastAsia"/>
                <w:sz w:val="22"/>
              </w:rPr>
              <w:t>明晨急化验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tcBorders>
            <w:vAlign w:val="bottom"/>
          </w:tcPr>
          <w:p>
            <w:pPr>
              <w:jc w:val="center"/>
              <w:rPr>
                <w:sz w:val="22"/>
              </w:rPr>
            </w:pPr>
            <w:r>
              <w:rPr>
                <w:rFonts w:hint="eastAsia"/>
                <w:sz w:val="22"/>
              </w:rPr>
              <w:t>33</w:t>
            </w:r>
          </w:p>
        </w:tc>
        <w:tc>
          <w:tcPr>
            <w:tcW w:w="3826" w:type="dxa"/>
            <w:vAlign w:val="bottom"/>
          </w:tcPr>
          <w:p>
            <w:pPr>
              <w:rPr>
                <w:sz w:val="22"/>
              </w:rPr>
            </w:pPr>
            <w:r>
              <w:rPr>
                <w:sz w:val="22"/>
              </w:rPr>
              <w:t>AM</w:t>
            </w:r>
          </w:p>
        </w:tc>
        <w:tc>
          <w:tcPr>
            <w:tcW w:w="3027" w:type="dxa"/>
            <w:tcBorders>
              <w:right w:val="single" w:color="auto" w:sz="18" w:space="0"/>
            </w:tcBorders>
            <w:vAlign w:val="bottom"/>
          </w:tcPr>
          <w:p>
            <w:pPr>
              <w:rPr>
                <w:sz w:val="22"/>
              </w:rPr>
            </w:pPr>
            <w:r>
              <w:rPr>
                <w:rFonts w:hint="eastAsia"/>
                <w:sz w:val="22"/>
              </w:rPr>
              <w:t>明晨化验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669" w:type="dxa"/>
            <w:tcBorders>
              <w:left w:val="single" w:color="auto" w:sz="18" w:space="0"/>
              <w:bottom w:val="single" w:color="auto" w:sz="18" w:space="0"/>
            </w:tcBorders>
            <w:vAlign w:val="bottom"/>
          </w:tcPr>
          <w:p>
            <w:pPr>
              <w:jc w:val="center"/>
              <w:rPr>
                <w:sz w:val="22"/>
              </w:rPr>
            </w:pPr>
            <w:r>
              <w:rPr>
                <w:rFonts w:hint="eastAsia"/>
                <w:sz w:val="22"/>
              </w:rPr>
              <w:t>99</w:t>
            </w:r>
          </w:p>
        </w:tc>
        <w:tc>
          <w:tcPr>
            <w:tcW w:w="3826" w:type="dxa"/>
            <w:tcBorders>
              <w:bottom w:val="single" w:color="auto" w:sz="18" w:space="0"/>
            </w:tcBorders>
            <w:vAlign w:val="bottom"/>
          </w:tcPr>
          <w:p>
            <w:pPr>
              <w:rPr>
                <w:sz w:val="22"/>
              </w:rPr>
            </w:pPr>
            <w:r>
              <w:rPr>
                <w:rFonts w:hint="eastAsia"/>
                <w:sz w:val="22"/>
              </w:rPr>
              <w:t>其他</w:t>
            </w:r>
          </w:p>
        </w:tc>
        <w:tc>
          <w:tcPr>
            <w:tcW w:w="3027" w:type="dxa"/>
            <w:tcBorders>
              <w:bottom w:val="single" w:color="auto" w:sz="18" w:space="0"/>
              <w:right w:val="single" w:color="auto" w:sz="18" w:space="0"/>
            </w:tcBorders>
            <w:vAlign w:val="bottom"/>
          </w:tcPr>
          <w:p>
            <w:pPr>
              <w:rPr>
                <w:sz w:val="22"/>
              </w:rPr>
            </w:pPr>
          </w:p>
        </w:tc>
      </w:tr>
    </w:tbl>
    <w:p>
      <w:pPr>
        <w:pStyle w:val="4"/>
        <w:numPr>
          <w:ilvl w:val="0"/>
          <w:numId w:val="7"/>
        </w:numPr>
        <w:rPr>
          <w:rFonts w:hint="eastAsia" w:asciiTheme="minorHAnsi" w:hAnsiTheme="minorHAnsi" w:eastAsiaTheme="minorEastAsia" w:cstheme="minorBidi"/>
          <w:b/>
          <w:kern w:val="2"/>
          <w:sz w:val="28"/>
          <w:szCs w:val="28"/>
          <w:lang w:val="en-US" w:eastAsia="zh-CN" w:bidi="ar-SA"/>
        </w:rPr>
      </w:pPr>
      <w:bookmarkStart w:id="39" w:name="_Toc30510"/>
      <w:r>
        <w:rPr>
          <w:rFonts w:hint="eastAsia"/>
          <w:sz w:val="28"/>
          <w:szCs w:val="28"/>
        </w:rPr>
        <w:t>联系电话类别代码</w:t>
      </w:r>
      <w:bookmarkEnd w:id="39"/>
    </w:p>
    <w:p>
      <w:pPr>
        <w:rPr>
          <w:rFonts w:hint="eastAsia"/>
          <w:lang w:val="en-US" w:eastAsia="zh-CN"/>
        </w:rPr>
      </w:pPr>
    </w:p>
    <w:tbl>
      <w:tblPr>
        <w:tblStyle w:val="18"/>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92"/>
        <w:gridCol w:w="3068"/>
        <w:gridCol w:w="431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38" w:hRule="atLeast"/>
          <w:jc w:val="center"/>
        </w:trPr>
        <w:tc>
          <w:tcPr>
            <w:tcW w:w="992" w:type="dxa"/>
            <w:tcBorders>
              <w:top w:val="single" w:color="auto" w:sz="12" w:space="0"/>
              <w:bottom w:val="single" w:color="auto" w:sz="6" w:space="0"/>
            </w:tcBorders>
            <w:shd w:val="clear" w:color="auto" w:fill="A6A6A6"/>
            <w:vAlign w:val="center"/>
          </w:tcPr>
          <w:p>
            <w:pPr>
              <w:widowControl/>
              <w:jc w:val="center"/>
              <w:rPr>
                <w:kern w:val="0"/>
                <w:szCs w:val="21"/>
              </w:rPr>
            </w:pPr>
            <w:r>
              <w:rPr>
                <w:rFonts w:hAnsi="宋体"/>
                <w:b/>
                <w:kern w:val="0"/>
                <w:szCs w:val="21"/>
              </w:rPr>
              <w:t>值</w:t>
            </w:r>
          </w:p>
        </w:tc>
        <w:tc>
          <w:tcPr>
            <w:tcW w:w="3068" w:type="dxa"/>
            <w:tcBorders>
              <w:top w:val="single" w:color="auto" w:sz="12" w:space="0"/>
              <w:bottom w:val="single" w:color="auto" w:sz="6" w:space="0"/>
            </w:tcBorders>
            <w:shd w:val="clear" w:color="auto" w:fill="A6A6A6"/>
            <w:vAlign w:val="center"/>
          </w:tcPr>
          <w:p>
            <w:pPr>
              <w:widowControl/>
              <w:jc w:val="center"/>
              <w:rPr>
                <w:kern w:val="0"/>
                <w:szCs w:val="21"/>
              </w:rPr>
            </w:pPr>
            <w:r>
              <w:rPr>
                <w:rFonts w:hAnsi="宋体"/>
                <w:b/>
                <w:kern w:val="0"/>
                <w:szCs w:val="21"/>
              </w:rPr>
              <w:t>值含义</w:t>
            </w:r>
          </w:p>
        </w:tc>
        <w:tc>
          <w:tcPr>
            <w:tcW w:w="4311" w:type="dxa"/>
            <w:tcBorders>
              <w:top w:val="single" w:color="auto" w:sz="12" w:space="0"/>
              <w:bottom w:val="single" w:color="auto" w:sz="6" w:space="0"/>
            </w:tcBorders>
            <w:shd w:val="clear" w:color="auto" w:fill="A6A6A6"/>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38" w:hRule="atLeast"/>
          <w:jc w:val="center"/>
        </w:trPr>
        <w:tc>
          <w:tcPr>
            <w:tcW w:w="992" w:type="dxa"/>
            <w:tcBorders>
              <w:top w:val="single" w:color="auto" w:sz="6" w:space="0"/>
            </w:tcBorders>
            <w:vAlign w:val="center"/>
          </w:tcPr>
          <w:p>
            <w:pPr>
              <w:widowControl/>
              <w:jc w:val="center"/>
              <w:rPr>
                <w:kern w:val="0"/>
                <w:szCs w:val="21"/>
              </w:rPr>
            </w:pPr>
            <w:r>
              <w:rPr>
                <w:kern w:val="0"/>
                <w:szCs w:val="21"/>
              </w:rPr>
              <w:t>01</w:t>
            </w:r>
          </w:p>
        </w:tc>
        <w:tc>
          <w:tcPr>
            <w:tcW w:w="3068" w:type="dxa"/>
            <w:tcBorders>
              <w:top w:val="single" w:color="auto" w:sz="6" w:space="0"/>
            </w:tcBorders>
            <w:vAlign w:val="center"/>
          </w:tcPr>
          <w:p>
            <w:pPr>
              <w:rPr>
                <w:szCs w:val="21"/>
              </w:rPr>
            </w:pPr>
            <w:r>
              <w:rPr>
                <w:rFonts w:hAnsi="宋体"/>
                <w:szCs w:val="21"/>
              </w:rPr>
              <w:t>本人电话</w:t>
            </w:r>
          </w:p>
        </w:tc>
        <w:tc>
          <w:tcPr>
            <w:tcW w:w="4311" w:type="dxa"/>
            <w:tcBorders>
              <w:top w:val="single" w:color="auto" w:sz="6" w:space="0"/>
            </w:tcBorders>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38" w:hRule="atLeast"/>
          <w:jc w:val="center"/>
        </w:trPr>
        <w:tc>
          <w:tcPr>
            <w:tcW w:w="992" w:type="dxa"/>
            <w:vAlign w:val="center"/>
          </w:tcPr>
          <w:p>
            <w:pPr>
              <w:widowControl/>
              <w:jc w:val="center"/>
              <w:rPr>
                <w:kern w:val="0"/>
                <w:szCs w:val="21"/>
              </w:rPr>
            </w:pPr>
            <w:r>
              <w:rPr>
                <w:kern w:val="0"/>
                <w:szCs w:val="21"/>
              </w:rPr>
              <w:t>02</w:t>
            </w:r>
          </w:p>
        </w:tc>
        <w:tc>
          <w:tcPr>
            <w:tcW w:w="3068" w:type="dxa"/>
            <w:vAlign w:val="center"/>
          </w:tcPr>
          <w:p>
            <w:pPr>
              <w:rPr>
                <w:szCs w:val="21"/>
              </w:rPr>
            </w:pPr>
            <w:r>
              <w:rPr>
                <w:rFonts w:hAnsi="宋体"/>
                <w:szCs w:val="21"/>
              </w:rPr>
              <w:t>配偶电话</w:t>
            </w:r>
          </w:p>
        </w:tc>
        <w:tc>
          <w:tcPr>
            <w:tcW w:w="4311" w:type="dxa"/>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38" w:hRule="atLeast"/>
          <w:jc w:val="center"/>
        </w:trPr>
        <w:tc>
          <w:tcPr>
            <w:tcW w:w="992" w:type="dxa"/>
            <w:vAlign w:val="center"/>
          </w:tcPr>
          <w:p>
            <w:pPr>
              <w:widowControl/>
              <w:jc w:val="center"/>
              <w:rPr>
                <w:kern w:val="0"/>
                <w:szCs w:val="21"/>
              </w:rPr>
            </w:pPr>
            <w:r>
              <w:rPr>
                <w:kern w:val="0"/>
                <w:szCs w:val="21"/>
              </w:rPr>
              <w:t>03</w:t>
            </w:r>
          </w:p>
        </w:tc>
        <w:tc>
          <w:tcPr>
            <w:tcW w:w="3068" w:type="dxa"/>
            <w:vAlign w:val="center"/>
          </w:tcPr>
          <w:p>
            <w:pPr>
              <w:rPr>
                <w:szCs w:val="21"/>
              </w:rPr>
            </w:pPr>
            <w:r>
              <w:rPr>
                <w:rFonts w:hAnsi="宋体"/>
                <w:szCs w:val="21"/>
              </w:rPr>
              <w:t>监护人电话</w:t>
            </w:r>
          </w:p>
        </w:tc>
        <w:tc>
          <w:tcPr>
            <w:tcW w:w="4311" w:type="dxa"/>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38" w:hRule="atLeast"/>
          <w:jc w:val="center"/>
        </w:trPr>
        <w:tc>
          <w:tcPr>
            <w:tcW w:w="992" w:type="dxa"/>
            <w:vAlign w:val="center"/>
          </w:tcPr>
          <w:p>
            <w:pPr>
              <w:widowControl/>
              <w:jc w:val="center"/>
              <w:rPr>
                <w:kern w:val="0"/>
                <w:szCs w:val="21"/>
              </w:rPr>
            </w:pPr>
            <w:r>
              <w:rPr>
                <w:kern w:val="0"/>
                <w:szCs w:val="21"/>
              </w:rPr>
              <w:t>04</w:t>
            </w:r>
          </w:p>
        </w:tc>
        <w:tc>
          <w:tcPr>
            <w:tcW w:w="3068" w:type="dxa"/>
            <w:vAlign w:val="center"/>
          </w:tcPr>
          <w:p>
            <w:pPr>
              <w:rPr>
                <w:szCs w:val="21"/>
              </w:rPr>
            </w:pPr>
            <w:r>
              <w:rPr>
                <w:rFonts w:hAnsi="宋体"/>
                <w:szCs w:val="21"/>
              </w:rPr>
              <w:t>家庭电话</w:t>
            </w:r>
          </w:p>
        </w:tc>
        <w:tc>
          <w:tcPr>
            <w:tcW w:w="4311" w:type="dxa"/>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38" w:hRule="atLeast"/>
          <w:jc w:val="center"/>
        </w:trPr>
        <w:tc>
          <w:tcPr>
            <w:tcW w:w="992" w:type="dxa"/>
            <w:vAlign w:val="center"/>
          </w:tcPr>
          <w:p>
            <w:pPr>
              <w:widowControl/>
              <w:jc w:val="center"/>
              <w:rPr>
                <w:kern w:val="0"/>
                <w:szCs w:val="21"/>
              </w:rPr>
            </w:pPr>
            <w:r>
              <w:rPr>
                <w:kern w:val="0"/>
                <w:szCs w:val="21"/>
              </w:rPr>
              <w:t>05</w:t>
            </w:r>
          </w:p>
        </w:tc>
        <w:tc>
          <w:tcPr>
            <w:tcW w:w="3068" w:type="dxa"/>
            <w:vAlign w:val="center"/>
          </w:tcPr>
          <w:p>
            <w:pPr>
              <w:rPr>
                <w:szCs w:val="21"/>
              </w:rPr>
            </w:pPr>
            <w:r>
              <w:rPr>
                <w:rFonts w:hAnsi="宋体"/>
                <w:szCs w:val="21"/>
              </w:rPr>
              <w:t>本人工作单位电话</w:t>
            </w:r>
          </w:p>
        </w:tc>
        <w:tc>
          <w:tcPr>
            <w:tcW w:w="4311" w:type="dxa"/>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38" w:hRule="atLeast"/>
          <w:jc w:val="center"/>
        </w:trPr>
        <w:tc>
          <w:tcPr>
            <w:tcW w:w="992" w:type="dxa"/>
            <w:vAlign w:val="center"/>
          </w:tcPr>
          <w:p>
            <w:pPr>
              <w:widowControl/>
              <w:jc w:val="center"/>
              <w:rPr>
                <w:kern w:val="0"/>
                <w:szCs w:val="21"/>
              </w:rPr>
            </w:pPr>
            <w:r>
              <w:rPr>
                <w:kern w:val="0"/>
                <w:szCs w:val="21"/>
              </w:rPr>
              <w:t>06</w:t>
            </w:r>
          </w:p>
        </w:tc>
        <w:tc>
          <w:tcPr>
            <w:tcW w:w="3068" w:type="dxa"/>
            <w:vAlign w:val="center"/>
          </w:tcPr>
          <w:p>
            <w:pPr>
              <w:rPr>
                <w:szCs w:val="21"/>
              </w:rPr>
            </w:pPr>
            <w:r>
              <w:rPr>
                <w:rFonts w:hAnsi="宋体"/>
                <w:szCs w:val="21"/>
              </w:rPr>
              <w:t>居委会电话</w:t>
            </w:r>
          </w:p>
        </w:tc>
        <w:tc>
          <w:tcPr>
            <w:tcW w:w="4311" w:type="dxa"/>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38" w:hRule="atLeast"/>
          <w:jc w:val="center"/>
        </w:trPr>
        <w:tc>
          <w:tcPr>
            <w:tcW w:w="992" w:type="dxa"/>
            <w:vAlign w:val="center"/>
          </w:tcPr>
          <w:p>
            <w:pPr>
              <w:widowControl/>
              <w:jc w:val="center"/>
              <w:rPr>
                <w:kern w:val="0"/>
                <w:szCs w:val="21"/>
              </w:rPr>
            </w:pPr>
            <w:r>
              <w:rPr>
                <w:kern w:val="0"/>
                <w:szCs w:val="21"/>
              </w:rPr>
              <w:t>99</w:t>
            </w:r>
          </w:p>
        </w:tc>
        <w:tc>
          <w:tcPr>
            <w:tcW w:w="3068" w:type="dxa"/>
            <w:vAlign w:val="center"/>
          </w:tcPr>
          <w:p>
            <w:pPr>
              <w:rPr>
                <w:szCs w:val="21"/>
              </w:rPr>
            </w:pPr>
            <w:r>
              <w:rPr>
                <w:rFonts w:hAnsi="宋体"/>
                <w:szCs w:val="21"/>
              </w:rPr>
              <w:t>其他</w:t>
            </w:r>
          </w:p>
        </w:tc>
        <w:tc>
          <w:tcPr>
            <w:tcW w:w="4311" w:type="dxa"/>
            <w:vAlign w:val="center"/>
          </w:tcPr>
          <w:p>
            <w:pPr>
              <w:widowControl/>
              <w:rPr>
                <w:kern w:val="0"/>
                <w:szCs w:val="21"/>
              </w:rPr>
            </w:pPr>
          </w:p>
        </w:tc>
      </w:tr>
    </w:tbl>
    <w:p>
      <w:pPr>
        <w:rPr>
          <w:rFonts w:hint="eastAsia"/>
          <w:lang w:val="en-US" w:eastAsia="zh-CN"/>
        </w:rPr>
      </w:pPr>
    </w:p>
    <w:p>
      <w:pPr>
        <w:pStyle w:val="3"/>
        <w:numPr>
          <w:ilvl w:val="0"/>
          <w:numId w:val="3"/>
        </w:numPr>
      </w:pPr>
      <w:bookmarkStart w:id="40" w:name="_Toc24928"/>
      <w:r>
        <w:rPr>
          <w:rFonts w:hint="eastAsia"/>
          <w:lang w:val="en-US" w:eastAsia="zh-CN"/>
        </w:rPr>
        <w:t>数据采集内容规范</w:t>
      </w:r>
      <w:bookmarkEnd w:id="40"/>
    </w:p>
    <w:p>
      <w:pPr>
        <w:pStyle w:val="4"/>
        <w:numPr>
          <w:ilvl w:val="0"/>
          <w:numId w:val="8"/>
        </w:numPr>
        <w:rPr>
          <w:rFonts w:hint="eastAsia" w:asciiTheme="minorHAnsi" w:hAnsiTheme="minorHAnsi" w:eastAsiaTheme="minorEastAsia" w:cstheme="minorBidi"/>
          <w:b/>
          <w:kern w:val="2"/>
          <w:sz w:val="32"/>
          <w:szCs w:val="24"/>
          <w:lang w:val="en-US" w:eastAsia="zh-CN" w:bidi="ar-SA"/>
        </w:rPr>
      </w:pPr>
      <w:bookmarkStart w:id="41" w:name="_Toc4521"/>
      <w:r>
        <w:rPr>
          <w:rFonts w:hint="eastAsia" w:cstheme="minorBidi"/>
          <w:b/>
          <w:kern w:val="2"/>
          <w:sz w:val="32"/>
          <w:szCs w:val="24"/>
          <w:lang w:val="en-US" w:eastAsia="zh-CN" w:bidi="ar-SA"/>
        </w:rPr>
        <w:t>科室信息表</w:t>
      </w:r>
      <w:bookmarkEnd w:id="41"/>
    </w:p>
    <w:tbl>
      <w:tblPr>
        <w:tblStyle w:val="18"/>
        <w:tblW w:w="8268" w:type="dxa"/>
        <w:tblInd w:w="0" w:type="dxa"/>
        <w:shd w:val="clear" w:color="auto" w:fill="auto"/>
        <w:tblLayout w:type="autofit"/>
        <w:tblCellMar>
          <w:top w:w="0" w:type="dxa"/>
          <w:left w:w="0" w:type="dxa"/>
          <w:bottom w:w="0" w:type="dxa"/>
          <w:right w:w="0" w:type="dxa"/>
        </w:tblCellMar>
      </w:tblPr>
      <w:tblGrid>
        <w:gridCol w:w="1848"/>
        <w:gridCol w:w="1404"/>
        <w:gridCol w:w="1332"/>
        <w:gridCol w:w="1236"/>
        <w:gridCol w:w="2448"/>
      </w:tblGrid>
      <w:tr>
        <w:tblPrEx>
          <w:tblCellMar>
            <w:top w:w="0" w:type="dxa"/>
            <w:left w:w="0" w:type="dxa"/>
            <w:bottom w:w="0" w:type="dxa"/>
            <w:right w:w="0" w:type="dxa"/>
          </w:tblCellMar>
        </w:tblPrEx>
        <w:trPr>
          <w:trHeight w:val="303" w:hRule="atLeast"/>
        </w:trPr>
        <w:tc>
          <w:tcPr>
            <w:tcW w:w="184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字段中文名</w:t>
            </w:r>
          </w:p>
        </w:tc>
        <w:tc>
          <w:tcPr>
            <w:tcW w:w="140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1332"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字节</w:t>
            </w:r>
          </w:p>
        </w:tc>
        <w:tc>
          <w:tcPr>
            <w:tcW w:w="1236"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填报要求</w:t>
            </w:r>
          </w:p>
        </w:tc>
        <w:tc>
          <w:tcPr>
            <w:tcW w:w="2448"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统一社会信用代码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本地科室代码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本地科室名称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标准科室代码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标准科室代码表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标准科室名称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上级科室代码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上级本地科室代码</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上级科室名称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编制床位数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开放床位数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修改标志</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1：新增；2：更新/覆盖</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业务数据时间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DATETIME</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预留一</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预留二</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bl>
    <w:p>
      <w:pPr>
        <w:rPr>
          <w:rFonts w:hint="eastAsia"/>
          <w:lang w:val="en-US" w:eastAsia="zh-CN"/>
        </w:rPr>
      </w:pPr>
    </w:p>
    <w:p>
      <w:pPr>
        <w:pStyle w:val="4"/>
        <w:numPr>
          <w:ilvl w:val="0"/>
          <w:numId w:val="8"/>
        </w:numPr>
      </w:pPr>
      <w:bookmarkStart w:id="42" w:name="_Toc28763"/>
      <w:r>
        <w:rPr>
          <w:rFonts w:hint="eastAsia"/>
          <w:lang w:val="en-US" w:eastAsia="zh-CN"/>
        </w:rPr>
        <w:t>机构信息</w:t>
      </w:r>
      <w:bookmarkEnd w:id="42"/>
    </w:p>
    <w:tbl>
      <w:tblPr>
        <w:tblStyle w:val="18"/>
        <w:tblW w:w="8269" w:type="dxa"/>
        <w:tblInd w:w="0" w:type="dxa"/>
        <w:shd w:val="clear" w:color="auto" w:fill="auto"/>
        <w:tblLayout w:type="autofit"/>
        <w:tblCellMar>
          <w:top w:w="0" w:type="dxa"/>
          <w:left w:w="0" w:type="dxa"/>
          <w:bottom w:w="0" w:type="dxa"/>
          <w:right w:w="0" w:type="dxa"/>
        </w:tblCellMar>
      </w:tblPr>
      <w:tblGrid>
        <w:gridCol w:w="1848"/>
        <w:gridCol w:w="1404"/>
        <w:gridCol w:w="1332"/>
        <w:gridCol w:w="1236"/>
        <w:gridCol w:w="2449"/>
      </w:tblGrid>
      <w:tr>
        <w:tblPrEx>
          <w:shd w:val="clear" w:color="auto" w:fill="auto"/>
          <w:tblCellMar>
            <w:top w:w="0" w:type="dxa"/>
            <w:left w:w="0" w:type="dxa"/>
            <w:bottom w:w="0" w:type="dxa"/>
            <w:right w:w="0" w:type="dxa"/>
          </w:tblCellMar>
        </w:tblPrEx>
        <w:trPr>
          <w:trHeight w:val="303" w:hRule="atLeast"/>
        </w:trPr>
        <w:tc>
          <w:tcPr>
            <w:tcW w:w="184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字段中文名</w:t>
            </w:r>
          </w:p>
        </w:tc>
        <w:tc>
          <w:tcPr>
            <w:tcW w:w="140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1332"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字节</w:t>
            </w:r>
          </w:p>
        </w:tc>
        <w:tc>
          <w:tcPr>
            <w:tcW w:w="1236"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填报要求</w:t>
            </w:r>
          </w:p>
        </w:tc>
        <w:tc>
          <w:tcPr>
            <w:tcW w:w="2449"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统一社会信用代码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主键</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机构名称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1440"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机构组织代码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经《医疗机构执业许可证》登记的代码</w:t>
            </w: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经济类型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登记注册类型代码表</w:t>
            </w: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机构类别</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医疗卫生机构类别代码表</w:t>
            </w: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机构分类管理</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机构分类管理代码表</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是否分支机构</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0：否；1：是</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上级组织机构代码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是分支机构必填</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上级组织机构名称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设置/主办单位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设置/主办单位代码表</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行政区划代码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行政区划代码表</w:t>
            </w: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街道行政区划</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单位所在乡镇街道代码</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乡镇街道名称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地址</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单位所在详细地址</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市</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县</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邮政编码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电话号码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医疗机构联系电话</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开业时间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XXXX年XX月</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法人（负责人）</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注册资金（万元）</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医院级别</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医院等次</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1152"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修改标志</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1：新增；2：更新/覆盖</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业务数据时间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DATETIME</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预留一</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预留二</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bl>
    <w:p>
      <w:pPr>
        <w:spacing w:line="360" w:lineRule="auto"/>
        <w:rPr>
          <w:rFonts w:ascii="宋体" w:hAnsi="宋体" w:eastAsia="宋体" w:cs="宋体"/>
          <w:szCs w:val="21"/>
        </w:rPr>
      </w:pPr>
    </w:p>
    <w:p>
      <w:pPr>
        <w:pStyle w:val="4"/>
        <w:numPr>
          <w:ilvl w:val="0"/>
          <w:numId w:val="8"/>
        </w:numPr>
        <w:rPr>
          <w:rFonts w:hint="eastAsia" w:asciiTheme="minorHAnsi" w:hAnsiTheme="minorHAnsi" w:eastAsiaTheme="minorEastAsia" w:cstheme="minorBidi"/>
          <w:b/>
          <w:kern w:val="2"/>
          <w:sz w:val="32"/>
          <w:szCs w:val="24"/>
          <w:lang w:val="en-US" w:eastAsia="zh-CN" w:bidi="ar-SA"/>
        </w:rPr>
      </w:pPr>
      <w:bookmarkStart w:id="43" w:name="_Toc4370"/>
      <w:r>
        <w:rPr>
          <w:rFonts w:hint="eastAsia" w:cstheme="minorBidi"/>
          <w:b/>
          <w:kern w:val="2"/>
          <w:sz w:val="32"/>
          <w:szCs w:val="24"/>
          <w:lang w:val="en-US" w:eastAsia="zh-CN" w:bidi="ar-SA"/>
        </w:rPr>
        <w:t>医护人员</w:t>
      </w:r>
      <w:bookmarkEnd w:id="43"/>
    </w:p>
    <w:tbl>
      <w:tblPr>
        <w:tblStyle w:val="18"/>
        <w:tblW w:w="8268" w:type="dxa"/>
        <w:tblInd w:w="0" w:type="dxa"/>
        <w:shd w:val="clear" w:color="auto" w:fill="auto"/>
        <w:tblLayout w:type="autofit"/>
        <w:tblCellMar>
          <w:top w:w="0" w:type="dxa"/>
          <w:left w:w="0" w:type="dxa"/>
          <w:bottom w:w="0" w:type="dxa"/>
          <w:right w:w="0" w:type="dxa"/>
        </w:tblCellMar>
      </w:tblPr>
      <w:tblGrid>
        <w:gridCol w:w="1848"/>
        <w:gridCol w:w="1404"/>
        <w:gridCol w:w="1332"/>
        <w:gridCol w:w="1236"/>
        <w:gridCol w:w="2448"/>
      </w:tblGrid>
      <w:tr>
        <w:tblPrEx>
          <w:tblCellMar>
            <w:top w:w="0" w:type="dxa"/>
            <w:left w:w="0" w:type="dxa"/>
            <w:bottom w:w="0" w:type="dxa"/>
            <w:right w:w="0" w:type="dxa"/>
          </w:tblCellMar>
        </w:tblPrEx>
        <w:trPr>
          <w:trHeight w:val="303" w:hRule="atLeast"/>
        </w:trPr>
        <w:tc>
          <w:tcPr>
            <w:tcW w:w="184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字段中文名</w:t>
            </w:r>
          </w:p>
        </w:tc>
        <w:tc>
          <w:tcPr>
            <w:tcW w:w="140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1332"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字节</w:t>
            </w:r>
          </w:p>
        </w:tc>
        <w:tc>
          <w:tcPr>
            <w:tcW w:w="1236"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填报要求</w:t>
            </w:r>
          </w:p>
        </w:tc>
        <w:tc>
          <w:tcPr>
            <w:tcW w:w="2448"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统一社会信用代码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人员信息ID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必填 </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w:t>
            </w: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工号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人员在机构HIS系统中工号，用于和诊疗相关信息关联</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姓名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性别代码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性别</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出生日期</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身份证件号码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所属科室代码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所属本地科室代码</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所属科室名称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民族</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手机号码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获得证书类别</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证书编码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专业技术职务代码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学历</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学位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所学专业</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麻醉药品、第一类精神药品处方权</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特殊级抗菌药处方权</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限制性抗菌药处方权</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非限制性抗菌药处方权</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流入时间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流出时间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修改标志</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1：新增；2：更新/覆盖</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业务数据时间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DATETIME</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预留一</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预留二</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bl>
    <w:p>
      <w:pPr>
        <w:rPr>
          <w:rFonts w:hint="eastAsia"/>
          <w:lang w:val="en-US" w:eastAsia="zh-CN"/>
        </w:rPr>
      </w:pPr>
    </w:p>
    <w:p>
      <w:pPr>
        <w:pStyle w:val="4"/>
        <w:numPr>
          <w:ilvl w:val="0"/>
          <w:numId w:val="8"/>
        </w:numPr>
        <w:rPr>
          <w:rFonts w:hint="eastAsia" w:asciiTheme="minorHAnsi" w:hAnsiTheme="minorHAnsi" w:eastAsiaTheme="minorEastAsia" w:cstheme="minorBidi"/>
          <w:b/>
          <w:kern w:val="2"/>
          <w:sz w:val="32"/>
          <w:szCs w:val="24"/>
          <w:lang w:val="en-US" w:eastAsia="zh-CN" w:bidi="ar-SA"/>
        </w:rPr>
      </w:pPr>
      <w:bookmarkStart w:id="44" w:name="_Toc5690"/>
      <w:r>
        <w:rPr>
          <w:rFonts w:hint="eastAsia" w:cstheme="minorBidi"/>
          <w:b/>
          <w:kern w:val="2"/>
          <w:sz w:val="32"/>
          <w:szCs w:val="24"/>
          <w:lang w:val="en-US" w:eastAsia="zh-CN" w:bidi="ar-SA"/>
        </w:rPr>
        <w:t>医疗设备</w:t>
      </w:r>
      <w:bookmarkEnd w:id="44"/>
    </w:p>
    <w:tbl>
      <w:tblPr>
        <w:tblStyle w:val="18"/>
        <w:tblW w:w="8268" w:type="dxa"/>
        <w:tblInd w:w="0" w:type="dxa"/>
        <w:shd w:val="clear" w:color="auto" w:fill="auto"/>
        <w:tblLayout w:type="autofit"/>
        <w:tblCellMar>
          <w:top w:w="0" w:type="dxa"/>
          <w:left w:w="0" w:type="dxa"/>
          <w:bottom w:w="0" w:type="dxa"/>
          <w:right w:w="0" w:type="dxa"/>
        </w:tblCellMar>
      </w:tblPr>
      <w:tblGrid>
        <w:gridCol w:w="1848"/>
        <w:gridCol w:w="1404"/>
        <w:gridCol w:w="1332"/>
        <w:gridCol w:w="1236"/>
        <w:gridCol w:w="2448"/>
      </w:tblGrid>
      <w:tr>
        <w:tblPrEx>
          <w:tblCellMar>
            <w:top w:w="0" w:type="dxa"/>
            <w:left w:w="0" w:type="dxa"/>
            <w:bottom w:w="0" w:type="dxa"/>
            <w:right w:w="0" w:type="dxa"/>
          </w:tblCellMar>
        </w:tblPrEx>
        <w:trPr>
          <w:trHeight w:val="303" w:hRule="atLeast"/>
        </w:trPr>
        <w:tc>
          <w:tcPr>
            <w:tcW w:w="184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字段中文名</w:t>
            </w:r>
          </w:p>
        </w:tc>
        <w:tc>
          <w:tcPr>
            <w:tcW w:w="140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1332"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字节</w:t>
            </w:r>
          </w:p>
        </w:tc>
        <w:tc>
          <w:tcPr>
            <w:tcW w:w="1236"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填报要求</w:t>
            </w:r>
          </w:p>
        </w:tc>
        <w:tc>
          <w:tcPr>
            <w:tcW w:w="2448"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统一社会信用代码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设备ID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设备编号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设备名称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设备型号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设备代号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医疗机构上报设备与代码表</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设备代号名称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医疗机构上报设备与代码表对应名称</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产地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生产厂家</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购买价格</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（单价千元，人民币）</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购买日期</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XXXX年XX月</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购买时新旧状况</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1：新设备，2：二手设备</w:t>
            </w: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相同型号设备台数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该批设备购买日期、名称、生产厂家、型号及价格完全一致数量。</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理论设计寿命</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（年）</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使用情况</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1：启用，2：未启用；3：报废</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修改标志</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1：新增；2：更新/覆盖</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业务数据时间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DATETIME</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预留一</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预留二</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字符型</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bl>
    <w:p>
      <w:pPr>
        <w:rPr>
          <w:rFonts w:hint="eastAsia"/>
          <w:lang w:val="en-US" w:eastAsia="zh-CN"/>
        </w:rPr>
      </w:pPr>
    </w:p>
    <w:p>
      <w:pPr>
        <w:pStyle w:val="4"/>
        <w:numPr>
          <w:ilvl w:val="0"/>
          <w:numId w:val="8"/>
        </w:numPr>
        <w:rPr>
          <w:rFonts w:hint="eastAsia" w:asciiTheme="minorHAnsi" w:hAnsiTheme="minorHAnsi" w:eastAsiaTheme="minorEastAsia" w:cstheme="minorBidi"/>
          <w:b/>
          <w:kern w:val="2"/>
          <w:sz w:val="32"/>
          <w:szCs w:val="24"/>
          <w:lang w:val="en-US" w:eastAsia="zh-CN" w:bidi="ar-SA"/>
        </w:rPr>
      </w:pPr>
      <w:bookmarkStart w:id="45" w:name="_Toc14284"/>
      <w:r>
        <w:rPr>
          <w:rFonts w:hint="eastAsia" w:cstheme="minorBidi"/>
          <w:b/>
          <w:kern w:val="2"/>
          <w:sz w:val="32"/>
          <w:szCs w:val="24"/>
          <w:lang w:val="en-US" w:eastAsia="zh-CN" w:bidi="ar-SA"/>
        </w:rPr>
        <w:t>患者基本信息</w:t>
      </w:r>
      <w:bookmarkEnd w:id="45"/>
    </w:p>
    <w:tbl>
      <w:tblPr>
        <w:tblStyle w:val="18"/>
        <w:tblW w:w="8268" w:type="dxa"/>
        <w:tblInd w:w="0" w:type="dxa"/>
        <w:shd w:val="clear" w:color="auto" w:fill="auto"/>
        <w:tblLayout w:type="autofit"/>
        <w:tblCellMar>
          <w:top w:w="0" w:type="dxa"/>
          <w:left w:w="0" w:type="dxa"/>
          <w:bottom w:w="0" w:type="dxa"/>
          <w:right w:w="0" w:type="dxa"/>
        </w:tblCellMar>
      </w:tblPr>
      <w:tblGrid>
        <w:gridCol w:w="1848"/>
        <w:gridCol w:w="1404"/>
        <w:gridCol w:w="1332"/>
        <w:gridCol w:w="1236"/>
        <w:gridCol w:w="2448"/>
      </w:tblGrid>
      <w:tr>
        <w:tblPrEx>
          <w:shd w:val="clear" w:color="auto" w:fill="auto"/>
          <w:tblCellMar>
            <w:top w:w="0" w:type="dxa"/>
            <w:left w:w="0" w:type="dxa"/>
            <w:bottom w:w="0" w:type="dxa"/>
            <w:right w:w="0" w:type="dxa"/>
          </w:tblCellMar>
        </w:tblPrEx>
        <w:trPr>
          <w:trHeight w:val="303" w:hRule="atLeast"/>
        </w:trPr>
        <w:tc>
          <w:tcPr>
            <w:tcW w:w="184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字段中文名</w:t>
            </w:r>
          </w:p>
        </w:tc>
        <w:tc>
          <w:tcPr>
            <w:tcW w:w="140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1332"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字节</w:t>
            </w:r>
          </w:p>
        </w:tc>
        <w:tc>
          <w:tcPr>
            <w:tcW w:w="1236"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填报要求</w:t>
            </w:r>
          </w:p>
        </w:tc>
        <w:tc>
          <w:tcPr>
            <w:tcW w:w="2448"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复合主键 </w:t>
            </w: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复合主键；患者识别码，与患者各种就诊信息记录进行关联</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证件类型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CV02.01.101身份证件类别代码表</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证件号码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18</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证件号码填写证件的实际号码</w:t>
            </w: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居民身份证号码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18</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填写18位身份证号码，有国家健康卡居民为必填</w:t>
            </w: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健康档案编号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填写国家规定的标准健康档案编号，已建档居民为必填</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居民健康卡卡号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居民健康卡卡号</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性别</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GB/T2261.1-2003生理性别代码表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姓名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患者姓名</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CV09.00.404代码  患者类型代码表</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婚姻状况</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GB/T2261.2-2003婚姻状况代码表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出生日期</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出生地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县（区）行政区划区代码</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民族</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GB/T3304-1991民族类别代码表</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国籍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GB/T2659-2000</w:t>
            </w:r>
            <w:r>
              <w:rPr>
                <w:rStyle w:val="49"/>
                <w:sz w:val="18"/>
                <w:szCs w:val="18"/>
                <w:lang w:val="en-US" w:eastAsia="zh-CN" w:bidi="ar"/>
              </w:rPr>
              <w:t>世界各国和地区名称代码</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电话号码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手机号码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工作单位邮编</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工作单位名称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128</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工作单位地址</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128</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工作单位电话号码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居住地址</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128</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户口地址</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128</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户口地址邮编</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联系人姓名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联系人关系</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GB/T4761-2008 家庭关系代码表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联系人地址</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128</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联系人邮编</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联系人电话</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参加工作日期</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YYYYMMDD格式</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电子邮件地址</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联系电话-类别代码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联系电话-类别代码</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联系电话-类别</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年龄（岁）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整数</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年龄（月）</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整数</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密级</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修改标志</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数据操作方式代码</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数据生成时间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业务操作获取该患者信息的时间</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统一社会信用代码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22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医疗机构在区域卫生信息平台的唯一识别码</w:t>
            </w: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卡类型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读卡获取患者信息时填写（0-医保读卡、1-电子健康卡，2-身份证）</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参保身份</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120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医保患者必填</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有效标志</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0</w:t>
            </w:r>
            <w:r>
              <w:rPr>
                <w:rStyle w:val="49"/>
                <w:sz w:val="18"/>
                <w:szCs w:val="18"/>
                <w:lang w:val="en-US" w:eastAsia="zh-CN" w:bidi="ar"/>
              </w:rPr>
              <w:t>：有效</w:t>
            </w:r>
            <w:r>
              <w:rPr>
                <w:rFonts w:hint="default" w:ascii="Calibri" w:hAnsi="Calibri" w:eastAsia="宋体" w:cs="Calibri"/>
                <w:i w:val="0"/>
                <w:color w:val="000000"/>
                <w:kern w:val="0"/>
                <w:sz w:val="18"/>
                <w:szCs w:val="18"/>
                <w:u w:val="none"/>
                <w:lang w:val="en-US" w:eastAsia="zh-CN" w:bidi="ar"/>
              </w:rPr>
              <w:t xml:space="preserve"> 1</w:t>
            </w:r>
            <w:r>
              <w:rPr>
                <w:rStyle w:val="49"/>
                <w:sz w:val="18"/>
                <w:szCs w:val="18"/>
                <w:lang w:val="en-US" w:eastAsia="zh-CN" w:bidi="ar"/>
              </w:rPr>
              <w:t>：无效</w:t>
            </w:r>
          </w:p>
        </w:tc>
      </w:tr>
    </w:tbl>
    <w:p>
      <w:pPr>
        <w:rPr>
          <w:rFonts w:hint="eastAsia"/>
          <w:lang w:val="en-US" w:eastAsia="zh-CN"/>
        </w:rPr>
      </w:pPr>
    </w:p>
    <w:p>
      <w:pPr>
        <w:pStyle w:val="4"/>
        <w:numPr>
          <w:ilvl w:val="0"/>
          <w:numId w:val="8"/>
        </w:numPr>
        <w:rPr>
          <w:rFonts w:hint="eastAsia" w:asciiTheme="minorHAnsi" w:hAnsiTheme="minorHAnsi" w:eastAsiaTheme="minorEastAsia" w:cstheme="minorBidi"/>
          <w:b/>
          <w:kern w:val="2"/>
          <w:sz w:val="32"/>
          <w:szCs w:val="24"/>
          <w:lang w:val="en-US" w:eastAsia="zh-CN" w:bidi="ar-SA"/>
        </w:rPr>
      </w:pPr>
      <w:bookmarkStart w:id="46" w:name="_Toc19243"/>
      <w:r>
        <w:rPr>
          <w:rFonts w:hint="eastAsia" w:cstheme="minorBidi"/>
          <w:b/>
          <w:kern w:val="2"/>
          <w:sz w:val="32"/>
          <w:szCs w:val="24"/>
          <w:lang w:val="en-US" w:eastAsia="zh-CN" w:bidi="ar-SA"/>
        </w:rPr>
        <w:t>挂号明细</w:t>
      </w:r>
      <w:bookmarkEnd w:id="46"/>
    </w:p>
    <w:tbl>
      <w:tblPr>
        <w:tblStyle w:val="18"/>
        <w:tblW w:w="8268" w:type="dxa"/>
        <w:tblInd w:w="0" w:type="dxa"/>
        <w:shd w:val="clear" w:color="auto" w:fill="auto"/>
        <w:tblLayout w:type="autofit"/>
        <w:tblCellMar>
          <w:top w:w="0" w:type="dxa"/>
          <w:left w:w="0" w:type="dxa"/>
          <w:bottom w:w="0" w:type="dxa"/>
          <w:right w:w="0" w:type="dxa"/>
        </w:tblCellMar>
      </w:tblPr>
      <w:tblGrid>
        <w:gridCol w:w="1848"/>
        <w:gridCol w:w="1404"/>
        <w:gridCol w:w="1332"/>
        <w:gridCol w:w="1236"/>
        <w:gridCol w:w="2448"/>
      </w:tblGrid>
      <w:tr>
        <w:tblPrEx>
          <w:tblCellMar>
            <w:top w:w="0" w:type="dxa"/>
            <w:left w:w="0" w:type="dxa"/>
            <w:bottom w:w="0" w:type="dxa"/>
            <w:right w:w="0" w:type="dxa"/>
          </w:tblCellMar>
        </w:tblPrEx>
        <w:trPr>
          <w:trHeight w:val="303" w:hRule="atLeast"/>
        </w:trPr>
        <w:tc>
          <w:tcPr>
            <w:tcW w:w="184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字段中文名</w:t>
            </w:r>
          </w:p>
        </w:tc>
        <w:tc>
          <w:tcPr>
            <w:tcW w:w="140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1332"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字节</w:t>
            </w:r>
          </w:p>
        </w:tc>
        <w:tc>
          <w:tcPr>
            <w:tcW w:w="1236"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填报要求</w:t>
            </w:r>
          </w:p>
        </w:tc>
        <w:tc>
          <w:tcPr>
            <w:tcW w:w="2448"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shd w:val="clear" w:color="auto" w:fill="auto"/>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w:t>
            </w:r>
          </w:p>
        </w:tc>
      </w:tr>
      <w:tr>
        <w:tblPrEx>
          <w:shd w:val="clear" w:color="auto" w:fill="auto"/>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挂号记录ID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复合主键；医院内挂号记录唯一ID</w:t>
            </w:r>
          </w:p>
        </w:tc>
      </w:tr>
      <w:tr>
        <w:tblPrEx>
          <w:shd w:val="clear" w:color="auto" w:fill="auto"/>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就诊流水号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患者每次挂号就诊的唯一标识号，见表说明1</w:t>
            </w:r>
          </w:p>
        </w:tc>
      </w:tr>
      <w:tr>
        <w:tblPrEx>
          <w:shd w:val="clear" w:color="auto" w:fill="auto"/>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患者识别码，与患者信息表进行关联</w:t>
            </w:r>
          </w:p>
        </w:tc>
      </w:tr>
      <w:tr>
        <w:tblPrEx>
          <w:shd w:val="clear" w:color="auto" w:fill="auto"/>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shd w:val="clear" w:color="auto" w:fill="auto"/>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退号标志</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退号标志代码表；01:挂号；02:退号</w:t>
            </w:r>
          </w:p>
        </w:tc>
      </w:tr>
      <w:tr>
        <w:tblPrEx>
          <w:shd w:val="clear" w:color="auto" w:fill="auto"/>
          <w:tblCellMar>
            <w:top w:w="0" w:type="dxa"/>
            <w:left w:w="0" w:type="dxa"/>
            <w:bottom w:w="0" w:type="dxa"/>
            <w:right w:w="0" w:type="dxa"/>
          </w:tblCellMar>
        </w:tblPrEx>
        <w:trPr>
          <w:trHeight w:val="201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收/退费编号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即挂号所收有关费用对应的“发票号”。若先就诊后一次性结算挂号费用，则在医疗机构并无因“挂号”而实际发生收费。对此，可对本字段填入“-”号。</w:t>
            </w:r>
          </w:p>
        </w:tc>
      </w:tr>
      <w:tr>
        <w:tblPrEx>
          <w:shd w:val="clear" w:color="auto" w:fill="auto"/>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挂/退号时间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挂/退号日期必须为业务实际发生的日期</w:t>
            </w:r>
          </w:p>
        </w:tc>
      </w:tr>
      <w:tr>
        <w:tblPrEx>
          <w:shd w:val="clear" w:color="auto" w:fill="auto"/>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挂号类别</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门诊挂号类别代码表</w:t>
            </w:r>
          </w:p>
        </w:tc>
      </w:tr>
      <w:tr>
        <w:tblPrEx>
          <w:shd w:val="clear" w:color="auto" w:fill="auto"/>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是否急诊</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布尔值代码表 0:FALSE；1:TRUE</w:t>
            </w:r>
          </w:p>
        </w:tc>
      </w:tr>
      <w:tr>
        <w:tblPrEx>
          <w:shd w:val="clear" w:color="auto" w:fill="auto"/>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就诊性质</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就诊性质字典表</w:t>
            </w:r>
          </w:p>
        </w:tc>
      </w:tr>
      <w:tr>
        <w:tblPrEx>
          <w:shd w:val="clear" w:color="auto" w:fill="auto"/>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挂号途径代码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挂号途径字典表</w:t>
            </w:r>
          </w:p>
        </w:tc>
      </w:tr>
      <w:tr>
        <w:tblPrEx>
          <w:shd w:val="clear" w:color="auto" w:fill="auto"/>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保险类型（患者属性）</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患者来源属性字典表</w:t>
            </w:r>
          </w:p>
        </w:tc>
      </w:tr>
      <w:tr>
        <w:tblPrEx>
          <w:shd w:val="clear" w:color="auto" w:fill="auto"/>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科室编码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患者挂号科室代码</w:t>
            </w:r>
          </w:p>
        </w:tc>
      </w:tr>
      <w:tr>
        <w:tblPrEx>
          <w:shd w:val="clear" w:color="auto" w:fill="auto"/>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科室名称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患者挂号科室名称</w:t>
            </w:r>
          </w:p>
        </w:tc>
      </w:tr>
      <w:tr>
        <w:tblPrEx>
          <w:shd w:val="clear" w:color="auto" w:fill="auto"/>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临床医学类型代码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临床医学类型字典表</w:t>
            </w:r>
          </w:p>
        </w:tc>
      </w:tr>
      <w:tr>
        <w:tblPrEx>
          <w:shd w:val="clear" w:color="auto" w:fill="auto"/>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挂号医生编号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按照平台人员注册信息填写</w:t>
            </w:r>
          </w:p>
        </w:tc>
      </w:tr>
      <w:tr>
        <w:tblPrEx>
          <w:shd w:val="clear" w:color="auto" w:fill="auto"/>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挂号医生姓名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按照平台人员注册信息填写</w:t>
            </w:r>
          </w:p>
        </w:tc>
      </w:tr>
      <w:tr>
        <w:tblPrEx>
          <w:shd w:val="clear" w:color="auto" w:fill="auto"/>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特需标志</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布尔值代码表 0   FALSE；1   TRUE</w:t>
            </w:r>
          </w:p>
        </w:tc>
      </w:tr>
      <w:tr>
        <w:tblPrEx>
          <w:shd w:val="clear" w:color="auto" w:fill="auto"/>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外地标志</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外地标志</w:t>
            </w:r>
          </w:p>
        </w:tc>
      </w:tr>
      <w:tr>
        <w:tblPrEx>
          <w:shd w:val="clear" w:color="auto" w:fill="auto"/>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挂号总费用</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浮点</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填写挂号时产生的总费用</w:t>
            </w:r>
          </w:p>
        </w:tc>
      </w:tr>
      <w:tr>
        <w:tblPrEx>
          <w:shd w:val="clear" w:color="auto" w:fill="auto"/>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修改标志</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数据操作方式代码</w:t>
            </w:r>
          </w:p>
        </w:tc>
      </w:tr>
      <w:tr>
        <w:tblPrEx>
          <w:shd w:val="clear" w:color="auto" w:fill="auto"/>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统一社会信用代码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22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医疗机构在区域卫生信息平台的唯一识别码</w:t>
            </w:r>
          </w:p>
        </w:tc>
      </w:tr>
      <w:tr>
        <w:tblPrEx>
          <w:shd w:val="clear" w:color="auto" w:fill="auto"/>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患者</w:t>
            </w:r>
            <w:r>
              <w:rPr>
                <w:rFonts w:hint="default" w:ascii="Calibri" w:hAnsi="Calibri" w:eastAsia="宋体" w:cs="Calibri"/>
                <w:i w:val="0"/>
                <w:color w:val="FF0000"/>
                <w:kern w:val="0"/>
                <w:sz w:val="18"/>
                <w:szCs w:val="18"/>
                <w:u w:val="none"/>
                <w:lang w:val="en-US" w:eastAsia="zh-CN" w:bidi="ar"/>
              </w:rPr>
              <w:t>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32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机构内患者唯一标识</w:t>
            </w:r>
            <w:r>
              <w:rPr>
                <w:rFonts w:hint="default" w:ascii="Calibri" w:hAnsi="Calibri" w:eastAsia="宋体" w:cs="Calibri"/>
                <w:i w:val="0"/>
                <w:color w:val="000000"/>
                <w:kern w:val="0"/>
                <w:sz w:val="18"/>
                <w:szCs w:val="18"/>
                <w:u w:val="none"/>
                <w:lang w:val="en-US" w:eastAsia="zh-CN" w:bidi="ar"/>
              </w:rPr>
              <w:t>ID</w:t>
            </w:r>
          </w:p>
        </w:tc>
      </w:tr>
      <w:tr>
        <w:tblPrEx>
          <w:shd w:val="clear" w:color="auto" w:fill="auto"/>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卡类型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读卡获取患者信息时填写（0-医保读卡、1-电子健康卡，2-身份证）</w:t>
            </w:r>
          </w:p>
        </w:tc>
      </w:tr>
      <w:tr>
        <w:tblPrEx>
          <w:shd w:val="clear" w:color="auto" w:fill="auto"/>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姓名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32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患者姓名</w:t>
            </w:r>
          </w:p>
        </w:tc>
      </w:tr>
      <w:tr>
        <w:tblPrEx>
          <w:shd w:val="clear" w:color="auto" w:fill="auto"/>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性别</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GB/T2261.1-2003</w:t>
            </w:r>
            <w:r>
              <w:rPr>
                <w:rFonts w:hint="eastAsia" w:ascii="宋体" w:hAnsi="宋体" w:eastAsia="宋体" w:cs="宋体"/>
                <w:i w:val="0"/>
                <w:color w:val="000000"/>
                <w:kern w:val="0"/>
                <w:sz w:val="18"/>
                <w:szCs w:val="18"/>
                <w:u w:val="none"/>
                <w:lang w:val="en-US" w:eastAsia="zh-CN" w:bidi="ar"/>
              </w:rPr>
              <w:t>生理性别代码</w:t>
            </w:r>
          </w:p>
        </w:tc>
      </w:tr>
      <w:tr>
        <w:tblPrEx>
          <w:shd w:val="clear" w:color="auto" w:fill="auto"/>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年龄</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数值</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r>
      <w:tr>
        <w:tblPrEx>
          <w:shd w:val="clear" w:color="auto" w:fill="auto"/>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出生日期</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8</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格式：</w:t>
            </w:r>
            <w:r>
              <w:rPr>
                <w:rFonts w:hint="default" w:ascii="Calibri" w:hAnsi="Calibri" w:eastAsia="宋体" w:cs="Calibri"/>
                <w:i w:val="0"/>
                <w:color w:val="000000"/>
                <w:kern w:val="0"/>
                <w:sz w:val="18"/>
                <w:szCs w:val="18"/>
                <w:u w:val="none"/>
                <w:lang w:val="en-US" w:eastAsia="zh-CN" w:bidi="ar"/>
              </w:rPr>
              <w:t>YYYYMMDD</w:t>
            </w:r>
          </w:p>
        </w:tc>
      </w:tr>
      <w:tr>
        <w:tblPrEx>
          <w:shd w:val="clear" w:color="auto" w:fill="auto"/>
          <w:tblCellMar>
            <w:top w:w="0" w:type="dxa"/>
            <w:left w:w="0" w:type="dxa"/>
            <w:bottom w:w="0" w:type="dxa"/>
            <w:right w:w="0" w:type="dxa"/>
          </w:tblCellMar>
        </w:tblPrEx>
        <w:trPr>
          <w:trHeight w:val="1152"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证件类型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身份证件类别代码，当患者不能提供任何证件信息时证件号码和证件类型填写“</w:t>
            </w:r>
            <w:r>
              <w:rPr>
                <w:rFonts w:hint="default" w:ascii="Calibri" w:hAnsi="Calibri" w:eastAsia="宋体" w:cs="Calibri"/>
                <w:i w:val="0"/>
                <w:color w:val="000000"/>
                <w:kern w:val="0"/>
                <w:sz w:val="18"/>
                <w:szCs w:val="18"/>
                <w:u w:val="none"/>
                <w:lang w:val="en-US" w:eastAsia="zh-CN" w:bidi="ar"/>
              </w:rPr>
              <w:t>-</w:t>
            </w:r>
            <w:r>
              <w:rPr>
                <w:rFonts w:hint="eastAsia" w:ascii="宋体" w:hAnsi="宋体" w:eastAsia="宋体" w:cs="宋体"/>
                <w:i w:val="0"/>
                <w:color w:val="000000"/>
                <w:kern w:val="0"/>
                <w:sz w:val="18"/>
                <w:szCs w:val="18"/>
                <w:u w:val="none"/>
                <w:lang w:val="en-US" w:eastAsia="zh-CN" w:bidi="ar"/>
              </w:rPr>
              <w:t>”</w:t>
            </w:r>
          </w:p>
        </w:tc>
      </w:tr>
      <w:tr>
        <w:tblPrEx>
          <w:shd w:val="clear" w:color="auto" w:fill="auto"/>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证件号码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18</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r>
      <w:tr>
        <w:tblPrEx>
          <w:shd w:val="clear" w:color="auto" w:fill="auto"/>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患者电话</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24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r>
      <w:tr>
        <w:tblPrEx>
          <w:shd w:val="clear" w:color="auto" w:fill="auto"/>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居住地址</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128</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r>
      <w:tr>
        <w:tblPrEx>
          <w:shd w:val="clear" w:color="auto" w:fill="auto"/>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患者来源</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20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r>
    </w:tbl>
    <w:p>
      <w:pPr>
        <w:rPr>
          <w:rFonts w:hint="eastAsia"/>
          <w:lang w:val="en-US" w:eastAsia="zh-CN"/>
        </w:rPr>
      </w:pPr>
    </w:p>
    <w:p>
      <w:pPr>
        <w:pStyle w:val="4"/>
        <w:numPr>
          <w:ilvl w:val="0"/>
          <w:numId w:val="8"/>
        </w:numPr>
        <w:rPr>
          <w:rFonts w:hint="eastAsia" w:asciiTheme="minorHAnsi" w:hAnsiTheme="minorHAnsi" w:eastAsiaTheme="minorEastAsia" w:cstheme="minorBidi"/>
          <w:b/>
          <w:kern w:val="2"/>
          <w:sz w:val="32"/>
          <w:szCs w:val="24"/>
          <w:lang w:val="en-US" w:eastAsia="zh-CN" w:bidi="ar-SA"/>
        </w:rPr>
      </w:pPr>
      <w:bookmarkStart w:id="47" w:name="_Toc18239"/>
      <w:r>
        <w:rPr>
          <w:rFonts w:hint="eastAsia" w:cstheme="minorBidi"/>
          <w:b/>
          <w:kern w:val="2"/>
          <w:sz w:val="32"/>
          <w:szCs w:val="24"/>
          <w:lang w:val="en-US" w:eastAsia="zh-CN" w:bidi="ar-SA"/>
        </w:rPr>
        <w:t>门诊就诊明细表</w:t>
      </w:r>
      <w:bookmarkEnd w:id="47"/>
    </w:p>
    <w:tbl>
      <w:tblPr>
        <w:tblStyle w:val="18"/>
        <w:tblW w:w="8268" w:type="dxa"/>
        <w:tblInd w:w="0" w:type="dxa"/>
        <w:shd w:val="clear" w:color="auto" w:fill="auto"/>
        <w:tblLayout w:type="autofit"/>
        <w:tblCellMar>
          <w:top w:w="0" w:type="dxa"/>
          <w:left w:w="0" w:type="dxa"/>
          <w:bottom w:w="0" w:type="dxa"/>
          <w:right w:w="0" w:type="dxa"/>
        </w:tblCellMar>
      </w:tblPr>
      <w:tblGrid>
        <w:gridCol w:w="1848"/>
        <w:gridCol w:w="1404"/>
        <w:gridCol w:w="1332"/>
        <w:gridCol w:w="1236"/>
        <w:gridCol w:w="2448"/>
      </w:tblGrid>
      <w:tr>
        <w:tblPrEx>
          <w:shd w:val="clear" w:color="auto" w:fill="auto"/>
          <w:tblCellMar>
            <w:top w:w="0" w:type="dxa"/>
            <w:left w:w="0" w:type="dxa"/>
            <w:bottom w:w="0" w:type="dxa"/>
            <w:right w:w="0" w:type="dxa"/>
          </w:tblCellMar>
        </w:tblPrEx>
        <w:trPr>
          <w:trHeight w:val="303" w:hRule="atLeast"/>
        </w:trPr>
        <w:tc>
          <w:tcPr>
            <w:tcW w:w="184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字段中文名</w:t>
            </w:r>
          </w:p>
        </w:tc>
        <w:tc>
          <w:tcPr>
            <w:tcW w:w="140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1332"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字节</w:t>
            </w:r>
          </w:p>
        </w:tc>
        <w:tc>
          <w:tcPr>
            <w:tcW w:w="1236"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填报要求</w:t>
            </w:r>
          </w:p>
        </w:tc>
        <w:tc>
          <w:tcPr>
            <w:tcW w:w="2448"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w:t>
            </w: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就诊明细ID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复合主键；该列作为医院内部就诊明细记录的主键</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患者识别码，与患者信息表进行关联</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就诊流水号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是否复诊</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布尔值代码表 0  FALSE；1  TRUE</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临床医学类型代码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临床医学类型字典表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门（急）诊号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患者姓名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患者属性</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患者来源属性代码表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门诊挂号类别代码表</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是否急诊</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布尔值代码表 0  FALSE；1  TRUE</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就诊性质</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就诊性质字典表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就诊科室编码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就诊科室名称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门诊就诊日期</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接诊时间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患者就诊医生接诊日期时间</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完成就诊时间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患者就诊医生完成就诊日期时间</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主诊医生编号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主诊医生姓名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1440"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门诊诊断代码（主要诊断)</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代码。西医：按统一规定的ICD10字典表执行；中医：按国标-95执行。若有多条，填写主要诊断</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门诊诊断名称（主要诊断）</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门诊诊断代码对应的汉字名称</w:t>
            </w:r>
          </w:p>
        </w:tc>
      </w:tr>
      <w:tr>
        <w:tblPrEx>
          <w:tblCellMar>
            <w:top w:w="0" w:type="dxa"/>
            <w:left w:w="0" w:type="dxa"/>
            <w:bottom w:w="0" w:type="dxa"/>
            <w:right w:w="0" w:type="dxa"/>
          </w:tblCellMar>
        </w:tblPrEx>
        <w:trPr>
          <w:trHeight w:val="1440"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证型代码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中医填写，多个证型以使用“|”（ASCII十进制值为124）进行分隔，代码和名称的顺序需要对应</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证型名称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1152"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治法名称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中医填写，医生通过对患者证型的分析，得出的治疗方案，如：祛风润燥</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代码类型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01：ICD-10；02：国标-95</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门诊诊断说明</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512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主诉</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1024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患者向医师描述的对自身本次疾病相关的感受的主要记录</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门诊症状-名称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门诊症状-诊断代码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ICD-10 代码，多个用“；”分隔</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留观观察</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布尔值代码表 0  FALSE；1  TRUE</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症状描述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1024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接诊医生对患者症状的简要描述</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发病日期时间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收缩压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整数</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单位：mmHg</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舒张压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整数</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单位：mmHg</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体温</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浮点</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单位：℃，忽略测量方法和部位</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症状持续时间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单位：min</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修改标志</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数据操作方式代码</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密级</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bl>
    <w:p>
      <w:pPr>
        <w:rPr>
          <w:rFonts w:hint="eastAsia"/>
          <w:lang w:val="en-US" w:eastAsia="zh-CN"/>
        </w:rPr>
      </w:pPr>
    </w:p>
    <w:p>
      <w:pPr>
        <w:pStyle w:val="4"/>
        <w:numPr>
          <w:ilvl w:val="0"/>
          <w:numId w:val="8"/>
        </w:numPr>
        <w:rPr>
          <w:rFonts w:hint="eastAsia" w:asciiTheme="minorHAnsi" w:hAnsiTheme="minorHAnsi" w:eastAsiaTheme="minorEastAsia" w:cstheme="minorBidi"/>
          <w:b/>
          <w:kern w:val="2"/>
          <w:sz w:val="32"/>
          <w:szCs w:val="24"/>
          <w:lang w:val="en-US" w:eastAsia="zh-CN" w:bidi="ar-SA"/>
        </w:rPr>
      </w:pPr>
      <w:bookmarkStart w:id="48" w:name="_Toc5406"/>
      <w:r>
        <w:rPr>
          <w:rFonts w:hint="eastAsia" w:cstheme="minorBidi"/>
          <w:b/>
          <w:kern w:val="2"/>
          <w:sz w:val="32"/>
          <w:szCs w:val="24"/>
          <w:lang w:val="en-US" w:eastAsia="zh-CN" w:bidi="ar-SA"/>
        </w:rPr>
        <w:t>门诊诊断明细表</w:t>
      </w:r>
      <w:bookmarkEnd w:id="48"/>
    </w:p>
    <w:tbl>
      <w:tblPr>
        <w:tblStyle w:val="18"/>
        <w:tblW w:w="8268" w:type="dxa"/>
        <w:tblInd w:w="0" w:type="dxa"/>
        <w:shd w:val="clear" w:color="auto" w:fill="auto"/>
        <w:tblLayout w:type="autofit"/>
        <w:tblCellMar>
          <w:top w:w="0" w:type="dxa"/>
          <w:left w:w="0" w:type="dxa"/>
          <w:bottom w:w="0" w:type="dxa"/>
          <w:right w:w="0" w:type="dxa"/>
        </w:tblCellMar>
      </w:tblPr>
      <w:tblGrid>
        <w:gridCol w:w="1848"/>
        <w:gridCol w:w="1404"/>
        <w:gridCol w:w="1332"/>
        <w:gridCol w:w="1236"/>
        <w:gridCol w:w="2448"/>
      </w:tblGrid>
      <w:tr>
        <w:tblPrEx>
          <w:shd w:val="clear" w:color="auto" w:fill="auto"/>
          <w:tblCellMar>
            <w:top w:w="0" w:type="dxa"/>
            <w:left w:w="0" w:type="dxa"/>
            <w:bottom w:w="0" w:type="dxa"/>
            <w:right w:w="0" w:type="dxa"/>
          </w:tblCellMar>
        </w:tblPrEx>
        <w:trPr>
          <w:trHeight w:val="303" w:hRule="atLeast"/>
        </w:trPr>
        <w:tc>
          <w:tcPr>
            <w:tcW w:w="184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字段中文名</w:t>
            </w:r>
          </w:p>
        </w:tc>
        <w:tc>
          <w:tcPr>
            <w:tcW w:w="140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1332"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字节</w:t>
            </w:r>
          </w:p>
        </w:tc>
        <w:tc>
          <w:tcPr>
            <w:tcW w:w="1236"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填报要求</w:t>
            </w:r>
          </w:p>
        </w:tc>
        <w:tc>
          <w:tcPr>
            <w:tcW w:w="2448"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诊断ID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复合主键；患者医院内部唯一诊断ID</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就诊流水号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患者每次就诊的院内唯一标识号</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患者识别码，与患者信息表进行关联</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修改标志</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数据操作方式代码</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诊断日期时间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诊断方法代码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诊断方法代码 01：西医；02：中医</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诊断标准代码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01：ICD-10；02：国标-95</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诊断类别代码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疾病诊断类别字典表</w:t>
            </w:r>
          </w:p>
        </w:tc>
      </w:tr>
      <w:tr>
        <w:tblPrEx>
          <w:tblCellMar>
            <w:top w:w="0" w:type="dxa"/>
            <w:left w:w="0" w:type="dxa"/>
            <w:bottom w:w="0" w:type="dxa"/>
            <w:right w:w="0" w:type="dxa"/>
          </w:tblCellMar>
        </w:tblPrEx>
        <w:trPr>
          <w:trHeight w:val="1440"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病证区别代码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01：病；02：证；诊断方法代码为02时必须填写，诊断方法代码为01时填写填写ASCII十进制值为45的字符串</w:t>
            </w:r>
          </w:p>
        </w:tc>
      </w:tr>
      <w:tr>
        <w:tblPrEx>
          <w:tblCellMar>
            <w:top w:w="0" w:type="dxa"/>
            <w:left w:w="0" w:type="dxa"/>
            <w:bottom w:w="0" w:type="dxa"/>
            <w:right w:w="0" w:type="dxa"/>
          </w:tblCellMar>
        </w:tblPrEx>
        <w:trPr>
          <w:trHeight w:val="1152"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证对应病ID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诊断方法代码为02与诊断区别代码为02必填，其他填写ASCII十进制值为45的字符串</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诊断主次代码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疾病诊断类别字典表</w:t>
            </w: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诊断顺序</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整数</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按照诊断的先后顺序进行排序，排序含主要诊断</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诊断代码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填写医院业务系统实际的诊断代码</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诊断名称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是否疑诊</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布尔值代码表 0 FALSE；1 TRUE</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出院情况代码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CV05.10.010代码 病情转归代码表</w:t>
            </w: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诊断类型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诊断类型 1：初步诊断；2：修正诊断；3：确诊诊断</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记录时间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数据记录在业务数据库的生成时间</w:t>
            </w: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撤销时间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数据记录在业务库的撤销（作废）时间，作废必须填写</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编辑时间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数据记录在业务数据库的最新的操作时间</w:t>
            </w:r>
          </w:p>
        </w:tc>
      </w:tr>
    </w:tbl>
    <w:p>
      <w:pPr>
        <w:rPr>
          <w:rFonts w:hint="eastAsia"/>
          <w:lang w:val="en-US" w:eastAsia="zh-CN"/>
        </w:rPr>
      </w:pPr>
    </w:p>
    <w:p>
      <w:pPr>
        <w:pStyle w:val="4"/>
        <w:numPr>
          <w:ilvl w:val="0"/>
          <w:numId w:val="8"/>
        </w:numPr>
        <w:rPr>
          <w:rFonts w:hint="eastAsia" w:asciiTheme="minorHAnsi" w:hAnsiTheme="minorHAnsi" w:eastAsiaTheme="minorEastAsia" w:cstheme="minorBidi"/>
          <w:b/>
          <w:kern w:val="2"/>
          <w:sz w:val="32"/>
          <w:szCs w:val="24"/>
          <w:lang w:val="en-US" w:eastAsia="zh-CN" w:bidi="ar-SA"/>
        </w:rPr>
      </w:pPr>
      <w:bookmarkStart w:id="49" w:name="_Toc30492"/>
      <w:r>
        <w:rPr>
          <w:rFonts w:hint="eastAsia" w:cstheme="minorBidi"/>
          <w:b/>
          <w:kern w:val="2"/>
          <w:sz w:val="32"/>
          <w:szCs w:val="24"/>
          <w:lang w:val="en-US" w:eastAsia="zh-CN" w:bidi="ar-SA"/>
        </w:rPr>
        <w:t>门诊处方主表</w:t>
      </w:r>
      <w:bookmarkEnd w:id="49"/>
    </w:p>
    <w:tbl>
      <w:tblPr>
        <w:tblStyle w:val="18"/>
        <w:tblW w:w="8268" w:type="dxa"/>
        <w:tblInd w:w="0" w:type="dxa"/>
        <w:shd w:val="clear" w:color="auto" w:fill="auto"/>
        <w:tblLayout w:type="autofit"/>
        <w:tblCellMar>
          <w:top w:w="0" w:type="dxa"/>
          <w:left w:w="0" w:type="dxa"/>
          <w:bottom w:w="0" w:type="dxa"/>
          <w:right w:w="0" w:type="dxa"/>
        </w:tblCellMar>
      </w:tblPr>
      <w:tblGrid>
        <w:gridCol w:w="1848"/>
        <w:gridCol w:w="1404"/>
        <w:gridCol w:w="1332"/>
        <w:gridCol w:w="1236"/>
        <w:gridCol w:w="2448"/>
      </w:tblGrid>
      <w:tr>
        <w:tblPrEx>
          <w:shd w:val="clear" w:color="auto" w:fill="auto"/>
          <w:tblCellMar>
            <w:top w:w="0" w:type="dxa"/>
            <w:left w:w="0" w:type="dxa"/>
            <w:bottom w:w="0" w:type="dxa"/>
            <w:right w:w="0" w:type="dxa"/>
          </w:tblCellMar>
        </w:tblPrEx>
        <w:trPr>
          <w:trHeight w:val="303" w:hRule="atLeast"/>
        </w:trPr>
        <w:tc>
          <w:tcPr>
            <w:tcW w:w="184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字段中文名</w:t>
            </w:r>
          </w:p>
        </w:tc>
        <w:tc>
          <w:tcPr>
            <w:tcW w:w="140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1332"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字节</w:t>
            </w:r>
          </w:p>
        </w:tc>
        <w:tc>
          <w:tcPr>
            <w:tcW w:w="1236"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填报要求</w:t>
            </w:r>
          </w:p>
        </w:tc>
        <w:tc>
          <w:tcPr>
            <w:tcW w:w="2448"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处方主ID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就诊流水号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患者每次挂号就诊的唯一标识号</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患者识别码，与患者信息表进行关联</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门(急)诊号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处方大类</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处方或申请单类别字典表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处方类型</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处方号码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开方科室代码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开方科室名称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开方医生编号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开方医生姓名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开方时间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患者标识号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填写门诊/病案号</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患者姓名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患者性别代码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GB/T2261.1-2003代码 生理性别代码表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患者性别</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GB/T2261.1-2003名称</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患者年龄</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15</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患者体重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单位：Kg</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费用类型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费用收入分类代码表 </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西医诊断代码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ICD-10代码</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西医诊断名称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ICD-10名称</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中医病名代码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9</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GB/T15657-1995代码 中医病证分类与代码表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中医病名名称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中医病证分类与代码表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中医证候代码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9</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中医病证分类与代码表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中医证候名称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GB/T15657-1995名称</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F79646"/>
                <w:sz w:val="18"/>
                <w:szCs w:val="18"/>
                <w:u w:val="none"/>
              </w:rPr>
            </w:pPr>
            <w:r>
              <w:rPr>
                <w:rFonts w:hint="eastAsia" w:ascii="宋体" w:hAnsi="宋体" w:eastAsia="宋体" w:cs="宋体"/>
                <w:i w:val="0"/>
                <w:color w:val="F79646"/>
                <w:kern w:val="0"/>
                <w:sz w:val="18"/>
                <w:szCs w:val="18"/>
                <w:u w:val="none"/>
                <w:lang w:val="en-US" w:eastAsia="zh-CN" w:bidi="ar"/>
              </w:rPr>
              <w:t>处方金额</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浮点</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以处方为单位汇总的应收金额，单位：元</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处方有效天数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整数</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处方备注信息</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治则治法</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GB/T16751.3-1997名称</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文档保管的医疗机构名称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文档保管的医疗机构地址</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128</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处方审核药剂师编号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处方审核药剂师签名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处方调配药剂师编号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处方调配药剂师签名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处方发药药剂师编号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处方发药药剂师签名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处方核对药剂师编号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处方核对药剂师签名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中药饮片剂数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整数</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单位：剂，中药饮片中：5剂</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中药饮片煎煮频次</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中药饮片中：每日一剂</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中药饮片煎煮法</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中药饮片中：水煎400ml</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中药饮片服法</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中药饮片中：分早晚两次空腹温服</w:t>
            </w:r>
          </w:p>
        </w:tc>
      </w:tr>
      <w:tr>
        <w:tblPrEx>
          <w:tblCellMar>
            <w:top w:w="0" w:type="dxa"/>
            <w:left w:w="0" w:type="dxa"/>
            <w:bottom w:w="0" w:type="dxa"/>
            <w:right w:w="0" w:type="dxa"/>
          </w:tblCellMar>
        </w:tblPrEx>
        <w:trPr>
          <w:trHeight w:val="1152"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中药饮片用药方法</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中药饮片剂数、中药饮片煎煮频次、中药饮片煎煮法、中药饮片服法组合成文字</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中药饮片处方</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中药饮片处方的详细或特别描述</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备注</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修改标志</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数据操作方式代码</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统一社会信用代码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22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医疗机构在区域卫生信息平台的唯一识别码</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费用编码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药品编码、诊疗项目编码、检验检查编码</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费用名称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64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药品名称、诊疗项目名称、检验检查名称</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费用科目</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门诊费用分类代码表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总量</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数字</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总量单位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医嘱</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1024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医嘱注意事项</w:t>
            </w:r>
          </w:p>
        </w:tc>
      </w:tr>
    </w:tbl>
    <w:p>
      <w:pPr>
        <w:rPr>
          <w:rFonts w:hint="eastAsia"/>
          <w:lang w:val="en-US" w:eastAsia="zh-CN"/>
        </w:rPr>
      </w:pPr>
    </w:p>
    <w:p>
      <w:pPr>
        <w:pStyle w:val="4"/>
        <w:numPr>
          <w:ilvl w:val="0"/>
          <w:numId w:val="8"/>
        </w:numPr>
        <w:rPr>
          <w:rFonts w:hint="eastAsia" w:asciiTheme="minorHAnsi" w:hAnsiTheme="minorHAnsi" w:eastAsiaTheme="minorEastAsia" w:cstheme="minorBidi"/>
          <w:b/>
          <w:kern w:val="2"/>
          <w:sz w:val="32"/>
          <w:szCs w:val="24"/>
          <w:lang w:val="en-US" w:eastAsia="zh-CN" w:bidi="ar-SA"/>
        </w:rPr>
      </w:pPr>
      <w:bookmarkStart w:id="50" w:name="_Toc30845"/>
      <w:r>
        <w:rPr>
          <w:rFonts w:hint="eastAsia" w:cstheme="minorBidi"/>
          <w:b/>
          <w:kern w:val="2"/>
          <w:sz w:val="32"/>
          <w:szCs w:val="24"/>
          <w:lang w:val="en-US" w:eastAsia="zh-CN" w:bidi="ar-SA"/>
        </w:rPr>
        <w:t>门诊药品处方明细</w:t>
      </w:r>
      <w:bookmarkEnd w:id="50"/>
    </w:p>
    <w:tbl>
      <w:tblPr>
        <w:tblStyle w:val="18"/>
        <w:tblW w:w="8268" w:type="dxa"/>
        <w:tblInd w:w="0" w:type="dxa"/>
        <w:shd w:val="clear" w:color="auto" w:fill="auto"/>
        <w:tblLayout w:type="autofit"/>
        <w:tblCellMar>
          <w:top w:w="0" w:type="dxa"/>
          <w:left w:w="0" w:type="dxa"/>
          <w:bottom w:w="0" w:type="dxa"/>
          <w:right w:w="0" w:type="dxa"/>
        </w:tblCellMar>
      </w:tblPr>
      <w:tblGrid>
        <w:gridCol w:w="1848"/>
        <w:gridCol w:w="1404"/>
        <w:gridCol w:w="1332"/>
        <w:gridCol w:w="1236"/>
        <w:gridCol w:w="2448"/>
      </w:tblGrid>
      <w:tr>
        <w:tblPrEx>
          <w:shd w:val="clear" w:color="auto" w:fill="auto"/>
          <w:tblCellMar>
            <w:top w:w="0" w:type="dxa"/>
            <w:left w:w="0" w:type="dxa"/>
            <w:bottom w:w="0" w:type="dxa"/>
            <w:right w:w="0" w:type="dxa"/>
          </w:tblCellMar>
        </w:tblPrEx>
        <w:trPr>
          <w:trHeight w:val="303" w:hRule="atLeast"/>
        </w:trPr>
        <w:tc>
          <w:tcPr>
            <w:tcW w:w="184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字段中文名</w:t>
            </w:r>
          </w:p>
        </w:tc>
        <w:tc>
          <w:tcPr>
            <w:tcW w:w="140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1332"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字节</w:t>
            </w:r>
          </w:p>
        </w:tc>
        <w:tc>
          <w:tcPr>
            <w:tcW w:w="1236"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填报要求</w:t>
            </w:r>
          </w:p>
        </w:tc>
        <w:tc>
          <w:tcPr>
            <w:tcW w:w="2448"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处方明细ID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复合主键；处方记录机构内部明细索引主键</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就诊流水号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患者每次就诊的唯一标识号</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患者识别码，与患者信息表进行关联</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处方主ID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与门诊处方主表进行关联</w:t>
            </w: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处方医嘱序号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整数</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用于标示处方的展示顺序,按照处方单分组统一排序。</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处方医嘱组号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用于标示一张处方中不同组的处方</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诊疗项目类别编码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填写“诊疗项目类别字典表”代码没值域代码</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项目代码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填写标准药品代码</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项目名称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项目分类</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国家药品分类</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项目分类名称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国家药品分类对应的名称</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F79646"/>
                <w:sz w:val="18"/>
                <w:szCs w:val="18"/>
                <w:u w:val="none"/>
              </w:rPr>
            </w:pPr>
            <w:r>
              <w:rPr>
                <w:rFonts w:hint="eastAsia" w:ascii="宋体" w:hAnsi="宋体" w:eastAsia="宋体" w:cs="宋体"/>
                <w:i w:val="0"/>
                <w:color w:val="F79646"/>
                <w:kern w:val="0"/>
                <w:sz w:val="18"/>
                <w:szCs w:val="18"/>
                <w:u w:val="none"/>
                <w:lang w:val="en-US" w:eastAsia="zh-CN" w:bidi="ar"/>
              </w:rPr>
              <w:t>剂型代码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药物剂型代码表 CV08.50.002代码</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药品规格</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用药途径代码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用药途径代码表 CV06.00.102代码</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使用频次代码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药物使用频次代码表 CV06.00.228</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用药频次</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一时段内用药次数，如：一日三次</w:t>
            </w: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F79646"/>
                <w:sz w:val="18"/>
                <w:szCs w:val="18"/>
                <w:u w:val="none"/>
              </w:rPr>
            </w:pPr>
            <w:r>
              <w:rPr>
                <w:rFonts w:hint="eastAsia" w:ascii="宋体" w:hAnsi="宋体" w:eastAsia="宋体" w:cs="宋体"/>
                <w:i w:val="0"/>
                <w:color w:val="F79646"/>
                <w:kern w:val="0"/>
                <w:sz w:val="18"/>
                <w:szCs w:val="18"/>
                <w:u w:val="none"/>
                <w:lang w:val="en-US" w:eastAsia="zh-CN" w:bidi="ar"/>
              </w:rPr>
              <w:t>使用次剂量</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浮点数</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西药、中成药为单次使用剂量，中药饮片为每剂处方中药物的剂量</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F79646"/>
                <w:sz w:val="18"/>
                <w:szCs w:val="18"/>
                <w:u w:val="none"/>
              </w:rPr>
            </w:pPr>
            <w:r>
              <w:rPr>
                <w:rFonts w:hint="eastAsia" w:ascii="宋体" w:hAnsi="宋体" w:eastAsia="宋体" w:cs="宋体"/>
                <w:i w:val="0"/>
                <w:color w:val="F79646"/>
                <w:kern w:val="0"/>
                <w:sz w:val="18"/>
                <w:szCs w:val="18"/>
                <w:u w:val="none"/>
                <w:lang w:val="en-US" w:eastAsia="zh-CN" w:bidi="ar"/>
              </w:rPr>
              <w:t>使用剂量单位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使用总剂量</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浮点数</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中药用药方法</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中药药物用药方法，比如先煎、后下等，中药药物的角注</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发药数量</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浮点数</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8,3</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发药包装数量，可以是最小单位的总数量</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发药数量单位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发药包装单位，可以是最小单位</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F79646"/>
                <w:sz w:val="18"/>
                <w:szCs w:val="18"/>
                <w:u w:val="none"/>
              </w:rPr>
            </w:pPr>
            <w:r>
              <w:rPr>
                <w:rFonts w:hint="eastAsia" w:ascii="宋体" w:hAnsi="宋体" w:eastAsia="宋体" w:cs="宋体"/>
                <w:i w:val="0"/>
                <w:color w:val="F79646"/>
                <w:kern w:val="0"/>
                <w:sz w:val="18"/>
                <w:szCs w:val="18"/>
                <w:u w:val="none"/>
                <w:lang w:val="en-US" w:eastAsia="zh-CN" w:bidi="ar"/>
              </w:rPr>
              <w:t>用药天数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浮点数</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8,3</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药物类型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处方开始时间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处方停止时间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执行科室编码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执行科室名称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处方执行人编号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处方执行人姓名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处方执行时间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备注</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128</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密级</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修改标志</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数据操作方式代码</w:t>
            </w:r>
          </w:p>
        </w:tc>
      </w:tr>
    </w:tbl>
    <w:p>
      <w:pPr>
        <w:rPr>
          <w:rFonts w:hint="eastAsia"/>
          <w:lang w:val="en-US" w:eastAsia="zh-CN"/>
        </w:rPr>
      </w:pPr>
    </w:p>
    <w:p>
      <w:pPr>
        <w:pStyle w:val="4"/>
        <w:numPr>
          <w:ilvl w:val="0"/>
          <w:numId w:val="8"/>
        </w:numPr>
        <w:rPr>
          <w:rFonts w:hint="eastAsia" w:asciiTheme="minorHAnsi" w:hAnsiTheme="minorHAnsi" w:eastAsiaTheme="minorEastAsia" w:cstheme="minorBidi"/>
          <w:b/>
          <w:kern w:val="2"/>
          <w:sz w:val="32"/>
          <w:szCs w:val="24"/>
          <w:lang w:val="en-US" w:eastAsia="zh-CN" w:bidi="ar-SA"/>
        </w:rPr>
      </w:pPr>
      <w:bookmarkStart w:id="51" w:name="_Toc8125"/>
      <w:r>
        <w:rPr>
          <w:rFonts w:hint="eastAsia" w:cstheme="minorBidi"/>
          <w:b/>
          <w:kern w:val="2"/>
          <w:sz w:val="32"/>
          <w:szCs w:val="24"/>
          <w:lang w:val="en-US" w:eastAsia="zh-CN" w:bidi="ar-SA"/>
        </w:rPr>
        <w:t>门诊其他处方明细</w:t>
      </w:r>
      <w:bookmarkEnd w:id="51"/>
    </w:p>
    <w:tbl>
      <w:tblPr>
        <w:tblStyle w:val="18"/>
        <w:tblW w:w="8268" w:type="dxa"/>
        <w:tblInd w:w="0" w:type="dxa"/>
        <w:shd w:val="clear" w:color="auto" w:fill="auto"/>
        <w:tblLayout w:type="autofit"/>
        <w:tblCellMar>
          <w:top w:w="0" w:type="dxa"/>
          <w:left w:w="0" w:type="dxa"/>
          <w:bottom w:w="0" w:type="dxa"/>
          <w:right w:w="0" w:type="dxa"/>
        </w:tblCellMar>
      </w:tblPr>
      <w:tblGrid>
        <w:gridCol w:w="1848"/>
        <w:gridCol w:w="1404"/>
        <w:gridCol w:w="1332"/>
        <w:gridCol w:w="1236"/>
        <w:gridCol w:w="2448"/>
      </w:tblGrid>
      <w:tr>
        <w:tblPrEx>
          <w:tblCellMar>
            <w:top w:w="0" w:type="dxa"/>
            <w:left w:w="0" w:type="dxa"/>
            <w:bottom w:w="0" w:type="dxa"/>
            <w:right w:w="0" w:type="dxa"/>
          </w:tblCellMar>
        </w:tblPrEx>
        <w:trPr>
          <w:trHeight w:val="303" w:hRule="atLeast"/>
        </w:trPr>
        <w:tc>
          <w:tcPr>
            <w:tcW w:w="184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字段中文名</w:t>
            </w:r>
          </w:p>
        </w:tc>
        <w:tc>
          <w:tcPr>
            <w:tcW w:w="140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1332"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字节</w:t>
            </w:r>
          </w:p>
        </w:tc>
        <w:tc>
          <w:tcPr>
            <w:tcW w:w="1236"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填报要求</w:t>
            </w:r>
          </w:p>
        </w:tc>
        <w:tc>
          <w:tcPr>
            <w:tcW w:w="2448"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处方明细ID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复合主键；处方记录机构内部明细索引主键</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就诊流水号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患者每次挂号就诊的唯一标识号</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患者识别码，与患者信息表进行关联</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处方主ID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与门诊处方主表进行关联</w:t>
            </w: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处方序号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整数</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用于标示处方的展示顺序,按照处方单分组统一排序</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处方组号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用于标示医院内部一张处方中不同组的处方</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诊疗项目类别编码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诊疗项目类别代码表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项目代码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项目名称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项目分类代码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填写CV06.00.229 医嘱项目类型代码表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项目分类名称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执行频率</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采集方式</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采集标本</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检查部位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麻醉方式</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处方开始时间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处方停止时间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执行科室编码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执行科室名称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处方执行人编号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处方执行人姓名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处方执行时间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卫生服务要求</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其它医学处置</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转诊标志</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布尔值型代码表 0：False；1：True</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健康问题评估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就诊机构名称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咨询问题</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处置计划</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康复措施指导</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备注</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128</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密级</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修改标志</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数据操作方式代码</w:t>
            </w:r>
          </w:p>
        </w:tc>
      </w:tr>
    </w:tbl>
    <w:p>
      <w:pPr>
        <w:rPr>
          <w:rFonts w:hint="eastAsia"/>
          <w:lang w:val="en-US" w:eastAsia="zh-CN"/>
        </w:rPr>
      </w:pPr>
    </w:p>
    <w:p>
      <w:pPr>
        <w:pStyle w:val="4"/>
        <w:numPr>
          <w:ilvl w:val="0"/>
          <w:numId w:val="8"/>
        </w:numPr>
        <w:rPr>
          <w:rFonts w:hint="eastAsia" w:asciiTheme="minorHAnsi" w:hAnsiTheme="minorHAnsi" w:eastAsiaTheme="minorEastAsia" w:cstheme="minorBidi"/>
          <w:b/>
          <w:kern w:val="2"/>
          <w:sz w:val="32"/>
          <w:szCs w:val="24"/>
          <w:lang w:val="en-US" w:eastAsia="zh-CN" w:bidi="ar-SA"/>
        </w:rPr>
      </w:pPr>
      <w:bookmarkStart w:id="52" w:name="_Toc901"/>
      <w:r>
        <w:rPr>
          <w:rFonts w:hint="eastAsia" w:cstheme="minorBidi"/>
          <w:b/>
          <w:kern w:val="2"/>
          <w:sz w:val="32"/>
          <w:szCs w:val="24"/>
          <w:lang w:val="en-US" w:eastAsia="zh-CN" w:bidi="ar-SA"/>
        </w:rPr>
        <w:t>门诊费用明细</w:t>
      </w:r>
      <w:bookmarkEnd w:id="52"/>
    </w:p>
    <w:tbl>
      <w:tblPr>
        <w:tblStyle w:val="18"/>
        <w:tblW w:w="8268" w:type="dxa"/>
        <w:tblInd w:w="0" w:type="dxa"/>
        <w:shd w:val="clear" w:color="auto" w:fill="auto"/>
        <w:tblLayout w:type="autofit"/>
        <w:tblCellMar>
          <w:top w:w="0" w:type="dxa"/>
          <w:left w:w="0" w:type="dxa"/>
          <w:bottom w:w="0" w:type="dxa"/>
          <w:right w:w="0" w:type="dxa"/>
        </w:tblCellMar>
      </w:tblPr>
      <w:tblGrid>
        <w:gridCol w:w="1848"/>
        <w:gridCol w:w="1404"/>
        <w:gridCol w:w="1332"/>
        <w:gridCol w:w="1236"/>
        <w:gridCol w:w="2448"/>
      </w:tblGrid>
      <w:tr>
        <w:tblPrEx>
          <w:tblCellMar>
            <w:top w:w="0" w:type="dxa"/>
            <w:left w:w="0" w:type="dxa"/>
            <w:bottom w:w="0" w:type="dxa"/>
            <w:right w:w="0" w:type="dxa"/>
          </w:tblCellMar>
        </w:tblPrEx>
        <w:trPr>
          <w:trHeight w:val="303" w:hRule="atLeast"/>
        </w:trPr>
        <w:tc>
          <w:tcPr>
            <w:tcW w:w="184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字段中文名</w:t>
            </w:r>
          </w:p>
        </w:tc>
        <w:tc>
          <w:tcPr>
            <w:tcW w:w="140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1332"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字节</w:t>
            </w:r>
          </w:p>
        </w:tc>
        <w:tc>
          <w:tcPr>
            <w:tcW w:w="1236"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填报要求</w:t>
            </w:r>
          </w:p>
        </w:tc>
        <w:tc>
          <w:tcPr>
            <w:tcW w:w="2448"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复合主键 </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收费明细ID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复合主键；机构内收费明细的唯一主键</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患者识别码，与患者信息表进行关联</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就诊流水号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患者每次挂号就诊的唯一标识号</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被退费明细ID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退费记录应该为必填</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退费标志</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退费标志  1：收费；2：退费；3：被退费；</w:t>
            </w: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收费场景代码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收费场景代码   1：挂号时产生费用；2：门诊收费产生费用</w:t>
            </w: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处方明细ID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与门诊药品处方明细表或门诊其他处方明细表处方明细ID对应</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收费项目类别代码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诊疗项目类别代码表</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费用收入归类代码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门诊费用分类代码表 CV07.10.001</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费用收入归类名称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费用发生时间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费用的发生的时间</w:t>
            </w:r>
          </w:p>
        </w:tc>
      </w:tr>
      <w:tr>
        <w:tblPrEx>
          <w:tblCellMar>
            <w:top w:w="0" w:type="dxa"/>
            <w:left w:w="0" w:type="dxa"/>
            <w:bottom w:w="0" w:type="dxa"/>
            <w:right w:w="0" w:type="dxa"/>
          </w:tblCellMar>
        </w:tblPrEx>
        <w:trPr>
          <w:trHeight w:val="1152"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费用结算ID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与门诊结算明细表中结算记录ID对应，该明细费用相加必须和门诊结算记录表总费用相等</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费用结算时间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收费为收费结算时间，退费为退费结算时间</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开单科室编码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开单科室名称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开单医生编号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开单医生姓名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执行科室编码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执行科室名称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执行人员编号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执行人员姓名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1152"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明细项目代码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填写药品/耗材/试剂标准代码，未在以上标准代码范围内填写社保代码</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明细项目名称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业务系统实际项目名称</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明细项目单位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明细项目单价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浮点</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单位：元</w:t>
            </w:r>
          </w:p>
        </w:tc>
      </w:tr>
      <w:tr>
        <w:tblPrEx>
          <w:tblCellMar>
            <w:top w:w="0" w:type="dxa"/>
            <w:left w:w="0" w:type="dxa"/>
            <w:bottom w:w="0" w:type="dxa"/>
            <w:right w:w="0" w:type="dxa"/>
          </w:tblCellMar>
        </w:tblPrEx>
        <w:trPr>
          <w:trHeight w:val="172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项目分类代码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对于药品处方，填写药物类型，见药物类型字典，如抗生素对应的代码等；非药品处方，填写平台提供的诊疗项目代码</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项目分类名称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名称存与代码对应的名称即可</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明细项目数量</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浮点</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8,3</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明细项目应收金额</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浮点</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单位：元；收费填写正数，退费填写负数</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明细项目实收金额</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浮点</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单位：元；收费填写正数，退费填写负数</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修改标志</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数据操作方式代码</w:t>
            </w:r>
          </w:p>
        </w:tc>
      </w:tr>
    </w:tbl>
    <w:p>
      <w:pPr>
        <w:rPr>
          <w:rFonts w:hint="eastAsia"/>
          <w:lang w:val="en-US" w:eastAsia="zh-CN"/>
        </w:rPr>
      </w:pPr>
    </w:p>
    <w:p>
      <w:pPr>
        <w:pStyle w:val="4"/>
        <w:numPr>
          <w:ilvl w:val="0"/>
          <w:numId w:val="8"/>
        </w:numPr>
        <w:rPr>
          <w:rFonts w:hint="eastAsia" w:asciiTheme="minorHAnsi" w:hAnsiTheme="minorHAnsi" w:eastAsiaTheme="minorEastAsia" w:cstheme="minorBidi"/>
          <w:b/>
          <w:kern w:val="2"/>
          <w:sz w:val="32"/>
          <w:szCs w:val="24"/>
          <w:lang w:val="en-US" w:eastAsia="zh-CN" w:bidi="ar-SA"/>
        </w:rPr>
      </w:pPr>
      <w:bookmarkStart w:id="53" w:name="_Toc30856"/>
      <w:r>
        <w:rPr>
          <w:rFonts w:hint="eastAsia" w:cstheme="minorBidi"/>
          <w:b/>
          <w:kern w:val="2"/>
          <w:sz w:val="32"/>
          <w:szCs w:val="24"/>
          <w:lang w:val="en-US" w:eastAsia="zh-CN" w:bidi="ar-SA"/>
        </w:rPr>
        <w:t>检查报告主表</w:t>
      </w:r>
      <w:bookmarkEnd w:id="53"/>
    </w:p>
    <w:tbl>
      <w:tblPr>
        <w:tblStyle w:val="18"/>
        <w:tblW w:w="8398" w:type="dxa"/>
        <w:tblInd w:w="0" w:type="dxa"/>
        <w:shd w:val="clear" w:color="auto" w:fill="auto"/>
        <w:tblLayout w:type="autofit"/>
        <w:tblCellMar>
          <w:top w:w="0" w:type="dxa"/>
          <w:left w:w="0" w:type="dxa"/>
          <w:bottom w:w="0" w:type="dxa"/>
          <w:right w:w="0" w:type="dxa"/>
        </w:tblCellMar>
      </w:tblPr>
      <w:tblGrid>
        <w:gridCol w:w="1765"/>
        <w:gridCol w:w="1321"/>
        <w:gridCol w:w="1262"/>
        <w:gridCol w:w="1165"/>
        <w:gridCol w:w="2885"/>
      </w:tblGrid>
      <w:tr>
        <w:tblPrEx>
          <w:tblCellMar>
            <w:top w:w="0" w:type="dxa"/>
            <w:left w:w="0" w:type="dxa"/>
            <w:bottom w:w="0" w:type="dxa"/>
            <w:right w:w="0" w:type="dxa"/>
          </w:tblCellMar>
        </w:tblPrEx>
        <w:trPr>
          <w:trHeight w:val="303" w:hRule="atLeast"/>
        </w:trPr>
        <w:tc>
          <w:tcPr>
            <w:tcW w:w="1765"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字段中文名</w:t>
            </w:r>
          </w:p>
        </w:tc>
        <w:tc>
          <w:tcPr>
            <w:tcW w:w="1321"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1262"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字节</w:t>
            </w:r>
          </w:p>
        </w:tc>
        <w:tc>
          <w:tcPr>
            <w:tcW w:w="1165"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填报要求</w:t>
            </w:r>
          </w:p>
        </w:tc>
        <w:tc>
          <w:tcPr>
            <w:tcW w:w="2885"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医疗机构代码</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w:t>
            </w: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检验报告ID</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检验报告唯一索引号</w:t>
            </w:r>
          </w:p>
        </w:tc>
      </w:tr>
      <w:tr>
        <w:tblPrEx>
          <w:tblCellMar>
            <w:top w:w="0" w:type="dxa"/>
            <w:left w:w="0" w:type="dxa"/>
            <w:bottom w:w="0" w:type="dxa"/>
            <w:right w:w="0" w:type="dxa"/>
          </w:tblCellMar>
        </w:tblPrEx>
        <w:trPr>
          <w:trHeight w:val="576"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就诊流水号</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用于与门诊和住院的就诊信息记录相关联</w:t>
            </w:r>
          </w:p>
        </w:tc>
      </w:tr>
      <w:tr>
        <w:tblPrEx>
          <w:tblCellMar>
            <w:top w:w="0" w:type="dxa"/>
            <w:left w:w="0" w:type="dxa"/>
            <w:bottom w:w="0" w:type="dxa"/>
            <w:right w:w="0" w:type="dxa"/>
          </w:tblCellMar>
        </w:tblPrEx>
        <w:trPr>
          <w:trHeight w:val="576"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个人标识类型</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患者识别码，与患者信息表进行关联</w:t>
            </w: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个人标识号</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门诊/住院标志</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填写门诊/住院标志字典表代码</w:t>
            </w: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门（急）诊号</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住院号</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患者类型代码</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数值</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患者类型代码表 CV09.00.404</w:t>
            </w: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患者姓名</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患者性别</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生理性别代码表 GB/T2261.1-2003</w:t>
            </w: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患者年龄</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电话号码</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患者科室代码</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患者科室名称</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患者病区名称</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患者病房号</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患者病床号</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申请单编号</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申请机构代码</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申请机构名称</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申请科室代码</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申请科室名称</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76</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申请日期时间</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检验项目申请日期时间</w:t>
            </w: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西医诊断代码</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11</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ICD-10代码</w:t>
            </w: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西医诊断名称</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ICD-10名称</w:t>
            </w: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诊断机构代码</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诊断机构名称</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诊断日期</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标本类型</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检验标本号</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标本状态</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采样日期时间</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标本采样日期时间</w:t>
            </w: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接收日期时间</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接收标本日期时间</w:t>
            </w: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检验项目代码</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检验项目名称</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检验技师编号</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检验技师签名</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检验医师编号</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检验医师签名</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检验日期</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检验项目检验日期</w:t>
            </w: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检验报告单号</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报告科室编号</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报告科室名称</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检验报告结果</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检验报告备注</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检验报告日期</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报告医师编号</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报告医师签名</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审核医师编号</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审核医师签名</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打印日期</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申请日期</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标本代码</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填写检验标本字典表代码</w:t>
            </w:r>
          </w:p>
        </w:tc>
      </w:tr>
      <w:tr>
        <w:tblPrEx>
          <w:tblCellMar>
            <w:top w:w="0" w:type="dxa"/>
            <w:left w:w="0" w:type="dxa"/>
            <w:bottom w:w="0" w:type="dxa"/>
            <w:right w:w="0" w:type="dxa"/>
          </w:tblCellMar>
        </w:tblPrEx>
        <w:trPr>
          <w:trHeight w:val="576"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标本名称</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填写检验标本字典表名称</w:t>
            </w:r>
          </w:p>
        </w:tc>
      </w:tr>
      <w:tr>
        <w:tblPrEx>
          <w:tblCellMar>
            <w:top w:w="0" w:type="dxa"/>
            <w:left w:w="0" w:type="dxa"/>
            <w:bottom w:w="0" w:type="dxa"/>
            <w:right w:w="0" w:type="dxa"/>
          </w:tblCellMar>
        </w:tblPrEx>
        <w:trPr>
          <w:trHeight w:val="576"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报告单类别代码</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(2.16.156.10011.2.3.51.12)检验报告类别代码</w:t>
            </w:r>
          </w:p>
        </w:tc>
      </w:tr>
      <w:tr>
        <w:tblPrEx>
          <w:tblCellMar>
            <w:top w:w="0" w:type="dxa"/>
            <w:left w:w="0" w:type="dxa"/>
            <w:bottom w:w="0" w:type="dxa"/>
            <w:right w:w="0" w:type="dxa"/>
          </w:tblCellMar>
        </w:tblPrEx>
        <w:trPr>
          <w:trHeight w:val="864"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报告单类别名称</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256</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必填写中文。如“血常规”、“尿常规”等行业常识的名称</w:t>
            </w: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文件链接</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256</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见说明1</w:t>
            </w: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记录医生编号</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档案保存机构代码</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档案保存机构名称</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档案保存机构地址</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128</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密级</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修改标志</w:t>
            </w:r>
          </w:p>
        </w:tc>
        <w:tc>
          <w:tcPr>
            <w:tcW w:w="132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(2.16.156.10011.2.3.51.6)数据操作方式代码</w:t>
            </w:r>
          </w:p>
        </w:tc>
      </w:tr>
    </w:tbl>
    <w:p>
      <w:pPr>
        <w:rPr>
          <w:rFonts w:hint="eastAsia"/>
          <w:lang w:val="en-US" w:eastAsia="zh-CN"/>
        </w:rPr>
      </w:pPr>
    </w:p>
    <w:p>
      <w:pPr>
        <w:pStyle w:val="4"/>
        <w:numPr>
          <w:ilvl w:val="0"/>
          <w:numId w:val="8"/>
        </w:numPr>
        <w:rPr>
          <w:rFonts w:hint="eastAsia" w:asciiTheme="minorHAnsi" w:hAnsiTheme="minorHAnsi" w:eastAsiaTheme="minorEastAsia" w:cstheme="minorBidi"/>
          <w:b/>
          <w:kern w:val="2"/>
          <w:sz w:val="32"/>
          <w:szCs w:val="24"/>
          <w:lang w:val="en-US" w:eastAsia="zh-CN" w:bidi="ar-SA"/>
        </w:rPr>
      </w:pPr>
      <w:bookmarkStart w:id="54" w:name="_Toc29081"/>
      <w:r>
        <w:rPr>
          <w:rFonts w:hint="eastAsia" w:cstheme="minorBidi"/>
          <w:b/>
          <w:kern w:val="2"/>
          <w:sz w:val="32"/>
          <w:szCs w:val="24"/>
          <w:lang w:val="en-US" w:eastAsia="zh-CN" w:bidi="ar-SA"/>
        </w:rPr>
        <w:t>检查结果指标</w:t>
      </w:r>
      <w:bookmarkEnd w:id="54"/>
    </w:p>
    <w:tbl>
      <w:tblPr>
        <w:tblStyle w:val="18"/>
        <w:tblW w:w="8395" w:type="dxa"/>
        <w:tblInd w:w="0" w:type="dxa"/>
        <w:shd w:val="clear" w:color="auto" w:fill="auto"/>
        <w:tblLayout w:type="autofit"/>
        <w:tblCellMar>
          <w:top w:w="0" w:type="dxa"/>
          <w:left w:w="0" w:type="dxa"/>
          <w:bottom w:w="0" w:type="dxa"/>
          <w:right w:w="0" w:type="dxa"/>
        </w:tblCellMar>
      </w:tblPr>
      <w:tblGrid>
        <w:gridCol w:w="1759"/>
        <w:gridCol w:w="1323"/>
        <w:gridCol w:w="1263"/>
        <w:gridCol w:w="1166"/>
        <w:gridCol w:w="2884"/>
      </w:tblGrid>
      <w:tr>
        <w:tblPrEx>
          <w:tblCellMar>
            <w:top w:w="0" w:type="dxa"/>
            <w:left w:w="0" w:type="dxa"/>
            <w:bottom w:w="0" w:type="dxa"/>
            <w:right w:w="0" w:type="dxa"/>
          </w:tblCellMar>
        </w:tblPrEx>
        <w:trPr>
          <w:trHeight w:val="303" w:hRule="atLeast"/>
        </w:trPr>
        <w:tc>
          <w:tcPr>
            <w:tcW w:w="1759"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字段中文名</w:t>
            </w:r>
          </w:p>
        </w:tc>
        <w:tc>
          <w:tcPr>
            <w:tcW w:w="1323"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1263"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字节</w:t>
            </w:r>
          </w:p>
        </w:tc>
        <w:tc>
          <w:tcPr>
            <w:tcW w:w="1166"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填报要求</w:t>
            </w:r>
          </w:p>
        </w:tc>
        <w:tc>
          <w:tcPr>
            <w:tcW w:w="288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CellMar>
            <w:top w:w="0" w:type="dxa"/>
            <w:left w:w="0" w:type="dxa"/>
            <w:bottom w:w="0" w:type="dxa"/>
            <w:right w:w="0" w:type="dxa"/>
          </w:tblCellMar>
        </w:tblPrEx>
        <w:trPr>
          <w:trHeight w:val="576"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检验指标流水号</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复合主键；见表后“检验指标流水号”说明</w:t>
            </w:r>
          </w:p>
        </w:tc>
      </w:tr>
      <w:tr>
        <w:tblPrEx>
          <w:tblCellMar>
            <w:top w:w="0" w:type="dxa"/>
            <w:left w:w="0" w:type="dxa"/>
            <w:bottom w:w="0" w:type="dxa"/>
            <w:right w:w="0" w:type="dxa"/>
          </w:tblCellMar>
        </w:tblPrEx>
        <w:trPr>
          <w:trHeight w:val="288"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医疗机构代码</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w:t>
            </w:r>
          </w:p>
        </w:tc>
      </w:tr>
      <w:tr>
        <w:tblPrEx>
          <w:tblCellMar>
            <w:top w:w="0" w:type="dxa"/>
            <w:left w:w="0" w:type="dxa"/>
            <w:bottom w:w="0" w:type="dxa"/>
            <w:right w:w="0" w:type="dxa"/>
          </w:tblCellMar>
        </w:tblPrEx>
        <w:trPr>
          <w:trHeight w:val="576"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检验报告ID</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检验报告唯一索引号，与检验报告主表关联</w:t>
            </w:r>
          </w:p>
        </w:tc>
      </w:tr>
      <w:tr>
        <w:tblPrEx>
          <w:tblCellMar>
            <w:top w:w="0" w:type="dxa"/>
            <w:left w:w="0" w:type="dxa"/>
            <w:bottom w:w="0" w:type="dxa"/>
            <w:right w:w="0" w:type="dxa"/>
          </w:tblCellMar>
        </w:tblPrEx>
        <w:trPr>
          <w:trHeight w:val="288"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打印序号</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整数</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报告日期</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YYYYMMDD</w:t>
            </w:r>
          </w:p>
        </w:tc>
      </w:tr>
      <w:tr>
        <w:tblPrEx>
          <w:tblCellMar>
            <w:top w:w="0" w:type="dxa"/>
            <w:left w:w="0" w:type="dxa"/>
            <w:bottom w:w="0" w:type="dxa"/>
            <w:right w:w="0" w:type="dxa"/>
          </w:tblCellMar>
        </w:tblPrEx>
        <w:trPr>
          <w:trHeight w:val="288"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检测人编号</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检测人姓名</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审核人编号</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审核人姓名</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检测收费代码</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检测收费代码</w:t>
            </w:r>
          </w:p>
        </w:tc>
      </w:tr>
      <w:tr>
        <w:tblPrEx>
          <w:tblCellMar>
            <w:top w:w="0" w:type="dxa"/>
            <w:left w:w="0" w:type="dxa"/>
            <w:bottom w:w="0" w:type="dxa"/>
            <w:right w:w="0" w:type="dxa"/>
          </w:tblCellMar>
        </w:tblPrEx>
        <w:trPr>
          <w:trHeight w:val="288"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检验方法名称</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如：“化学法”</w:t>
            </w:r>
          </w:p>
        </w:tc>
      </w:tr>
      <w:tr>
        <w:tblPrEx>
          <w:tblCellMar>
            <w:top w:w="0" w:type="dxa"/>
            <w:left w:w="0" w:type="dxa"/>
            <w:bottom w:w="0" w:type="dxa"/>
            <w:right w:w="0" w:type="dxa"/>
          </w:tblCellMar>
        </w:tblPrEx>
        <w:trPr>
          <w:trHeight w:val="288"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检验类别</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LOINC代码</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检测项目的LOINC代码</w:t>
            </w:r>
          </w:p>
        </w:tc>
      </w:tr>
      <w:tr>
        <w:tblPrEx>
          <w:tblCellMar>
            <w:top w:w="0" w:type="dxa"/>
            <w:left w:w="0" w:type="dxa"/>
            <w:bottom w:w="0" w:type="dxa"/>
            <w:right w:w="0" w:type="dxa"/>
          </w:tblCellMar>
        </w:tblPrEx>
        <w:trPr>
          <w:trHeight w:val="288"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检测指标代码</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检测指标名称</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如：“红细胞压积”</w:t>
            </w:r>
          </w:p>
        </w:tc>
      </w:tr>
      <w:tr>
        <w:tblPrEx>
          <w:tblCellMar>
            <w:top w:w="0" w:type="dxa"/>
            <w:left w:w="0" w:type="dxa"/>
            <w:bottom w:w="0" w:type="dxa"/>
            <w:right w:w="0" w:type="dxa"/>
          </w:tblCellMar>
        </w:tblPrEx>
        <w:trPr>
          <w:trHeight w:val="288"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指标结果类型</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整数</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指标结果类型代码表</w:t>
            </w:r>
          </w:p>
        </w:tc>
      </w:tr>
      <w:tr>
        <w:tblPrEx>
          <w:tblCellMar>
            <w:top w:w="0" w:type="dxa"/>
            <w:left w:w="0" w:type="dxa"/>
            <w:bottom w:w="0" w:type="dxa"/>
            <w:right w:w="0" w:type="dxa"/>
          </w:tblCellMar>
        </w:tblPrEx>
        <w:trPr>
          <w:trHeight w:val="864"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检测指标结果</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128</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量化结果或定性结果；例如：“阴性”或“+”，以及描述性文字</w:t>
            </w:r>
          </w:p>
        </w:tc>
      </w:tr>
      <w:tr>
        <w:tblPrEx>
          <w:tblCellMar>
            <w:top w:w="0" w:type="dxa"/>
            <w:left w:w="0" w:type="dxa"/>
            <w:bottom w:w="0" w:type="dxa"/>
            <w:right w:w="0" w:type="dxa"/>
          </w:tblCellMar>
        </w:tblPrEx>
        <w:trPr>
          <w:trHeight w:val="576"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检验定量结果计算单位</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异常提示</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(2.16.156.10011.2.3.51.58)异常提示代码表</w:t>
            </w:r>
          </w:p>
        </w:tc>
      </w:tr>
      <w:tr>
        <w:tblPrEx>
          <w:tblCellMar>
            <w:top w:w="0" w:type="dxa"/>
            <w:left w:w="0" w:type="dxa"/>
            <w:bottom w:w="0" w:type="dxa"/>
            <w:right w:w="0" w:type="dxa"/>
          </w:tblCellMar>
        </w:tblPrEx>
        <w:trPr>
          <w:trHeight w:val="288"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参考值范围</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128</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设备代码</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仪器编号</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仪器名称</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计量单位</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864"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相关医嘱ID或处方项目明细编号</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见表后“相关医嘱ID或处方项目明细编号” 说明</w:t>
            </w:r>
          </w:p>
        </w:tc>
      </w:tr>
      <w:tr>
        <w:tblPrEx>
          <w:tblCellMar>
            <w:top w:w="0" w:type="dxa"/>
            <w:left w:w="0" w:type="dxa"/>
            <w:bottom w:w="0" w:type="dxa"/>
            <w:right w:w="0" w:type="dxa"/>
          </w:tblCellMar>
        </w:tblPrEx>
        <w:trPr>
          <w:trHeight w:val="576" w:hRule="atLeast"/>
        </w:trPr>
        <w:tc>
          <w:tcPr>
            <w:tcW w:w="175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修改标志</w:t>
            </w:r>
          </w:p>
        </w:tc>
        <w:tc>
          <w:tcPr>
            <w:tcW w:w="132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6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1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88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(2.16.156.10011.2.3.51.6)数据操作方式代码</w:t>
            </w:r>
          </w:p>
        </w:tc>
      </w:tr>
    </w:tbl>
    <w:p>
      <w:pPr>
        <w:rPr>
          <w:rFonts w:hint="eastAsia"/>
          <w:lang w:val="en-US" w:eastAsia="zh-CN"/>
        </w:rPr>
      </w:pPr>
    </w:p>
    <w:p>
      <w:pPr>
        <w:pStyle w:val="4"/>
        <w:numPr>
          <w:ilvl w:val="0"/>
          <w:numId w:val="8"/>
        </w:numPr>
        <w:rPr>
          <w:rFonts w:hint="eastAsia" w:asciiTheme="minorHAnsi" w:hAnsiTheme="minorHAnsi" w:eastAsiaTheme="minorEastAsia" w:cstheme="minorBidi"/>
          <w:b/>
          <w:kern w:val="2"/>
          <w:sz w:val="32"/>
          <w:szCs w:val="24"/>
          <w:lang w:val="en-US" w:eastAsia="zh-CN" w:bidi="ar-SA"/>
        </w:rPr>
      </w:pPr>
      <w:bookmarkStart w:id="55" w:name="_Toc4743"/>
      <w:r>
        <w:rPr>
          <w:rFonts w:hint="eastAsia" w:cstheme="minorBidi"/>
          <w:b/>
          <w:kern w:val="2"/>
          <w:sz w:val="32"/>
          <w:szCs w:val="24"/>
          <w:lang w:val="en-US" w:eastAsia="zh-CN" w:bidi="ar-SA"/>
        </w:rPr>
        <w:t>细菌结果</w:t>
      </w:r>
      <w:bookmarkEnd w:id="55"/>
    </w:p>
    <w:tbl>
      <w:tblPr>
        <w:tblStyle w:val="18"/>
        <w:tblW w:w="8360" w:type="dxa"/>
        <w:tblInd w:w="0" w:type="dxa"/>
        <w:shd w:val="clear" w:color="auto" w:fill="auto"/>
        <w:tblLayout w:type="autofit"/>
        <w:tblCellMar>
          <w:top w:w="0" w:type="dxa"/>
          <w:left w:w="0" w:type="dxa"/>
          <w:bottom w:w="0" w:type="dxa"/>
          <w:right w:w="0" w:type="dxa"/>
        </w:tblCellMar>
      </w:tblPr>
      <w:tblGrid>
        <w:gridCol w:w="1767"/>
        <w:gridCol w:w="1345"/>
        <w:gridCol w:w="1288"/>
        <w:gridCol w:w="1186"/>
        <w:gridCol w:w="2774"/>
      </w:tblGrid>
      <w:tr>
        <w:tblPrEx>
          <w:tblCellMar>
            <w:top w:w="0" w:type="dxa"/>
            <w:left w:w="0" w:type="dxa"/>
            <w:bottom w:w="0" w:type="dxa"/>
            <w:right w:w="0" w:type="dxa"/>
          </w:tblCellMar>
        </w:tblPrEx>
        <w:trPr>
          <w:trHeight w:val="303" w:hRule="atLeast"/>
        </w:trPr>
        <w:tc>
          <w:tcPr>
            <w:tcW w:w="1767"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字段中文名</w:t>
            </w:r>
          </w:p>
        </w:tc>
        <w:tc>
          <w:tcPr>
            <w:tcW w:w="1345"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1288"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字节</w:t>
            </w:r>
          </w:p>
        </w:tc>
        <w:tc>
          <w:tcPr>
            <w:tcW w:w="1186"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填报要求</w:t>
            </w:r>
          </w:p>
        </w:tc>
        <w:tc>
          <w:tcPr>
            <w:tcW w:w="277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CellMar>
            <w:top w:w="0" w:type="dxa"/>
            <w:left w:w="0" w:type="dxa"/>
            <w:bottom w:w="0" w:type="dxa"/>
            <w:right w:w="0" w:type="dxa"/>
          </w:tblCellMar>
        </w:tblPrEx>
        <w:trPr>
          <w:trHeight w:val="576" w:hRule="atLeast"/>
        </w:trPr>
        <w:tc>
          <w:tcPr>
            <w:tcW w:w="176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细菌结果流水号</w:t>
            </w:r>
          </w:p>
        </w:tc>
        <w:tc>
          <w:tcPr>
            <w:tcW w:w="134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8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复合主键；见表后“细菌结果流水号说明”</w:t>
            </w:r>
          </w:p>
        </w:tc>
      </w:tr>
      <w:tr>
        <w:tblPrEx>
          <w:tblCellMar>
            <w:top w:w="0" w:type="dxa"/>
            <w:left w:w="0" w:type="dxa"/>
            <w:bottom w:w="0" w:type="dxa"/>
            <w:right w:w="0" w:type="dxa"/>
          </w:tblCellMar>
        </w:tblPrEx>
        <w:trPr>
          <w:trHeight w:val="288" w:hRule="atLeast"/>
        </w:trPr>
        <w:tc>
          <w:tcPr>
            <w:tcW w:w="176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医疗机构代码</w:t>
            </w:r>
          </w:p>
        </w:tc>
        <w:tc>
          <w:tcPr>
            <w:tcW w:w="134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18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w:t>
            </w:r>
          </w:p>
        </w:tc>
      </w:tr>
      <w:tr>
        <w:tblPrEx>
          <w:tblCellMar>
            <w:top w:w="0" w:type="dxa"/>
            <w:left w:w="0" w:type="dxa"/>
            <w:bottom w:w="0" w:type="dxa"/>
            <w:right w:w="0" w:type="dxa"/>
          </w:tblCellMar>
        </w:tblPrEx>
        <w:trPr>
          <w:trHeight w:val="576" w:hRule="atLeast"/>
        </w:trPr>
        <w:tc>
          <w:tcPr>
            <w:tcW w:w="176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检验报告ID</w:t>
            </w:r>
          </w:p>
        </w:tc>
        <w:tc>
          <w:tcPr>
            <w:tcW w:w="134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8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检验报告唯一索引号，与检验报告主表关联</w:t>
            </w:r>
          </w:p>
        </w:tc>
      </w:tr>
      <w:tr>
        <w:tblPrEx>
          <w:tblCellMar>
            <w:top w:w="0" w:type="dxa"/>
            <w:left w:w="0" w:type="dxa"/>
            <w:bottom w:w="0" w:type="dxa"/>
            <w:right w:w="0" w:type="dxa"/>
          </w:tblCellMar>
        </w:tblPrEx>
        <w:trPr>
          <w:trHeight w:val="288" w:hRule="atLeast"/>
        </w:trPr>
        <w:tc>
          <w:tcPr>
            <w:tcW w:w="176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报告日期</w:t>
            </w:r>
          </w:p>
        </w:tc>
        <w:tc>
          <w:tcPr>
            <w:tcW w:w="134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118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YYYYMMDD</w:t>
            </w:r>
          </w:p>
        </w:tc>
      </w:tr>
      <w:tr>
        <w:tblPrEx>
          <w:tblCellMar>
            <w:top w:w="0" w:type="dxa"/>
            <w:left w:w="0" w:type="dxa"/>
            <w:bottom w:w="0" w:type="dxa"/>
            <w:right w:w="0" w:type="dxa"/>
          </w:tblCellMar>
        </w:tblPrEx>
        <w:trPr>
          <w:trHeight w:val="576" w:hRule="atLeast"/>
        </w:trPr>
        <w:tc>
          <w:tcPr>
            <w:tcW w:w="176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细菌代号</w:t>
            </w:r>
          </w:p>
        </w:tc>
        <w:tc>
          <w:tcPr>
            <w:tcW w:w="134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118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见说明2；如未发现细菌，填“YLJYXJ_WFX”</w:t>
            </w:r>
          </w:p>
        </w:tc>
      </w:tr>
      <w:tr>
        <w:tblPrEx>
          <w:tblCellMar>
            <w:top w:w="0" w:type="dxa"/>
            <w:left w:w="0" w:type="dxa"/>
            <w:bottom w:w="0" w:type="dxa"/>
            <w:right w:w="0" w:type="dxa"/>
          </w:tblCellMar>
        </w:tblPrEx>
        <w:trPr>
          <w:trHeight w:val="864" w:hRule="atLeast"/>
        </w:trPr>
        <w:tc>
          <w:tcPr>
            <w:tcW w:w="176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细菌名称</w:t>
            </w:r>
          </w:p>
        </w:tc>
        <w:tc>
          <w:tcPr>
            <w:tcW w:w="134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128</w:t>
            </w:r>
          </w:p>
        </w:tc>
        <w:tc>
          <w:tcPr>
            <w:tcW w:w="118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中文名称。如：“金黄色葡萄球菌”等；如未发现细菌，填“无”</w:t>
            </w:r>
          </w:p>
        </w:tc>
      </w:tr>
      <w:tr>
        <w:tblPrEx>
          <w:tblCellMar>
            <w:top w:w="0" w:type="dxa"/>
            <w:left w:w="0" w:type="dxa"/>
            <w:bottom w:w="0" w:type="dxa"/>
            <w:right w:w="0" w:type="dxa"/>
          </w:tblCellMar>
        </w:tblPrEx>
        <w:trPr>
          <w:trHeight w:val="576" w:hRule="atLeast"/>
        </w:trPr>
        <w:tc>
          <w:tcPr>
            <w:tcW w:w="176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菌落计数</w:t>
            </w:r>
          </w:p>
        </w:tc>
        <w:tc>
          <w:tcPr>
            <w:tcW w:w="134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18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单位：cfu/ml；如“&gt;10万”</w:t>
            </w:r>
          </w:p>
        </w:tc>
      </w:tr>
      <w:tr>
        <w:tblPrEx>
          <w:tblCellMar>
            <w:top w:w="0" w:type="dxa"/>
            <w:left w:w="0" w:type="dxa"/>
            <w:bottom w:w="0" w:type="dxa"/>
            <w:right w:w="0" w:type="dxa"/>
          </w:tblCellMar>
        </w:tblPrEx>
        <w:trPr>
          <w:trHeight w:val="864" w:hRule="atLeast"/>
        </w:trPr>
        <w:tc>
          <w:tcPr>
            <w:tcW w:w="176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培养基</w:t>
            </w:r>
          </w:p>
        </w:tc>
        <w:tc>
          <w:tcPr>
            <w:tcW w:w="134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40</w:t>
            </w:r>
          </w:p>
        </w:tc>
        <w:tc>
          <w:tcPr>
            <w:tcW w:w="118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例如：“巧克力平板”、“血平板”、“琼脂平板”等</w:t>
            </w:r>
          </w:p>
        </w:tc>
      </w:tr>
      <w:tr>
        <w:tblPrEx>
          <w:tblCellMar>
            <w:top w:w="0" w:type="dxa"/>
            <w:left w:w="0" w:type="dxa"/>
            <w:bottom w:w="0" w:type="dxa"/>
            <w:right w:w="0" w:type="dxa"/>
          </w:tblCellMar>
        </w:tblPrEx>
        <w:trPr>
          <w:trHeight w:val="576" w:hRule="atLeast"/>
        </w:trPr>
        <w:tc>
          <w:tcPr>
            <w:tcW w:w="176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培养时间</w:t>
            </w:r>
          </w:p>
        </w:tc>
        <w:tc>
          <w:tcPr>
            <w:tcW w:w="134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18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应包含单位；例如：72小时</w:t>
            </w:r>
          </w:p>
        </w:tc>
      </w:tr>
      <w:tr>
        <w:tblPrEx>
          <w:tblCellMar>
            <w:top w:w="0" w:type="dxa"/>
            <w:left w:w="0" w:type="dxa"/>
            <w:bottom w:w="0" w:type="dxa"/>
            <w:right w:w="0" w:type="dxa"/>
          </w:tblCellMar>
        </w:tblPrEx>
        <w:trPr>
          <w:trHeight w:val="864" w:hRule="atLeast"/>
        </w:trPr>
        <w:tc>
          <w:tcPr>
            <w:tcW w:w="176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培养条件</w:t>
            </w:r>
          </w:p>
        </w:tc>
        <w:tc>
          <w:tcPr>
            <w:tcW w:w="134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18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例如：“37℃；空气”或“35℃±2℃；5%CO2”</w:t>
            </w:r>
          </w:p>
        </w:tc>
      </w:tr>
      <w:tr>
        <w:tblPrEx>
          <w:tblCellMar>
            <w:top w:w="0" w:type="dxa"/>
            <w:left w:w="0" w:type="dxa"/>
            <w:bottom w:w="0" w:type="dxa"/>
            <w:right w:w="0" w:type="dxa"/>
          </w:tblCellMar>
        </w:tblPrEx>
        <w:trPr>
          <w:trHeight w:val="576" w:hRule="atLeast"/>
        </w:trPr>
        <w:tc>
          <w:tcPr>
            <w:tcW w:w="176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发现方式</w:t>
            </w:r>
          </w:p>
        </w:tc>
        <w:tc>
          <w:tcPr>
            <w:tcW w:w="134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18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例如：“肉眼”或“镜检”等</w:t>
            </w:r>
          </w:p>
        </w:tc>
      </w:tr>
      <w:tr>
        <w:tblPrEx>
          <w:tblCellMar>
            <w:top w:w="0" w:type="dxa"/>
            <w:left w:w="0" w:type="dxa"/>
            <w:bottom w:w="0" w:type="dxa"/>
            <w:right w:w="0" w:type="dxa"/>
          </w:tblCellMar>
        </w:tblPrEx>
        <w:trPr>
          <w:trHeight w:val="576" w:hRule="atLeast"/>
        </w:trPr>
        <w:tc>
          <w:tcPr>
            <w:tcW w:w="176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检测结果</w:t>
            </w:r>
          </w:p>
        </w:tc>
        <w:tc>
          <w:tcPr>
            <w:tcW w:w="134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18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简要描述是否发现或是否生长等</w:t>
            </w:r>
          </w:p>
        </w:tc>
      </w:tr>
      <w:tr>
        <w:tblPrEx>
          <w:tblCellMar>
            <w:top w:w="0" w:type="dxa"/>
            <w:left w:w="0" w:type="dxa"/>
            <w:bottom w:w="0" w:type="dxa"/>
            <w:right w:w="0" w:type="dxa"/>
          </w:tblCellMar>
        </w:tblPrEx>
        <w:trPr>
          <w:trHeight w:val="288" w:hRule="atLeast"/>
        </w:trPr>
        <w:tc>
          <w:tcPr>
            <w:tcW w:w="176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检测结果文字描述</w:t>
            </w:r>
          </w:p>
        </w:tc>
        <w:tc>
          <w:tcPr>
            <w:tcW w:w="134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1024</w:t>
            </w:r>
          </w:p>
        </w:tc>
        <w:tc>
          <w:tcPr>
            <w:tcW w:w="118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详细描述检验的结果</w:t>
            </w:r>
          </w:p>
        </w:tc>
      </w:tr>
      <w:tr>
        <w:tblPrEx>
          <w:tblCellMar>
            <w:top w:w="0" w:type="dxa"/>
            <w:left w:w="0" w:type="dxa"/>
            <w:bottom w:w="0" w:type="dxa"/>
            <w:right w:w="0" w:type="dxa"/>
          </w:tblCellMar>
        </w:tblPrEx>
        <w:trPr>
          <w:trHeight w:val="864" w:hRule="atLeast"/>
        </w:trPr>
        <w:tc>
          <w:tcPr>
            <w:tcW w:w="176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设备代码</w:t>
            </w:r>
          </w:p>
        </w:tc>
        <w:tc>
          <w:tcPr>
            <w:tcW w:w="134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8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非特指某台物理设备，而指能表示某类设备的编号</w:t>
            </w:r>
          </w:p>
        </w:tc>
      </w:tr>
      <w:tr>
        <w:tblPrEx>
          <w:tblCellMar>
            <w:top w:w="0" w:type="dxa"/>
            <w:left w:w="0" w:type="dxa"/>
            <w:bottom w:w="0" w:type="dxa"/>
            <w:right w:w="0" w:type="dxa"/>
          </w:tblCellMar>
        </w:tblPrEx>
        <w:trPr>
          <w:trHeight w:val="864" w:hRule="atLeast"/>
        </w:trPr>
        <w:tc>
          <w:tcPr>
            <w:tcW w:w="176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仪器编号</w:t>
            </w:r>
          </w:p>
        </w:tc>
        <w:tc>
          <w:tcPr>
            <w:tcW w:w="134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8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“仪器设备字典表”代码。医疗机构内某一台物理设备的唯一序号。</w:t>
            </w:r>
          </w:p>
        </w:tc>
      </w:tr>
      <w:tr>
        <w:tblPrEx>
          <w:tblCellMar>
            <w:top w:w="0" w:type="dxa"/>
            <w:left w:w="0" w:type="dxa"/>
            <w:bottom w:w="0" w:type="dxa"/>
            <w:right w:w="0" w:type="dxa"/>
          </w:tblCellMar>
        </w:tblPrEx>
        <w:trPr>
          <w:trHeight w:val="288" w:hRule="atLeast"/>
        </w:trPr>
        <w:tc>
          <w:tcPr>
            <w:tcW w:w="176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仪器名称</w:t>
            </w:r>
          </w:p>
        </w:tc>
        <w:tc>
          <w:tcPr>
            <w:tcW w:w="134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18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6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修改标志</w:t>
            </w:r>
          </w:p>
        </w:tc>
        <w:tc>
          <w:tcPr>
            <w:tcW w:w="134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18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(2.16.156.10011.2.3.51.6)数据操作方式代码</w:t>
            </w:r>
          </w:p>
        </w:tc>
      </w:tr>
    </w:tbl>
    <w:p>
      <w:pPr>
        <w:rPr>
          <w:rFonts w:hint="eastAsia"/>
          <w:lang w:val="en-US" w:eastAsia="zh-CN"/>
        </w:rPr>
      </w:pPr>
    </w:p>
    <w:p>
      <w:pPr>
        <w:pStyle w:val="4"/>
        <w:numPr>
          <w:ilvl w:val="0"/>
          <w:numId w:val="8"/>
        </w:numPr>
        <w:rPr>
          <w:rFonts w:hint="eastAsia" w:asciiTheme="minorHAnsi" w:hAnsiTheme="minorHAnsi" w:eastAsiaTheme="minorEastAsia" w:cstheme="minorBidi"/>
          <w:b/>
          <w:kern w:val="2"/>
          <w:sz w:val="32"/>
          <w:szCs w:val="24"/>
          <w:lang w:val="en-US" w:eastAsia="zh-CN" w:bidi="ar-SA"/>
        </w:rPr>
      </w:pPr>
      <w:bookmarkStart w:id="56" w:name="_Toc3594"/>
      <w:r>
        <w:rPr>
          <w:rFonts w:hint="eastAsia" w:cstheme="minorBidi"/>
          <w:b/>
          <w:kern w:val="2"/>
          <w:sz w:val="32"/>
          <w:szCs w:val="24"/>
          <w:lang w:val="en-US" w:eastAsia="zh-CN" w:bidi="ar-SA"/>
        </w:rPr>
        <w:t>药敏结果</w:t>
      </w:r>
      <w:bookmarkEnd w:id="56"/>
    </w:p>
    <w:tbl>
      <w:tblPr>
        <w:tblStyle w:val="18"/>
        <w:tblW w:w="8358" w:type="dxa"/>
        <w:tblInd w:w="0" w:type="dxa"/>
        <w:shd w:val="clear" w:color="auto" w:fill="auto"/>
        <w:tblLayout w:type="autofit"/>
        <w:tblCellMar>
          <w:top w:w="0" w:type="dxa"/>
          <w:left w:w="0" w:type="dxa"/>
          <w:bottom w:w="0" w:type="dxa"/>
          <w:right w:w="0" w:type="dxa"/>
        </w:tblCellMar>
      </w:tblPr>
      <w:tblGrid>
        <w:gridCol w:w="1768"/>
        <w:gridCol w:w="1346"/>
        <w:gridCol w:w="1283"/>
        <w:gridCol w:w="1187"/>
        <w:gridCol w:w="2774"/>
      </w:tblGrid>
      <w:tr>
        <w:tblPrEx>
          <w:shd w:val="clear" w:color="auto" w:fill="auto"/>
          <w:tblCellMar>
            <w:top w:w="0" w:type="dxa"/>
            <w:left w:w="0" w:type="dxa"/>
            <w:bottom w:w="0" w:type="dxa"/>
            <w:right w:w="0" w:type="dxa"/>
          </w:tblCellMar>
        </w:tblPrEx>
        <w:trPr>
          <w:trHeight w:val="303" w:hRule="atLeast"/>
        </w:trPr>
        <w:tc>
          <w:tcPr>
            <w:tcW w:w="176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字段中文名</w:t>
            </w:r>
          </w:p>
        </w:tc>
        <w:tc>
          <w:tcPr>
            <w:tcW w:w="1346"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1283"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字节</w:t>
            </w:r>
          </w:p>
        </w:tc>
        <w:tc>
          <w:tcPr>
            <w:tcW w:w="1187"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填报要求</w:t>
            </w:r>
          </w:p>
        </w:tc>
        <w:tc>
          <w:tcPr>
            <w:tcW w:w="277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CellMar>
            <w:top w:w="0" w:type="dxa"/>
            <w:left w:w="0" w:type="dxa"/>
            <w:bottom w:w="0" w:type="dxa"/>
            <w:right w:w="0" w:type="dxa"/>
          </w:tblCellMar>
        </w:tblPrEx>
        <w:trPr>
          <w:trHeight w:val="576" w:hRule="atLeast"/>
        </w:trPr>
        <w:tc>
          <w:tcPr>
            <w:tcW w:w="176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药敏结果流水号</w:t>
            </w:r>
          </w:p>
        </w:tc>
        <w:tc>
          <w:tcPr>
            <w:tcW w:w="134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8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复合主键；见表后“药敏结果流水号说明”</w:t>
            </w:r>
          </w:p>
        </w:tc>
      </w:tr>
      <w:tr>
        <w:tblPrEx>
          <w:tblCellMar>
            <w:top w:w="0" w:type="dxa"/>
            <w:left w:w="0" w:type="dxa"/>
            <w:bottom w:w="0" w:type="dxa"/>
            <w:right w:w="0" w:type="dxa"/>
          </w:tblCellMar>
        </w:tblPrEx>
        <w:trPr>
          <w:trHeight w:val="288" w:hRule="atLeast"/>
        </w:trPr>
        <w:tc>
          <w:tcPr>
            <w:tcW w:w="176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医疗机构代码</w:t>
            </w:r>
          </w:p>
        </w:tc>
        <w:tc>
          <w:tcPr>
            <w:tcW w:w="134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18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w:t>
            </w:r>
          </w:p>
        </w:tc>
      </w:tr>
      <w:tr>
        <w:tblPrEx>
          <w:tblCellMar>
            <w:top w:w="0" w:type="dxa"/>
            <w:left w:w="0" w:type="dxa"/>
            <w:bottom w:w="0" w:type="dxa"/>
            <w:right w:w="0" w:type="dxa"/>
          </w:tblCellMar>
        </w:tblPrEx>
        <w:trPr>
          <w:trHeight w:val="576" w:hRule="atLeast"/>
        </w:trPr>
        <w:tc>
          <w:tcPr>
            <w:tcW w:w="176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检验报告ID</w:t>
            </w:r>
          </w:p>
        </w:tc>
        <w:tc>
          <w:tcPr>
            <w:tcW w:w="134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8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检验报告唯一索引号，与检验报告主表关联</w:t>
            </w:r>
          </w:p>
        </w:tc>
      </w:tr>
      <w:tr>
        <w:tblPrEx>
          <w:tblCellMar>
            <w:top w:w="0" w:type="dxa"/>
            <w:left w:w="0" w:type="dxa"/>
            <w:bottom w:w="0" w:type="dxa"/>
            <w:right w:w="0" w:type="dxa"/>
          </w:tblCellMar>
        </w:tblPrEx>
        <w:trPr>
          <w:trHeight w:val="288" w:hRule="atLeast"/>
        </w:trPr>
        <w:tc>
          <w:tcPr>
            <w:tcW w:w="176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报告日期</w:t>
            </w:r>
          </w:p>
        </w:tc>
        <w:tc>
          <w:tcPr>
            <w:tcW w:w="134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118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YYYYMMDD</w:t>
            </w:r>
          </w:p>
        </w:tc>
      </w:tr>
      <w:tr>
        <w:tblPrEx>
          <w:tblCellMar>
            <w:top w:w="0" w:type="dxa"/>
            <w:left w:w="0" w:type="dxa"/>
            <w:bottom w:w="0" w:type="dxa"/>
            <w:right w:w="0" w:type="dxa"/>
          </w:tblCellMar>
        </w:tblPrEx>
        <w:trPr>
          <w:trHeight w:val="576" w:hRule="atLeast"/>
        </w:trPr>
        <w:tc>
          <w:tcPr>
            <w:tcW w:w="176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细菌代号</w:t>
            </w:r>
          </w:p>
        </w:tc>
        <w:tc>
          <w:tcPr>
            <w:tcW w:w="134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118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用于与“细菌结果”作可能的外部关联</w:t>
            </w:r>
          </w:p>
        </w:tc>
      </w:tr>
      <w:tr>
        <w:tblPrEx>
          <w:tblCellMar>
            <w:top w:w="0" w:type="dxa"/>
            <w:left w:w="0" w:type="dxa"/>
            <w:bottom w:w="0" w:type="dxa"/>
            <w:right w:w="0" w:type="dxa"/>
          </w:tblCellMar>
        </w:tblPrEx>
        <w:trPr>
          <w:trHeight w:val="288" w:hRule="atLeast"/>
        </w:trPr>
        <w:tc>
          <w:tcPr>
            <w:tcW w:w="176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打印序号</w:t>
            </w:r>
          </w:p>
        </w:tc>
        <w:tc>
          <w:tcPr>
            <w:tcW w:w="134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整数</w:t>
            </w:r>
          </w:p>
        </w:tc>
        <w:tc>
          <w:tcPr>
            <w:tcW w:w="128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118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6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药敏代码</w:t>
            </w:r>
          </w:p>
        </w:tc>
        <w:tc>
          <w:tcPr>
            <w:tcW w:w="134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40</w:t>
            </w:r>
          </w:p>
        </w:tc>
        <w:tc>
          <w:tcPr>
            <w:tcW w:w="118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例如：阿莫西林代码为“AMX”或“AMOX”</w:t>
            </w:r>
          </w:p>
        </w:tc>
      </w:tr>
      <w:tr>
        <w:tblPrEx>
          <w:tblCellMar>
            <w:top w:w="0" w:type="dxa"/>
            <w:left w:w="0" w:type="dxa"/>
            <w:bottom w:w="0" w:type="dxa"/>
            <w:right w:w="0" w:type="dxa"/>
          </w:tblCellMar>
        </w:tblPrEx>
        <w:trPr>
          <w:trHeight w:val="576" w:hRule="atLeast"/>
        </w:trPr>
        <w:tc>
          <w:tcPr>
            <w:tcW w:w="176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药敏名称</w:t>
            </w:r>
          </w:p>
        </w:tc>
        <w:tc>
          <w:tcPr>
            <w:tcW w:w="134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40</w:t>
            </w:r>
          </w:p>
        </w:tc>
        <w:tc>
          <w:tcPr>
            <w:tcW w:w="118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中文，例如：“阿莫西林”</w:t>
            </w:r>
          </w:p>
        </w:tc>
      </w:tr>
      <w:tr>
        <w:tblPrEx>
          <w:tblCellMar>
            <w:top w:w="0" w:type="dxa"/>
            <w:left w:w="0" w:type="dxa"/>
            <w:bottom w:w="0" w:type="dxa"/>
            <w:right w:w="0" w:type="dxa"/>
          </w:tblCellMar>
        </w:tblPrEx>
        <w:trPr>
          <w:trHeight w:val="576" w:hRule="atLeast"/>
        </w:trPr>
        <w:tc>
          <w:tcPr>
            <w:tcW w:w="176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检测结果描述</w:t>
            </w:r>
          </w:p>
        </w:tc>
        <w:tc>
          <w:tcPr>
            <w:tcW w:w="134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512</w:t>
            </w:r>
          </w:p>
        </w:tc>
        <w:tc>
          <w:tcPr>
            <w:tcW w:w="118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文字描述，如：耐药、中度敏感、敏感等</w:t>
            </w:r>
          </w:p>
        </w:tc>
      </w:tr>
      <w:tr>
        <w:tblPrEx>
          <w:tblCellMar>
            <w:top w:w="0" w:type="dxa"/>
            <w:left w:w="0" w:type="dxa"/>
            <w:bottom w:w="0" w:type="dxa"/>
            <w:right w:w="0" w:type="dxa"/>
          </w:tblCellMar>
        </w:tblPrEx>
        <w:trPr>
          <w:trHeight w:val="288" w:hRule="atLeast"/>
        </w:trPr>
        <w:tc>
          <w:tcPr>
            <w:tcW w:w="176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纸片含药量</w:t>
            </w:r>
          </w:p>
        </w:tc>
        <w:tc>
          <w:tcPr>
            <w:tcW w:w="134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18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应包含单位：g、mg、µg</w:t>
            </w:r>
          </w:p>
        </w:tc>
      </w:tr>
      <w:tr>
        <w:tblPrEx>
          <w:tblCellMar>
            <w:top w:w="0" w:type="dxa"/>
            <w:left w:w="0" w:type="dxa"/>
            <w:bottom w:w="0" w:type="dxa"/>
            <w:right w:w="0" w:type="dxa"/>
          </w:tblCellMar>
        </w:tblPrEx>
        <w:trPr>
          <w:trHeight w:val="288" w:hRule="atLeast"/>
        </w:trPr>
        <w:tc>
          <w:tcPr>
            <w:tcW w:w="176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抑菌浓度</w:t>
            </w:r>
          </w:p>
        </w:tc>
        <w:tc>
          <w:tcPr>
            <w:tcW w:w="134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w:t>
            </w:r>
          </w:p>
        </w:tc>
        <w:tc>
          <w:tcPr>
            <w:tcW w:w="118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即MIC；单位：g/ml</w:t>
            </w:r>
          </w:p>
        </w:tc>
      </w:tr>
      <w:tr>
        <w:tblPrEx>
          <w:tblCellMar>
            <w:top w:w="0" w:type="dxa"/>
            <w:left w:w="0" w:type="dxa"/>
            <w:bottom w:w="0" w:type="dxa"/>
            <w:right w:w="0" w:type="dxa"/>
          </w:tblCellMar>
        </w:tblPrEx>
        <w:trPr>
          <w:trHeight w:val="288" w:hRule="atLeast"/>
        </w:trPr>
        <w:tc>
          <w:tcPr>
            <w:tcW w:w="176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抑菌环直径</w:t>
            </w:r>
          </w:p>
        </w:tc>
        <w:tc>
          <w:tcPr>
            <w:tcW w:w="134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w:t>
            </w:r>
          </w:p>
        </w:tc>
        <w:tc>
          <w:tcPr>
            <w:tcW w:w="118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单位：mm</w:t>
            </w:r>
          </w:p>
        </w:tc>
      </w:tr>
      <w:tr>
        <w:tblPrEx>
          <w:tblCellMar>
            <w:top w:w="0" w:type="dxa"/>
            <w:left w:w="0" w:type="dxa"/>
            <w:bottom w:w="0" w:type="dxa"/>
            <w:right w:w="0" w:type="dxa"/>
          </w:tblCellMar>
        </w:tblPrEx>
        <w:trPr>
          <w:trHeight w:val="576" w:hRule="atLeast"/>
        </w:trPr>
        <w:tc>
          <w:tcPr>
            <w:tcW w:w="176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修改标志</w:t>
            </w:r>
          </w:p>
        </w:tc>
        <w:tc>
          <w:tcPr>
            <w:tcW w:w="134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18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(2.16.156.10011.2.3.51.6)数据操作方式代码</w:t>
            </w:r>
          </w:p>
        </w:tc>
      </w:tr>
    </w:tbl>
    <w:p>
      <w:pPr>
        <w:rPr>
          <w:rFonts w:hint="eastAsia"/>
          <w:lang w:val="en-US" w:eastAsia="zh-CN"/>
        </w:rPr>
      </w:pPr>
    </w:p>
    <w:p>
      <w:pPr>
        <w:pStyle w:val="4"/>
        <w:numPr>
          <w:ilvl w:val="0"/>
          <w:numId w:val="8"/>
        </w:numPr>
        <w:rPr>
          <w:rFonts w:hint="eastAsia" w:asciiTheme="minorHAnsi" w:hAnsiTheme="minorHAnsi" w:eastAsiaTheme="minorEastAsia" w:cstheme="minorBidi"/>
          <w:b/>
          <w:kern w:val="2"/>
          <w:sz w:val="32"/>
          <w:szCs w:val="24"/>
          <w:lang w:val="en-US" w:eastAsia="zh-CN" w:bidi="ar-SA"/>
        </w:rPr>
      </w:pPr>
      <w:bookmarkStart w:id="57" w:name="_Toc14475"/>
      <w:r>
        <w:rPr>
          <w:rFonts w:hint="eastAsia" w:cstheme="minorBidi"/>
          <w:b/>
          <w:kern w:val="2"/>
          <w:sz w:val="32"/>
          <w:szCs w:val="24"/>
          <w:lang w:val="en-US" w:eastAsia="zh-CN" w:bidi="ar-SA"/>
        </w:rPr>
        <w:t>医学检查报告</w:t>
      </w:r>
      <w:bookmarkEnd w:id="57"/>
    </w:p>
    <w:tbl>
      <w:tblPr>
        <w:tblStyle w:val="18"/>
        <w:tblW w:w="8367" w:type="dxa"/>
        <w:tblInd w:w="0" w:type="dxa"/>
        <w:shd w:val="clear" w:color="auto" w:fill="auto"/>
        <w:tblLayout w:type="autofit"/>
        <w:tblCellMar>
          <w:top w:w="0" w:type="dxa"/>
          <w:left w:w="0" w:type="dxa"/>
          <w:bottom w:w="0" w:type="dxa"/>
          <w:right w:w="0" w:type="dxa"/>
        </w:tblCellMar>
      </w:tblPr>
      <w:tblGrid>
        <w:gridCol w:w="1785"/>
        <w:gridCol w:w="1341"/>
        <w:gridCol w:w="1285"/>
        <w:gridCol w:w="1182"/>
        <w:gridCol w:w="2774"/>
      </w:tblGrid>
      <w:tr>
        <w:tblPrEx>
          <w:tblCellMar>
            <w:top w:w="0" w:type="dxa"/>
            <w:left w:w="0" w:type="dxa"/>
            <w:bottom w:w="0" w:type="dxa"/>
            <w:right w:w="0" w:type="dxa"/>
          </w:tblCellMar>
        </w:tblPrEx>
        <w:trPr>
          <w:trHeight w:val="303" w:hRule="atLeast"/>
        </w:trPr>
        <w:tc>
          <w:tcPr>
            <w:tcW w:w="1785"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字段中文名</w:t>
            </w:r>
          </w:p>
        </w:tc>
        <w:tc>
          <w:tcPr>
            <w:tcW w:w="1341"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1285"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字节</w:t>
            </w:r>
          </w:p>
        </w:tc>
        <w:tc>
          <w:tcPr>
            <w:tcW w:w="1182"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填报要求</w:t>
            </w:r>
          </w:p>
        </w:tc>
        <w:tc>
          <w:tcPr>
            <w:tcW w:w="277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医疗机构代码</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检查报告ID</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检查报告唯一索引号</w:t>
            </w:r>
          </w:p>
        </w:tc>
      </w:tr>
      <w:tr>
        <w:tblPrEx>
          <w:tblCellMar>
            <w:top w:w="0" w:type="dxa"/>
            <w:left w:w="0" w:type="dxa"/>
            <w:bottom w:w="0" w:type="dxa"/>
            <w:right w:w="0" w:type="dxa"/>
          </w:tblCellMar>
        </w:tblPrEx>
        <w:trPr>
          <w:trHeight w:val="576"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就诊流水号</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用于与门诊和住院的就诊信息记录相关联</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门（急）诊号</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个人标识类型</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患者识别码，与患者信息表进行关联</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个人标识号</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门诊/住院标志</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填写门诊/住院标志字典表代码</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住院号</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患者类型代码</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数值</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患者类型代码表 CV09.00.404</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患者姓名</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患者性别</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生理性别代码表 GB/T2261.1-2003</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患者年龄</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电话号码</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患者科室代码</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患者科室名称</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患者病区名称</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患者病房号</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患者病床号</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申请单编号</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申请机构代码</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申请机构名称</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申请科室代码</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申请科室名称</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76</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申请日期时间</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检验项目申请日期时间</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申请人编号</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申请人姓名</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西医诊断代码</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11</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ICD-10代码</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西医诊断名称</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ICD-10名称</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诊断机构代码</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诊断机构名称</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诊断日期</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患者主诉</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症状开始日期时间</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症状停止日期时间</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症状描述</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特殊检查标志</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整数</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布尔值型代码表 0：False；1：True</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操作编码</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ICD-9-CM-3代码</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操作名称</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操作部位代码</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操作部位代码表 CV06.00.227</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介入物名称</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操作方法描述</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操作次数</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整数</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操作日期时间</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麻醉方法代码</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麻醉方法代码表 CV06.00.103</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麻醉观察结果</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864"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麻醉中西医标识代码</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麻醉中西医标识代码表</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1 西医麻醉；2 中医麻醉</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麻醉医师编号</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麻醉医师签名</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诊疗过程描述</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标本类别</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检查标本号</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标本状态</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标本固定液名称</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接收采样日期时间</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接收标本日期时间</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检査方法名称</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检查类别</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检测项目代码</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检测项目名称</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指标结果类型</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整数</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指标结果类型代码表</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检测项目结果</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128</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数字填写格式为N..14,4</w:t>
            </w:r>
          </w:p>
        </w:tc>
      </w:tr>
      <w:tr>
        <w:tblPrEx>
          <w:tblCellMar>
            <w:top w:w="0" w:type="dxa"/>
            <w:left w:w="0" w:type="dxa"/>
            <w:bottom w:w="0" w:type="dxa"/>
            <w:right w:w="0" w:type="dxa"/>
          </w:tblCellMar>
        </w:tblPrEx>
        <w:trPr>
          <w:trHeight w:val="576"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检验定量结果剂量单位</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检查结果代码</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检查结果代码表1.正常 2.异常 3.不确定</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检查技师编号</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检查技师签名</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检查医生编号</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检查医生签名</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检查日期</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检查报告单编号</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报告机构代码</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检查报告机构代码</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报告机构名称</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检查报告机构名称</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报告科室编号</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检查报告科室编号</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报告科室名称</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检查报告科室名称</w:t>
            </w:r>
          </w:p>
        </w:tc>
      </w:tr>
      <w:tr>
        <w:tblPrEx>
          <w:tblCellMar>
            <w:top w:w="0" w:type="dxa"/>
            <w:left w:w="0" w:type="dxa"/>
            <w:bottom w:w="0" w:type="dxa"/>
            <w:right w:w="0" w:type="dxa"/>
          </w:tblCellMar>
        </w:tblPrEx>
        <w:trPr>
          <w:trHeight w:val="576"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检查报告结果-客观所见</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检查报告结果-主观提示</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检查报告备注</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报告日期时间</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报告医师编号</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报告医师签名</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审核医师编号</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审核医师签名</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864"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检查号</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512</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复合主键；DICOM标准中每个study的uid，多个时使用“，”连接</w:t>
            </w:r>
          </w:p>
        </w:tc>
      </w:tr>
      <w:tr>
        <w:tblPrEx>
          <w:tblCellMar>
            <w:top w:w="0" w:type="dxa"/>
            <w:left w:w="0" w:type="dxa"/>
            <w:bottom w:w="0" w:type="dxa"/>
            <w:right w:w="0" w:type="dxa"/>
          </w:tblCellMar>
        </w:tblPrEx>
        <w:trPr>
          <w:trHeight w:val="144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影像号</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被检查的病人在医疗机构内部的影像号码，即影像图像DICOM文件中对应DICOM中位置(0010,0020)的值</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开单时间</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检查单开单时间</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检查时间</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864"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检查类型</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填写检查类型字典表代码，表明病人检查的类型</w:t>
            </w:r>
          </w:p>
        </w:tc>
      </w:tr>
      <w:tr>
        <w:tblPrEx>
          <w:tblCellMar>
            <w:top w:w="0" w:type="dxa"/>
            <w:left w:w="0" w:type="dxa"/>
            <w:bottom w:w="0" w:type="dxa"/>
            <w:right w:w="0" w:type="dxa"/>
          </w:tblCellMar>
        </w:tblPrEx>
        <w:trPr>
          <w:trHeight w:val="864"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检查设备仪器型号</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设备代码并非特指某一台物理设备，而是能够表示某类设备的编号</w:t>
            </w:r>
          </w:p>
        </w:tc>
      </w:tr>
      <w:tr>
        <w:tblPrEx>
          <w:tblCellMar>
            <w:top w:w="0" w:type="dxa"/>
            <w:left w:w="0" w:type="dxa"/>
            <w:bottom w:w="0" w:type="dxa"/>
            <w:right w:w="0" w:type="dxa"/>
          </w:tblCellMar>
        </w:tblPrEx>
        <w:trPr>
          <w:trHeight w:val="576"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检查仪器号</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表示医疗机构内某台物理设备的唯一序号</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检查科室代码</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检查科室名称</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76</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检查部位</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文字说明被检查的部位。或活检部位</w:t>
            </w:r>
          </w:p>
        </w:tc>
      </w:tr>
      <w:tr>
        <w:tblPrEx>
          <w:tblCellMar>
            <w:top w:w="0" w:type="dxa"/>
            <w:left w:w="0" w:type="dxa"/>
            <w:bottom w:w="0" w:type="dxa"/>
            <w:right w:w="0" w:type="dxa"/>
          </w:tblCellMar>
        </w:tblPrEx>
        <w:trPr>
          <w:trHeight w:val="2304"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检查部位ACR代码</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表明病人的检查部位的代码，若未填写该字段则数据中心端根据部位自动对应。若对应到多个部位，则ACR代码中间用“，”分隔。对填写的ACR代码必须至少精确到二级目录</w:t>
            </w:r>
          </w:p>
        </w:tc>
      </w:tr>
      <w:tr>
        <w:tblPrEx>
          <w:tblCellMar>
            <w:top w:w="0" w:type="dxa"/>
            <w:left w:w="0" w:type="dxa"/>
            <w:bottom w:w="0" w:type="dxa"/>
            <w:right w:w="0" w:type="dxa"/>
          </w:tblCellMar>
        </w:tblPrEx>
        <w:trPr>
          <w:trHeight w:val="576"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检查名称</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检查内容名称的文字描述</w:t>
            </w:r>
          </w:p>
        </w:tc>
      </w:tr>
      <w:tr>
        <w:tblPrEx>
          <w:tblCellMar>
            <w:top w:w="0" w:type="dxa"/>
            <w:left w:w="0" w:type="dxa"/>
            <w:bottom w:w="0" w:type="dxa"/>
            <w:right w:w="0" w:type="dxa"/>
          </w:tblCellMar>
        </w:tblPrEx>
        <w:trPr>
          <w:trHeight w:val="864"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阴阳性</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指标结果分类代码表</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1 阳性；2 阴性；3 不详</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报告临床诊断</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512</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文字描述</w:t>
            </w:r>
          </w:p>
        </w:tc>
      </w:tr>
      <w:tr>
        <w:tblPrEx>
          <w:tblCellMar>
            <w:top w:w="0" w:type="dxa"/>
            <w:left w:w="0" w:type="dxa"/>
            <w:bottom w:w="0" w:type="dxa"/>
            <w:right w:w="0" w:type="dxa"/>
          </w:tblCellMar>
        </w:tblPrEx>
        <w:trPr>
          <w:trHeight w:val="576"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影像表现或检查所见</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1024</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文字描述</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检查诊断或提示</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1024</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文字描述</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备注或建议</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512</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文字描述</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是否有影像</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1：有；2：无；3：未定</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记录医生编号</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数据记录时间</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档案保存机构代码</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档案保存机构名称</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70</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档案保存机构地址</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128</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修改标志</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(2.16.156.10011.2.3.51.6)数据操作方式代码</w:t>
            </w:r>
          </w:p>
        </w:tc>
      </w:tr>
      <w:tr>
        <w:tblPrEx>
          <w:tblCellMar>
            <w:top w:w="0" w:type="dxa"/>
            <w:left w:w="0" w:type="dxa"/>
            <w:bottom w:w="0" w:type="dxa"/>
            <w:right w:w="0" w:type="dxa"/>
          </w:tblCellMar>
        </w:tblPrEx>
        <w:trPr>
          <w:trHeight w:val="288"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密级</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1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bl>
    <w:p>
      <w:pPr>
        <w:rPr>
          <w:rFonts w:hint="eastAsia"/>
          <w:lang w:val="en-US" w:eastAsia="zh-CN"/>
        </w:rPr>
      </w:pPr>
    </w:p>
    <w:p>
      <w:pPr>
        <w:pStyle w:val="4"/>
        <w:numPr>
          <w:ilvl w:val="0"/>
          <w:numId w:val="8"/>
        </w:numPr>
        <w:rPr>
          <w:rFonts w:hint="eastAsia" w:asciiTheme="minorHAnsi" w:hAnsiTheme="minorHAnsi" w:eastAsiaTheme="minorEastAsia" w:cstheme="minorBidi"/>
          <w:b/>
          <w:kern w:val="2"/>
          <w:sz w:val="32"/>
          <w:szCs w:val="24"/>
          <w:lang w:val="en-US" w:eastAsia="zh-CN" w:bidi="ar-SA"/>
        </w:rPr>
      </w:pPr>
      <w:bookmarkStart w:id="58" w:name="_Toc31261"/>
      <w:r>
        <w:rPr>
          <w:rFonts w:hint="eastAsia" w:cstheme="minorBidi"/>
          <w:b/>
          <w:kern w:val="2"/>
          <w:sz w:val="32"/>
          <w:szCs w:val="24"/>
          <w:lang w:val="en-US" w:eastAsia="zh-CN" w:bidi="ar-SA"/>
        </w:rPr>
        <w:t>门诊结算主表（银海）</w:t>
      </w:r>
      <w:bookmarkEnd w:id="58"/>
    </w:p>
    <w:tbl>
      <w:tblPr>
        <w:tblStyle w:val="18"/>
        <w:tblW w:w="8268" w:type="dxa"/>
        <w:tblInd w:w="0" w:type="dxa"/>
        <w:shd w:val="clear" w:color="auto" w:fill="auto"/>
        <w:tblLayout w:type="autofit"/>
        <w:tblCellMar>
          <w:top w:w="0" w:type="dxa"/>
          <w:left w:w="0" w:type="dxa"/>
          <w:bottom w:w="0" w:type="dxa"/>
          <w:right w:w="0" w:type="dxa"/>
        </w:tblCellMar>
      </w:tblPr>
      <w:tblGrid>
        <w:gridCol w:w="1848"/>
        <w:gridCol w:w="1404"/>
        <w:gridCol w:w="1332"/>
        <w:gridCol w:w="1236"/>
        <w:gridCol w:w="2448"/>
      </w:tblGrid>
      <w:tr>
        <w:tblPrEx>
          <w:shd w:val="clear" w:color="auto" w:fill="auto"/>
          <w:tblCellMar>
            <w:top w:w="0" w:type="dxa"/>
            <w:left w:w="0" w:type="dxa"/>
            <w:bottom w:w="0" w:type="dxa"/>
            <w:right w:w="0" w:type="dxa"/>
          </w:tblCellMar>
        </w:tblPrEx>
        <w:trPr>
          <w:trHeight w:val="303" w:hRule="atLeast"/>
        </w:trPr>
        <w:tc>
          <w:tcPr>
            <w:tcW w:w="184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字段中文名</w:t>
            </w:r>
          </w:p>
        </w:tc>
        <w:tc>
          <w:tcPr>
            <w:tcW w:w="140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1332"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字节</w:t>
            </w:r>
          </w:p>
        </w:tc>
        <w:tc>
          <w:tcPr>
            <w:tcW w:w="1236"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填报要求</w:t>
            </w:r>
          </w:p>
        </w:tc>
        <w:tc>
          <w:tcPr>
            <w:tcW w:w="2448"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结算记录ID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复合主键；结算记录主表的院内唯一结算主键</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患者识别码，与患者信息表进行关联</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就诊流水号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患者每次挂号就诊的唯一标识号</w:t>
            </w:r>
          </w:p>
        </w:tc>
      </w:tr>
      <w:tr>
        <w:tblPrEx>
          <w:tblCellMar>
            <w:top w:w="0" w:type="dxa"/>
            <w:left w:w="0" w:type="dxa"/>
            <w:bottom w:w="0" w:type="dxa"/>
            <w:right w:w="0" w:type="dxa"/>
          </w:tblCellMar>
        </w:tblPrEx>
        <w:trPr>
          <w:trHeight w:val="201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结算发票号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费用结算对应的发票号，一次结算多张发票，使用“|”（ASCII十进制值为124）对多张发票进行分隔，无数据填写</w:t>
            </w:r>
            <w:r>
              <w:rPr>
                <w:rFonts w:hint="eastAsia" w:ascii="宋体" w:hAnsi="宋体" w:eastAsia="宋体" w:cs="宋体"/>
                <w:i/>
                <w:color w:val="000000"/>
                <w:kern w:val="0"/>
                <w:sz w:val="18"/>
                <w:szCs w:val="18"/>
                <w:u w:val="none"/>
                <w:lang w:val="en-US" w:eastAsia="zh-CN" w:bidi="ar"/>
              </w:rPr>
              <w:t>ASCII十进制值为45的字符串</w:t>
            </w: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收费场景代码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收费场景代码表</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1 挂号时产生费用；2 门诊收费产生费用</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记录收费状态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退费标志代码表 1 收费；2 退费；3 被退费</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费用结算时间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收费为收费结算时间，退费为退费结算时间</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患者来源属性</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患者来源属性代码表</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医疗付费方式代码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医疗付费方式代码表 CV07.10.005代码</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F79646"/>
                <w:sz w:val="18"/>
                <w:szCs w:val="18"/>
                <w:u w:val="none"/>
              </w:rPr>
            </w:pPr>
            <w:r>
              <w:rPr>
                <w:rFonts w:hint="eastAsia" w:ascii="宋体" w:hAnsi="宋体" w:eastAsia="宋体" w:cs="宋体"/>
                <w:i w:val="0"/>
                <w:color w:val="F79646"/>
                <w:kern w:val="0"/>
                <w:sz w:val="18"/>
                <w:szCs w:val="18"/>
                <w:u w:val="none"/>
                <w:lang w:val="en-US" w:eastAsia="zh-CN" w:bidi="ar"/>
              </w:rPr>
              <w:t>费用结算总金额</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浮点</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单位：元；收费填写正数，退费填写负数</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个人承担费用金额</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浮点</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单位：元</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结算人员编号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结算人员姓名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修改标志</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数据操作方式代码</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统一社会信用代码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22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医疗机构在区域卫生信息平台的唯一识别码</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姓名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32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患者姓名</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性别</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GB/T2261.1-2003</w:t>
            </w:r>
            <w:r>
              <w:rPr>
                <w:rFonts w:hint="eastAsia" w:ascii="宋体" w:hAnsi="宋体" w:eastAsia="宋体" w:cs="宋体"/>
                <w:i w:val="0"/>
                <w:color w:val="000000"/>
                <w:kern w:val="0"/>
                <w:sz w:val="18"/>
                <w:szCs w:val="18"/>
                <w:u w:val="none"/>
                <w:lang w:val="en-US" w:eastAsia="zh-CN" w:bidi="ar"/>
              </w:rPr>
              <w:t>生理性别代码</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年龄</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数值</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出生日期</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8</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格式：</w:t>
            </w:r>
            <w:r>
              <w:rPr>
                <w:rFonts w:hint="default" w:ascii="Calibri" w:hAnsi="Calibri" w:eastAsia="宋体" w:cs="Calibri"/>
                <w:i w:val="0"/>
                <w:color w:val="000000"/>
                <w:kern w:val="0"/>
                <w:sz w:val="18"/>
                <w:szCs w:val="18"/>
                <w:u w:val="none"/>
                <w:lang w:val="en-US" w:eastAsia="zh-CN" w:bidi="ar"/>
              </w:rPr>
              <w:t>YYYYMMDD</w:t>
            </w:r>
          </w:p>
        </w:tc>
      </w:tr>
      <w:tr>
        <w:tblPrEx>
          <w:tblCellMar>
            <w:top w:w="0" w:type="dxa"/>
            <w:left w:w="0" w:type="dxa"/>
            <w:bottom w:w="0" w:type="dxa"/>
            <w:right w:w="0" w:type="dxa"/>
          </w:tblCellMar>
        </w:tblPrEx>
        <w:trPr>
          <w:trHeight w:val="1152"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证件类型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身份证件类别代码，当患者不能提供任何证件信息时证件号码和证件类型填写“</w:t>
            </w:r>
            <w:r>
              <w:rPr>
                <w:rFonts w:hint="default" w:ascii="Calibri" w:hAnsi="Calibri" w:eastAsia="宋体" w:cs="Calibri"/>
                <w:i w:val="0"/>
                <w:color w:val="000000"/>
                <w:kern w:val="0"/>
                <w:sz w:val="18"/>
                <w:szCs w:val="18"/>
                <w:u w:val="none"/>
                <w:lang w:val="en-US" w:eastAsia="zh-CN" w:bidi="ar"/>
              </w:rPr>
              <w:t>-</w:t>
            </w:r>
            <w:r>
              <w:rPr>
                <w:rFonts w:hint="eastAsia" w:ascii="宋体" w:hAnsi="宋体" w:eastAsia="宋体" w:cs="宋体"/>
                <w:i w:val="0"/>
                <w:color w:val="000000"/>
                <w:kern w:val="0"/>
                <w:sz w:val="18"/>
                <w:szCs w:val="18"/>
                <w:u w:val="none"/>
                <w:lang w:val="en-US" w:eastAsia="zh-CN" w:bidi="ar"/>
              </w:rPr>
              <w:t>”</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证件号码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18</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患者电话</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24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居住地址</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128</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费用类型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类型（</w:t>
            </w:r>
            <w:r>
              <w:rPr>
                <w:rFonts w:hint="default" w:ascii="Calibri" w:hAnsi="Calibri" w:eastAsia="宋体" w:cs="Calibri"/>
                <w:i w:val="0"/>
                <w:color w:val="000000"/>
                <w:kern w:val="0"/>
                <w:sz w:val="18"/>
                <w:szCs w:val="18"/>
                <w:u w:val="none"/>
                <w:lang w:val="en-US" w:eastAsia="zh-CN" w:bidi="ar"/>
              </w:rPr>
              <w:t>0-</w:t>
            </w:r>
            <w:r>
              <w:rPr>
                <w:rFonts w:hint="eastAsia" w:ascii="宋体" w:hAnsi="宋体" w:eastAsia="宋体" w:cs="宋体"/>
                <w:i w:val="0"/>
                <w:color w:val="000000"/>
                <w:kern w:val="0"/>
                <w:sz w:val="18"/>
                <w:szCs w:val="18"/>
                <w:u w:val="none"/>
                <w:lang w:val="en-US" w:eastAsia="zh-CN" w:bidi="ar"/>
              </w:rPr>
              <w:t>收费，</w:t>
            </w:r>
            <w:r>
              <w:rPr>
                <w:rFonts w:hint="default" w:ascii="Calibri" w:hAnsi="Calibri" w:eastAsia="宋体" w:cs="Calibri"/>
                <w:i w:val="0"/>
                <w:color w:val="000000"/>
                <w:kern w:val="0"/>
                <w:sz w:val="18"/>
                <w:szCs w:val="18"/>
                <w:u w:val="none"/>
                <w:lang w:val="en-US" w:eastAsia="zh-CN" w:bidi="ar"/>
              </w:rPr>
              <w:t>1-</w:t>
            </w:r>
            <w:r>
              <w:rPr>
                <w:rFonts w:hint="eastAsia" w:ascii="宋体" w:hAnsi="宋体" w:eastAsia="宋体" w:cs="宋体"/>
                <w:i w:val="0"/>
                <w:color w:val="000000"/>
                <w:kern w:val="0"/>
                <w:sz w:val="18"/>
                <w:szCs w:val="18"/>
                <w:u w:val="none"/>
                <w:lang w:val="en-US" w:eastAsia="zh-CN" w:bidi="ar"/>
              </w:rPr>
              <w:t>销号）</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退费关联流水id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32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退费关联原收费流水ID</w:t>
            </w:r>
          </w:p>
        </w:tc>
      </w:tr>
    </w:tbl>
    <w:p>
      <w:pPr>
        <w:rPr>
          <w:rFonts w:hint="eastAsia"/>
          <w:lang w:val="en-US" w:eastAsia="zh-CN"/>
        </w:rPr>
      </w:pPr>
    </w:p>
    <w:p>
      <w:pPr>
        <w:pStyle w:val="4"/>
        <w:numPr>
          <w:ilvl w:val="0"/>
          <w:numId w:val="8"/>
        </w:numPr>
        <w:rPr>
          <w:rFonts w:hint="eastAsia" w:asciiTheme="minorHAnsi" w:hAnsiTheme="minorHAnsi" w:eastAsiaTheme="minorEastAsia" w:cstheme="minorBidi"/>
          <w:b/>
          <w:kern w:val="2"/>
          <w:sz w:val="32"/>
          <w:szCs w:val="24"/>
          <w:lang w:val="en-US" w:eastAsia="zh-CN" w:bidi="ar-SA"/>
        </w:rPr>
      </w:pPr>
      <w:bookmarkStart w:id="59" w:name="_Toc27026"/>
      <w:r>
        <w:rPr>
          <w:rFonts w:hint="eastAsia" w:cstheme="minorBidi"/>
          <w:b/>
          <w:kern w:val="2"/>
          <w:sz w:val="32"/>
          <w:szCs w:val="24"/>
          <w:lang w:val="en-US" w:eastAsia="zh-CN" w:bidi="ar-SA"/>
        </w:rPr>
        <w:t>门诊结算明细表（银海）</w:t>
      </w:r>
      <w:bookmarkEnd w:id="59"/>
    </w:p>
    <w:tbl>
      <w:tblPr>
        <w:tblStyle w:val="18"/>
        <w:tblW w:w="8268" w:type="dxa"/>
        <w:tblInd w:w="0" w:type="dxa"/>
        <w:shd w:val="clear" w:color="auto" w:fill="auto"/>
        <w:tblLayout w:type="autofit"/>
        <w:tblCellMar>
          <w:top w:w="0" w:type="dxa"/>
          <w:left w:w="0" w:type="dxa"/>
          <w:bottom w:w="0" w:type="dxa"/>
          <w:right w:w="0" w:type="dxa"/>
        </w:tblCellMar>
      </w:tblPr>
      <w:tblGrid>
        <w:gridCol w:w="1848"/>
        <w:gridCol w:w="1404"/>
        <w:gridCol w:w="1332"/>
        <w:gridCol w:w="1236"/>
        <w:gridCol w:w="2448"/>
      </w:tblGrid>
      <w:tr>
        <w:tblPrEx>
          <w:shd w:val="clear" w:color="auto" w:fill="auto"/>
          <w:tblCellMar>
            <w:top w:w="0" w:type="dxa"/>
            <w:left w:w="0" w:type="dxa"/>
            <w:bottom w:w="0" w:type="dxa"/>
            <w:right w:w="0" w:type="dxa"/>
          </w:tblCellMar>
        </w:tblPrEx>
        <w:trPr>
          <w:trHeight w:val="303" w:hRule="atLeast"/>
        </w:trPr>
        <w:tc>
          <w:tcPr>
            <w:tcW w:w="184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字段中文名</w:t>
            </w:r>
          </w:p>
        </w:tc>
        <w:tc>
          <w:tcPr>
            <w:tcW w:w="140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1332"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字节</w:t>
            </w:r>
          </w:p>
        </w:tc>
        <w:tc>
          <w:tcPr>
            <w:tcW w:w="1236"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填报要求</w:t>
            </w:r>
          </w:p>
        </w:tc>
        <w:tc>
          <w:tcPr>
            <w:tcW w:w="2448"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统一社会信用代码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22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医疗机构在区域卫生信息平台的唯一识别码</w:t>
            </w:r>
          </w:p>
        </w:tc>
      </w:tr>
      <w:tr>
        <w:tblPrEx>
          <w:tblCellMar>
            <w:top w:w="0" w:type="dxa"/>
            <w:left w:w="0" w:type="dxa"/>
            <w:bottom w:w="0" w:type="dxa"/>
            <w:right w:w="0" w:type="dxa"/>
          </w:tblCellMar>
        </w:tblPrEx>
        <w:trPr>
          <w:trHeight w:val="1152"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Style w:val="50"/>
                <w:sz w:val="18"/>
                <w:szCs w:val="18"/>
                <w:lang w:val="en-US" w:eastAsia="zh-CN" w:bidi="ar"/>
              </w:rPr>
              <w:t>结算记录</w:t>
            </w:r>
            <w:r>
              <w:rPr>
                <w:rFonts w:hint="default" w:ascii="Calibri" w:hAnsi="Calibri" w:eastAsia="宋体" w:cs="Calibri"/>
                <w:i w:val="0"/>
                <w:color w:val="000000"/>
                <w:kern w:val="0"/>
                <w:sz w:val="18"/>
                <w:szCs w:val="18"/>
                <w:u w:val="none"/>
                <w:lang w:val="en-US" w:eastAsia="zh-CN" w:bidi="ar"/>
              </w:rPr>
              <w:t>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Style w:val="50"/>
                <w:sz w:val="18"/>
                <w:szCs w:val="18"/>
                <w:lang w:val="en-US" w:eastAsia="zh-CN" w:bidi="ar"/>
              </w:rPr>
              <w:t>与门诊结算明细表中结算记录</w:t>
            </w:r>
            <w:r>
              <w:rPr>
                <w:rFonts w:hint="default" w:ascii="Calibri" w:hAnsi="Calibri" w:eastAsia="宋体" w:cs="Calibri"/>
                <w:i w:val="0"/>
                <w:color w:val="000000"/>
                <w:kern w:val="0"/>
                <w:sz w:val="18"/>
                <w:szCs w:val="18"/>
                <w:u w:val="none"/>
                <w:lang w:val="en-US" w:eastAsia="zh-CN" w:bidi="ar"/>
              </w:rPr>
              <w:t>ID</w:t>
            </w:r>
            <w:r>
              <w:rPr>
                <w:rStyle w:val="50"/>
                <w:sz w:val="18"/>
                <w:szCs w:val="18"/>
                <w:lang w:val="en-US" w:eastAsia="zh-CN" w:bidi="ar"/>
              </w:rPr>
              <w:t>对应，该明细费用相加必须和门诊结算记录表总费用相等</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Style w:val="50"/>
                <w:sz w:val="18"/>
                <w:szCs w:val="18"/>
                <w:lang w:val="en-US" w:eastAsia="zh-CN" w:bidi="ar"/>
              </w:rPr>
              <w:t>收费明细</w:t>
            </w:r>
            <w:r>
              <w:rPr>
                <w:rFonts w:hint="default" w:ascii="Calibri" w:hAnsi="Calibri" w:eastAsia="宋体" w:cs="Calibri"/>
                <w:i w:val="0"/>
                <w:color w:val="000000"/>
                <w:kern w:val="0"/>
                <w:sz w:val="18"/>
                <w:szCs w:val="18"/>
                <w:u w:val="none"/>
                <w:lang w:val="en-US" w:eastAsia="zh-CN" w:bidi="ar"/>
              </w:rPr>
              <w:t>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机构内收费明细的唯一主键</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Style w:val="50"/>
                <w:sz w:val="18"/>
                <w:szCs w:val="18"/>
                <w:lang w:val="en-US" w:eastAsia="zh-CN" w:bidi="ar"/>
              </w:rPr>
              <w:t>费用编码</w:t>
            </w:r>
            <w:r>
              <w:rPr>
                <w:rFonts w:hint="default" w:ascii="Calibri" w:hAnsi="Calibri" w:eastAsia="宋体" w:cs="Calibri"/>
                <w:i w:val="0"/>
                <w:color w:val="000000"/>
                <w:kern w:val="0"/>
                <w:sz w:val="18"/>
                <w:szCs w:val="18"/>
                <w:u w:val="none"/>
                <w:lang w:val="en-US" w:eastAsia="zh-CN" w:bidi="ar"/>
              </w:rPr>
              <w:t>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药品编码、诊疗编码、检查检验编码</w:t>
            </w:r>
          </w:p>
        </w:tc>
      </w:tr>
      <w:tr>
        <w:tblPrEx>
          <w:tblCellMar>
            <w:top w:w="0" w:type="dxa"/>
            <w:left w:w="0" w:type="dxa"/>
            <w:bottom w:w="0" w:type="dxa"/>
            <w:right w:w="0" w:type="dxa"/>
          </w:tblCellMar>
        </w:tblPrEx>
        <w:trPr>
          <w:trHeight w:val="1152"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费用类型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收费明细类型（0-药品，1-治疗\检查\检验，2-非药品, 3-其他）</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费用名称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64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药品名称、项目名称、检查检验名称</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数字</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10.4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单位：元</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数量</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数字</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8.3</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实收金额</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数字</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10.4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收费显示正数，退费显示负数</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费用科目</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门诊费用分类代码</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开单科室编码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开单科室名称</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72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开单医生编号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开单医生姓名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72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费用发生时间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业务发生时间</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数据状态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w:t>
            </w:r>
            <w:r>
              <w:rPr>
                <w:rStyle w:val="50"/>
                <w:sz w:val="18"/>
                <w:szCs w:val="18"/>
                <w:lang w:val="en-US" w:eastAsia="zh-CN" w:bidi="ar"/>
              </w:rPr>
              <w:t>：新增</w:t>
            </w:r>
            <w:r>
              <w:rPr>
                <w:rFonts w:hint="default" w:ascii="Calibri" w:hAnsi="Calibri" w:eastAsia="宋体" w:cs="Calibri"/>
                <w:i w:val="0"/>
                <w:color w:val="000000"/>
                <w:kern w:val="0"/>
                <w:sz w:val="18"/>
                <w:szCs w:val="18"/>
                <w:u w:val="none"/>
                <w:lang w:val="en-US" w:eastAsia="zh-CN" w:bidi="ar"/>
              </w:rPr>
              <w:t xml:space="preserve"> 2</w:t>
            </w:r>
            <w:r>
              <w:rPr>
                <w:rStyle w:val="50"/>
                <w:sz w:val="18"/>
                <w:szCs w:val="18"/>
                <w:lang w:val="en-US" w:eastAsia="zh-CN" w:bidi="ar"/>
              </w:rPr>
              <w:t>：编辑</w:t>
            </w:r>
            <w:r>
              <w:rPr>
                <w:rFonts w:hint="default" w:ascii="Calibri" w:hAnsi="Calibri" w:eastAsia="宋体" w:cs="Calibri"/>
                <w:i w:val="0"/>
                <w:color w:val="000000"/>
                <w:kern w:val="0"/>
                <w:sz w:val="18"/>
                <w:szCs w:val="18"/>
                <w:u w:val="none"/>
                <w:lang w:val="en-US" w:eastAsia="zh-CN" w:bidi="ar"/>
              </w:rPr>
              <w:t xml:space="preserve">  3</w:t>
            </w:r>
            <w:r>
              <w:rPr>
                <w:rStyle w:val="50"/>
                <w:sz w:val="18"/>
                <w:szCs w:val="18"/>
                <w:lang w:val="en-US" w:eastAsia="zh-CN" w:bidi="ar"/>
              </w:rPr>
              <w:t>：删除</w:t>
            </w:r>
          </w:p>
        </w:tc>
      </w:tr>
    </w:tbl>
    <w:p>
      <w:pPr>
        <w:rPr>
          <w:rFonts w:hint="eastAsia"/>
          <w:lang w:val="en-US" w:eastAsia="zh-CN"/>
        </w:rPr>
      </w:pPr>
    </w:p>
    <w:p>
      <w:pPr>
        <w:pStyle w:val="4"/>
        <w:numPr>
          <w:ilvl w:val="0"/>
          <w:numId w:val="8"/>
        </w:numPr>
        <w:rPr>
          <w:rFonts w:hint="eastAsia" w:asciiTheme="minorHAnsi" w:hAnsiTheme="minorHAnsi" w:eastAsiaTheme="minorEastAsia" w:cstheme="minorBidi"/>
          <w:b/>
          <w:kern w:val="2"/>
          <w:sz w:val="32"/>
          <w:szCs w:val="24"/>
          <w:lang w:val="en-US" w:eastAsia="zh-CN" w:bidi="ar-SA"/>
        </w:rPr>
      </w:pPr>
      <w:bookmarkStart w:id="60" w:name="_Toc22627"/>
      <w:r>
        <w:rPr>
          <w:rFonts w:hint="eastAsia" w:cstheme="minorBidi"/>
          <w:b/>
          <w:kern w:val="2"/>
          <w:sz w:val="32"/>
          <w:szCs w:val="24"/>
          <w:lang w:val="en-US" w:eastAsia="zh-CN" w:bidi="ar-SA"/>
        </w:rPr>
        <w:t>门诊结算支付方式明细表</w:t>
      </w:r>
      <w:bookmarkEnd w:id="60"/>
    </w:p>
    <w:tbl>
      <w:tblPr>
        <w:tblStyle w:val="18"/>
        <w:tblW w:w="8268" w:type="dxa"/>
        <w:tblInd w:w="0" w:type="dxa"/>
        <w:shd w:val="clear" w:color="auto" w:fill="auto"/>
        <w:tblLayout w:type="autofit"/>
        <w:tblCellMar>
          <w:top w:w="0" w:type="dxa"/>
          <w:left w:w="0" w:type="dxa"/>
          <w:bottom w:w="0" w:type="dxa"/>
          <w:right w:w="0" w:type="dxa"/>
        </w:tblCellMar>
      </w:tblPr>
      <w:tblGrid>
        <w:gridCol w:w="1848"/>
        <w:gridCol w:w="1404"/>
        <w:gridCol w:w="1332"/>
        <w:gridCol w:w="1236"/>
        <w:gridCol w:w="2448"/>
      </w:tblGrid>
      <w:tr>
        <w:tblPrEx>
          <w:shd w:val="clear" w:color="auto" w:fill="auto"/>
          <w:tblCellMar>
            <w:top w:w="0" w:type="dxa"/>
            <w:left w:w="0" w:type="dxa"/>
            <w:bottom w:w="0" w:type="dxa"/>
            <w:right w:w="0" w:type="dxa"/>
          </w:tblCellMar>
        </w:tblPrEx>
        <w:trPr>
          <w:trHeight w:val="303" w:hRule="atLeast"/>
        </w:trPr>
        <w:tc>
          <w:tcPr>
            <w:tcW w:w="184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字段中文名</w:t>
            </w:r>
          </w:p>
        </w:tc>
        <w:tc>
          <w:tcPr>
            <w:tcW w:w="140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1332"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字节</w:t>
            </w:r>
          </w:p>
        </w:tc>
        <w:tc>
          <w:tcPr>
            <w:tcW w:w="1236"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填报要求</w:t>
            </w:r>
          </w:p>
        </w:tc>
        <w:tc>
          <w:tcPr>
            <w:tcW w:w="2448"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支付方式记录ID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复合主键；支付方式唯一ID，院内唯一主键ID</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患者识别码，与患者信息表进行关联</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就诊流水号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患者每次挂号就诊的唯一标识号</w:t>
            </w:r>
          </w:p>
        </w:tc>
      </w:tr>
      <w:tr>
        <w:tblPrEx>
          <w:tblCellMar>
            <w:top w:w="0" w:type="dxa"/>
            <w:left w:w="0" w:type="dxa"/>
            <w:bottom w:w="0" w:type="dxa"/>
            <w:right w:w="0"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结算记录ID</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结算记录主表的院内唯一结算主键，用于与门诊结算记录表对应</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记录收费状态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1：收费；2：退费</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支付方式代码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医疗费用结算方式代码表CV07.10.004代码</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支付金额</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浮点</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单位：元；收费填写正数，退费填写负数</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费用结算时间</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收费为收费结算时间，退费为退费结算时间</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结算人员编号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结算人员姓名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修改标志</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数据操作方式代码</w:t>
            </w:r>
          </w:p>
        </w:tc>
      </w:tr>
      <w:tr>
        <w:tblPrEx>
          <w:tblCellMar>
            <w:top w:w="0" w:type="dxa"/>
            <w:left w:w="0" w:type="dxa"/>
            <w:bottom w:w="0" w:type="dxa"/>
            <w:right w:w="0"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统一社会信用代码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22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医疗机构在区域卫生信息平台的唯一识别码</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持卡人姓名</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64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医保支付填写</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持卡人性别</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医保支付填写</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持卡人身份证号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18</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医保支付填写</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医保卡号</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64</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医保支付填写</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收费状态</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0-</w:t>
            </w:r>
            <w:r>
              <w:rPr>
                <w:rFonts w:hint="eastAsia" w:ascii="宋体" w:hAnsi="宋体" w:eastAsia="宋体" w:cs="宋体"/>
                <w:i w:val="0"/>
                <w:color w:val="000000"/>
                <w:kern w:val="0"/>
                <w:sz w:val="18"/>
                <w:szCs w:val="18"/>
                <w:u w:val="none"/>
                <w:lang w:val="en-US" w:eastAsia="zh-CN" w:bidi="ar"/>
              </w:rPr>
              <w:t>收费，</w:t>
            </w:r>
            <w:r>
              <w:rPr>
                <w:rFonts w:hint="default" w:ascii="Calibri" w:hAnsi="Calibri" w:eastAsia="宋体" w:cs="Calibri"/>
                <w:i w:val="0"/>
                <w:color w:val="000000"/>
                <w:kern w:val="0"/>
                <w:sz w:val="18"/>
                <w:szCs w:val="18"/>
                <w:u w:val="none"/>
                <w:lang w:val="en-US" w:eastAsia="zh-CN" w:bidi="ar"/>
              </w:rPr>
              <w:t>1-</w:t>
            </w:r>
            <w:r>
              <w:rPr>
                <w:rFonts w:hint="eastAsia" w:ascii="宋体" w:hAnsi="宋体" w:eastAsia="宋体" w:cs="宋体"/>
                <w:i w:val="0"/>
                <w:color w:val="000000"/>
                <w:kern w:val="0"/>
                <w:sz w:val="18"/>
                <w:szCs w:val="18"/>
                <w:u w:val="none"/>
                <w:lang w:val="en-US" w:eastAsia="zh-CN" w:bidi="ar"/>
              </w:rPr>
              <w:t>退费</w:t>
            </w:r>
          </w:p>
        </w:tc>
      </w:tr>
      <w:tr>
        <w:tblPrEx>
          <w:tblCellMar>
            <w:top w:w="0" w:type="dxa"/>
            <w:left w:w="0" w:type="dxa"/>
            <w:bottom w:w="0" w:type="dxa"/>
            <w:right w:w="0"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收费类型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2</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44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0-</w:t>
            </w:r>
            <w:r>
              <w:rPr>
                <w:rFonts w:hint="eastAsia" w:ascii="宋体" w:hAnsi="宋体" w:eastAsia="宋体" w:cs="宋体"/>
                <w:i w:val="0"/>
                <w:color w:val="000000"/>
                <w:kern w:val="0"/>
                <w:sz w:val="18"/>
                <w:szCs w:val="18"/>
                <w:u w:val="none"/>
                <w:lang w:val="en-US" w:eastAsia="zh-CN" w:bidi="ar"/>
              </w:rPr>
              <w:t>挂号收费，</w:t>
            </w:r>
            <w:r>
              <w:rPr>
                <w:rFonts w:hint="default" w:ascii="Calibri" w:hAnsi="Calibri" w:eastAsia="宋体" w:cs="Calibri"/>
                <w:i w:val="0"/>
                <w:color w:val="000000"/>
                <w:kern w:val="0"/>
                <w:sz w:val="18"/>
                <w:szCs w:val="18"/>
                <w:u w:val="none"/>
                <w:lang w:val="en-US" w:eastAsia="zh-CN" w:bidi="ar"/>
              </w:rPr>
              <w:t>1-</w:t>
            </w:r>
            <w:r>
              <w:rPr>
                <w:rFonts w:hint="eastAsia" w:ascii="宋体" w:hAnsi="宋体" w:eastAsia="宋体" w:cs="宋体"/>
                <w:i w:val="0"/>
                <w:color w:val="000000"/>
                <w:kern w:val="0"/>
                <w:sz w:val="18"/>
                <w:szCs w:val="18"/>
                <w:u w:val="none"/>
                <w:lang w:val="en-US" w:eastAsia="zh-CN" w:bidi="ar"/>
              </w:rPr>
              <w:t>门诊收费</w:t>
            </w:r>
          </w:p>
        </w:tc>
      </w:tr>
    </w:tbl>
    <w:p>
      <w:pPr>
        <w:rPr>
          <w:rFonts w:hint="eastAsia"/>
          <w:lang w:val="en-US" w:eastAsia="zh-CN"/>
        </w:rPr>
      </w:pPr>
    </w:p>
    <w:p>
      <w:pPr>
        <w:pStyle w:val="4"/>
        <w:numPr>
          <w:ilvl w:val="0"/>
          <w:numId w:val="8"/>
        </w:numPr>
        <w:rPr>
          <w:rFonts w:hint="eastAsia" w:asciiTheme="minorHAnsi" w:hAnsiTheme="minorHAnsi" w:eastAsiaTheme="minorEastAsia" w:cstheme="minorBidi"/>
          <w:b/>
          <w:kern w:val="2"/>
          <w:sz w:val="32"/>
          <w:szCs w:val="24"/>
          <w:lang w:val="en-US" w:eastAsia="zh-CN" w:bidi="ar-SA"/>
        </w:rPr>
      </w:pPr>
      <w:bookmarkStart w:id="61" w:name="_Toc1874"/>
      <w:r>
        <w:rPr>
          <w:rFonts w:hint="eastAsia" w:cstheme="minorBidi"/>
          <w:b/>
          <w:kern w:val="2"/>
          <w:sz w:val="32"/>
          <w:szCs w:val="24"/>
          <w:lang w:val="en-US" w:eastAsia="zh-CN" w:bidi="ar-SA"/>
        </w:rPr>
        <w:t>门（急）诊病历信息</w:t>
      </w:r>
      <w:bookmarkEnd w:id="61"/>
    </w:p>
    <w:tbl>
      <w:tblPr>
        <w:tblStyle w:val="18"/>
        <w:tblW w:w="8336" w:type="dxa"/>
        <w:tblInd w:w="0" w:type="dxa"/>
        <w:shd w:val="clear" w:color="auto" w:fill="auto"/>
        <w:tblLayout w:type="autofit"/>
        <w:tblCellMar>
          <w:top w:w="0" w:type="dxa"/>
          <w:left w:w="0" w:type="dxa"/>
          <w:bottom w:w="0" w:type="dxa"/>
          <w:right w:w="0" w:type="dxa"/>
        </w:tblCellMar>
      </w:tblPr>
      <w:tblGrid>
        <w:gridCol w:w="1779"/>
        <w:gridCol w:w="1331"/>
        <w:gridCol w:w="1278"/>
        <w:gridCol w:w="1174"/>
        <w:gridCol w:w="2774"/>
      </w:tblGrid>
      <w:tr>
        <w:tblPrEx>
          <w:tblCellMar>
            <w:top w:w="0" w:type="dxa"/>
            <w:left w:w="0" w:type="dxa"/>
            <w:bottom w:w="0" w:type="dxa"/>
            <w:right w:w="0" w:type="dxa"/>
          </w:tblCellMar>
        </w:tblPrEx>
        <w:trPr>
          <w:trHeight w:val="303" w:hRule="atLeast"/>
        </w:trPr>
        <w:tc>
          <w:tcPr>
            <w:tcW w:w="1779"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字段中文名</w:t>
            </w:r>
          </w:p>
        </w:tc>
        <w:tc>
          <w:tcPr>
            <w:tcW w:w="1331"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1278"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字节</w:t>
            </w:r>
          </w:p>
        </w:tc>
        <w:tc>
          <w:tcPr>
            <w:tcW w:w="117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填报要求</w:t>
            </w:r>
          </w:p>
        </w:tc>
        <w:tc>
          <w:tcPr>
            <w:tcW w:w="277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医疗机构代码</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w:t>
            </w:r>
          </w:p>
        </w:tc>
      </w:tr>
      <w:tr>
        <w:tblPrEx>
          <w:tblCellMar>
            <w:top w:w="0" w:type="dxa"/>
            <w:left w:w="0" w:type="dxa"/>
            <w:bottom w:w="0" w:type="dxa"/>
            <w:right w:w="0" w:type="dxa"/>
          </w:tblCellMar>
        </w:tblPrEx>
        <w:trPr>
          <w:trHeight w:val="576"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就诊流水号</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复合主键；患者每次挂号就诊的唯一标识号</w:t>
            </w:r>
          </w:p>
        </w:tc>
      </w:tr>
      <w:tr>
        <w:tblPrEx>
          <w:tblCellMar>
            <w:top w:w="0" w:type="dxa"/>
            <w:left w:w="0" w:type="dxa"/>
            <w:bottom w:w="0" w:type="dxa"/>
            <w:right w:w="0" w:type="dxa"/>
          </w:tblCellMar>
        </w:tblPrEx>
        <w:trPr>
          <w:trHeight w:val="576"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修改标志</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(2.16.156.10011.2.3.51.6)数据操作方式代码</w:t>
            </w:r>
          </w:p>
        </w:tc>
      </w:tr>
      <w:tr>
        <w:tblPrEx>
          <w:tblCellMar>
            <w:top w:w="0" w:type="dxa"/>
            <w:left w:w="0" w:type="dxa"/>
            <w:bottom w:w="0" w:type="dxa"/>
            <w:right w:w="0" w:type="dxa"/>
          </w:tblCellMar>
        </w:tblPrEx>
        <w:trPr>
          <w:trHeight w:val="576"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个人标识类型</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患者识别码，与患者信息表进行关联</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个人标识号</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患者类型代码</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患者类型代码表 CV09.00.404代码</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就诊日期时间</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发病日期时间</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就诊原因</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1000</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文字描述</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门（急）诊号</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填写门诊号</w:t>
            </w:r>
          </w:p>
        </w:tc>
      </w:tr>
      <w:tr>
        <w:tblPrEx>
          <w:tblCellMar>
            <w:top w:w="0" w:type="dxa"/>
            <w:left w:w="0" w:type="dxa"/>
            <w:bottom w:w="0" w:type="dxa"/>
            <w:right w:w="0" w:type="dxa"/>
          </w:tblCellMar>
        </w:tblPrEx>
        <w:trPr>
          <w:trHeight w:val="576"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ABO血型代码</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ABO血型代码表  CV04.50.005代码</w:t>
            </w:r>
          </w:p>
        </w:tc>
      </w:tr>
      <w:tr>
        <w:tblPrEx>
          <w:tblCellMar>
            <w:top w:w="0" w:type="dxa"/>
            <w:left w:w="0" w:type="dxa"/>
            <w:bottom w:w="0" w:type="dxa"/>
            <w:right w:w="0" w:type="dxa"/>
          </w:tblCellMar>
        </w:tblPrEx>
        <w:trPr>
          <w:trHeight w:val="576"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Rh血型代码</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Rh(D)血型代码表 CV04.50.020代码</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疾病史(含外伤）</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1000</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文字描述</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传染病史</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1000</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文字描述</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预防接种史</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1000</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文字描述</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手术史</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1000</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文字描述</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输血史</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1000</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文字描述</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过敏史</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1000</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文字描述</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个人史</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1000</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文字描述</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婚育史</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1000</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文字描述</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月经史</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1000</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文字描述</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家族史</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1000</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文字描述</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现病史</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2000</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文字描述</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既往史</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1000</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文字描述</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手术及操作代码</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80</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ICD-9-CM-3代码</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关键药物名称</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有多项时用“；”隔开</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关键药物用法</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有多项时用“；”隔开</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药物不良反应情况</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100</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中药使用类别代码</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中药使用类别代码表  CV06.00.101</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其他医学处置</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2000</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根本死因代码</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ICD-10代码</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F79646"/>
                <w:sz w:val="18"/>
                <w:szCs w:val="18"/>
                <w:u w:val="none"/>
              </w:rPr>
            </w:pPr>
            <w:r>
              <w:rPr>
                <w:rFonts w:hint="eastAsia" w:ascii="宋体" w:hAnsi="宋体" w:eastAsia="宋体" w:cs="宋体"/>
                <w:i w:val="0"/>
                <w:color w:val="F79646"/>
                <w:kern w:val="0"/>
                <w:sz w:val="18"/>
                <w:szCs w:val="18"/>
                <w:u w:val="none"/>
                <w:lang w:val="en-US" w:eastAsia="zh-CN" w:bidi="ar"/>
              </w:rPr>
              <w:t>责任医师姓名</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是否有诊断明细</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布尔值型代码表 0：False；1：True</w:t>
            </w:r>
          </w:p>
        </w:tc>
      </w:tr>
      <w:tr>
        <w:tblPrEx>
          <w:tblCellMar>
            <w:top w:w="0" w:type="dxa"/>
            <w:left w:w="0" w:type="dxa"/>
            <w:bottom w:w="0" w:type="dxa"/>
            <w:right w:w="0" w:type="dxa"/>
          </w:tblCellMar>
        </w:tblPrEx>
        <w:trPr>
          <w:trHeight w:val="576"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记录时间</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数据记录在业务数据库的生成时间</w:t>
            </w:r>
          </w:p>
        </w:tc>
      </w:tr>
      <w:tr>
        <w:tblPrEx>
          <w:tblCellMar>
            <w:top w:w="0" w:type="dxa"/>
            <w:left w:w="0" w:type="dxa"/>
            <w:bottom w:w="0" w:type="dxa"/>
            <w:right w:w="0" w:type="dxa"/>
          </w:tblCellMar>
        </w:tblPrEx>
        <w:trPr>
          <w:trHeight w:val="864"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撤销时间</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数据记录在业务库的撤销（作废）时间，作废必须填写</w:t>
            </w:r>
          </w:p>
        </w:tc>
      </w:tr>
      <w:tr>
        <w:tblPrEx>
          <w:tblCellMar>
            <w:top w:w="0" w:type="dxa"/>
            <w:left w:w="0" w:type="dxa"/>
            <w:bottom w:w="0" w:type="dxa"/>
            <w:right w:w="0" w:type="dxa"/>
          </w:tblCellMar>
        </w:tblPrEx>
        <w:trPr>
          <w:trHeight w:val="576"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编辑时间</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日期时间</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18"/>
                <w:szCs w:val="18"/>
                <w:u w:val="none"/>
              </w:rPr>
            </w:pP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数据记录在业务数据库的最新的操作时间</w:t>
            </w:r>
          </w:p>
        </w:tc>
      </w:tr>
      <w:tr>
        <w:tblPrEx>
          <w:tblCellMar>
            <w:top w:w="0" w:type="dxa"/>
            <w:left w:w="0" w:type="dxa"/>
            <w:bottom w:w="0" w:type="dxa"/>
            <w:right w:w="0" w:type="dxa"/>
          </w:tblCellMar>
        </w:tblPrEx>
        <w:trPr>
          <w:trHeight w:val="576"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统一社会信用代码</w:t>
            </w:r>
          </w:p>
        </w:tc>
        <w:tc>
          <w:tcPr>
            <w:tcW w:w="1331" w:type="dxa"/>
            <w:tcBorders>
              <w:top w:val="single" w:color="000000" w:sz="4" w:space="0"/>
              <w:left w:val="single" w:color="000000" w:sz="4" w:space="0"/>
              <w:bottom w:val="single" w:color="000000" w:sz="4" w:space="0"/>
              <w:right w:val="single" w:color="000000" w:sz="4" w:space="0"/>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22</w:t>
            </w:r>
          </w:p>
        </w:tc>
        <w:tc>
          <w:tcPr>
            <w:tcW w:w="1174" w:type="dxa"/>
            <w:tcBorders>
              <w:top w:val="single" w:color="000000" w:sz="4" w:space="0"/>
              <w:left w:val="single" w:color="000000" w:sz="4" w:space="0"/>
              <w:bottom w:val="single" w:color="000000" w:sz="4" w:space="0"/>
              <w:right w:val="single" w:color="000000" w:sz="4" w:space="0"/>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FFFFFF"/>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医疗机构在区域卫生信息平台的唯一识别码</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病历</w:t>
            </w:r>
            <w:r>
              <w:rPr>
                <w:rFonts w:hint="default" w:ascii="Calibri" w:hAnsi="Calibri" w:eastAsia="宋体" w:cs="Calibri"/>
                <w:i w:val="0"/>
                <w:color w:val="FF0000"/>
                <w:kern w:val="0"/>
                <w:sz w:val="18"/>
                <w:szCs w:val="18"/>
                <w:u w:val="none"/>
                <w:lang w:val="en-US" w:eastAsia="zh-CN" w:bidi="ar"/>
              </w:rPr>
              <w:t>ID</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36</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机构内病历记录唯一ID</w:t>
            </w:r>
          </w:p>
        </w:tc>
      </w:tr>
      <w:tr>
        <w:tblPrEx>
          <w:tblCellMar>
            <w:top w:w="0" w:type="dxa"/>
            <w:left w:w="0" w:type="dxa"/>
            <w:bottom w:w="0" w:type="dxa"/>
            <w:right w:w="0" w:type="dxa"/>
          </w:tblCellMar>
        </w:tblPrEx>
        <w:trPr>
          <w:trHeight w:val="864"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卡类型</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读卡获取患者信息时填写（0-医保读卡、1-电子健康卡，2-身份证）</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患者属性</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20</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患者来源属性</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就诊类型</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w:t>
            </w:r>
            <w:r>
              <w:rPr>
                <w:rFonts w:hint="eastAsia" w:ascii="宋体" w:hAnsi="宋体" w:eastAsia="宋体" w:cs="宋体"/>
                <w:i w:val="0"/>
                <w:color w:val="000000"/>
                <w:kern w:val="0"/>
                <w:sz w:val="18"/>
                <w:szCs w:val="18"/>
                <w:u w:val="none"/>
                <w:lang w:val="en-US" w:eastAsia="zh-CN" w:bidi="ar"/>
              </w:rPr>
              <w:t>：复诊</w:t>
            </w:r>
            <w:r>
              <w:rPr>
                <w:rFonts w:hint="default" w:ascii="Calibri" w:hAnsi="Calibri" w:eastAsia="宋体" w:cs="Calibri"/>
                <w:i w:val="0"/>
                <w:color w:val="000000"/>
                <w:kern w:val="0"/>
                <w:sz w:val="18"/>
                <w:szCs w:val="18"/>
                <w:u w:val="none"/>
                <w:lang w:val="en-US" w:eastAsia="zh-CN" w:bidi="ar"/>
              </w:rPr>
              <w:t xml:space="preserve"> 0</w:t>
            </w:r>
            <w:r>
              <w:rPr>
                <w:rFonts w:hint="eastAsia" w:ascii="宋体" w:hAnsi="宋体" w:eastAsia="宋体" w:cs="宋体"/>
                <w:i w:val="0"/>
                <w:color w:val="000000"/>
                <w:kern w:val="0"/>
                <w:sz w:val="18"/>
                <w:szCs w:val="18"/>
                <w:u w:val="none"/>
                <w:lang w:val="en-US" w:eastAsia="zh-CN" w:bidi="ar"/>
              </w:rPr>
              <w:t>：初诊</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就诊科室编码</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64</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就诊科室名称</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76</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主诊医生编号</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36</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864"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主诉</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1024</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患者向医师描述的对自身本次疾病相关的感受的主要记录</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收缩压</w:t>
            </w:r>
            <w:r>
              <w:rPr>
                <w:rFonts w:hint="default" w:ascii="Calibri" w:hAnsi="Calibri" w:eastAsia="宋体" w:cs="Calibri"/>
                <w:i w:val="0"/>
                <w:color w:val="FF0000"/>
                <w:kern w:val="0"/>
                <w:sz w:val="18"/>
                <w:szCs w:val="18"/>
                <w:u w:val="none"/>
                <w:lang w:val="en-US" w:eastAsia="zh-CN" w:bidi="ar"/>
              </w:rPr>
              <w:t>(mmHg)</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数字</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计量单位为</w:t>
            </w:r>
            <w:r>
              <w:rPr>
                <w:rFonts w:hint="default" w:ascii="Calibri" w:hAnsi="Calibri" w:eastAsia="宋体" w:cs="Calibri"/>
                <w:i w:val="0"/>
                <w:color w:val="000000"/>
                <w:kern w:val="0"/>
                <w:sz w:val="18"/>
                <w:szCs w:val="18"/>
                <w:u w:val="none"/>
                <w:lang w:val="en-US" w:eastAsia="zh-CN" w:bidi="ar"/>
              </w:rPr>
              <w:t>mmHg</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舒张压</w:t>
            </w:r>
            <w:r>
              <w:rPr>
                <w:rFonts w:hint="default" w:ascii="Calibri" w:hAnsi="Calibri" w:eastAsia="宋体" w:cs="Calibri"/>
                <w:i w:val="0"/>
                <w:color w:val="FF0000"/>
                <w:kern w:val="0"/>
                <w:sz w:val="18"/>
                <w:szCs w:val="18"/>
                <w:u w:val="none"/>
                <w:lang w:val="en-US" w:eastAsia="zh-CN" w:bidi="ar"/>
              </w:rPr>
              <w:t>(mmHg)</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数字</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计量单位为</w:t>
            </w:r>
            <w:r>
              <w:rPr>
                <w:rFonts w:hint="default" w:ascii="Calibri" w:hAnsi="Calibri" w:eastAsia="宋体" w:cs="Calibri"/>
                <w:i w:val="0"/>
                <w:color w:val="000000"/>
                <w:kern w:val="0"/>
                <w:sz w:val="18"/>
                <w:szCs w:val="18"/>
                <w:u w:val="none"/>
                <w:lang w:val="en-US" w:eastAsia="zh-CN" w:bidi="ar"/>
              </w:rPr>
              <w:t>mmHg</w:t>
            </w:r>
          </w:p>
        </w:tc>
      </w:tr>
      <w:tr>
        <w:tblPrEx>
          <w:tblCellMar>
            <w:top w:w="0" w:type="dxa"/>
            <w:left w:w="0" w:type="dxa"/>
            <w:bottom w:w="0" w:type="dxa"/>
            <w:right w:w="0" w:type="dxa"/>
          </w:tblCellMar>
        </w:tblPrEx>
        <w:trPr>
          <w:trHeight w:val="576"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体温</w:t>
            </w:r>
            <w:r>
              <w:rPr>
                <w:rFonts w:hint="default" w:ascii="Calibri" w:hAnsi="Calibri" w:eastAsia="宋体" w:cs="Calibri"/>
                <w:i w:val="0"/>
                <w:color w:val="FF0000"/>
                <w:kern w:val="0"/>
                <w:sz w:val="18"/>
                <w:szCs w:val="18"/>
                <w:u w:val="none"/>
                <w:lang w:val="en-US" w:eastAsia="zh-CN" w:bidi="ar"/>
              </w:rPr>
              <w:t>(</w:t>
            </w:r>
            <w:r>
              <w:rPr>
                <w:rFonts w:hint="eastAsia" w:ascii="宋体" w:hAnsi="宋体" w:eastAsia="宋体" w:cs="宋体"/>
                <w:i w:val="0"/>
                <w:color w:val="FF0000"/>
                <w:kern w:val="0"/>
                <w:sz w:val="18"/>
                <w:szCs w:val="18"/>
                <w:u w:val="none"/>
                <w:lang w:val="en-US" w:eastAsia="zh-CN" w:bidi="ar"/>
              </w:rPr>
              <w:t>℃</w:t>
            </w:r>
            <w:r>
              <w:rPr>
                <w:rFonts w:hint="default" w:ascii="Calibri" w:hAnsi="Calibri" w:eastAsia="宋体" w:cs="Calibri"/>
                <w:i w:val="0"/>
                <w:color w:val="FF0000"/>
                <w:kern w:val="0"/>
                <w:sz w:val="18"/>
                <w:szCs w:val="18"/>
                <w:u w:val="none"/>
                <w:lang w:val="en-US" w:eastAsia="zh-CN" w:bidi="ar"/>
              </w:rPr>
              <w:t>)</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数字</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摄氏值，忽略测量方法和部位</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体重（KG）</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数字</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心率（bpm）</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数字</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血氧饱和度（%）</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数字</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576"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门诊诊断名称（主要诊断）</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512</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参照疾病编码字典表。</w:t>
            </w:r>
          </w:p>
        </w:tc>
      </w:tr>
      <w:tr>
        <w:tblPrEx>
          <w:tblCellMar>
            <w:top w:w="0" w:type="dxa"/>
            <w:left w:w="0" w:type="dxa"/>
            <w:bottom w:w="0" w:type="dxa"/>
            <w:right w:w="0" w:type="dxa"/>
          </w:tblCellMar>
        </w:tblPrEx>
        <w:trPr>
          <w:trHeight w:val="1440"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门诊诊断编码</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64</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编码。西医：按统一规定的</w:t>
            </w:r>
            <w:r>
              <w:rPr>
                <w:rFonts w:hint="default" w:ascii="Calibri" w:hAnsi="Calibri" w:eastAsia="宋体" w:cs="Calibri"/>
                <w:i w:val="0"/>
                <w:color w:val="000000"/>
                <w:kern w:val="0"/>
                <w:sz w:val="18"/>
                <w:szCs w:val="18"/>
                <w:u w:val="none"/>
                <w:lang w:val="en-US" w:eastAsia="zh-CN" w:bidi="ar"/>
              </w:rPr>
              <w:t>ICD10</w:t>
            </w:r>
            <w:r>
              <w:rPr>
                <w:rFonts w:hint="eastAsia" w:ascii="宋体" w:hAnsi="宋体" w:eastAsia="宋体" w:cs="宋体"/>
                <w:i w:val="0"/>
                <w:color w:val="000000"/>
                <w:kern w:val="0"/>
                <w:sz w:val="18"/>
                <w:szCs w:val="18"/>
                <w:u w:val="none"/>
                <w:lang w:val="en-US" w:eastAsia="zh-CN" w:bidi="ar"/>
              </w:rPr>
              <w:t>字典表执行；中医：按国标</w:t>
            </w:r>
            <w:r>
              <w:rPr>
                <w:rFonts w:hint="default" w:ascii="Calibri" w:hAnsi="Calibri" w:eastAsia="宋体" w:cs="Calibri"/>
                <w:i w:val="0"/>
                <w:color w:val="000000"/>
                <w:kern w:val="0"/>
                <w:sz w:val="18"/>
                <w:szCs w:val="18"/>
                <w:u w:val="none"/>
                <w:lang w:val="en-US" w:eastAsia="zh-CN" w:bidi="ar"/>
              </w:rPr>
              <w:t>-95</w:t>
            </w:r>
            <w:r>
              <w:rPr>
                <w:rFonts w:hint="eastAsia" w:ascii="宋体" w:hAnsi="宋体" w:eastAsia="宋体" w:cs="宋体"/>
                <w:i w:val="0"/>
                <w:color w:val="000000"/>
                <w:kern w:val="0"/>
                <w:sz w:val="18"/>
                <w:szCs w:val="18"/>
                <w:u w:val="none"/>
                <w:lang w:val="en-US" w:eastAsia="zh-CN" w:bidi="ar"/>
              </w:rPr>
              <w:t>执行。若有多条，填写主要诊断。</w:t>
            </w:r>
          </w:p>
        </w:tc>
      </w:tr>
      <w:tr>
        <w:tblPrEx>
          <w:tblCellMar>
            <w:top w:w="0" w:type="dxa"/>
            <w:left w:w="0" w:type="dxa"/>
            <w:bottom w:w="0" w:type="dxa"/>
            <w:right w:w="0" w:type="dxa"/>
          </w:tblCellMar>
        </w:tblPrEx>
        <w:trPr>
          <w:trHeight w:val="576"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编码类型</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2</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编码。</w:t>
            </w:r>
            <w:r>
              <w:rPr>
                <w:rFonts w:hint="default" w:ascii="Calibri" w:hAnsi="Calibri" w:eastAsia="宋体" w:cs="Calibri"/>
                <w:i w:val="0"/>
                <w:color w:val="000000"/>
                <w:kern w:val="0"/>
                <w:sz w:val="18"/>
                <w:szCs w:val="18"/>
                <w:u w:val="none"/>
                <w:lang w:val="en-US" w:eastAsia="zh-CN" w:bidi="ar"/>
              </w:rPr>
              <w:t>01</w:t>
            </w:r>
            <w:r>
              <w:rPr>
                <w:rFonts w:hint="eastAsia" w:ascii="宋体" w:hAnsi="宋体" w:eastAsia="宋体" w:cs="宋体"/>
                <w:i w:val="0"/>
                <w:color w:val="000000"/>
                <w:kern w:val="0"/>
                <w:sz w:val="18"/>
                <w:szCs w:val="18"/>
                <w:u w:val="none"/>
                <w:lang w:val="en-US" w:eastAsia="zh-CN" w:bidi="ar"/>
              </w:rPr>
              <w:t>：</w:t>
            </w:r>
            <w:r>
              <w:rPr>
                <w:rFonts w:hint="default" w:ascii="Calibri" w:hAnsi="Calibri" w:eastAsia="宋体" w:cs="Calibri"/>
                <w:i w:val="0"/>
                <w:color w:val="000000"/>
                <w:kern w:val="0"/>
                <w:sz w:val="18"/>
                <w:szCs w:val="18"/>
                <w:u w:val="none"/>
                <w:lang w:val="en-US" w:eastAsia="zh-CN" w:bidi="ar"/>
              </w:rPr>
              <w:t>ICD-10</w:t>
            </w:r>
            <w:r>
              <w:rPr>
                <w:rFonts w:hint="eastAsia" w:ascii="宋体" w:hAnsi="宋体" w:eastAsia="宋体" w:cs="宋体"/>
                <w:i w:val="0"/>
                <w:color w:val="000000"/>
                <w:kern w:val="0"/>
                <w:sz w:val="18"/>
                <w:szCs w:val="18"/>
                <w:u w:val="none"/>
                <w:lang w:val="en-US" w:eastAsia="zh-CN" w:bidi="ar"/>
              </w:rPr>
              <w:t>；</w:t>
            </w:r>
            <w:r>
              <w:rPr>
                <w:rFonts w:hint="default" w:ascii="Calibri" w:hAnsi="Calibri" w:eastAsia="宋体" w:cs="Calibri"/>
                <w:i w:val="0"/>
                <w:color w:val="000000"/>
                <w:kern w:val="0"/>
                <w:sz w:val="18"/>
                <w:szCs w:val="18"/>
                <w:u w:val="none"/>
                <w:lang w:val="en-US" w:eastAsia="zh-CN" w:bidi="ar"/>
              </w:rPr>
              <w:t>02</w:t>
            </w:r>
            <w:r>
              <w:rPr>
                <w:rFonts w:hint="eastAsia" w:ascii="宋体" w:hAnsi="宋体" w:eastAsia="宋体" w:cs="宋体"/>
                <w:i w:val="0"/>
                <w:color w:val="000000"/>
                <w:kern w:val="0"/>
                <w:sz w:val="18"/>
                <w:szCs w:val="18"/>
                <w:u w:val="none"/>
                <w:lang w:val="en-US" w:eastAsia="zh-CN" w:bidi="ar"/>
              </w:rPr>
              <w:t>：国标</w:t>
            </w:r>
            <w:r>
              <w:rPr>
                <w:rFonts w:hint="default" w:ascii="Calibri" w:hAnsi="Calibri" w:eastAsia="宋体" w:cs="Calibri"/>
                <w:i w:val="0"/>
                <w:color w:val="000000"/>
                <w:kern w:val="0"/>
                <w:sz w:val="18"/>
                <w:szCs w:val="18"/>
                <w:u w:val="none"/>
                <w:lang w:val="en-US" w:eastAsia="zh-CN" w:bidi="ar"/>
              </w:rPr>
              <w:t>-95</w:t>
            </w:r>
            <w:r>
              <w:rPr>
                <w:rFonts w:hint="eastAsia" w:ascii="宋体" w:hAnsi="宋体" w:eastAsia="宋体" w:cs="宋体"/>
                <w:i w:val="0"/>
                <w:color w:val="000000"/>
                <w:kern w:val="0"/>
                <w:sz w:val="18"/>
                <w:szCs w:val="18"/>
                <w:u w:val="none"/>
                <w:lang w:val="en-US" w:eastAsia="zh-CN" w:bidi="ar"/>
              </w:rPr>
              <w:t>；</w:t>
            </w:r>
          </w:p>
        </w:tc>
      </w:tr>
      <w:tr>
        <w:tblPrEx>
          <w:tblCellMar>
            <w:top w:w="0" w:type="dxa"/>
            <w:left w:w="0" w:type="dxa"/>
            <w:bottom w:w="0" w:type="dxa"/>
            <w:right w:w="0" w:type="dxa"/>
          </w:tblCellMar>
        </w:tblPrEx>
        <w:trPr>
          <w:trHeight w:val="288"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中医辨证</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1024</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中医诊断填写</w:t>
            </w:r>
          </w:p>
        </w:tc>
      </w:tr>
      <w:tr>
        <w:tblPrEx>
          <w:tblCellMar>
            <w:top w:w="0" w:type="dxa"/>
            <w:left w:w="0" w:type="dxa"/>
            <w:bottom w:w="0" w:type="dxa"/>
            <w:right w:w="0" w:type="dxa"/>
          </w:tblCellMar>
        </w:tblPrEx>
        <w:trPr>
          <w:trHeight w:val="576" w:hRule="atLeast"/>
        </w:trPr>
        <w:tc>
          <w:tcPr>
            <w:tcW w:w="177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数据状态</w:t>
            </w:r>
          </w:p>
        </w:tc>
        <w:tc>
          <w:tcPr>
            <w:tcW w:w="133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字符串</w:t>
            </w:r>
          </w:p>
        </w:tc>
        <w:tc>
          <w:tcPr>
            <w:tcW w:w="12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w:t>
            </w:r>
          </w:p>
        </w:tc>
        <w:tc>
          <w:tcPr>
            <w:tcW w:w="11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必填</w:t>
            </w:r>
          </w:p>
        </w:tc>
        <w:tc>
          <w:tcPr>
            <w:tcW w:w="277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default" w:ascii="Calibri" w:hAnsi="Calibri" w:eastAsia="宋体" w:cs="Calibri"/>
                <w:i w:val="0"/>
                <w:color w:val="000000"/>
                <w:sz w:val="18"/>
                <w:szCs w:val="18"/>
                <w:u w:val="none"/>
              </w:rPr>
            </w:pPr>
            <w:r>
              <w:rPr>
                <w:rFonts w:hint="default" w:ascii="Calibri" w:hAnsi="Calibri" w:eastAsia="宋体" w:cs="Calibri"/>
                <w:i w:val="0"/>
                <w:color w:val="000000"/>
                <w:kern w:val="0"/>
                <w:sz w:val="18"/>
                <w:szCs w:val="18"/>
                <w:u w:val="none"/>
                <w:lang w:val="en-US" w:eastAsia="zh-CN" w:bidi="ar"/>
              </w:rPr>
              <w:t>1</w:t>
            </w:r>
            <w:r>
              <w:rPr>
                <w:rFonts w:hint="eastAsia" w:ascii="宋体" w:hAnsi="宋体" w:eastAsia="宋体" w:cs="宋体"/>
                <w:i w:val="0"/>
                <w:color w:val="000000"/>
                <w:kern w:val="0"/>
                <w:sz w:val="18"/>
                <w:szCs w:val="18"/>
                <w:u w:val="none"/>
                <w:lang w:val="en-US" w:eastAsia="zh-CN" w:bidi="ar"/>
              </w:rPr>
              <w:t>：新增</w:t>
            </w:r>
            <w:r>
              <w:rPr>
                <w:rFonts w:hint="default" w:ascii="Calibri" w:hAnsi="Calibri" w:eastAsia="宋体" w:cs="Calibri"/>
                <w:i w:val="0"/>
                <w:color w:val="000000"/>
                <w:kern w:val="0"/>
                <w:sz w:val="18"/>
                <w:szCs w:val="18"/>
                <w:u w:val="none"/>
                <w:lang w:val="en-US" w:eastAsia="zh-CN" w:bidi="ar"/>
              </w:rPr>
              <w:t xml:space="preserve"> 2</w:t>
            </w:r>
            <w:r>
              <w:rPr>
                <w:rFonts w:hint="eastAsia" w:ascii="宋体" w:hAnsi="宋体" w:eastAsia="宋体" w:cs="宋体"/>
                <w:i w:val="0"/>
                <w:color w:val="000000"/>
                <w:kern w:val="0"/>
                <w:sz w:val="18"/>
                <w:szCs w:val="18"/>
                <w:u w:val="none"/>
                <w:lang w:val="en-US" w:eastAsia="zh-CN" w:bidi="ar"/>
              </w:rPr>
              <w:t>：编辑</w:t>
            </w:r>
            <w:r>
              <w:rPr>
                <w:rFonts w:hint="default" w:ascii="Calibri" w:hAnsi="Calibri" w:eastAsia="宋体" w:cs="Calibri"/>
                <w:i w:val="0"/>
                <w:color w:val="000000"/>
                <w:kern w:val="0"/>
                <w:sz w:val="18"/>
                <w:szCs w:val="18"/>
                <w:u w:val="none"/>
                <w:lang w:val="en-US" w:eastAsia="zh-CN" w:bidi="ar"/>
              </w:rPr>
              <w:t xml:space="preserve">  3</w:t>
            </w:r>
            <w:r>
              <w:rPr>
                <w:rFonts w:hint="eastAsia" w:ascii="宋体" w:hAnsi="宋体" w:eastAsia="宋体" w:cs="宋体"/>
                <w:i w:val="0"/>
                <w:color w:val="000000"/>
                <w:kern w:val="0"/>
                <w:sz w:val="18"/>
                <w:szCs w:val="18"/>
                <w:u w:val="none"/>
                <w:lang w:val="en-US" w:eastAsia="zh-CN" w:bidi="ar"/>
              </w:rPr>
              <w:t>：删除</w:t>
            </w:r>
          </w:p>
        </w:tc>
      </w:tr>
    </w:tbl>
    <w:p>
      <w:pPr>
        <w:spacing w:line="360" w:lineRule="auto"/>
        <w:jc w:val="left"/>
        <w:rPr>
          <w:rFonts w:ascii="宋体" w:hAnsi="宋体" w:eastAsia="宋体" w:cs="宋体"/>
          <w:bCs/>
          <w:szCs w:val="21"/>
        </w:rPr>
      </w:pPr>
    </w:p>
    <w:p>
      <w:pPr>
        <w:pStyle w:val="3"/>
        <w:numPr>
          <w:ilvl w:val="0"/>
          <w:numId w:val="3"/>
        </w:numPr>
      </w:pPr>
      <w:bookmarkStart w:id="62" w:name="_Toc12181"/>
      <w:r>
        <w:rPr>
          <w:rFonts w:hint="eastAsia"/>
        </w:rPr>
        <w:t>附录</w:t>
      </w:r>
      <w:bookmarkEnd w:id="62"/>
    </w:p>
    <w:p>
      <w:pPr>
        <w:pStyle w:val="4"/>
        <w:ind w:left="424"/>
      </w:pPr>
      <w:bookmarkStart w:id="63" w:name="_Toc25100"/>
      <w:r>
        <w:rPr>
          <w:rFonts w:hint="eastAsia"/>
        </w:rPr>
        <w:t>数据元值域编码</w:t>
      </w:r>
      <w:bookmarkEnd w:id="63"/>
    </w:p>
    <w:p>
      <w:pPr>
        <w:spacing w:line="360" w:lineRule="auto"/>
        <w:ind w:left="420" w:leftChars="200"/>
        <w:jc w:val="left"/>
        <w:rPr>
          <w:rFonts w:ascii="宋体" w:hAnsi="宋体" w:eastAsia="宋体" w:cs="宋体"/>
          <w:sz w:val="18"/>
          <w:szCs w:val="18"/>
        </w:rPr>
      </w:pPr>
    </w:p>
    <w:p>
      <w:pPr>
        <w:spacing w:line="360" w:lineRule="auto"/>
        <w:jc w:val="center"/>
        <w:rPr>
          <w:rFonts w:ascii="宋体" w:hAnsi="宋体" w:eastAsia="宋体" w:cs="宋体"/>
          <w:bCs/>
          <w:kern w:val="0"/>
          <w:szCs w:val="21"/>
        </w:rPr>
      </w:pPr>
    </w:p>
    <w:p>
      <w:pPr>
        <w:spacing w:before="312" w:beforeLines="100" w:after="312" w:afterLines="100" w:line="360" w:lineRule="auto"/>
        <w:jc w:val="left"/>
        <w:rPr>
          <w:rFonts w:ascii="宋体" w:hAnsi="宋体" w:eastAsia="宋体" w:cs="宋体"/>
          <w:bCs/>
          <w:szCs w:val="21"/>
        </w:rPr>
      </w:pPr>
    </w:p>
    <w:p>
      <w:pPr>
        <w:spacing w:before="312" w:beforeLines="100" w:after="312" w:afterLines="100" w:line="360" w:lineRule="auto"/>
        <w:jc w:val="center"/>
        <w:rPr>
          <w:sz w:val="24"/>
        </w:rPr>
      </w:pPr>
      <w:r>
        <w:rPr>
          <w:rFonts w:hint="eastAsia" w:ascii="黑体" w:hAnsi="黑体" w:eastAsia="黑体" w:cs="黑体"/>
          <w:b/>
          <w:sz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FZXBSJW--GB1-0">
    <w:altName w:val="Times New Roman"/>
    <w:panose1 w:val="00000000000000000000"/>
    <w:charset w:val="00"/>
    <w:family w:val="roman"/>
    <w:pitch w:val="default"/>
    <w:sig w:usb0="00000000" w:usb1="00000000" w:usb2="00000000" w:usb3="00000000" w:csb0="00040001" w:csb1="00000000"/>
  </w:font>
  <w:font w:name="Dotum">
    <w:altName w:val="Malgun Gothic"/>
    <w:panose1 w:val="020B0600000101010101"/>
    <w:charset w:val="81"/>
    <w:family w:val="swiss"/>
    <w:pitch w:val="default"/>
    <w:sig w:usb0="00000000" w:usb1="00000000" w:usb2="00000030" w:usb3="00000000" w:csb0="0008009F" w:csb1="00000000"/>
  </w:font>
  <w:font w:name="MingLiU">
    <w:altName w:val="PMingLiU-ExtB"/>
    <w:panose1 w:val="02010609000101010101"/>
    <w:charset w:val="88"/>
    <w:family w:val="modern"/>
    <w:pitch w:val="default"/>
    <w:sig w:usb0="00000000" w:usb1="00000000" w:usb2="00000016" w:usb3="00000000" w:csb0="00100001"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36</w:t>
                          </w:r>
                          <w:r>
                            <w:rPr>
                              <w:rFonts w:hint="eastAsia"/>
                            </w:rPr>
                            <w:fldChar w:fldCharType="end"/>
                          </w:r>
                          <w:r>
                            <w:rPr>
                              <w:rFonts w:hint="eastAsia"/>
                            </w:rPr>
                            <w:t xml:space="preserve"> 页 共 </w:t>
                          </w:r>
                          <w:r>
                            <w:fldChar w:fldCharType="begin"/>
                          </w:r>
                          <w:r>
                            <w:instrText xml:space="preserve"> NUMPAGES  \* MERGEFORMAT </w:instrText>
                          </w:r>
                          <w:r>
                            <w:fldChar w:fldCharType="separate"/>
                          </w:r>
                          <w:r>
                            <w:t>52</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12"/>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36</w:t>
                    </w:r>
                    <w:r>
                      <w:rPr>
                        <w:rFonts w:hint="eastAsia"/>
                      </w:rPr>
                      <w:fldChar w:fldCharType="end"/>
                    </w:r>
                    <w:r>
                      <w:rPr>
                        <w:rFonts w:hint="eastAsia"/>
                      </w:rPr>
                      <w:t xml:space="preserve"> 页 共 </w:t>
                    </w:r>
                    <w:r>
                      <w:fldChar w:fldCharType="begin"/>
                    </w:r>
                    <w:r>
                      <w:instrText xml:space="preserve"> NUMPAGES  \* MERGEFORMAT </w:instrText>
                    </w:r>
                    <w:r>
                      <w:fldChar w:fldCharType="separate"/>
                    </w:r>
                    <w:r>
                      <w:t>52</w:t>
                    </w:r>
                    <w:r>
                      <w:fldChar w:fldCharType="end"/>
                    </w:r>
                    <w:r>
                      <w:rPr>
                        <w:rFonts w:hint="eastAsia"/>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F440E"/>
    <w:multiLevelType w:val="multilevel"/>
    <w:tmpl w:val="08AF440E"/>
    <w:lvl w:ilvl="0" w:tentative="0">
      <w:start w:val="1"/>
      <w:numFmt w:val="decimal"/>
      <w:lvlText w:val="5.%1."/>
      <w:lvlJc w:val="left"/>
      <w:pPr>
        <w:ind w:left="844" w:hanging="420"/>
      </w:pPr>
      <w:rPr>
        <w:rFonts w:hint="eastAsia"/>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1">
    <w:nsid w:val="0BE91056"/>
    <w:multiLevelType w:val="multilevel"/>
    <w:tmpl w:val="0BE91056"/>
    <w:lvl w:ilvl="0" w:tentative="0">
      <w:start w:val="1"/>
      <w:numFmt w:val="decimal"/>
      <w:lvlText w:val="3.%1."/>
      <w:lvlJc w:val="left"/>
      <w:pPr>
        <w:ind w:left="844" w:hanging="420"/>
      </w:pPr>
      <w:rPr>
        <w:rFonts w:hint="eastAsia"/>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2">
    <w:nsid w:val="177227B7"/>
    <w:multiLevelType w:val="multilevel"/>
    <w:tmpl w:val="177227B7"/>
    <w:lvl w:ilvl="0" w:tentative="0">
      <w:start w:val="1"/>
      <w:numFmt w:val="decimal"/>
      <w:lvlText w:val="%1."/>
      <w:lvlJc w:val="left"/>
      <w:pPr>
        <w:ind w:left="844" w:hanging="420"/>
      </w:p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3">
    <w:nsid w:val="244C3782"/>
    <w:multiLevelType w:val="multilevel"/>
    <w:tmpl w:val="244C3782"/>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第%2节　"/>
      <w:lvlJc w:val="left"/>
      <w:pPr>
        <w:ind w:left="0" w:firstLine="402"/>
      </w:pPr>
      <w:rPr>
        <w:rFonts w:hint="eastAsia"/>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4">
    <w:nsid w:val="3CFC547B"/>
    <w:multiLevelType w:val="multilevel"/>
    <w:tmpl w:val="3CFC547B"/>
    <w:lvl w:ilvl="0" w:tentative="0">
      <w:start w:val="1"/>
      <w:numFmt w:val="decimal"/>
      <w:lvlText w:val="4.%1."/>
      <w:lvlJc w:val="left"/>
      <w:pPr>
        <w:ind w:left="844" w:hanging="420"/>
      </w:pPr>
      <w:rPr>
        <w:rFonts w:hint="eastAsia"/>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5">
    <w:nsid w:val="4F593FD1"/>
    <w:multiLevelType w:val="multilevel"/>
    <w:tmpl w:val="4F593FD1"/>
    <w:lvl w:ilvl="0" w:tentative="0">
      <w:start w:val="1"/>
      <w:numFmt w:val="decimal"/>
      <w:lvlText w:val="6.%1."/>
      <w:lvlJc w:val="left"/>
      <w:pPr>
        <w:ind w:left="844" w:hanging="420"/>
      </w:pPr>
      <w:rPr>
        <w:rFonts w:hint="eastAsia"/>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6">
    <w:nsid w:val="593F7F05"/>
    <w:multiLevelType w:val="multilevel"/>
    <w:tmpl w:val="593F7F05"/>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7">
    <w:nsid w:val="59F9A1A4"/>
    <w:multiLevelType w:val="multilevel"/>
    <w:tmpl w:val="59F9A1A4"/>
    <w:lvl w:ilvl="0" w:tentative="0">
      <w:start w:val="1"/>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pStyle w:val="5"/>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ascii="宋体" w:hAnsi="宋体" w:eastAsia="宋体" w:cs="宋体"/>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7"/>
  </w:num>
  <w:num w:numId="2">
    <w:abstractNumId w:val="3"/>
  </w:num>
  <w:num w:numId="3">
    <w:abstractNumId w:val="2"/>
  </w:num>
  <w:num w:numId="4">
    <w:abstractNumId w:val="6"/>
  </w:num>
  <w:num w:numId="5">
    <w:abstractNumId w:val="1"/>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9A4770"/>
    <w:rsid w:val="000373F4"/>
    <w:rsid w:val="00090661"/>
    <w:rsid w:val="000930C0"/>
    <w:rsid w:val="000936F9"/>
    <w:rsid w:val="000B05D1"/>
    <w:rsid w:val="000B1B22"/>
    <w:rsid w:val="000B7FD7"/>
    <w:rsid w:val="000C0748"/>
    <w:rsid w:val="00183391"/>
    <w:rsid w:val="00187E9A"/>
    <w:rsid w:val="0019325A"/>
    <w:rsid w:val="001B3C4B"/>
    <w:rsid w:val="001B79B9"/>
    <w:rsid w:val="001C3AE8"/>
    <w:rsid w:val="001D4E2E"/>
    <w:rsid w:val="001E6659"/>
    <w:rsid w:val="002275D0"/>
    <w:rsid w:val="00231BF6"/>
    <w:rsid w:val="0026768E"/>
    <w:rsid w:val="002712A0"/>
    <w:rsid w:val="0028537B"/>
    <w:rsid w:val="00295523"/>
    <w:rsid w:val="002B6E57"/>
    <w:rsid w:val="002C29FF"/>
    <w:rsid w:val="002C2F2E"/>
    <w:rsid w:val="002C3BA5"/>
    <w:rsid w:val="002C7A2D"/>
    <w:rsid w:val="002C7AC8"/>
    <w:rsid w:val="002E2D9C"/>
    <w:rsid w:val="002F1B99"/>
    <w:rsid w:val="002F54CA"/>
    <w:rsid w:val="003006C7"/>
    <w:rsid w:val="003321F6"/>
    <w:rsid w:val="00335124"/>
    <w:rsid w:val="003C6A4D"/>
    <w:rsid w:val="003C7EB0"/>
    <w:rsid w:val="003D30CF"/>
    <w:rsid w:val="003E4D25"/>
    <w:rsid w:val="00401B33"/>
    <w:rsid w:val="00425B6E"/>
    <w:rsid w:val="004806DF"/>
    <w:rsid w:val="00492EB4"/>
    <w:rsid w:val="00497137"/>
    <w:rsid w:val="004B44A6"/>
    <w:rsid w:val="004C3C4E"/>
    <w:rsid w:val="005109A8"/>
    <w:rsid w:val="00526CD2"/>
    <w:rsid w:val="00537C58"/>
    <w:rsid w:val="005641AC"/>
    <w:rsid w:val="005A0802"/>
    <w:rsid w:val="005C3D06"/>
    <w:rsid w:val="005D14DE"/>
    <w:rsid w:val="005D2A3B"/>
    <w:rsid w:val="005E58D0"/>
    <w:rsid w:val="005F0E74"/>
    <w:rsid w:val="006156B4"/>
    <w:rsid w:val="006203A5"/>
    <w:rsid w:val="006378A8"/>
    <w:rsid w:val="00655834"/>
    <w:rsid w:val="006A10EF"/>
    <w:rsid w:val="006C0E55"/>
    <w:rsid w:val="006D106F"/>
    <w:rsid w:val="006F659C"/>
    <w:rsid w:val="007066B2"/>
    <w:rsid w:val="00735C23"/>
    <w:rsid w:val="00755494"/>
    <w:rsid w:val="007C69CC"/>
    <w:rsid w:val="007E5DA1"/>
    <w:rsid w:val="00844B27"/>
    <w:rsid w:val="0084603F"/>
    <w:rsid w:val="00855176"/>
    <w:rsid w:val="00874EBE"/>
    <w:rsid w:val="00897DD7"/>
    <w:rsid w:val="008B2E62"/>
    <w:rsid w:val="008F72ED"/>
    <w:rsid w:val="00903650"/>
    <w:rsid w:val="00907B4F"/>
    <w:rsid w:val="00954474"/>
    <w:rsid w:val="009574CE"/>
    <w:rsid w:val="00984D96"/>
    <w:rsid w:val="00990F84"/>
    <w:rsid w:val="009939B1"/>
    <w:rsid w:val="009A2390"/>
    <w:rsid w:val="009C63E6"/>
    <w:rsid w:val="009D1890"/>
    <w:rsid w:val="009D2C60"/>
    <w:rsid w:val="00A00EC7"/>
    <w:rsid w:val="00A04398"/>
    <w:rsid w:val="00AB37BA"/>
    <w:rsid w:val="00AE6873"/>
    <w:rsid w:val="00AF1C28"/>
    <w:rsid w:val="00B0742D"/>
    <w:rsid w:val="00B12768"/>
    <w:rsid w:val="00B179BB"/>
    <w:rsid w:val="00B55941"/>
    <w:rsid w:val="00B94568"/>
    <w:rsid w:val="00B97FA5"/>
    <w:rsid w:val="00BA2AA3"/>
    <w:rsid w:val="00BB2E27"/>
    <w:rsid w:val="00BC363D"/>
    <w:rsid w:val="00C7363C"/>
    <w:rsid w:val="00CC234B"/>
    <w:rsid w:val="00CF0F23"/>
    <w:rsid w:val="00D05819"/>
    <w:rsid w:val="00D37FAA"/>
    <w:rsid w:val="00D46045"/>
    <w:rsid w:val="00D73125"/>
    <w:rsid w:val="00D770C2"/>
    <w:rsid w:val="00D77D9B"/>
    <w:rsid w:val="00D90E80"/>
    <w:rsid w:val="00DA3073"/>
    <w:rsid w:val="00DA6119"/>
    <w:rsid w:val="00DB2855"/>
    <w:rsid w:val="00DC7F46"/>
    <w:rsid w:val="00DD4FD3"/>
    <w:rsid w:val="00DE028C"/>
    <w:rsid w:val="00DE3527"/>
    <w:rsid w:val="00DE4368"/>
    <w:rsid w:val="00DF0CF1"/>
    <w:rsid w:val="00E254CC"/>
    <w:rsid w:val="00E33F8E"/>
    <w:rsid w:val="00E5797B"/>
    <w:rsid w:val="00E628CC"/>
    <w:rsid w:val="00E748D9"/>
    <w:rsid w:val="00EA1F25"/>
    <w:rsid w:val="00EB0C1C"/>
    <w:rsid w:val="00EC087B"/>
    <w:rsid w:val="00F074A1"/>
    <w:rsid w:val="00F173DE"/>
    <w:rsid w:val="00F52D36"/>
    <w:rsid w:val="00FB03AF"/>
    <w:rsid w:val="00FE63B3"/>
    <w:rsid w:val="0101267D"/>
    <w:rsid w:val="0147609A"/>
    <w:rsid w:val="018F0DC8"/>
    <w:rsid w:val="01A31174"/>
    <w:rsid w:val="01B57942"/>
    <w:rsid w:val="01BC24B7"/>
    <w:rsid w:val="01E0084A"/>
    <w:rsid w:val="01F13B2B"/>
    <w:rsid w:val="020E40A8"/>
    <w:rsid w:val="02104E18"/>
    <w:rsid w:val="02216FA4"/>
    <w:rsid w:val="02526540"/>
    <w:rsid w:val="02917E07"/>
    <w:rsid w:val="02EE5F7D"/>
    <w:rsid w:val="02F01FFD"/>
    <w:rsid w:val="0303408A"/>
    <w:rsid w:val="030B5945"/>
    <w:rsid w:val="030C54C2"/>
    <w:rsid w:val="0311246C"/>
    <w:rsid w:val="03272E3A"/>
    <w:rsid w:val="034D2C88"/>
    <w:rsid w:val="037237D7"/>
    <w:rsid w:val="038422C4"/>
    <w:rsid w:val="03D87056"/>
    <w:rsid w:val="03DE42FD"/>
    <w:rsid w:val="03FB3D30"/>
    <w:rsid w:val="04096EB2"/>
    <w:rsid w:val="04184198"/>
    <w:rsid w:val="042058C2"/>
    <w:rsid w:val="04394E9F"/>
    <w:rsid w:val="045C5CAB"/>
    <w:rsid w:val="04677A1A"/>
    <w:rsid w:val="04962DA9"/>
    <w:rsid w:val="04E07AA5"/>
    <w:rsid w:val="04FD5BDE"/>
    <w:rsid w:val="051B17A6"/>
    <w:rsid w:val="051B3179"/>
    <w:rsid w:val="054E5560"/>
    <w:rsid w:val="05537C24"/>
    <w:rsid w:val="0566038B"/>
    <w:rsid w:val="05BA5AC9"/>
    <w:rsid w:val="05C474B0"/>
    <w:rsid w:val="05CA5B67"/>
    <w:rsid w:val="05FA3ED5"/>
    <w:rsid w:val="05FB6F39"/>
    <w:rsid w:val="05FD169A"/>
    <w:rsid w:val="05FE7BC0"/>
    <w:rsid w:val="060A4B1C"/>
    <w:rsid w:val="060D1C12"/>
    <w:rsid w:val="06190E4A"/>
    <w:rsid w:val="06312F91"/>
    <w:rsid w:val="06360EF9"/>
    <w:rsid w:val="06436F18"/>
    <w:rsid w:val="0654585B"/>
    <w:rsid w:val="06752F28"/>
    <w:rsid w:val="068D5184"/>
    <w:rsid w:val="0695235A"/>
    <w:rsid w:val="0696493A"/>
    <w:rsid w:val="06C1750A"/>
    <w:rsid w:val="06CC2DF3"/>
    <w:rsid w:val="06E5660A"/>
    <w:rsid w:val="06F2749B"/>
    <w:rsid w:val="06F65AAD"/>
    <w:rsid w:val="06FB3852"/>
    <w:rsid w:val="073B33F7"/>
    <w:rsid w:val="073D26C5"/>
    <w:rsid w:val="073E1F82"/>
    <w:rsid w:val="0745131F"/>
    <w:rsid w:val="074B45FD"/>
    <w:rsid w:val="075B547A"/>
    <w:rsid w:val="076A3B40"/>
    <w:rsid w:val="078F47DF"/>
    <w:rsid w:val="07951D73"/>
    <w:rsid w:val="07EA002D"/>
    <w:rsid w:val="081B46A9"/>
    <w:rsid w:val="084C728D"/>
    <w:rsid w:val="08500785"/>
    <w:rsid w:val="085C482C"/>
    <w:rsid w:val="089B073D"/>
    <w:rsid w:val="08BA4A1E"/>
    <w:rsid w:val="08E135CC"/>
    <w:rsid w:val="08E76588"/>
    <w:rsid w:val="08FF1D09"/>
    <w:rsid w:val="09293848"/>
    <w:rsid w:val="095C6AE4"/>
    <w:rsid w:val="09674385"/>
    <w:rsid w:val="096F7C99"/>
    <w:rsid w:val="098C146D"/>
    <w:rsid w:val="09CF25B5"/>
    <w:rsid w:val="0A026D41"/>
    <w:rsid w:val="0A097773"/>
    <w:rsid w:val="0A2E4561"/>
    <w:rsid w:val="0A85154D"/>
    <w:rsid w:val="0A911254"/>
    <w:rsid w:val="0A924148"/>
    <w:rsid w:val="0AA26DC5"/>
    <w:rsid w:val="0AB23DFD"/>
    <w:rsid w:val="0AEE3922"/>
    <w:rsid w:val="0B2D4326"/>
    <w:rsid w:val="0B43112D"/>
    <w:rsid w:val="0B516E2F"/>
    <w:rsid w:val="0B815F51"/>
    <w:rsid w:val="0BA416D9"/>
    <w:rsid w:val="0BEE08B8"/>
    <w:rsid w:val="0BF038EF"/>
    <w:rsid w:val="0C1A043D"/>
    <w:rsid w:val="0C331B53"/>
    <w:rsid w:val="0C332B58"/>
    <w:rsid w:val="0C385028"/>
    <w:rsid w:val="0C550E52"/>
    <w:rsid w:val="0C5A33EE"/>
    <w:rsid w:val="0C8237FE"/>
    <w:rsid w:val="0C833AEA"/>
    <w:rsid w:val="0C9E1DA7"/>
    <w:rsid w:val="0CA14D9B"/>
    <w:rsid w:val="0CA245E3"/>
    <w:rsid w:val="0CB17D99"/>
    <w:rsid w:val="0CB3202E"/>
    <w:rsid w:val="0CBA2510"/>
    <w:rsid w:val="0CCB58B3"/>
    <w:rsid w:val="0CD81EAF"/>
    <w:rsid w:val="0D0E009E"/>
    <w:rsid w:val="0D0E3721"/>
    <w:rsid w:val="0D16704B"/>
    <w:rsid w:val="0D1C3CBF"/>
    <w:rsid w:val="0D387E9D"/>
    <w:rsid w:val="0D754A22"/>
    <w:rsid w:val="0DDC67FB"/>
    <w:rsid w:val="0E546917"/>
    <w:rsid w:val="0EC03D47"/>
    <w:rsid w:val="0EE40023"/>
    <w:rsid w:val="0F327822"/>
    <w:rsid w:val="0F593343"/>
    <w:rsid w:val="0F712A14"/>
    <w:rsid w:val="0F9B3E36"/>
    <w:rsid w:val="0F9D63A3"/>
    <w:rsid w:val="0FA42478"/>
    <w:rsid w:val="0FAE5E00"/>
    <w:rsid w:val="0FCA43CB"/>
    <w:rsid w:val="0FCC386F"/>
    <w:rsid w:val="0FF92EB7"/>
    <w:rsid w:val="10534AAF"/>
    <w:rsid w:val="10595F4C"/>
    <w:rsid w:val="105C5CBF"/>
    <w:rsid w:val="10A37C61"/>
    <w:rsid w:val="10C91B7A"/>
    <w:rsid w:val="10E54AC9"/>
    <w:rsid w:val="10EE0D42"/>
    <w:rsid w:val="112030A1"/>
    <w:rsid w:val="11452B02"/>
    <w:rsid w:val="114A201A"/>
    <w:rsid w:val="11620D82"/>
    <w:rsid w:val="11670082"/>
    <w:rsid w:val="117F0527"/>
    <w:rsid w:val="11B019C7"/>
    <w:rsid w:val="11E012C5"/>
    <w:rsid w:val="121013A0"/>
    <w:rsid w:val="12275FFD"/>
    <w:rsid w:val="124D53A4"/>
    <w:rsid w:val="12674F26"/>
    <w:rsid w:val="12697849"/>
    <w:rsid w:val="127719F6"/>
    <w:rsid w:val="127E282D"/>
    <w:rsid w:val="12810817"/>
    <w:rsid w:val="128D057D"/>
    <w:rsid w:val="12D62849"/>
    <w:rsid w:val="131F21CB"/>
    <w:rsid w:val="13307E58"/>
    <w:rsid w:val="13413A88"/>
    <w:rsid w:val="13740807"/>
    <w:rsid w:val="13940A4C"/>
    <w:rsid w:val="13983FBD"/>
    <w:rsid w:val="13BD5DFD"/>
    <w:rsid w:val="13C72D6B"/>
    <w:rsid w:val="13E904D2"/>
    <w:rsid w:val="13F3049C"/>
    <w:rsid w:val="13FC62B4"/>
    <w:rsid w:val="13FE5F00"/>
    <w:rsid w:val="14067F50"/>
    <w:rsid w:val="140F075F"/>
    <w:rsid w:val="14217B34"/>
    <w:rsid w:val="142E0AC6"/>
    <w:rsid w:val="14461C1A"/>
    <w:rsid w:val="14AA12EC"/>
    <w:rsid w:val="14B45A04"/>
    <w:rsid w:val="14B85D4B"/>
    <w:rsid w:val="14FA1FE0"/>
    <w:rsid w:val="15602600"/>
    <w:rsid w:val="15A94157"/>
    <w:rsid w:val="15CF7D04"/>
    <w:rsid w:val="15D64EF9"/>
    <w:rsid w:val="15E779A1"/>
    <w:rsid w:val="15E8334A"/>
    <w:rsid w:val="15E96E55"/>
    <w:rsid w:val="15F909F9"/>
    <w:rsid w:val="162D35A6"/>
    <w:rsid w:val="16397294"/>
    <w:rsid w:val="165A4251"/>
    <w:rsid w:val="168E1EF5"/>
    <w:rsid w:val="16A670C7"/>
    <w:rsid w:val="16AE508F"/>
    <w:rsid w:val="17136B4A"/>
    <w:rsid w:val="179E159B"/>
    <w:rsid w:val="17B02340"/>
    <w:rsid w:val="17C47313"/>
    <w:rsid w:val="185B68E0"/>
    <w:rsid w:val="18833C3A"/>
    <w:rsid w:val="18D32C9A"/>
    <w:rsid w:val="18E46F8C"/>
    <w:rsid w:val="18F40D84"/>
    <w:rsid w:val="19604902"/>
    <w:rsid w:val="196E7584"/>
    <w:rsid w:val="19705230"/>
    <w:rsid w:val="19882113"/>
    <w:rsid w:val="19894BAB"/>
    <w:rsid w:val="198D69EB"/>
    <w:rsid w:val="199B3CF2"/>
    <w:rsid w:val="19A1626A"/>
    <w:rsid w:val="19AE377A"/>
    <w:rsid w:val="19B33941"/>
    <w:rsid w:val="19C84D92"/>
    <w:rsid w:val="19F50AE8"/>
    <w:rsid w:val="1A0652C4"/>
    <w:rsid w:val="1A1242A2"/>
    <w:rsid w:val="1A1D0E2C"/>
    <w:rsid w:val="1A213CD1"/>
    <w:rsid w:val="1A5D6DCB"/>
    <w:rsid w:val="1A700CCC"/>
    <w:rsid w:val="1A7434F7"/>
    <w:rsid w:val="1A7B319F"/>
    <w:rsid w:val="1A7F35A1"/>
    <w:rsid w:val="1A9C5F85"/>
    <w:rsid w:val="1AA52B53"/>
    <w:rsid w:val="1AD416E1"/>
    <w:rsid w:val="1ADD0A85"/>
    <w:rsid w:val="1AFF16AA"/>
    <w:rsid w:val="1B076577"/>
    <w:rsid w:val="1B56482A"/>
    <w:rsid w:val="1B683312"/>
    <w:rsid w:val="1B693DB4"/>
    <w:rsid w:val="1B6D4369"/>
    <w:rsid w:val="1B7C6695"/>
    <w:rsid w:val="1B813092"/>
    <w:rsid w:val="1B9566D0"/>
    <w:rsid w:val="1B9A34EB"/>
    <w:rsid w:val="1BA6377C"/>
    <w:rsid w:val="1BD87C77"/>
    <w:rsid w:val="1C3F6BFC"/>
    <w:rsid w:val="1C4A377B"/>
    <w:rsid w:val="1C702BA1"/>
    <w:rsid w:val="1C8D649E"/>
    <w:rsid w:val="1CA9197F"/>
    <w:rsid w:val="1CAE7EB8"/>
    <w:rsid w:val="1CBB0E6E"/>
    <w:rsid w:val="1CC86469"/>
    <w:rsid w:val="1CE27FE1"/>
    <w:rsid w:val="1D21517B"/>
    <w:rsid w:val="1D2F758A"/>
    <w:rsid w:val="1D386E15"/>
    <w:rsid w:val="1D474A50"/>
    <w:rsid w:val="1D5948DE"/>
    <w:rsid w:val="1D690C8E"/>
    <w:rsid w:val="1D9A336E"/>
    <w:rsid w:val="1DAC1041"/>
    <w:rsid w:val="1DCD30D4"/>
    <w:rsid w:val="1DFB7B2B"/>
    <w:rsid w:val="1E0E35D9"/>
    <w:rsid w:val="1E272765"/>
    <w:rsid w:val="1E2870DB"/>
    <w:rsid w:val="1E2A4409"/>
    <w:rsid w:val="1E4406BE"/>
    <w:rsid w:val="1E5733F5"/>
    <w:rsid w:val="1EC829CE"/>
    <w:rsid w:val="1ECB0C40"/>
    <w:rsid w:val="1EDD3671"/>
    <w:rsid w:val="1EDE2FAA"/>
    <w:rsid w:val="1EF47C79"/>
    <w:rsid w:val="1EF9224D"/>
    <w:rsid w:val="1F3546EB"/>
    <w:rsid w:val="1F371BA3"/>
    <w:rsid w:val="1F6F602F"/>
    <w:rsid w:val="1F7A71C1"/>
    <w:rsid w:val="1FC74953"/>
    <w:rsid w:val="1FD36B52"/>
    <w:rsid w:val="1FE31609"/>
    <w:rsid w:val="1FED4DE5"/>
    <w:rsid w:val="202F4909"/>
    <w:rsid w:val="20686220"/>
    <w:rsid w:val="209F0620"/>
    <w:rsid w:val="20A10CC1"/>
    <w:rsid w:val="20B60FFB"/>
    <w:rsid w:val="20DE222C"/>
    <w:rsid w:val="20EE6E99"/>
    <w:rsid w:val="20F90925"/>
    <w:rsid w:val="21254E45"/>
    <w:rsid w:val="21296645"/>
    <w:rsid w:val="213B12CB"/>
    <w:rsid w:val="21482569"/>
    <w:rsid w:val="2168142F"/>
    <w:rsid w:val="216E27F2"/>
    <w:rsid w:val="21746FEB"/>
    <w:rsid w:val="21A70AB5"/>
    <w:rsid w:val="21AF511C"/>
    <w:rsid w:val="21E1231A"/>
    <w:rsid w:val="21F71C87"/>
    <w:rsid w:val="22622C24"/>
    <w:rsid w:val="228A3113"/>
    <w:rsid w:val="22CF31EA"/>
    <w:rsid w:val="22D12A43"/>
    <w:rsid w:val="22F1212D"/>
    <w:rsid w:val="22FA5029"/>
    <w:rsid w:val="22FB5325"/>
    <w:rsid w:val="23356C5A"/>
    <w:rsid w:val="233C5B2C"/>
    <w:rsid w:val="23447C81"/>
    <w:rsid w:val="235E1C93"/>
    <w:rsid w:val="237234D3"/>
    <w:rsid w:val="23B16DF4"/>
    <w:rsid w:val="23C46EB5"/>
    <w:rsid w:val="23D03CE0"/>
    <w:rsid w:val="23FC038F"/>
    <w:rsid w:val="241A7B07"/>
    <w:rsid w:val="24324B0F"/>
    <w:rsid w:val="24332FE1"/>
    <w:rsid w:val="246311E8"/>
    <w:rsid w:val="24EA3D93"/>
    <w:rsid w:val="25081781"/>
    <w:rsid w:val="2519290D"/>
    <w:rsid w:val="25357056"/>
    <w:rsid w:val="256728EE"/>
    <w:rsid w:val="257C0DFC"/>
    <w:rsid w:val="258B3335"/>
    <w:rsid w:val="258C370C"/>
    <w:rsid w:val="25B63F94"/>
    <w:rsid w:val="25D65BD8"/>
    <w:rsid w:val="2601309A"/>
    <w:rsid w:val="2607427F"/>
    <w:rsid w:val="264E728E"/>
    <w:rsid w:val="26636098"/>
    <w:rsid w:val="268E48A6"/>
    <w:rsid w:val="26973E20"/>
    <w:rsid w:val="269F15FB"/>
    <w:rsid w:val="26BA353E"/>
    <w:rsid w:val="26D5313E"/>
    <w:rsid w:val="26E171F8"/>
    <w:rsid w:val="26F815D6"/>
    <w:rsid w:val="26FC6E09"/>
    <w:rsid w:val="27216CD5"/>
    <w:rsid w:val="27356CC3"/>
    <w:rsid w:val="27A053E1"/>
    <w:rsid w:val="27AB250E"/>
    <w:rsid w:val="27AC1049"/>
    <w:rsid w:val="27D807F0"/>
    <w:rsid w:val="27DD32E9"/>
    <w:rsid w:val="27E86B4B"/>
    <w:rsid w:val="28000191"/>
    <w:rsid w:val="281D5AE6"/>
    <w:rsid w:val="282E1434"/>
    <w:rsid w:val="28963B54"/>
    <w:rsid w:val="289A5997"/>
    <w:rsid w:val="28BA6B05"/>
    <w:rsid w:val="28CA3C51"/>
    <w:rsid w:val="28D9142D"/>
    <w:rsid w:val="298069CE"/>
    <w:rsid w:val="29971AB8"/>
    <w:rsid w:val="299F57D8"/>
    <w:rsid w:val="29A3015E"/>
    <w:rsid w:val="29BA2D79"/>
    <w:rsid w:val="29C05D4A"/>
    <w:rsid w:val="29D879AB"/>
    <w:rsid w:val="29DA4A0F"/>
    <w:rsid w:val="2A122E35"/>
    <w:rsid w:val="2A222F86"/>
    <w:rsid w:val="2A343366"/>
    <w:rsid w:val="2A5F548F"/>
    <w:rsid w:val="2A632554"/>
    <w:rsid w:val="2A847F9C"/>
    <w:rsid w:val="2B065D31"/>
    <w:rsid w:val="2B0B22C0"/>
    <w:rsid w:val="2B7555A6"/>
    <w:rsid w:val="2B807814"/>
    <w:rsid w:val="2B891A6F"/>
    <w:rsid w:val="2BA629B6"/>
    <w:rsid w:val="2BBF72C6"/>
    <w:rsid w:val="2BCB65B8"/>
    <w:rsid w:val="2BEF5C97"/>
    <w:rsid w:val="2BFF32DE"/>
    <w:rsid w:val="2C133C2B"/>
    <w:rsid w:val="2C6D4CE0"/>
    <w:rsid w:val="2C77456B"/>
    <w:rsid w:val="2CDC6F94"/>
    <w:rsid w:val="2D1F1B09"/>
    <w:rsid w:val="2D2852F9"/>
    <w:rsid w:val="2D2D07EB"/>
    <w:rsid w:val="2D79380A"/>
    <w:rsid w:val="2DA4463D"/>
    <w:rsid w:val="2DD85751"/>
    <w:rsid w:val="2E0E3CA2"/>
    <w:rsid w:val="2E2B1CC8"/>
    <w:rsid w:val="2E2D0B78"/>
    <w:rsid w:val="2E2D6056"/>
    <w:rsid w:val="2E487F20"/>
    <w:rsid w:val="2E530800"/>
    <w:rsid w:val="2E6D2153"/>
    <w:rsid w:val="2E8B19AB"/>
    <w:rsid w:val="2EFE3AED"/>
    <w:rsid w:val="2F2E7C45"/>
    <w:rsid w:val="2F665D39"/>
    <w:rsid w:val="2F770841"/>
    <w:rsid w:val="2F7D01A4"/>
    <w:rsid w:val="2F8C67BD"/>
    <w:rsid w:val="2F97579B"/>
    <w:rsid w:val="2F9847B8"/>
    <w:rsid w:val="2F9A4770"/>
    <w:rsid w:val="2FE01263"/>
    <w:rsid w:val="2FE4661A"/>
    <w:rsid w:val="2FFB29CB"/>
    <w:rsid w:val="3017491D"/>
    <w:rsid w:val="308B0771"/>
    <w:rsid w:val="30B95B36"/>
    <w:rsid w:val="30C42211"/>
    <w:rsid w:val="30CE1BF0"/>
    <w:rsid w:val="30D86DDD"/>
    <w:rsid w:val="30DD33CD"/>
    <w:rsid w:val="31042121"/>
    <w:rsid w:val="31653034"/>
    <w:rsid w:val="3171485F"/>
    <w:rsid w:val="31A22BE8"/>
    <w:rsid w:val="31A27BA6"/>
    <w:rsid w:val="31D7506A"/>
    <w:rsid w:val="323E52C7"/>
    <w:rsid w:val="324342D4"/>
    <w:rsid w:val="32760779"/>
    <w:rsid w:val="327C4B1B"/>
    <w:rsid w:val="328647CA"/>
    <w:rsid w:val="32EF39D1"/>
    <w:rsid w:val="330E5E0C"/>
    <w:rsid w:val="33144960"/>
    <w:rsid w:val="331E545C"/>
    <w:rsid w:val="33482EC8"/>
    <w:rsid w:val="337112C4"/>
    <w:rsid w:val="337F273A"/>
    <w:rsid w:val="33851AA1"/>
    <w:rsid w:val="339B0F49"/>
    <w:rsid w:val="33CB3431"/>
    <w:rsid w:val="33E61529"/>
    <w:rsid w:val="34092571"/>
    <w:rsid w:val="3409707B"/>
    <w:rsid w:val="343B41E8"/>
    <w:rsid w:val="34451C8C"/>
    <w:rsid w:val="34826878"/>
    <w:rsid w:val="34830ED8"/>
    <w:rsid w:val="349F30FB"/>
    <w:rsid w:val="34A0454B"/>
    <w:rsid w:val="35055452"/>
    <w:rsid w:val="354D7BF6"/>
    <w:rsid w:val="35526DAA"/>
    <w:rsid w:val="357D3201"/>
    <w:rsid w:val="35810D38"/>
    <w:rsid w:val="35907E95"/>
    <w:rsid w:val="35927B06"/>
    <w:rsid w:val="35DF0E1C"/>
    <w:rsid w:val="36092DD4"/>
    <w:rsid w:val="362D068C"/>
    <w:rsid w:val="3637759C"/>
    <w:rsid w:val="36492108"/>
    <w:rsid w:val="36512965"/>
    <w:rsid w:val="36657D23"/>
    <w:rsid w:val="369254B5"/>
    <w:rsid w:val="36A574C4"/>
    <w:rsid w:val="36C406DB"/>
    <w:rsid w:val="36F328F3"/>
    <w:rsid w:val="370A3612"/>
    <w:rsid w:val="370E1F29"/>
    <w:rsid w:val="37135EA1"/>
    <w:rsid w:val="37357B6A"/>
    <w:rsid w:val="373E6290"/>
    <w:rsid w:val="374D046E"/>
    <w:rsid w:val="37524F2C"/>
    <w:rsid w:val="375814F3"/>
    <w:rsid w:val="376427C0"/>
    <w:rsid w:val="37706827"/>
    <w:rsid w:val="377F08EF"/>
    <w:rsid w:val="37960412"/>
    <w:rsid w:val="37B772FC"/>
    <w:rsid w:val="37D05D66"/>
    <w:rsid w:val="37FC19AA"/>
    <w:rsid w:val="382344AB"/>
    <w:rsid w:val="38241749"/>
    <w:rsid w:val="38406B14"/>
    <w:rsid w:val="384A2506"/>
    <w:rsid w:val="38665ADE"/>
    <w:rsid w:val="38774ED4"/>
    <w:rsid w:val="388861C4"/>
    <w:rsid w:val="388C437E"/>
    <w:rsid w:val="38F039E1"/>
    <w:rsid w:val="390E6758"/>
    <w:rsid w:val="391F1C06"/>
    <w:rsid w:val="39581A08"/>
    <w:rsid w:val="39656EB0"/>
    <w:rsid w:val="396A5E53"/>
    <w:rsid w:val="39750933"/>
    <w:rsid w:val="39B05A1E"/>
    <w:rsid w:val="39C450D5"/>
    <w:rsid w:val="39D5510B"/>
    <w:rsid w:val="39DE1BCC"/>
    <w:rsid w:val="39E307F2"/>
    <w:rsid w:val="39FE595D"/>
    <w:rsid w:val="3A8949B2"/>
    <w:rsid w:val="3A995497"/>
    <w:rsid w:val="3AA41B8D"/>
    <w:rsid w:val="3AA6585A"/>
    <w:rsid w:val="3AAE3716"/>
    <w:rsid w:val="3AD05A71"/>
    <w:rsid w:val="3ADD07E6"/>
    <w:rsid w:val="3AF767F0"/>
    <w:rsid w:val="3AFE48BB"/>
    <w:rsid w:val="3B1F5E84"/>
    <w:rsid w:val="3B280598"/>
    <w:rsid w:val="3B346F16"/>
    <w:rsid w:val="3B596B6E"/>
    <w:rsid w:val="3B5E24CA"/>
    <w:rsid w:val="3B7B76A7"/>
    <w:rsid w:val="3B806A4E"/>
    <w:rsid w:val="3BBD68C2"/>
    <w:rsid w:val="3BF4595B"/>
    <w:rsid w:val="3C0C3593"/>
    <w:rsid w:val="3C10699E"/>
    <w:rsid w:val="3C192C44"/>
    <w:rsid w:val="3C2C4FAA"/>
    <w:rsid w:val="3C3F7996"/>
    <w:rsid w:val="3C810AA8"/>
    <w:rsid w:val="3C9B5CBB"/>
    <w:rsid w:val="3CAD1BEC"/>
    <w:rsid w:val="3CBB6020"/>
    <w:rsid w:val="3CC2336D"/>
    <w:rsid w:val="3CFA5F8C"/>
    <w:rsid w:val="3D264D33"/>
    <w:rsid w:val="3D2E01B1"/>
    <w:rsid w:val="3D9826FD"/>
    <w:rsid w:val="3D9E1D3F"/>
    <w:rsid w:val="3DC724EF"/>
    <w:rsid w:val="3DEF6C56"/>
    <w:rsid w:val="3E0F1EB5"/>
    <w:rsid w:val="3E0F7E47"/>
    <w:rsid w:val="3E405DF7"/>
    <w:rsid w:val="3E9D1E9F"/>
    <w:rsid w:val="3EAC17C2"/>
    <w:rsid w:val="3EB548C4"/>
    <w:rsid w:val="3EB751F5"/>
    <w:rsid w:val="3EF02AD7"/>
    <w:rsid w:val="3F010EE1"/>
    <w:rsid w:val="3F054D77"/>
    <w:rsid w:val="3F101AB6"/>
    <w:rsid w:val="3F3722FC"/>
    <w:rsid w:val="3F6526FB"/>
    <w:rsid w:val="3F667760"/>
    <w:rsid w:val="3F8532D4"/>
    <w:rsid w:val="3FB24CFD"/>
    <w:rsid w:val="3FD10116"/>
    <w:rsid w:val="3FD73BE2"/>
    <w:rsid w:val="3FE34481"/>
    <w:rsid w:val="3FE35A35"/>
    <w:rsid w:val="3FEB35B5"/>
    <w:rsid w:val="403D4C1A"/>
    <w:rsid w:val="403D52FD"/>
    <w:rsid w:val="40497A62"/>
    <w:rsid w:val="404B5C4A"/>
    <w:rsid w:val="40807506"/>
    <w:rsid w:val="40865C8E"/>
    <w:rsid w:val="40AB4A45"/>
    <w:rsid w:val="40D61A5F"/>
    <w:rsid w:val="40E17A98"/>
    <w:rsid w:val="40F12C60"/>
    <w:rsid w:val="41060F0A"/>
    <w:rsid w:val="41090847"/>
    <w:rsid w:val="4110473E"/>
    <w:rsid w:val="41111DF9"/>
    <w:rsid w:val="4166210C"/>
    <w:rsid w:val="41F7238D"/>
    <w:rsid w:val="42037276"/>
    <w:rsid w:val="4237739A"/>
    <w:rsid w:val="42453743"/>
    <w:rsid w:val="425244E3"/>
    <w:rsid w:val="428803FE"/>
    <w:rsid w:val="42AF2239"/>
    <w:rsid w:val="42C20B8D"/>
    <w:rsid w:val="42D133BC"/>
    <w:rsid w:val="42D154C3"/>
    <w:rsid w:val="430B3FA8"/>
    <w:rsid w:val="43432043"/>
    <w:rsid w:val="437B1CFF"/>
    <w:rsid w:val="43A14062"/>
    <w:rsid w:val="44264EA8"/>
    <w:rsid w:val="4443526F"/>
    <w:rsid w:val="4445745A"/>
    <w:rsid w:val="448C2AEE"/>
    <w:rsid w:val="448D4339"/>
    <w:rsid w:val="44B5765D"/>
    <w:rsid w:val="44BB3975"/>
    <w:rsid w:val="44D263E8"/>
    <w:rsid w:val="44F96609"/>
    <w:rsid w:val="4503529D"/>
    <w:rsid w:val="45241465"/>
    <w:rsid w:val="45445CAA"/>
    <w:rsid w:val="45550CEF"/>
    <w:rsid w:val="45815A5C"/>
    <w:rsid w:val="45927EAC"/>
    <w:rsid w:val="459A7AAA"/>
    <w:rsid w:val="459B4AA6"/>
    <w:rsid w:val="459C708E"/>
    <w:rsid w:val="45DE6ADE"/>
    <w:rsid w:val="462E05A0"/>
    <w:rsid w:val="46433253"/>
    <w:rsid w:val="467F7673"/>
    <w:rsid w:val="4685150D"/>
    <w:rsid w:val="4687456B"/>
    <w:rsid w:val="469562FE"/>
    <w:rsid w:val="469A36D4"/>
    <w:rsid w:val="46C24DA1"/>
    <w:rsid w:val="46CD222C"/>
    <w:rsid w:val="46D658EE"/>
    <w:rsid w:val="46D833D4"/>
    <w:rsid w:val="47050534"/>
    <w:rsid w:val="470518CF"/>
    <w:rsid w:val="471D6EB9"/>
    <w:rsid w:val="472D2FA0"/>
    <w:rsid w:val="47994B64"/>
    <w:rsid w:val="47BE5D78"/>
    <w:rsid w:val="47E76B4D"/>
    <w:rsid w:val="47EC5249"/>
    <w:rsid w:val="47FA6A64"/>
    <w:rsid w:val="48034B0B"/>
    <w:rsid w:val="480A1FB8"/>
    <w:rsid w:val="482A2989"/>
    <w:rsid w:val="484B0EFC"/>
    <w:rsid w:val="48960894"/>
    <w:rsid w:val="48BA6E0E"/>
    <w:rsid w:val="48CF08A5"/>
    <w:rsid w:val="48D83B63"/>
    <w:rsid w:val="48E40AC8"/>
    <w:rsid w:val="48E96EDE"/>
    <w:rsid w:val="48F62F46"/>
    <w:rsid w:val="49107393"/>
    <w:rsid w:val="49293704"/>
    <w:rsid w:val="495E3E05"/>
    <w:rsid w:val="496575A3"/>
    <w:rsid w:val="49710E10"/>
    <w:rsid w:val="49B05CBF"/>
    <w:rsid w:val="49B156BC"/>
    <w:rsid w:val="4A0548FF"/>
    <w:rsid w:val="4A441D5E"/>
    <w:rsid w:val="4A692CFD"/>
    <w:rsid w:val="4A942499"/>
    <w:rsid w:val="4AEC31D3"/>
    <w:rsid w:val="4B0670B3"/>
    <w:rsid w:val="4B201AFF"/>
    <w:rsid w:val="4B34598F"/>
    <w:rsid w:val="4B58479D"/>
    <w:rsid w:val="4B8C7481"/>
    <w:rsid w:val="4B9100C2"/>
    <w:rsid w:val="4C033ABC"/>
    <w:rsid w:val="4C1D3F87"/>
    <w:rsid w:val="4C2C131F"/>
    <w:rsid w:val="4C3214D3"/>
    <w:rsid w:val="4CB30A8D"/>
    <w:rsid w:val="4CC554FD"/>
    <w:rsid w:val="4CF2309E"/>
    <w:rsid w:val="4D0342ED"/>
    <w:rsid w:val="4D7D10F1"/>
    <w:rsid w:val="4D837F31"/>
    <w:rsid w:val="4D910A3C"/>
    <w:rsid w:val="4DA0536B"/>
    <w:rsid w:val="4DA0580D"/>
    <w:rsid w:val="4DB83062"/>
    <w:rsid w:val="4DD26D7A"/>
    <w:rsid w:val="4DDF4E1E"/>
    <w:rsid w:val="4DED5206"/>
    <w:rsid w:val="4DFC31A7"/>
    <w:rsid w:val="4E116CC1"/>
    <w:rsid w:val="4E5C32F7"/>
    <w:rsid w:val="4E693400"/>
    <w:rsid w:val="4E815208"/>
    <w:rsid w:val="4EB968E5"/>
    <w:rsid w:val="4EC44D16"/>
    <w:rsid w:val="4EC9589C"/>
    <w:rsid w:val="4EE442D3"/>
    <w:rsid w:val="4EE97474"/>
    <w:rsid w:val="4EF3158D"/>
    <w:rsid w:val="4F4F559B"/>
    <w:rsid w:val="4F5E409D"/>
    <w:rsid w:val="4F7148ED"/>
    <w:rsid w:val="4F72598D"/>
    <w:rsid w:val="4F7B1F2A"/>
    <w:rsid w:val="4F7D0260"/>
    <w:rsid w:val="4F900F13"/>
    <w:rsid w:val="4F9F2B04"/>
    <w:rsid w:val="4FA535AB"/>
    <w:rsid w:val="4FBE78D0"/>
    <w:rsid w:val="4FD06EC9"/>
    <w:rsid w:val="4FD9030C"/>
    <w:rsid w:val="50132AEA"/>
    <w:rsid w:val="5021651F"/>
    <w:rsid w:val="503A186B"/>
    <w:rsid w:val="50521435"/>
    <w:rsid w:val="50571B3E"/>
    <w:rsid w:val="50665760"/>
    <w:rsid w:val="50802B39"/>
    <w:rsid w:val="509138A1"/>
    <w:rsid w:val="50B64E31"/>
    <w:rsid w:val="50BC06F2"/>
    <w:rsid w:val="50D8663A"/>
    <w:rsid w:val="50DC5C22"/>
    <w:rsid w:val="50DE5326"/>
    <w:rsid w:val="50E4350E"/>
    <w:rsid w:val="513F72B1"/>
    <w:rsid w:val="514E5E37"/>
    <w:rsid w:val="51AA4E43"/>
    <w:rsid w:val="51BD6598"/>
    <w:rsid w:val="51C170B2"/>
    <w:rsid w:val="51C91C49"/>
    <w:rsid w:val="51F956BA"/>
    <w:rsid w:val="52082F32"/>
    <w:rsid w:val="52262250"/>
    <w:rsid w:val="5226682B"/>
    <w:rsid w:val="524C68DA"/>
    <w:rsid w:val="524F4F3D"/>
    <w:rsid w:val="525C73FE"/>
    <w:rsid w:val="52686F33"/>
    <w:rsid w:val="529250A9"/>
    <w:rsid w:val="5296540E"/>
    <w:rsid w:val="52981FE8"/>
    <w:rsid w:val="52AA6AD7"/>
    <w:rsid w:val="52C72D92"/>
    <w:rsid w:val="52D36275"/>
    <w:rsid w:val="52DE243D"/>
    <w:rsid w:val="52FC36E6"/>
    <w:rsid w:val="530D76EA"/>
    <w:rsid w:val="532C3302"/>
    <w:rsid w:val="5339778C"/>
    <w:rsid w:val="53494756"/>
    <w:rsid w:val="534A7D16"/>
    <w:rsid w:val="53577E80"/>
    <w:rsid w:val="535A5C30"/>
    <w:rsid w:val="53827A45"/>
    <w:rsid w:val="53881213"/>
    <w:rsid w:val="53A463EE"/>
    <w:rsid w:val="53CD2DF2"/>
    <w:rsid w:val="53F44411"/>
    <w:rsid w:val="53FB177F"/>
    <w:rsid w:val="541B3D81"/>
    <w:rsid w:val="54273343"/>
    <w:rsid w:val="54285D05"/>
    <w:rsid w:val="54322978"/>
    <w:rsid w:val="54373C6C"/>
    <w:rsid w:val="5483050D"/>
    <w:rsid w:val="54B2049B"/>
    <w:rsid w:val="54C8286E"/>
    <w:rsid w:val="54F521A4"/>
    <w:rsid w:val="55375190"/>
    <w:rsid w:val="554929FC"/>
    <w:rsid w:val="555D3876"/>
    <w:rsid w:val="556D106F"/>
    <w:rsid w:val="558866B0"/>
    <w:rsid w:val="558E2625"/>
    <w:rsid w:val="55943DFF"/>
    <w:rsid w:val="55BD787F"/>
    <w:rsid w:val="55EF1375"/>
    <w:rsid w:val="5601469C"/>
    <w:rsid w:val="5604310F"/>
    <w:rsid w:val="561373B6"/>
    <w:rsid w:val="561C0783"/>
    <w:rsid w:val="56983675"/>
    <w:rsid w:val="569D2440"/>
    <w:rsid w:val="56F26F68"/>
    <w:rsid w:val="57043905"/>
    <w:rsid w:val="570A6192"/>
    <w:rsid w:val="575216B1"/>
    <w:rsid w:val="57A11F3C"/>
    <w:rsid w:val="57A74D8A"/>
    <w:rsid w:val="57C97C02"/>
    <w:rsid w:val="57CB4231"/>
    <w:rsid w:val="57D15201"/>
    <w:rsid w:val="57D71CAC"/>
    <w:rsid w:val="57FC61C6"/>
    <w:rsid w:val="583F73B1"/>
    <w:rsid w:val="584E2336"/>
    <w:rsid w:val="58582A19"/>
    <w:rsid w:val="58720BCE"/>
    <w:rsid w:val="58942516"/>
    <w:rsid w:val="58977395"/>
    <w:rsid w:val="58A00567"/>
    <w:rsid w:val="58A27037"/>
    <w:rsid w:val="58ED5040"/>
    <w:rsid w:val="58F5034D"/>
    <w:rsid w:val="5927408F"/>
    <w:rsid w:val="594E42FD"/>
    <w:rsid w:val="59537429"/>
    <w:rsid w:val="59744249"/>
    <w:rsid w:val="59866635"/>
    <w:rsid w:val="59A05403"/>
    <w:rsid w:val="59F577F7"/>
    <w:rsid w:val="5A602F99"/>
    <w:rsid w:val="5A7319C1"/>
    <w:rsid w:val="5A812590"/>
    <w:rsid w:val="5A8476B0"/>
    <w:rsid w:val="5A9E7F57"/>
    <w:rsid w:val="5AB021DD"/>
    <w:rsid w:val="5AB66CA9"/>
    <w:rsid w:val="5ABF16A6"/>
    <w:rsid w:val="5AC54786"/>
    <w:rsid w:val="5AD52888"/>
    <w:rsid w:val="5AE21784"/>
    <w:rsid w:val="5AFA009C"/>
    <w:rsid w:val="5B7A368C"/>
    <w:rsid w:val="5B870C5B"/>
    <w:rsid w:val="5BD73476"/>
    <w:rsid w:val="5BE848B2"/>
    <w:rsid w:val="5C005AAA"/>
    <w:rsid w:val="5C0F0CAE"/>
    <w:rsid w:val="5C39667E"/>
    <w:rsid w:val="5C706B32"/>
    <w:rsid w:val="5C721F9E"/>
    <w:rsid w:val="5CE8383A"/>
    <w:rsid w:val="5D034EEA"/>
    <w:rsid w:val="5D103027"/>
    <w:rsid w:val="5D107B50"/>
    <w:rsid w:val="5D266E4E"/>
    <w:rsid w:val="5D291CC0"/>
    <w:rsid w:val="5D2E7EDC"/>
    <w:rsid w:val="5D316737"/>
    <w:rsid w:val="5D49326B"/>
    <w:rsid w:val="5D5317EE"/>
    <w:rsid w:val="5DAB0CC6"/>
    <w:rsid w:val="5DC3131F"/>
    <w:rsid w:val="5DC53AC8"/>
    <w:rsid w:val="5DEA2315"/>
    <w:rsid w:val="5DEA6652"/>
    <w:rsid w:val="5DF430EB"/>
    <w:rsid w:val="5E076EB6"/>
    <w:rsid w:val="5E0F3ACD"/>
    <w:rsid w:val="5E121EA1"/>
    <w:rsid w:val="5E122A4D"/>
    <w:rsid w:val="5E1248EC"/>
    <w:rsid w:val="5E195F32"/>
    <w:rsid w:val="5E1E1944"/>
    <w:rsid w:val="5E3D1B27"/>
    <w:rsid w:val="5E5476E5"/>
    <w:rsid w:val="5E663997"/>
    <w:rsid w:val="5E7308AA"/>
    <w:rsid w:val="5E9479A3"/>
    <w:rsid w:val="5EA223A0"/>
    <w:rsid w:val="5EB714E6"/>
    <w:rsid w:val="5ED15E0D"/>
    <w:rsid w:val="5EE538B7"/>
    <w:rsid w:val="5EFA46A2"/>
    <w:rsid w:val="5EFE45CE"/>
    <w:rsid w:val="5F050770"/>
    <w:rsid w:val="5F413A00"/>
    <w:rsid w:val="5F454657"/>
    <w:rsid w:val="5F4D1BC7"/>
    <w:rsid w:val="5F683692"/>
    <w:rsid w:val="5F7172E9"/>
    <w:rsid w:val="5F8861A5"/>
    <w:rsid w:val="5FAE51DE"/>
    <w:rsid w:val="5FB667DF"/>
    <w:rsid w:val="5FBC5DF0"/>
    <w:rsid w:val="5FF17A04"/>
    <w:rsid w:val="5FF524AF"/>
    <w:rsid w:val="601169F6"/>
    <w:rsid w:val="6039016D"/>
    <w:rsid w:val="60413C23"/>
    <w:rsid w:val="60523191"/>
    <w:rsid w:val="60696904"/>
    <w:rsid w:val="606A5CF4"/>
    <w:rsid w:val="60796025"/>
    <w:rsid w:val="60997E46"/>
    <w:rsid w:val="60A21968"/>
    <w:rsid w:val="60AD2560"/>
    <w:rsid w:val="60C97A69"/>
    <w:rsid w:val="60DD1FDE"/>
    <w:rsid w:val="61263D4F"/>
    <w:rsid w:val="61671DC2"/>
    <w:rsid w:val="61705B20"/>
    <w:rsid w:val="619C56D4"/>
    <w:rsid w:val="61A7637C"/>
    <w:rsid w:val="61A966BE"/>
    <w:rsid w:val="61B15847"/>
    <w:rsid w:val="61D01B67"/>
    <w:rsid w:val="61FA758F"/>
    <w:rsid w:val="626E7800"/>
    <w:rsid w:val="62990827"/>
    <w:rsid w:val="62C86DCB"/>
    <w:rsid w:val="62CA1623"/>
    <w:rsid w:val="62D2313C"/>
    <w:rsid w:val="62D679C6"/>
    <w:rsid w:val="62E25807"/>
    <w:rsid w:val="62E9655D"/>
    <w:rsid w:val="63165766"/>
    <w:rsid w:val="6348673E"/>
    <w:rsid w:val="635104EC"/>
    <w:rsid w:val="6399652D"/>
    <w:rsid w:val="63A1167D"/>
    <w:rsid w:val="63D54552"/>
    <w:rsid w:val="63E660DA"/>
    <w:rsid w:val="63EE5ACF"/>
    <w:rsid w:val="64361427"/>
    <w:rsid w:val="643F7907"/>
    <w:rsid w:val="644E0731"/>
    <w:rsid w:val="64552F3B"/>
    <w:rsid w:val="648B58A4"/>
    <w:rsid w:val="64AC7E44"/>
    <w:rsid w:val="64F41787"/>
    <w:rsid w:val="64FC21AA"/>
    <w:rsid w:val="65024C30"/>
    <w:rsid w:val="65042DD4"/>
    <w:rsid w:val="6515658E"/>
    <w:rsid w:val="656A5ACB"/>
    <w:rsid w:val="659D1E75"/>
    <w:rsid w:val="65E70757"/>
    <w:rsid w:val="65F51FA0"/>
    <w:rsid w:val="664D02D4"/>
    <w:rsid w:val="66805392"/>
    <w:rsid w:val="668175B1"/>
    <w:rsid w:val="6683285F"/>
    <w:rsid w:val="66AA66C6"/>
    <w:rsid w:val="66D7064C"/>
    <w:rsid w:val="66F30867"/>
    <w:rsid w:val="67076241"/>
    <w:rsid w:val="67146476"/>
    <w:rsid w:val="67526C47"/>
    <w:rsid w:val="678965DD"/>
    <w:rsid w:val="67BB1A14"/>
    <w:rsid w:val="67C95AD7"/>
    <w:rsid w:val="67DD01BB"/>
    <w:rsid w:val="67EC49D9"/>
    <w:rsid w:val="67F3667A"/>
    <w:rsid w:val="681B5807"/>
    <w:rsid w:val="681B722E"/>
    <w:rsid w:val="68294756"/>
    <w:rsid w:val="687D37E9"/>
    <w:rsid w:val="68B44D46"/>
    <w:rsid w:val="68B8305A"/>
    <w:rsid w:val="68B9778D"/>
    <w:rsid w:val="68C14C64"/>
    <w:rsid w:val="68DC5B66"/>
    <w:rsid w:val="68E62AD1"/>
    <w:rsid w:val="690169D1"/>
    <w:rsid w:val="693E64E6"/>
    <w:rsid w:val="697162BC"/>
    <w:rsid w:val="69757A72"/>
    <w:rsid w:val="697B2372"/>
    <w:rsid w:val="697F7310"/>
    <w:rsid w:val="698B0F18"/>
    <w:rsid w:val="69922273"/>
    <w:rsid w:val="69947F62"/>
    <w:rsid w:val="69A616D2"/>
    <w:rsid w:val="69C7490B"/>
    <w:rsid w:val="69E23087"/>
    <w:rsid w:val="69E81D0E"/>
    <w:rsid w:val="69EF0668"/>
    <w:rsid w:val="69F3363B"/>
    <w:rsid w:val="6A246476"/>
    <w:rsid w:val="6A4B2892"/>
    <w:rsid w:val="6A4B6CC8"/>
    <w:rsid w:val="6A687DE6"/>
    <w:rsid w:val="6ADC6E4F"/>
    <w:rsid w:val="6B1E20D7"/>
    <w:rsid w:val="6B232AA0"/>
    <w:rsid w:val="6B4A3710"/>
    <w:rsid w:val="6B6459BC"/>
    <w:rsid w:val="6B7444A7"/>
    <w:rsid w:val="6B91266C"/>
    <w:rsid w:val="6BA76D01"/>
    <w:rsid w:val="6BAE64E1"/>
    <w:rsid w:val="6BB90274"/>
    <w:rsid w:val="6BDE5DBE"/>
    <w:rsid w:val="6C016856"/>
    <w:rsid w:val="6C02528A"/>
    <w:rsid w:val="6C0809CB"/>
    <w:rsid w:val="6C1B4975"/>
    <w:rsid w:val="6C403101"/>
    <w:rsid w:val="6C460114"/>
    <w:rsid w:val="6C5565B9"/>
    <w:rsid w:val="6C5C1642"/>
    <w:rsid w:val="6C652618"/>
    <w:rsid w:val="6C9A26B8"/>
    <w:rsid w:val="6CD67C07"/>
    <w:rsid w:val="6D2F2E6D"/>
    <w:rsid w:val="6D332456"/>
    <w:rsid w:val="6D535020"/>
    <w:rsid w:val="6D546346"/>
    <w:rsid w:val="6D67660C"/>
    <w:rsid w:val="6D6B5B8E"/>
    <w:rsid w:val="6D8B7166"/>
    <w:rsid w:val="6D8E2AD9"/>
    <w:rsid w:val="6DAB48B6"/>
    <w:rsid w:val="6DDE54CD"/>
    <w:rsid w:val="6DE2479A"/>
    <w:rsid w:val="6DED6FD6"/>
    <w:rsid w:val="6DEF1DD7"/>
    <w:rsid w:val="6E1401F3"/>
    <w:rsid w:val="6E1B6BB9"/>
    <w:rsid w:val="6E5D741A"/>
    <w:rsid w:val="6E84028C"/>
    <w:rsid w:val="6EB87C95"/>
    <w:rsid w:val="6EE36B06"/>
    <w:rsid w:val="6EEC7E34"/>
    <w:rsid w:val="6F1D62C1"/>
    <w:rsid w:val="6F4C7333"/>
    <w:rsid w:val="6F6F0362"/>
    <w:rsid w:val="6FBF540D"/>
    <w:rsid w:val="6FD3751A"/>
    <w:rsid w:val="6FD666CA"/>
    <w:rsid w:val="7021523A"/>
    <w:rsid w:val="7025060C"/>
    <w:rsid w:val="70332638"/>
    <w:rsid w:val="70415A1D"/>
    <w:rsid w:val="7088009A"/>
    <w:rsid w:val="70934C60"/>
    <w:rsid w:val="70B114DE"/>
    <w:rsid w:val="70E216AB"/>
    <w:rsid w:val="70F01E61"/>
    <w:rsid w:val="711F3865"/>
    <w:rsid w:val="71260AE9"/>
    <w:rsid w:val="712F27B7"/>
    <w:rsid w:val="7191785A"/>
    <w:rsid w:val="719B4A82"/>
    <w:rsid w:val="71BA34E8"/>
    <w:rsid w:val="71C03C95"/>
    <w:rsid w:val="71C6787C"/>
    <w:rsid w:val="71D97B4E"/>
    <w:rsid w:val="71E46C72"/>
    <w:rsid w:val="7200568C"/>
    <w:rsid w:val="7226038E"/>
    <w:rsid w:val="72275975"/>
    <w:rsid w:val="725663F3"/>
    <w:rsid w:val="72D216B5"/>
    <w:rsid w:val="72D77C62"/>
    <w:rsid w:val="73425474"/>
    <w:rsid w:val="734764B0"/>
    <w:rsid w:val="73501166"/>
    <w:rsid w:val="735F0997"/>
    <w:rsid w:val="738923B9"/>
    <w:rsid w:val="73905F57"/>
    <w:rsid w:val="739B2946"/>
    <w:rsid w:val="739D202B"/>
    <w:rsid w:val="73AE184A"/>
    <w:rsid w:val="73B6051E"/>
    <w:rsid w:val="73C702DA"/>
    <w:rsid w:val="73CC6399"/>
    <w:rsid w:val="73CE276A"/>
    <w:rsid w:val="74145777"/>
    <w:rsid w:val="74183AB6"/>
    <w:rsid w:val="74303B30"/>
    <w:rsid w:val="74545E10"/>
    <w:rsid w:val="7464113B"/>
    <w:rsid w:val="74BE3F86"/>
    <w:rsid w:val="74C12194"/>
    <w:rsid w:val="74DF09F7"/>
    <w:rsid w:val="74FF5E46"/>
    <w:rsid w:val="751072DB"/>
    <w:rsid w:val="75335C8F"/>
    <w:rsid w:val="756E6B56"/>
    <w:rsid w:val="75867EEE"/>
    <w:rsid w:val="75A00129"/>
    <w:rsid w:val="75CE4163"/>
    <w:rsid w:val="75D846CF"/>
    <w:rsid w:val="75DF6D69"/>
    <w:rsid w:val="76421913"/>
    <w:rsid w:val="76602F3E"/>
    <w:rsid w:val="766B4244"/>
    <w:rsid w:val="76BD4F9E"/>
    <w:rsid w:val="76D87076"/>
    <w:rsid w:val="76DC4F25"/>
    <w:rsid w:val="76EA5EC4"/>
    <w:rsid w:val="76FF48CA"/>
    <w:rsid w:val="77011791"/>
    <w:rsid w:val="772D230E"/>
    <w:rsid w:val="775D489E"/>
    <w:rsid w:val="77870E8B"/>
    <w:rsid w:val="778A4B8C"/>
    <w:rsid w:val="77955573"/>
    <w:rsid w:val="77CC333A"/>
    <w:rsid w:val="77DA127D"/>
    <w:rsid w:val="77F84388"/>
    <w:rsid w:val="78410F4F"/>
    <w:rsid w:val="785B08CC"/>
    <w:rsid w:val="78742223"/>
    <w:rsid w:val="7899652E"/>
    <w:rsid w:val="78AA42B9"/>
    <w:rsid w:val="78B049F7"/>
    <w:rsid w:val="78DC2AF0"/>
    <w:rsid w:val="78EC0B14"/>
    <w:rsid w:val="78FA4ED0"/>
    <w:rsid w:val="79222B1A"/>
    <w:rsid w:val="792F5082"/>
    <w:rsid w:val="793A5D98"/>
    <w:rsid w:val="798F3053"/>
    <w:rsid w:val="79A51AFD"/>
    <w:rsid w:val="79B6558A"/>
    <w:rsid w:val="79CE17D8"/>
    <w:rsid w:val="79E67AE9"/>
    <w:rsid w:val="79EC21D4"/>
    <w:rsid w:val="7A145A73"/>
    <w:rsid w:val="7A1E2649"/>
    <w:rsid w:val="7A215C0B"/>
    <w:rsid w:val="7A2C5F4D"/>
    <w:rsid w:val="7A351EA7"/>
    <w:rsid w:val="7A475355"/>
    <w:rsid w:val="7A612C79"/>
    <w:rsid w:val="7A817C73"/>
    <w:rsid w:val="7A840744"/>
    <w:rsid w:val="7AD66F5C"/>
    <w:rsid w:val="7AE96F93"/>
    <w:rsid w:val="7AEA3307"/>
    <w:rsid w:val="7AF90EBE"/>
    <w:rsid w:val="7B021298"/>
    <w:rsid w:val="7B0769E1"/>
    <w:rsid w:val="7B313D62"/>
    <w:rsid w:val="7B6955C9"/>
    <w:rsid w:val="7B75076D"/>
    <w:rsid w:val="7B7A34BA"/>
    <w:rsid w:val="7B9539E6"/>
    <w:rsid w:val="7B957692"/>
    <w:rsid w:val="7B993354"/>
    <w:rsid w:val="7B9D2239"/>
    <w:rsid w:val="7BDF14D6"/>
    <w:rsid w:val="7BFD60E6"/>
    <w:rsid w:val="7C9A1ACB"/>
    <w:rsid w:val="7CCA35FD"/>
    <w:rsid w:val="7CD44EEC"/>
    <w:rsid w:val="7CD973A6"/>
    <w:rsid w:val="7CE161AF"/>
    <w:rsid w:val="7D1D37F0"/>
    <w:rsid w:val="7D221FB9"/>
    <w:rsid w:val="7D2C3132"/>
    <w:rsid w:val="7D3276EE"/>
    <w:rsid w:val="7D4A6EB4"/>
    <w:rsid w:val="7D4D6F16"/>
    <w:rsid w:val="7D527268"/>
    <w:rsid w:val="7D6909D7"/>
    <w:rsid w:val="7D72750C"/>
    <w:rsid w:val="7D73164C"/>
    <w:rsid w:val="7DB64F44"/>
    <w:rsid w:val="7DD521AC"/>
    <w:rsid w:val="7DDE2E60"/>
    <w:rsid w:val="7E35421D"/>
    <w:rsid w:val="7E591646"/>
    <w:rsid w:val="7E89682D"/>
    <w:rsid w:val="7E9C17AC"/>
    <w:rsid w:val="7EA47287"/>
    <w:rsid w:val="7EC32CF1"/>
    <w:rsid w:val="7EE91FBE"/>
    <w:rsid w:val="7F1A2BB1"/>
    <w:rsid w:val="7FA86727"/>
    <w:rsid w:val="7FB10D13"/>
    <w:rsid w:val="7FBB777C"/>
    <w:rsid w:val="7FBF194C"/>
    <w:rsid w:val="7FCE5784"/>
    <w:rsid w:val="7FD60C3C"/>
    <w:rsid w:val="7FFA647E"/>
    <w:rsid w:val="7FFD1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qFormat/>
    <w:uiPriority w:val="9"/>
    <w:pPr>
      <w:keepNext/>
      <w:keepLines/>
      <w:numPr>
        <w:ilvl w:val="2"/>
        <w:numId w:val="1"/>
      </w:numPr>
      <w:tabs>
        <w:tab w:val="left" w:pos="850"/>
      </w:tabs>
      <w:spacing w:line="372" w:lineRule="auto"/>
      <w:outlineLvl w:val="3"/>
    </w:pPr>
    <w:rPr>
      <w:rFonts w:ascii="Arial" w:hAnsi="Arial" w:eastAsia="黑体"/>
      <w:b/>
      <w:sz w:val="28"/>
    </w:rPr>
  </w:style>
  <w:style w:type="paragraph" w:styleId="6">
    <w:name w:val="heading 5"/>
    <w:basedOn w:val="1"/>
    <w:next w:val="1"/>
    <w:link w:val="36"/>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8">
    <w:name w:val="annotation text"/>
    <w:basedOn w:val="1"/>
    <w:qFormat/>
    <w:uiPriority w:val="0"/>
    <w:pPr>
      <w:jc w:val="left"/>
    </w:pPr>
  </w:style>
  <w:style w:type="paragraph" w:styleId="9">
    <w:name w:val="Body Text"/>
    <w:basedOn w:val="1"/>
    <w:link w:val="47"/>
    <w:qFormat/>
    <w:uiPriority w:val="1"/>
    <w:pPr>
      <w:ind w:left="108"/>
      <w:jc w:val="left"/>
    </w:pPr>
    <w:rPr>
      <w:rFonts w:ascii="宋体" w:hAnsi="宋体" w:eastAsia="宋体"/>
      <w:kern w:val="0"/>
      <w:sz w:val="18"/>
      <w:szCs w:val="18"/>
      <w:lang w:eastAsia="en-US"/>
    </w:rPr>
  </w:style>
  <w:style w:type="paragraph" w:styleId="10">
    <w:name w:val="toc 3"/>
    <w:basedOn w:val="1"/>
    <w:next w:val="1"/>
    <w:qFormat/>
    <w:uiPriority w:val="39"/>
    <w:pPr>
      <w:ind w:left="840" w:leftChars="400"/>
    </w:pPr>
  </w:style>
  <w:style w:type="paragraph" w:styleId="11">
    <w:name w:val="Balloon Text"/>
    <w:basedOn w:val="1"/>
    <w:link w:val="29"/>
    <w:qFormat/>
    <w:uiPriority w:val="0"/>
    <w:rPr>
      <w:sz w:val="18"/>
      <w:szCs w:val="18"/>
    </w:rPr>
  </w:style>
  <w:style w:type="paragraph" w:styleId="12">
    <w:name w:val="footer"/>
    <w:basedOn w:val="1"/>
    <w:unhideWhenUsed/>
    <w:qFormat/>
    <w:uiPriority w:val="99"/>
    <w:pPr>
      <w:tabs>
        <w:tab w:val="center" w:pos="4153"/>
        <w:tab w:val="right" w:pos="8306"/>
      </w:tabs>
      <w:snapToGrid w:val="0"/>
      <w:jc w:val="left"/>
    </w:pPr>
    <w:rPr>
      <w:rFonts w:ascii="Times New Roman" w:hAnsi="Times New Roman"/>
      <w:kern w:val="0"/>
      <w:sz w:val="18"/>
      <w:szCs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4">
    <w:name w:val="toc 1"/>
    <w:basedOn w:val="1"/>
    <w:next w:val="1"/>
    <w:qFormat/>
    <w:uiPriority w:val="39"/>
  </w:style>
  <w:style w:type="paragraph" w:styleId="15">
    <w:name w:val="footnote text"/>
    <w:basedOn w:val="1"/>
    <w:link w:val="44"/>
    <w:qFormat/>
    <w:uiPriority w:val="0"/>
    <w:pPr>
      <w:snapToGrid w:val="0"/>
      <w:jc w:val="left"/>
    </w:pPr>
    <w:rPr>
      <w:sz w:val="18"/>
    </w:rPr>
  </w:style>
  <w:style w:type="paragraph" w:styleId="16">
    <w:name w:val="toc 2"/>
    <w:basedOn w:val="1"/>
    <w:next w:val="1"/>
    <w:qFormat/>
    <w:uiPriority w:val="39"/>
    <w:pPr>
      <w:ind w:left="420" w:leftChars="200"/>
    </w:pPr>
  </w:style>
  <w:style w:type="paragraph" w:styleId="17">
    <w:name w:val="Normal (Web)"/>
    <w:basedOn w:val="1"/>
    <w:qFormat/>
    <w:uiPriority w:val="0"/>
    <w:pPr>
      <w:spacing w:beforeAutospacing="1" w:afterAutospacing="1"/>
      <w:jc w:val="left"/>
    </w:pPr>
    <w:rPr>
      <w:kern w:val="0"/>
      <w:sz w:val="24"/>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Emphasis"/>
    <w:qFormat/>
    <w:uiPriority w:val="0"/>
    <w:rPr>
      <w:i/>
      <w:iCs/>
    </w:rPr>
  </w:style>
  <w:style w:type="character" w:styleId="22">
    <w:name w:val="Hyperlink"/>
    <w:basedOn w:val="20"/>
    <w:qFormat/>
    <w:uiPriority w:val="99"/>
    <w:rPr>
      <w:color w:val="0000FF"/>
      <w:u w:val="single"/>
    </w:rPr>
  </w:style>
  <w:style w:type="character" w:styleId="23">
    <w:name w:val="annotation reference"/>
    <w:qFormat/>
    <w:uiPriority w:val="0"/>
    <w:rPr>
      <w:sz w:val="21"/>
      <w:szCs w:val="21"/>
    </w:rPr>
  </w:style>
  <w:style w:type="character" w:styleId="24">
    <w:name w:val="footnote reference"/>
    <w:basedOn w:val="20"/>
    <w:qFormat/>
    <w:uiPriority w:val="0"/>
    <w:rPr>
      <w:vertAlign w:val="superscript"/>
    </w:rPr>
  </w:style>
  <w:style w:type="paragraph" w:customStyle="1" w:styleId="25">
    <w:name w:val="WPSOffice手动目录 1"/>
    <w:qFormat/>
    <w:uiPriority w:val="0"/>
    <w:rPr>
      <w:rFonts w:ascii="Times New Roman" w:hAnsi="Times New Roman" w:eastAsia="宋体" w:cs="Times New Roman"/>
      <w:lang w:val="en-US" w:eastAsia="zh-CN" w:bidi="ar-SA"/>
    </w:rPr>
  </w:style>
  <w:style w:type="paragraph" w:styleId="26">
    <w:name w:val="List Paragraph"/>
    <w:basedOn w:val="1"/>
    <w:qFormat/>
    <w:uiPriority w:val="99"/>
    <w:pPr>
      <w:ind w:firstLine="420" w:firstLineChars="200"/>
    </w:pPr>
  </w:style>
  <w:style w:type="character" w:customStyle="1" w:styleId="27">
    <w:name w:val="fontstyle01"/>
    <w:qFormat/>
    <w:uiPriority w:val="0"/>
    <w:rPr>
      <w:rFonts w:hint="default" w:ascii="FZXBSJW--GB1-0" w:hAnsi="FZXBSJW--GB1-0"/>
      <w:color w:val="000000"/>
      <w:sz w:val="44"/>
      <w:szCs w:val="44"/>
    </w:rPr>
  </w:style>
  <w:style w:type="paragraph" w:customStyle="1" w:styleId="28">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29">
    <w:name w:val="批注框文本 字符"/>
    <w:basedOn w:val="20"/>
    <w:link w:val="11"/>
    <w:qFormat/>
    <w:uiPriority w:val="0"/>
    <w:rPr>
      <w:rFonts w:asciiTheme="minorHAnsi" w:hAnsiTheme="minorHAnsi" w:eastAsiaTheme="minorEastAsia" w:cstheme="minorBidi"/>
      <w:kern w:val="2"/>
      <w:sz w:val="18"/>
      <w:szCs w:val="18"/>
    </w:rPr>
  </w:style>
  <w:style w:type="character" w:customStyle="1" w:styleId="30">
    <w:name w:val="font71"/>
    <w:basedOn w:val="20"/>
    <w:qFormat/>
    <w:uiPriority w:val="0"/>
    <w:rPr>
      <w:rFonts w:hint="eastAsia" w:ascii="宋体" w:hAnsi="宋体" w:eastAsia="宋体" w:cs="宋体"/>
      <w:color w:val="000000"/>
      <w:sz w:val="20"/>
      <w:szCs w:val="20"/>
      <w:u w:val="none"/>
    </w:rPr>
  </w:style>
  <w:style w:type="character" w:customStyle="1" w:styleId="31">
    <w:name w:val="font91"/>
    <w:basedOn w:val="20"/>
    <w:qFormat/>
    <w:uiPriority w:val="0"/>
    <w:rPr>
      <w:rFonts w:hint="default" w:ascii="Calibri" w:hAnsi="Calibri" w:cs="Calibri"/>
      <w:color w:val="000000"/>
      <w:sz w:val="20"/>
      <w:szCs w:val="20"/>
      <w:u w:val="none"/>
    </w:rPr>
  </w:style>
  <w:style w:type="character" w:customStyle="1" w:styleId="32">
    <w:name w:val="font41"/>
    <w:basedOn w:val="20"/>
    <w:qFormat/>
    <w:uiPriority w:val="0"/>
    <w:rPr>
      <w:rFonts w:hint="eastAsia" w:ascii="宋体" w:hAnsi="宋体" w:eastAsia="宋体" w:cs="宋体"/>
      <w:color w:val="000000"/>
      <w:sz w:val="18"/>
      <w:szCs w:val="18"/>
      <w:u w:val="none"/>
    </w:rPr>
  </w:style>
  <w:style w:type="character" w:customStyle="1" w:styleId="33">
    <w:name w:val="font51"/>
    <w:basedOn w:val="20"/>
    <w:qFormat/>
    <w:uiPriority w:val="0"/>
    <w:rPr>
      <w:rFonts w:hint="default" w:ascii="Calibri" w:hAnsi="Calibri" w:cs="Calibri"/>
      <w:color w:val="000000"/>
      <w:sz w:val="20"/>
      <w:szCs w:val="20"/>
      <w:u w:val="none"/>
    </w:rPr>
  </w:style>
  <w:style w:type="character" w:customStyle="1" w:styleId="34">
    <w:name w:val="font21"/>
    <w:basedOn w:val="20"/>
    <w:qFormat/>
    <w:uiPriority w:val="0"/>
    <w:rPr>
      <w:rFonts w:hint="eastAsia" w:ascii="宋体" w:hAnsi="宋体" w:eastAsia="宋体" w:cs="宋体"/>
      <w:color w:val="000000"/>
      <w:sz w:val="18"/>
      <w:szCs w:val="18"/>
      <w:u w:val="none"/>
    </w:rPr>
  </w:style>
  <w:style w:type="character" w:customStyle="1" w:styleId="35">
    <w:name w:val="font61"/>
    <w:basedOn w:val="20"/>
    <w:qFormat/>
    <w:uiPriority w:val="0"/>
    <w:rPr>
      <w:rFonts w:hint="eastAsia" w:ascii="宋体" w:hAnsi="宋体" w:eastAsia="宋体" w:cs="宋体"/>
      <w:color w:val="000000"/>
      <w:sz w:val="20"/>
      <w:szCs w:val="20"/>
      <w:u w:val="none"/>
    </w:rPr>
  </w:style>
  <w:style w:type="character" w:customStyle="1" w:styleId="36">
    <w:name w:val="标题 5 字符"/>
    <w:basedOn w:val="20"/>
    <w:link w:val="6"/>
    <w:qFormat/>
    <w:uiPriority w:val="0"/>
    <w:rPr>
      <w:rFonts w:asciiTheme="minorHAnsi" w:hAnsiTheme="minorHAnsi" w:eastAsiaTheme="minorEastAsia" w:cstheme="minorBidi"/>
      <w:b/>
      <w:bCs/>
      <w:kern w:val="2"/>
      <w:sz w:val="28"/>
      <w:szCs w:val="28"/>
    </w:rPr>
  </w:style>
  <w:style w:type="paragraph" w:customStyle="1" w:styleId="37">
    <w:name w:val="列出段落4"/>
    <w:basedOn w:val="1"/>
    <w:qFormat/>
    <w:uiPriority w:val="99"/>
    <w:pPr>
      <w:ind w:firstLine="420" w:firstLineChars="200"/>
    </w:pPr>
    <w:rPr>
      <w:rFonts w:ascii="Times New Roman" w:hAnsi="Times New Roman" w:eastAsia="宋体" w:cs="Times New Roman"/>
      <w:color w:val="000000"/>
      <w:sz w:val="24"/>
    </w:rPr>
  </w:style>
  <w:style w:type="paragraph" w:customStyle="1" w:styleId="38">
    <w:name w:val="列出段落3"/>
    <w:basedOn w:val="1"/>
    <w:link w:val="39"/>
    <w:qFormat/>
    <w:uiPriority w:val="34"/>
    <w:pPr>
      <w:ind w:firstLine="420" w:firstLineChars="200"/>
    </w:pPr>
    <w:rPr>
      <w:rFonts w:ascii="Times New Roman" w:hAnsi="Times New Roman" w:eastAsia="宋体" w:cs="Times New Roman"/>
      <w:color w:val="000000"/>
      <w:sz w:val="24"/>
    </w:rPr>
  </w:style>
  <w:style w:type="character" w:customStyle="1" w:styleId="39">
    <w:name w:val="列出段落 Char"/>
    <w:link w:val="38"/>
    <w:qFormat/>
    <w:uiPriority w:val="99"/>
    <w:rPr>
      <w:color w:val="000000"/>
      <w:kern w:val="2"/>
      <w:sz w:val="24"/>
      <w:szCs w:val="24"/>
    </w:rPr>
  </w:style>
  <w:style w:type="paragraph" w:customStyle="1" w:styleId="40">
    <w:name w:val="正文文本1"/>
    <w:basedOn w:val="1"/>
    <w:link w:val="41"/>
    <w:qFormat/>
    <w:uiPriority w:val="0"/>
    <w:pPr>
      <w:shd w:val="clear" w:color="auto" w:fill="FFFFFF"/>
      <w:spacing w:line="0" w:lineRule="atLeast"/>
      <w:jc w:val="left"/>
    </w:pPr>
    <w:rPr>
      <w:rFonts w:ascii="Dotum" w:hAnsi="Dotum" w:eastAsia="Dotum" w:cs="Dotum"/>
      <w:b/>
      <w:bCs/>
      <w:kern w:val="0"/>
      <w:sz w:val="17"/>
      <w:szCs w:val="17"/>
    </w:rPr>
  </w:style>
  <w:style w:type="character" w:customStyle="1" w:styleId="41">
    <w:name w:val="正文文本_"/>
    <w:basedOn w:val="20"/>
    <w:link w:val="40"/>
    <w:qFormat/>
    <w:uiPriority w:val="0"/>
    <w:rPr>
      <w:rFonts w:ascii="Dotum" w:hAnsi="Dotum" w:eastAsia="Dotum" w:cs="Dotum"/>
      <w:b/>
      <w:bCs/>
      <w:sz w:val="17"/>
      <w:szCs w:val="17"/>
      <w:shd w:val="clear" w:color="auto" w:fill="FFFFFF"/>
    </w:rPr>
  </w:style>
  <w:style w:type="character" w:customStyle="1" w:styleId="42">
    <w:name w:val="正文文本 + MingLiU"/>
    <w:basedOn w:val="20"/>
    <w:qFormat/>
    <w:uiPriority w:val="0"/>
    <w:rPr>
      <w:rFonts w:ascii="MingLiU" w:hAnsi="MingLiU" w:eastAsia="MingLiU" w:cs="MingLiU"/>
      <w:b/>
      <w:bCs/>
      <w:color w:val="000000"/>
      <w:spacing w:val="20"/>
      <w:w w:val="100"/>
      <w:position w:val="0"/>
      <w:sz w:val="16"/>
      <w:szCs w:val="16"/>
      <w:shd w:val="clear" w:color="auto" w:fill="FFFFFF"/>
      <w:lang w:val="zh-TW"/>
    </w:rPr>
  </w:style>
  <w:style w:type="character" w:customStyle="1" w:styleId="43">
    <w:name w:val="tx1"/>
    <w:basedOn w:val="20"/>
    <w:qFormat/>
    <w:uiPriority w:val="0"/>
    <w:rPr>
      <w:b/>
      <w:bCs/>
    </w:rPr>
  </w:style>
  <w:style w:type="character" w:customStyle="1" w:styleId="44">
    <w:name w:val="脚注文本 字符"/>
    <w:link w:val="15"/>
    <w:qFormat/>
    <w:uiPriority w:val="0"/>
    <w:rPr>
      <w:rFonts w:asciiTheme="minorHAnsi" w:hAnsiTheme="minorHAnsi" w:eastAsiaTheme="minorEastAsia" w:cstheme="minorBidi"/>
      <w:kern w:val="2"/>
      <w:sz w:val="18"/>
      <w:szCs w:val="24"/>
    </w:rPr>
  </w:style>
  <w:style w:type="character" w:customStyle="1" w:styleId="45">
    <w:name w:val="标题 6 字符"/>
    <w:basedOn w:val="20"/>
    <w:link w:val="7"/>
    <w:qFormat/>
    <w:uiPriority w:val="0"/>
    <w:rPr>
      <w:rFonts w:asciiTheme="majorHAnsi" w:hAnsiTheme="majorHAnsi" w:eastAsiaTheme="majorEastAsia" w:cstheme="majorBidi"/>
      <w:b/>
      <w:bCs/>
      <w:kern w:val="2"/>
      <w:sz w:val="24"/>
      <w:szCs w:val="24"/>
    </w:rPr>
  </w:style>
  <w:style w:type="table" w:customStyle="1" w:styleId="46">
    <w:name w:val="Table Normal"/>
    <w:semiHidden/>
    <w:unhideWhenUsed/>
    <w:qFormat/>
    <w:uiPriority w:val="2"/>
    <w:pPr>
      <w:widowControl w:val="0"/>
    </w:pPr>
    <w:rPr>
      <w:rFonts w:asciiTheme="minorHAnsi" w:hAnsiTheme="minorHAnsi" w:eastAsiaTheme="minorEastAsia" w:cstheme="minorBidi"/>
      <w:sz w:val="22"/>
      <w:szCs w:val="22"/>
      <w:lang w:eastAsia="en-US"/>
    </w:rPr>
    <w:tblPr>
      <w:tblCellMar>
        <w:top w:w="0" w:type="dxa"/>
        <w:left w:w="0" w:type="dxa"/>
        <w:bottom w:w="0" w:type="dxa"/>
        <w:right w:w="0" w:type="dxa"/>
      </w:tblCellMar>
    </w:tblPr>
  </w:style>
  <w:style w:type="character" w:customStyle="1" w:styleId="47">
    <w:name w:val="正文文本 字符"/>
    <w:basedOn w:val="20"/>
    <w:link w:val="9"/>
    <w:qFormat/>
    <w:uiPriority w:val="1"/>
    <w:rPr>
      <w:rFonts w:ascii="宋体" w:hAnsi="宋体" w:cstheme="minorBidi"/>
      <w:sz w:val="18"/>
      <w:szCs w:val="18"/>
      <w:lang w:eastAsia="en-US"/>
    </w:rPr>
  </w:style>
  <w:style w:type="paragraph" w:customStyle="1" w:styleId="48">
    <w:name w:val="Table Paragraph"/>
    <w:basedOn w:val="1"/>
    <w:qFormat/>
    <w:uiPriority w:val="1"/>
    <w:pPr>
      <w:jc w:val="left"/>
    </w:pPr>
    <w:rPr>
      <w:kern w:val="0"/>
      <w:sz w:val="22"/>
      <w:szCs w:val="22"/>
      <w:lang w:eastAsia="en-US"/>
    </w:rPr>
  </w:style>
  <w:style w:type="character" w:customStyle="1" w:styleId="49">
    <w:name w:val="font01"/>
    <w:basedOn w:val="20"/>
    <w:qFormat/>
    <w:uiPriority w:val="0"/>
    <w:rPr>
      <w:rFonts w:hint="eastAsia" w:ascii="宋体" w:hAnsi="宋体" w:eastAsia="宋体" w:cs="宋体"/>
      <w:color w:val="000000"/>
      <w:sz w:val="22"/>
      <w:szCs w:val="22"/>
      <w:u w:val="none"/>
    </w:rPr>
  </w:style>
  <w:style w:type="character" w:customStyle="1" w:styleId="50">
    <w:name w:val="font31"/>
    <w:basedOn w:val="20"/>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nce\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091229-A934-4EAE-BC2A-C84C371E8107}">
  <ds:schemaRefs/>
</ds:datastoreItem>
</file>

<file path=docProps/app.xml><?xml version="1.0" encoding="utf-8"?>
<Properties xmlns="http://schemas.openxmlformats.org/officeDocument/2006/extended-properties" xmlns:vt="http://schemas.openxmlformats.org/officeDocument/2006/docPropsVTypes">
  <Template>0.docx</Template>
  <Pages>41</Pages>
  <Words>5267</Words>
  <Characters>30025</Characters>
  <Lines>250</Lines>
  <Paragraphs>70</Paragraphs>
  <TotalTime>1</TotalTime>
  <ScaleCrop>false</ScaleCrop>
  <LinksUpToDate>false</LinksUpToDate>
  <CharactersWithSpaces>35222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2020-11-17T03:25:00Z</dcterms:created>
  <dc:creator>Rince</dc:creator>
  <cp:lastModifiedBy>HP-PC</cp:lastModifiedBy>
  <dcterms:modified xsi:type="dcterms:W3CDTF">2021-02-04T18:54:04Z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