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58D" w:rsidRPr="00562BB3" w:rsidRDefault="0002158D">
      <w:pPr>
        <w:rPr>
          <w:rFonts w:eastAsiaTheme="minorEastAsia"/>
          <w:color w:val="auto"/>
          <w:lang w:eastAsia="zh-CN"/>
        </w:rPr>
      </w:pPr>
    </w:p>
    <w:p w:rsidR="00CB523E" w:rsidRPr="00562BB3" w:rsidRDefault="00CB523E" w:rsidP="00CB523E">
      <w:pPr>
        <w:ind w:right="320"/>
        <w:jc w:val="right"/>
        <w:rPr>
          <w:rFonts w:ascii="黑体" w:eastAsia="PMingLiU"/>
          <w:color w:val="auto"/>
          <w:sz w:val="84"/>
          <w:szCs w:val="84"/>
        </w:rPr>
      </w:pPr>
      <w:r w:rsidRPr="00562BB3">
        <w:rPr>
          <w:rFonts w:ascii="黑体" w:eastAsia="黑体"/>
          <w:color w:val="auto"/>
          <w:sz w:val="84"/>
          <w:szCs w:val="84"/>
        </w:rPr>
        <w:t>SC</w:t>
      </w:r>
    </w:p>
    <w:p w:rsidR="00CB523E" w:rsidRPr="00562BB3" w:rsidRDefault="00CB523E" w:rsidP="00CB523E">
      <w:pPr>
        <w:rPr>
          <w:rFonts w:ascii="黑体" w:eastAsia="黑体"/>
          <w:color w:val="auto"/>
          <w:sz w:val="72"/>
          <w:szCs w:val="72"/>
        </w:rPr>
      </w:pPr>
      <w:r w:rsidRPr="00562BB3">
        <w:rPr>
          <w:rFonts w:ascii="黑体" w:eastAsia="黑体" w:hint="eastAsia"/>
          <w:color w:val="auto"/>
          <w:sz w:val="72"/>
          <w:szCs w:val="72"/>
        </w:rPr>
        <w:t>四川省卫生信息团体标准</w:t>
      </w:r>
    </w:p>
    <w:p w:rsidR="00CB523E" w:rsidRPr="00562BB3" w:rsidRDefault="00CB523E" w:rsidP="00CB523E">
      <w:pPr>
        <w:ind w:firstLineChars="2050" w:firstLine="5740"/>
        <w:rPr>
          <w:rFonts w:ascii="宋体" w:hAnsi="宋体"/>
          <w:color w:val="auto"/>
          <w:sz w:val="28"/>
          <w:szCs w:val="28"/>
        </w:rPr>
      </w:pPr>
      <w:r w:rsidRPr="00562BB3">
        <w:rPr>
          <w:rFonts w:ascii="宋体" w:hAnsi="宋体"/>
          <w:color w:val="auto"/>
          <w:sz w:val="28"/>
          <w:szCs w:val="28"/>
        </w:rPr>
        <w:t>SCTT/T 001-2021</w:t>
      </w:r>
    </w:p>
    <w:p w:rsidR="00CB523E" w:rsidRPr="00562BB3" w:rsidRDefault="00392F16" w:rsidP="00CB523E">
      <w:pPr>
        <w:jc w:val="center"/>
        <w:rPr>
          <w:rFonts w:ascii="黑体" w:eastAsia="黑体"/>
          <w:color w:val="auto"/>
          <w:sz w:val="32"/>
          <w:szCs w:val="32"/>
        </w:rPr>
      </w:pPr>
      <w:r w:rsidRPr="00562BB3">
        <w:rPr>
          <w:noProof/>
          <w:color w:val="auto"/>
          <w:lang w:val="en-US" w:eastAsia="zh-CN"/>
        </w:rPr>
        <mc:AlternateContent>
          <mc:Choice Requires="wps">
            <w:drawing>
              <wp:anchor distT="0" distB="0" distL="114300" distR="114300" simplePos="0" relativeHeight="251659264" behindDoc="0" locked="0" layoutInCell="1" allowOverlap="1" wp14:anchorId="02B5D5DB" wp14:editId="14D9F16D">
                <wp:simplePos x="0" y="0"/>
                <wp:positionH relativeFrom="column">
                  <wp:posOffset>153035</wp:posOffset>
                </wp:positionH>
                <wp:positionV relativeFrom="paragraph">
                  <wp:posOffset>48260</wp:posOffset>
                </wp:positionV>
                <wp:extent cx="5025390" cy="635"/>
                <wp:effectExtent l="13335" t="9525" r="9525" b="88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53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1223B" id="_x0000_t32" coordsize="21600,21600" o:spt="32" o:oned="t" path="m,l21600,21600e" filled="f">
                <v:path arrowok="t" fillok="f" o:connecttype="none"/>
                <o:lock v:ext="edit" shapetype="t"/>
              </v:shapetype>
              <v:shape id="AutoShape 2" o:spid="_x0000_s1026" type="#_x0000_t32" style="position:absolute;left:0;text-align:left;margin-left:12.05pt;margin-top:3.8pt;width:395.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wW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FCNJ&#10;ehjR08GpkBmlvj2Dtjl4lXJnfIH0JF/1s6LfLZKqbIlseHB+O2uITXxEdBfiN1ZDkv3wRTHwIYAf&#10;enWqTe8hoQvoFEZyvo2EnxyicDiL09l0CZOjcDefzgI+ya+h2lj3maseeaPA1hkimtaVSkoYvTJJ&#10;SESOz9Z5YiS/Bvi8Um1F1wUFdBINBV7O0lkIsKoTzF96N2uafdkZdCReQ+EbWdy5GXWQLIC1nLDN&#10;aDsiuosNyTvp8aA0oDNaF5H8WMbLzWKzyCZZOt9MsriqJk/bMpvMt8mnWTWtyrJKfnpqSZa3gjEu&#10;PburYJPs7wQxPp2L1G6SvbUhukcP/QKy138gHWbrx3kRxl6x885cZw4aDc7je/KP4P0e7Pevfv0L&#10;AAD//wMAUEsDBBQABgAIAAAAIQBXETEQ3AAAAAYBAAAPAAAAZHJzL2Rvd25yZXYueG1sTI7BbsIw&#10;EETvlfoP1lbiUhUnUQM0xEEIqYceC0i9mnhJAvE6ih2S8vXdntrjaEZvXr6ZbCtu2PvGkYJ4HoFA&#10;Kp1pqFJwPLy/rED4oMno1hEq+EYPm+LxIdeZcSN94m0fKsEQ8plWUIfQZVL6skar/dx1SNydXW91&#10;4NhX0vR6ZLhtZRJFC2l1Q/xQ6w53NZbX/WAVoB/SONq+2er4cR+fv5L7ZewOSs2epu0aRMAp/I3h&#10;V5/VoWCnkxvIeNEqSF5jXipYLkBwvYrTFMSJ8xJkkcv/+sUPAAAA//8DAFBLAQItABQABgAIAAAA&#10;IQC2gziS/gAAAOEBAAATAAAAAAAAAAAAAAAAAAAAAABbQ29udGVudF9UeXBlc10ueG1sUEsBAi0A&#10;FAAGAAgAAAAhADj9If/WAAAAlAEAAAsAAAAAAAAAAAAAAAAALwEAAF9yZWxzLy5yZWxzUEsBAi0A&#10;FAAGAAgAAAAhAG6LTBYgAgAAPQQAAA4AAAAAAAAAAAAAAAAALgIAAGRycy9lMm9Eb2MueG1sUEsB&#10;Ai0AFAAGAAgAAAAhAFcRMRDcAAAABgEAAA8AAAAAAAAAAAAAAAAAegQAAGRycy9kb3ducmV2Lnht&#10;bFBLBQYAAAAABAAEAPMAAACDBQAAAAA=&#10;"/>
            </w:pict>
          </mc:Fallback>
        </mc:AlternateContent>
      </w:r>
    </w:p>
    <w:p w:rsidR="00CB523E" w:rsidRPr="00562BB3" w:rsidRDefault="00CB523E" w:rsidP="00CB523E">
      <w:pPr>
        <w:jc w:val="center"/>
        <w:rPr>
          <w:rFonts w:ascii="黑体" w:eastAsia="黑体"/>
          <w:color w:val="auto"/>
          <w:sz w:val="32"/>
          <w:szCs w:val="32"/>
        </w:rPr>
      </w:pPr>
    </w:p>
    <w:p w:rsidR="00CB523E" w:rsidRPr="00562BB3" w:rsidRDefault="00CB523E" w:rsidP="00CB523E">
      <w:pPr>
        <w:jc w:val="center"/>
        <w:rPr>
          <w:rFonts w:ascii="黑体" w:eastAsia="黑体"/>
          <w:color w:val="auto"/>
          <w:sz w:val="32"/>
          <w:szCs w:val="32"/>
        </w:rPr>
      </w:pPr>
    </w:p>
    <w:p w:rsidR="00CB523E" w:rsidRPr="00562BB3" w:rsidRDefault="00CB523E" w:rsidP="00CB523E">
      <w:pPr>
        <w:jc w:val="center"/>
        <w:rPr>
          <w:rFonts w:ascii="黑体" w:eastAsia="黑体"/>
          <w:color w:val="auto"/>
          <w:sz w:val="32"/>
          <w:szCs w:val="32"/>
        </w:rPr>
      </w:pPr>
      <w:r w:rsidRPr="00562BB3">
        <w:rPr>
          <w:rFonts w:ascii="黑体" w:eastAsia="黑体" w:hint="eastAsia"/>
          <w:color w:val="auto"/>
          <w:sz w:val="32"/>
          <w:szCs w:val="32"/>
        </w:rPr>
        <w:t>四川省智慧诊所信息</w:t>
      </w:r>
      <w:r w:rsidRPr="00562BB3">
        <w:rPr>
          <w:rFonts w:ascii="黑体" w:eastAsia="黑体" w:hint="eastAsia"/>
          <w:color w:val="auto"/>
          <w:sz w:val="32"/>
          <w:szCs w:val="32"/>
          <w:lang w:eastAsia="zh-CN"/>
        </w:rPr>
        <w:t>系统</w:t>
      </w:r>
      <w:r w:rsidRPr="00562BB3">
        <w:rPr>
          <w:rFonts w:ascii="黑体" w:eastAsia="黑体" w:hint="eastAsia"/>
          <w:color w:val="auto"/>
          <w:sz w:val="32"/>
          <w:szCs w:val="32"/>
        </w:rPr>
        <w:t>基本功能规范</w:t>
      </w:r>
    </w:p>
    <w:p w:rsidR="00CB523E" w:rsidRPr="00562BB3" w:rsidRDefault="00CB523E" w:rsidP="00CB523E">
      <w:pPr>
        <w:jc w:val="center"/>
        <w:rPr>
          <w:rFonts w:ascii="黑体" w:eastAsia="黑体"/>
          <w:color w:val="auto"/>
          <w:sz w:val="32"/>
          <w:szCs w:val="32"/>
        </w:rPr>
      </w:pPr>
    </w:p>
    <w:p w:rsidR="00CB523E" w:rsidRPr="00562BB3" w:rsidRDefault="00CB523E" w:rsidP="00CB523E">
      <w:pPr>
        <w:jc w:val="center"/>
        <w:rPr>
          <w:color w:val="auto"/>
          <w:sz w:val="32"/>
          <w:szCs w:val="32"/>
        </w:rPr>
      </w:pPr>
    </w:p>
    <w:p w:rsidR="00CB523E" w:rsidRPr="00562BB3" w:rsidRDefault="00CB523E" w:rsidP="00CB523E">
      <w:pPr>
        <w:jc w:val="center"/>
        <w:rPr>
          <w:color w:val="auto"/>
          <w:sz w:val="32"/>
          <w:szCs w:val="32"/>
        </w:rPr>
      </w:pPr>
      <w:r w:rsidRPr="00562BB3">
        <w:rPr>
          <w:rFonts w:hint="eastAsia"/>
          <w:color w:val="auto"/>
          <w:sz w:val="32"/>
          <w:szCs w:val="32"/>
        </w:rPr>
        <w:t>（</w:t>
      </w:r>
      <w:r w:rsidRPr="00562BB3">
        <w:rPr>
          <w:color w:val="auto"/>
          <w:sz w:val="32"/>
          <w:szCs w:val="32"/>
        </w:rPr>
        <w:t>V1.0</w:t>
      </w:r>
      <w:r w:rsidRPr="00562BB3">
        <w:rPr>
          <w:rFonts w:hint="eastAsia"/>
          <w:color w:val="auto"/>
          <w:sz w:val="32"/>
          <w:szCs w:val="32"/>
        </w:rPr>
        <w:t>）</w:t>
      </w:r>
    </w:p>
    <w:p w:rsidR="00CB523E" w:rsidRPr="00562BB3" w:rsidRDefault="00CB523E" w:rsidP="00CB523E">
      <w:pPr>
        <w:jc w:val="center"/>
        <w:rPr>
          <w:color w:val="auto"/>
        </w:rPr>
      </w:pPr>
    </w:p>
    <w:p w:rsidR="00CB523E" w:rsidRPr="00562BB3" w:rsidRDefault="00CB523E" w:rsidP="00CB523E">
      <w:pPr>
        <w:rPr>
          <w:color w:val="auto"/>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p>
    <w:p w:rsidR="00CB523E" w:rsidRPr="00562BB3" w:rsidRDefault="00CB523E" w:rsidP="00CB523E">
      <w:pPr>
        <w:rPr>
          <w:color w:val="auto"/>
          <w:sz w:val="28"/>
          <w:szCs w:val="28"/>
        </w:rPr>
      </w:pPr>
      <w:r w:rsidRPr="00562BB3">
        <w:rPr>
          <w:color w:val="auto"/>
          <w:sz w:val="28"/>
          <w:szCs w:val="28"/>
        </w:rPr>
        <w:t>202</w:t>
      </w:r>
      <w:r w:rsidR="00DB76F1" w:rsidRPr="00562BB3">
        <w:rPr>
          <w:color w:val="auto"/>
          <w:sz w:val="28"/>
          <w:szCs w:val="28"/>
        </w:rPr>
        <w:t>0</w:t>
      </w:r>
      <w:r w:rsidRPr="00562BB3">
        <w:rPr>
          <w:color w:val="auto"/>
          <w:sz w:val="28"/>
          <w:szCs w:val="28"/>
        </w:rPr>
        <w:t>-12-</w:t>
      </w:r>
      <w:r w:rsidR="00DB76F1" w:rsidRPr="00562BB3">
        <w:rPr>
          <w:color w:val="auto"/>
          <w:sz w:val="28"/>
          <w:szCs w:val="28"/>
          <w:highlight w:val="yellow"/>
        </w:rPr>
        <w:t>XX</w:t>
      </w:r>
      <w:r w:rsidRPr="00562BB3">
        <w:rPr>
          <w:rFonts w:hint="eastAsia"/>
          <w:color w:val="auto"/>
          <w:sz w:val="28"/>
          <w:szCs w:val="28"/>
        </w:rPr>
        <w:t>发布</w:t>
      </w:r>
      <w:r w:rsidRPr="00562BB3">
        <w:rPr>
          <w:color w:val="auto"/>
          <w:sz w:val="28"/>
          <w:szCs w:val="28"/>
        </w:rPr>
        <w:t xml:space="preserve">                                202</w:t>
      </w:r>
      <w:r w:rsidR="00DB76F1" w:rsidRPr="00562BB3">
        <w:rPr>
          <w:color w:val="auto"/>
          <w:sz w:val="28"/>
          <w:szCs w:val="28"/>
        </w:rPr>
        <w:t>0</w:t>
      </w:r>
      <w:r w:rsidRPr="00562BB3">
        <w:rPr>
          <w:color w:val="auto"/>
          <w:sz w:val="28"/>
          <w:szCs w:val="28"/>
        </w:rPr>
        <w:t>-12-</w:t>
      </w:r>
      <w:r w:rsidR="00DB76F1" w:rsidRPr="00562BB3">
        <w:rPr>
          <w:color w:val="auto"/>
          <w:sz w:val="28"/>
          <w:szCs w:val="28"/>
          <w:highlight w:val="yellow"/>
        </w:rPr>
        <w:t>XX</w:t>
      </w:r>
      <w:r w:rsidRPr="00562BB3">
        <w:rPr>
          <w:rFonts w:hint="eastAsia"/>
          <w:color w:val="auto"/>
          <w:sz w:val="28"/>
          <w:szCs w:val="28"/>
        </w:rPr>
        <w:t>实施</w:t>
      </w:r>
    </w:p>
    <w:p w:rsidR="00CB523E" w:rsidRPr="00562BB3" w:rsidRDefault="00392F16" w:rsidP="00CB523E">
      <w:pPr>
        <w:rPr>
          <w:color w:val="auto"/>
          <w:sz w:val="28"/>
          <w:szCs w:val="28"/>
        </w:rPr>
      </w:pPr>
      <w:r w:rsidRPr="00562BB3">
        <w:rPr>
          <w:noProof/>
          <w:color w:val="auto"/>
          <w:lang w:val="en-US" w:eastAsia="zh-CN"/>
        </w:rPr>
        <mc:AlternateContent>
          <mc:Choice Requires="wps">
            <w:drawing>
              <wp:anchor distT="0" distB="0" distL="114300" distR="114300" simplePos="0" relativeHeight="251660288" behindDoc="0" locked="0" layoutInCell="1" allowOverlap="1" wp14:anchorId="080FA54A" wp14:editId="5B44C553">
                <wp:simplePos x="0" y="0"/>
                <wp:positionH relativeFrom="column">
                  <wp:posOffset>-13970</wp:posOffset>
                </wp:positionH>
                <wp:positionV relativeFrom="paragraph">
                  <wp:posOffset>74295</wp:posOffset>
                </wp:positionV>
                <wp:extent cx="5136515" cy="635"/>
                <wp:effectExtent l="8255" t="13970" r="825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A5D99" id="AutoShape 3" o:spid="_x0000_s1026" type="#_x0000_t32" style="position:absolute;left:0;text-align:left;margin-left:-1.1pt;margin-top:5.85pt;width:404.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iDIAIAAD0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w0iS&#10;Hkb0dHAqZEYz355B2xy8SrkzvkB6kq/6WdHvFklVtkQ2PDi/nTXEJj4iugvxG6shyX74ohj4EMAP&#10;vTrVpveQ0AV0CiM530bCTw5ROMyS2TxLMowo3M1nWcAn+TVUG+s+c9UjbxTYOkNE07pSSQmjVyYJ&#10;icjx2TpPjOTXAJ9Xqq3ouqCATqKhwMtsmoUAqzrB/KV3s6bZl51BR+I1FL6RxZ2bUQfJAljLCduM&#10;tiOiu9iQvJMeD0oDOqN1EcmPZbzcLDaLdJJO55tJGlfV5GlbppP5NvmUVbOqLKvkp6eWpHkrGOPS&#10;s7sKNkn/ThDj07lI7SbZWxuie/TQLyB7/QfSYbZ+nBdh7BU778x15qDR4Dy+J/8I3u/Bfv/q178A&#10;AAD//wMAUEsDBBQABgAIAAAAIQDzxOOy3QAAAAgBAAAPAAAAZHJzL2Rvd25yZXYueG1sTI9BT8Mw&#10;DIXvSPyHyEhc0Ja0EltXmk4TEgeObJN2zRrTFhqnatK17NfjneBmv/f0/LnYzq4TFxxC60lDslQg&#10;kCpvW6o1HA9viwxEiIas6Tyhhh8MsC3v7wqTWz/RB172sRZcQiE3GpoY+1zKUDXoTFj6Hom9Tz84&#10;E3kdamkHM3G562Sq1Eo60xJfaEyPrw1W3/vRacAwPidqt3H18f06PZ3S69fUH7R+fJh3LyAizvEv&#10;DDd8RoeSmc5+JBtEp2GRppxkPVmDYD9TKx7ONyEDWRby/wPlLwAAAP//AwBQSwECLQAUAAYACAAA&#10;ACEAtoM4kv4AAADhAQAAEwAAAAAAAAAAAAAAAAAAAAAAW0NvbnRlbnRfVHlwZXNdLnhtbFBLAQIt&#10;ABQABgAIAAAAIQA4/SH/1gAAAJQBAAALAAAAAAAAAAAAAAAAAC8BAABfcmVscy8ucmVsc1BLAQIt&#10;ABQABgAIAAAAIQCXeViDIAIAAD0EAAAOAAAAAAAAAAAAAAAAAC4CAABkcnMvZTJvRG9jLnhtbFBL&#10;AQItABQABgAIAAAAIQDzxOOy3QAAAAgBAAAPAAAAAAAAAAAAAAAAAHoEAABkcnMvZG93bnJldi54&#10;bWxQSwUGAAAAAAQABADzAAAAhAUAAAAA&#10;"/>
            </w:pict>
          </mc:Fallback>
        </mc:AlternateContent>
      </w:r>
    </w:p>
    <w:p w:rsidR="00CB523E" w:rsidRPr="00562BB3" w:rsidRDefault="00CB523E" w:rsidP="00CB523E">
      <w:pPr>
        <w:jc w:val="center"/>
        <w:rPr>
          <w:color w:val="auto"/>
          <w:sz w:val="28"/>
          <w:szCs w:val="28"/>
        </w:rPr>
      </w:pPr>
      <w:r w:rsidRPr="00562BB3">
        <w:rPr>
          <w:rFonts w:hint="eastAsia"/>
          <w:b/>
          <w:color w:val="auto"/>
          <w:w w:val="150"/>
          <w:sz w:val="32"/>
          <w:szCs w:val="32"/>
        </w:rPr>
        <w:t>四川省卫生健康委员会</w:t>
      </w:r>
      <w:r w:rsidRPr="00562BB3">
        <w:rPr>
          <w:color w:val="auto"/>
          <w:sz w:val="28"/>
          <w:szCs w:val="28"/>
        </w:rPr>
        <w:t xml:space="preserve">  </w:t>
      </w:r>
      <w:r w:rsidRPr="00562BB3">
        <w:rPr>
          <w:rFonts w:hint="eastAsia"/>
          <w:color w:val="auto"/>
          <w:sz w:val="28"/>
          <w:szCs w:val="28"/>
        </w:rPr>
        <w:t>发布</w:t>
      </w:r>
    </w:p>
    <w:p w:rsidR="00C16FAA" w:rsidRPr="00562BB3" w:rsidRDefault="00C16FAA" w:rsidP="00C16FAA">
      <w:pPr>
        <w:pStyle w:val="TOC"/>
        <w:jc w:val="center"/>
        <w:rPr>
          <w:color w:val="auto"/>
          <w:sz w:val="44"/>
          <w:szCs w:val="44"/>
          <w:lang w:val="zh-CN"/>
        </w:rPr>
      </w:pPr>
      <w:r w:rsidRPr="00562BB3">
        <w:rPr>
          <w:rFonts w:hint="eastAsia"/>
          <w:color w:val="auto"/>
          <w:sz w:val="44"/>
          <w:szCs w:val="44"/>
          <w:lang w:val="zh-CN"/>
        </w:rPr>
        <w:lastRenderedPageBreak/>
        <w:t>目</w:t>
      </w:r>
      <w:r w:rsidRPr="00562BB3">
        <w:rPr>
          <w:color w:val="auto"/>
          <w:sz w:val="44"/>
          <w:szCs w:val="44"/>
          <w:lang w:val="zh-CN"/>
        </w:rPr>
        <w:t xml:space="preserve">       </w:t>
      </w:r>
      <w:r w:rsidRPr="00562BB3">
        <w:rPr>
          <w:rFonts w:hint="eastAsia"/>
          <w:color w:val="auto"/>
          <w:sz w:val="44"/>
          <w:szCs w:val="44"/>
          <w:lang w:val="zh-CN"/>
        </w:rPr>
        <w:t>录</w:t>
      </w:r>
    </w:p>
    <w:sdt>
      <w:sdtPr>
        <w:rPr>
          <w:rFonts w:ascii="Microsoft JhengHei Light" w:eastAsia="Microsoft JhengHei Light" w:hAnsi="Microsoft JhengHei Light"/>
          <w:b w:val="0"/>
          <w:bCs w:val="0"/>
          <w:color w:val="auto"/>
          <w:sz w:val="24"/>
          <w:szCs w:val="24"/>
          <w:lang w:val="zh-CN" w:eastAsia="zh-TW"/>
        </w:rPr>
        <w:id w:val="-2007732591"/>
        <w:docPartObj>
          <w:docPartGallery w:val="Table of Contents"/>
          <w:docPartUnique/>
        </w:docPartObj>
      </w:sdtPr>
      <w:sdtEndPr/>
      <w:sdtContent>
        <w:p w:rsidR="00094F1E" w:rsidRPr="00562BB3" w:rsidRDefault="00094F1E">
          <w:pPr>
            <w:pStyle w:val="TOC"/>
            <w:rPr>
              <w:color w:val="auto"/>
            </w:rPr>
          </w:pPr>
          <w:r w:rsidRPr="00562BB3">
            <w:rPr>
              <w:color w:val="auto"/>
              <w:lang w:val="zh-CN"/>
            </w:rPr>
            <w:t>目录</w:t>
          </w:r>
        </w:p>
        <w:p w:rsidR="00094F1E" w:rsidRPr="00562BB3" w:rsidRDefault="00094F1E">
          <w:pPr>
            <w:pStyle w:val="11"/>
            <w:tabs>
              <w:tab w:val="right" w:leader="dot" w:pos="8173"/>
            </w:tabs>
            <w:rPr>
              <w:rFonts w:eastAsiaTheme="minorEastAsia" w:cstheme="minorBidi"/>
              <w:b w:val="0"/>
              <w:bCs w:val="0"/>
              <w:caps w:val="0"/>
              <w:noProof/>
              <w:color w:val="auto"/>
              <w:kern w:val="2"/>
              <w:sz w:val="24"/>
              <w:szCs w:val="24"/>
              <w:lang w:val="en-US" w:eastAsia="zh-CN"/>
            </w:rPr>
          </w:pPr>
          <w:r w:rsidRPr="00562BB3">
            <w:rPr>
              <w:b w:val="0"/>
              <w:bCs w:val="0"/>
              <w:caps w:val="0"/>
              <w:color w:val="auto"/>
            </w:rPr>
            <w:fldChar w:fldCharType="begin"/>
          </w:r>
          <w:r w:rsidRPr="00562BB3">
            <w:rPr>
              <w:b w:val="0"/>
              <w:bCs w:val="0"/>
              <w:caps w:val="0"/>
              <w:color w:val="auto"/>
            </w:rPr>
            <w:instrText xml:space="preserve"> TOC \o "1-3" \h \z \u </w:instrText>
          </w:r>
          <w:r w:rsidRPr="00562BB3">
            <w:rPr>
              <w:b w:val="0"/>
              <w:bCs w:val="0"/>
              <w:caps w:val="0"/>
              <w:color w:val="auto"/>
            </w:rPr>
            <w:fldChar w:fldCharType="separate"/>
          </w:r>
          <w:hyperlink w:anchor="_Toc57742034" w:history="1">
            <w:r w:rsidRPr="00562BB3">
              <w:rPr>
                <w:rStyle w:val="a3"/>
                <w:rFonts w:ascii="宋体" w:eastAsia="宋体" w:hAnsi="宋体"/>
                <w:noProof/>
                <w:color w:val="auto"/>
                <w:sz w:val="24"/>
                <w:szCs w:val="24"/>
              </w:rPr>
              <w:t>前  言</w:t>
            </w:r>
            <w:r w:rsidRPr="00562BB3">
              <w:rPr>
                <w:noProof/>
                <w:webHidden/>
                <w:color w:val="auto"/>
                <w:sz w:val="24"/>
                <w:szCs w:val="24"/>
              </w:rPr>
              <w:tab/>
            </w:r>
            <w:r w:rsidRPr="00562BB3">
              <w:rPr>
                <w:noProof/>
                <w:webHidden/>
                <w:color w:val="auto"/>
                <w:sz w:val="24"/>
                <w:szCs w:val="24"/>
              </w:rPr>
              <w:fldChar w:fldCharType="begin"/>
            </w:r>
            <w:r w:rsidRPr="00562BB3">
              <w:rPr>
                <w:noProof/>
                <w:webHidden/>
                <w:color w:val="auto"/>
                <w:sz w:val="24"/>
                <w:szCs w:val="24"/>
              </w:rPr>
              <w:instrText xml:space="preserve"> PAGEREF _Toc57742034 \h </w:instrText>
            </w:r>
            <w:r w:rsidRPr="00562BB3">
              <w:rPr>
                <w:noProof/>
                <w:webHidden/>
                <w:color w:val="auto"/>
                <w:sz w:val="24"/>
                <w:szCs w:val="24"/>
              </w:rPr>
            </w:r>
            <w:r w:rsidRPr="00562BB3">
              <w:rPr>
                <w:noProof/>
                <w:webHidden/>
                <w:color w:val="auto"/>
                <w:sz w:val="24"/>
                <w:szCs w:val="24"/>
              </w:rPr>
              <w:fldChar w:fldCharType="separate"/>
            </w:r>
            <w:r w:rsidRPr="00562BB3">
              <w:rPr>
                <w:noProof/>
                <w:webHidden/>
                <w:color w:val="auto"/>
                <w:sz w:val="24"/>
                <w:szCs w:val="24"/>
              </w:rPr>
              <w:t>4</w:t>
            </w:r>
            <w:r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35" w:history="1">
            <w:r w:rsidR="00094F1E" w:rsidRPr="00562BB3">
              <w:rPr>
                <w:rStyle w:val="a3"/>
                <w:rFonts w:asciiTheme="minorEastAsia" w:hAnsiTheme="minorEastAsia"/>
                <w:noProof/>
                <w:color w:val="auto"/>
                <w:spacing w:val="30"/>
                <w:sz w:val="24"/>
                <w:szCs w:val="24"/>
                <w:lang w:eastAsia="zh-CN"/>
              </w:rPr>
              <w:t>1</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范围</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_Toc57742035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6</w:t>
            </w:r>
            <w:r w:rsidR="00094F1E"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36" w:history="1">
            <w:r w:rsidR="00094F1E" w:rsidRPr="00562BB3">
              <w:rPr>
                <w:rStyle w:val="a3"/>
                <w:rFonts w:asciiTheme="minorEastAsia" w:hAnsiTheme="minorEastAsia"/>
                <w:noProof/>
                <w:color w:val="auto"/>
                <w:spacing w:val="30"/>
                <w:sz w:val="24"/>
                <w:szCs w:val="24"/>
                <w:lang w:eastAsia="zh-CN"/>
              </w:rPr>
              <w:t>2</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规范性引用文件</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_Toc57742036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6</w:t>
            </w:r>
            <w:r w:rsidR="00094F1E"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37" w:history="1">
            <w:r w:rsidR="00094F1E" w:rsidRPr="00562BB3">
              <w:rPr>
                <w:rStyle w:val="a3"/>
                <w:rFonts w:asciiTheme="minorEastAsia" w:hAnsiTheme="minorEastAsia"/>
                <w:noProof/>
                <w:color w:val="auto"/>
                <w:spacing w:val="30"/>
                <w:sz w:val="24"/>
                <w:szCs w:val="24"/>
                <w:lang w:eastAsia="zh-CN"/>
              </w:rPr>
              <w:t>3</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术语和缩略语</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_Toc57742037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7</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38" w:history="1">
            <w:r w:rsidR="00094F1E" w:rsidRPr="00562BB3">
              <w:rPr>
                <w:rStyle w:val="a3"/>
                <w:rFonts w:asciiTheme="minorEastAsia" w:hAnsiTheme="minorEastAsia"/>
                <w:noProof/>
                <w:color w:val="auto"/>
                <w:spacing w:val="30"/>
                <w:sz w:val="24"/>
                <w:szCs w:val="24"/>
                <w:lang w:eastAsia="zh-CN"/>
              </w:rPr>
              <w:t>3.1</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诊所</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_Toc57742038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7</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39" w:history="1">
            <w:r w:rsidR="00094F1E" w:rsidRPr="00562BB3">
              <w:rPr>
                <w:rStyle w:val="a3"/>
                <w:rFonts w:asciiTheme="minorEastAsia" w:hAnsiTheme="minorEastAsia"/>
                <w:noProof/>
                <w:color w:val="auto"/>
                <w:spacing w:val="30"/>
                <w:sz w:val="24"/>
                <w:szCs w:val="24"/>
                <w:lang w:eastAsia="zh-CN"/>
              </w:rPr>
              <w:t>3.2</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分级诊疗</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_Toc57742039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7</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0" w:history="1">
            <w:r w:rsidR="00094F1E" w:rsidRPr="00562BB3">
              <w:rPr>
                <w:rStyle w:val="a3"/>
                <w:rFonts w:asciiTheme="minorEastAsia" w:hAnsiTheme="minorEastAsia"/>
                <w:noProof/>
                <w:color w:val="auto"/>
                <w:spacing w:val="30"/>
                <w:sz w:val="24"/>
                <w:szCs w:val="24"/>
                <w:lang w:eastAsia="zh-CN"/>
              </w:rPr>
              <w:t>3.3</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双向转诊</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_Toc57742040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7</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1" w:history="1">
            <w:r w:rsidR="00094F1E" w:rsidRPr="00562BB3">
              <w:rPr>
                <w:rStyle w:val="a3"/>
                <w:rFonts w:asciiTheme="minorEastAsia" w:hAnsiTheme="minorEastAsia"/>
                <w:noProof/>
                <w:color w:val="auto"/>
                <w:spacing w:val="30"/>
                <w:sz w:val="24"/>
                <w:szCs w:val="24"/>
                <w:lang w:eastAsia="zh-CN"/>
              </w:rPr>
              <w:t>3.4</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医联体</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_Toc57742041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2" w:history="1">
            <w:r w:rsidR="00094F1E" w:rsidRPr="00562BB3">
              <w:rPr>
                <w:rStyle w:val="a3"/>
                <w:rFonts w:asciiTheme="minorEastAsia" w:hAnsiTheme="minorEastAsia"/>
                <w:noProof/>
                <w:color w:val="auto"/>
                <w:spacing w:val="30"/>
                <w:sz w:val="24"/>
                <w:szCs w:val="24"/>
                <w:lang w:eastAsia="zh-CN"/>
              </w:rPr>
              <w:t>3.5</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rPr>
              <w:t>城市</w:t>
            </w:r>
            <w:r w:rsidR="00094F1E" w:rsidRPr="00562BB3">
              <w:rPr>
                <w:rStyle w:val="a3"/>
                <w:rFonts w:asciiTheme="minorEastAsia" w:hAnsiTheme="minorEastAsia"/>
                <w:noProof/>
                <w:color w:val="auto"/>
                <w:spacing w:val="30"/>
                <w:sz w:val="24"/>
                <w:szCs w:val="24"/>
                <w:lang w:eastAsia="zh-CN"/>
              </w:rPr>
              <w:t>医院集团</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_Toc57742042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3" w:history="1">
            <w:r w:rsidR="00094F1E" w:rsidRPr="00562BB3">
              <w:rPr>
                <w:rStyle w:val="a3"/>
                <w:rFonts w:asciiTheme="minorEastAsia" w:hAnsiTheme="minorEastAsia"/>
                <w:noProof/>
                <w:color w:val="auto"/>
                <w:spacing w:val="30"/>
                <w:sz w:val="24"/>
                <w:szCs w:val="24"/>
                <w:lang w:eastAsia="zh-CN"/>
              </w:rPr>
              <w:t>3.6</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专科联盟</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_Toc57742043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4" w:history="1">
            <w:r w:rsidR="00094F1E" w:rsidRPr="00562BB3">
              <w:rPr>
                <w:rStyle w:val="a3"/>
                <w:rFonts w:asciiTheme="minorEastAsia" w:hAnsiTheme="minorEastAsia"/>
                <w:noProof/>
                <w:color w:val="auto"/>
                <w:spacing w:val="30"/>
                <w:sz w:val="24"/>
                <w:szCs w:val="24"/>
                <w:lang w:eastAsia="zh-CN"/>
              </w:rPr>
              <w:t>3.7</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医共体</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_Toc57742044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5" w:history="1">
            <w:r w:rsidR="00094F1E" w:rsidRPr="00562BB3">
              <w:rPr>
                <w:rStyle w:val="a3"/>
                <w:rFonts w:asciiTheme="minorEastAsia" w:hAnsiTheme="minorEastAsia"/>
                <w:noProof/>
                <w:color w:val="auto"/>
                <w:spacing w:val="30"/>
                <w:sz w:val="24"/>
                <w:szCs w:val="24"/>
                <w:lang w:eastAsia="zh-CN"/>
              </w:rPr>
              <w:t>3.8</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家庭医生签约服务</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_Toc57742045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9</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46" w:history="1">
            <w:r w:rsidR="00094F1E" w:rsidRPr="00562BB3">
              <w:rPr>
                <w:rStyle w:val="a3"/>
                <w:rFonts w:asciiTheme="minorEastAsia" w:hAnsiTheme="minorEastAsia"/>
                <w:noProof/>
                <w:color w:val="auto"/>
                <w:spacing w:val="30"/>
                <w:sz w:val="24"/>
                <w:szCs w:val="24"/>
                <w:lang w:eastAsia="zh-CN"/>
              </w:rPr>
              <w:t>3.9</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家庭医生团队</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_Toc57742046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9</w:t>
            </w:r>
            <w:r w:rsidR="00094F1E" w:rsidRPr="00562BB3">
              <w:rPr>
                <w:noProof/>
                <w:webHidden/>
                <w:color w:val="auto"/>
                <w:sz w:val="24"/>
                <w:szCs w:val="24"/>
              </w:rPr>
              <w:fldChar w:fldCharType="end"/>
            </w:r>
          </w:hyperlink>
        </w:p>
        <w:p w:rsidR="00094F1E" w:rsidRPr="00562BB3" w:rsidRDefault="00B660A0">
          <w:pPr>
            <w:pStyle w:val="21"/>
            <w:tabs>
              <w:tab w:val="left" w:pos="1200"/>
              <w:tab w:val="right" w:leader="dot" w:pos="8173"/>
            </w:tabs>
            <w:rPr>
              <w:rFonts w:eastAsiaTheme="minorEastAsia" w:cstheme="minorBidi"/>
              <w:smallCaps w:val="0"/>
              <w:noProof/>
              <w:color w:val="auto"/>
              <w:kern w:val="2"/>
              <w:sz w:val="24"/>
              <w:szCs w:val="24"/>
              <w:lang w:val="en-US" w:eastAsia="zh-CN"/>
            </w:rPr>
          </w:pPr>
          <w:hyperlink w:anchor="_Toc57742047" w:history="1">
            <w:r w:rsidR="00094F1E" w:rsidRPr="00562BB3">
              <w:rPr>
                <w:rStyle w:val="a3"/>
                <w:rFonts w:asciiTheme="minorEastAsia" w:hAnsiTheme="minorEastAsia"/>
                <w:noProof/>
                <w:color w:val="auto"/>
                <w:spacing w:val="30"/>
                <w:sz w:val="24"/>
                <w:szCs w:val="24"/>
                <w:lang w:eastAsia="zh-CN"/>
              </w:rPr>
              <w:t>3.10</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家庭医生</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_Toc57742047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9</w:t>
            </w:r>
            <w:r w:rsidR="00094F1E"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48" w:history="1">
            <w:r w:rsidR="00094F1E" w:rsidRPr="00562BB3">
              <w:rPr>
                <w:rStyle w:val="a3"/>
                <w:rFonts w:asciiTheme="minorEastAsia" w:hAnsiTheme="minorEastAsia"/>
                <w:noProof/>
                <w:color w:val="auto"/>
                <w:spacing w:val="30"/>
                <w:sz w:val="24"/>
                <w:szCs w:val="24"/>
                <w:lang w:eastAsia="zh-CN"/>
              </w:rPr>
              <w:t>4</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系统运行模式</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_Toc57742048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9</w:t>
            </w:r>
            <w:r w:rsidR="00094F1E"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49" w:history="1">
            <w:r w:rsidR="00094F1E" w:rsidRPr="00562BB3">
              <w:rPr>
                <w:rStyle w:val="a3"/>
                <w:rFonts w:asciiTheme="minorEastAsia" w:hAnsiTheme="minorEastAsia"/>
                <w:noProof/>
                <w:color w:val="auto"/>
                <w:spacing w:val="30"/>
                <w:sz w:val="24"/>
                <w:szCs w:val="24"/>
                <w:lang w:eastAsia="zh-CN"/>
              </w:rPr>
              <w:t>5</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系统应用</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_Toc57742049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10</w:t>
            </w:r>
            <w:r w:rsidR="00094F1E" w:rsidRPr="00562BB3">
              <w:rPr>
                <w:noProof/>
                <w:webHidden/>
                <w:color w:val="auto"/>
                <w:sz w:val="24"/>
                <w:szCs w:val="24"/>
              </w:rPr>
              <w:fldChar w:fldCharType="end"/>
            </w:r>
          </w:hyperlink>
        </w:p>
        <w:p w:rsidR="00094F1E" w:rsidRPr="00562BB3" w:rsidRDefault="00B660A0">
          <w:pPr>
            <w:pStyle w:val="21"/>
            <w:tabs>
              <w:tab w:val="right" w:leader="dot" w:pos="8173"/>
            </w:tabs>
            <w:rPr>
              <w:rFonts w:eastAsiaTheme="minorEastAsia" w:cstheme="minorBidi"/>
              <w:smallCaps w:val="0"/>
              <w:noProof/>
              <w:color w:val="auto"/>
              <w:kern w:val="2"/>
              <w:sz w:val="24"/>
              <w:szCs w:val="24"/>
              <w:lang w:val="en-US" w:eastAsia="zh-CN"/>
            </w:rPr>
          </w:pPr>
          <w:hyperlink w:anchor="_Toc57742050" w:history="1">
            <w:r w:rsidR="00094F1E" w:rsidRPr="00562BB3">
              <w:rPr>
                <w:rStyle w:val="a3"/>
                <w:rFonts w:asciiTheme="minorEastAsia" w:hAnsiTheme="minorEastAsia"/>
                <w:noProof/>
                <w:color w:val="auto"/>
                <w:spacing w:val="30"/>
                <w:sz w:val="24"/>
                <w:szCs w:val="24"/>
                <w:lang w:eastAsia="zh-CN"/>
              </w:rPr>
              <w:t>5</w:t>
            </w:r>
            <w:r w:rsidR="00094F1E" w:rsidRPr="00562BB3">
              <w:rPr>
                <w:rStyle w:val="a3"/>
                <w:rFonts w:asciiTheme="minorEastAsia" w:eastAsia="PMingLiU" w:hAnsiTheme="minorEastAsia"/>
                <w:noProof/>
                <w:color w:val="auto"/>
                <w:spacing w:val="30"/>
                <w:sz w:val="24"/>
                <w:szCs w:val="24"/>
              </w:rPr>
              <w:t>.1</w:t>
            </w:r>
            <w:r w:rsidR="00094F1E" w:rsidRPr="00562BB3">
              <w:rPr>
                <w:rStyle w:val="a3"/>
                <w:rFonts w:asciiTheme="minorEastAsia" w:hAnsiTheme="minorEastAsia"/>
                <w:noProof/>
                <w:color w:val="auto"/>
                <w:spacing w:val="30"/>
                <w:sz w:val="24"/>
                <w:szCs w:val="24"/>
                <w:lang w:eastAsia="zh-CN"/>
              </w:rPr>
              <w:t>服务要求</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_Toc57742050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10</w:t>
            </w:r>
            <w:r w:rsidR="00094F1E" w:rsidRPr="00562BB3">
              <w:rPr>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1" w:history="1">
            <w:r w:rsidR="00094F1E" w:rsidRPr="00562BB3">
              <w:rPr>
                <w:rStyle w:val="a3"/>
                <w:rFonts w:asciiTheme="minorEastAsia" w:hAnsiTheme="minorEastAsia"/>
                <w:i w:val="0"/>
                <w:noProof/>
                <w:color w:val="auto"/>
                <w:spacing w:val="30"/>
                <w:sz w:val="24"/>
                <w:szCs w:val="24"/>
                <w:lang w:eastAsia="zh-CN"/>
              </w:rPr>
              <w:t>5.1.1</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健康档案管理服务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_Toc57742051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10</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2" w:history="1">
            <w:r w:rsidR="00094F1E" w:rsidRPr="00562BB3">
              <w:rPr>
                <w:rStyle w:val="a3"/>
                <w:rFonts w:asciiTheme="minorEastAsia" w:hAnsiTheme="minorEastAsia"/>
                <w:i w:val="0"/>
                <w:noProof/>
                <w:color w:val="auto"/>
                <w:spacing w:val="30"/>
                <w:sz w:val="24"/>
                <w:szCs w:val="24"/>
                <w:lang w:eastAsia="zh-CN"/>
              </w:rPr>
              <w:t>5.1.2</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便民服务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_Toc57742052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11</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3" w:history="1">
            <w:r w:rsidR="00094F1E" w:rsidRPr="00562BB3">
              <w:rPr>
                <w:rStyle w:val="a3"/>
                <w:rFonts w:asciiTheme="minorEastAsia" w:hAnsiTheme="minorEastAsia"/>
                <w:i w:val="0"/>
                <w:noProof/>
                <w:color w:val="auto"/>
                <w:spacing w:val="30"/>
                <w:sz w:val="24"/>
                <w:szCs w:val="24"/>
                <w:lang w:eastAsia="zh-CN"/>
              </w:rPr>
              <w:t>5.1.3</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基本医疗服务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_Toc57742053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12</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4" w:history="1">
            <w:r w:rsidR="00094F1E" w:rsidRPr="00562BB3">
              <w:rPr>
                <w:rStyle w:val="a3"/>
                <w:rFonts w:asciiTheme="minorEastAsia" w:hAnsiTheme="minorEastAsia"/>
                <w:i w:val="0"/>
                <w:noProof/>
                <w:color w:val="auto"/>
                <w:spacing w:val="30"/>
                <w:sz w:val="24"/>
                <w:szCs w:val="24"/>
                <w:lang w:eastAsia="zh-CN"/>
              </w:rPr>
              <w:t>5.1.4</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健康教育服务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_Toc57742054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14</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5" w:history="1">
            <w:r w:rsidR="00094F1E" w:rsidRPr="00562BB3">
              <w:rPr>
                <w:rStyle w:val="a3"/>
                <w:rFonts w:asciiTheme="minorEastAsia" w:hAnsiTheme="minorEastAsia"/>
                <w:i w:val="0"/>
                <w:noProof/>
                <w:color w:val="auto"/>
                <w:spacing w:val="30"/>
                <w:sz w:val="24"/>
                <w:szCs w:val="24"/>
                <w:lang w:eastAsia="zh-CN"/>
              </w:rPr>
              <w:t>5.1.5</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慢病患者服务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_Toc57742055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15</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6" w:history="1">
            <w:r w:rsidR="00094F1E" w:rsidRPr="00562BB3">
              <w:rPr>
                <w:rStyle w:val="a3"/>
                <w:rFonts w:asciiTheme="minorEastAsia" w:hAnsiTheme="minorEastAsia"/>
                <w:i w:val="0"/>
                <w:noProof/>
                <w:color w:val="auto"/>
                <w:spacing w:val="30"/>
                <w:sz w:val="24"/>
                <w:szCs w:val="24"/>
                <w:lang w:eastAsia="zh-CN"/>
              </w:rPr>
              <w:t>5.1.6</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双向转诊服务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_Toc57742056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16</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7" w:history="1">
            <w:r w:rsidR="00094F1E" w:rsidRPr="00562BB3">
              <w:rPr>
                <w:rStyle w:val="a3"/>
                <w:rFonts w:asciiTheme="minorEastAsia" w:hAnsiTheme="minorEastAsia"/>
                <w:i w:val="0"/>
                <w:noProof/>
                <w:color w:val="auto"/>
                <w:spacing w:val="30"/>
                <w:sz w:val="24"/>
                <w:szCs w:val="24"/>
                <w:lang w:eastAsia="zh-CN"/>
              </w:rPr>
              <w:t>5.1.7</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康复服务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_Toc57742057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17</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8" w:history="1">
            <w:r w:rsidR="00094F1E" w:rsidRPr="00562BB3">
              <w:rPr>
                <w:rStyle w:val="a3"/>
                <w:rFonts w:asciiTheme="minorEastAsia" w:hAnsiTheme="minorEastAsia"/>
                <w:i w:val="0"/>
                <w:noProof/>
                <w:color w:val="auto"/>
                <w:spacing w:val="30"/>
                <w:sz w:val="24"/>
                <w:szCs w:val="24"/>
                <w:lang w:eastAsia="zh-CN"/>
              </w:rPr>
              <w:t>5.1.8</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中医药服务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_Toc57742058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17</w:t>
            </w:r>
            <w:r w:rsidR="00094F1E" w:rsidRPr="00562BB3">
              <w:rPr>
                <w:i w:val="0"/>
                <w:noProof/>
                <w:webHidden/>
                <w:color w:val="auto"/>
                <w:sz w:val="24"/>
                <w:szCs w:val="24"/>
              </w:rPr>
              <w:fldChar w:fldCharType="end"/>
            </w:r>
          </w:hyperlink>
        </w:p>
        <w:p w:rsidR="00094F1E" w:rsidRPr="00562BB3" w:rsidRDefault="00B660A0">
          <w:pPr>
            <w:pStyle w:val="32"/>
            <w:tabs>
              <w:tab w:val="left" w:pos="1440"/>
              <w:tab w:val="right" w:leader="dot" w:pos="8173"/>
            </w:tabs>
            <w:rPr>
              <w:rFonts w:eastAsiaTheme="minorEastAsia" w:cstheme="minorBidi"/>
              <w:i w:val="0"/>
              <w:iCs w:val="0"/>
              <w:noProof/>
              <w:color w:val="auto"/>
              <w:kern w:val="2"/>
              <w:sz w:val="24"/>
              <w:szCs w:val="24"/>
              <w:lang w:val="en-US" w:eastAsia="zh-CN"/>
            </w:rPr>
          </w:pPr>
          <w:hyperlink w:anchor="_Toc57742059" w:history="1">
            <w:r w:rsidR="00094F1E" w:rsidRPr="00562BB3">
              <w:rPr>
                <w:rStyle w:val="a3"/>
                <w:rFonts w:asciiTheme="minorEastAsia" w:hAnsiTheme="minorEastAsia"/>
                <w:i w:val="0"/>
                <w:noProof/>
                <w:color w:val="auto"/>
                <w:spacing w:val="30"/>
                <w:sz w:val="24"/>
                <w:szCs w:val="24"/>
                <w:lang w:eastAsia="zh-CN"/>
              </w:rPr>
              <w:t>5.1.9</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家庭医生签约服务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_Toc57742059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18</w:t>
            </w:r>
            <w:r w:rsidR="00094F1E" w:rsidRPr="00562BB3">
              <w:rPr>
                <w:i w:val="0"/>
                <w:noProof/>
                <w:webHidden/>
                <w:color w:val="auto"/>
                <w:sz w:val="24"/>
                <w:szCs w:val="24"/>
              </w:rPr>
              <w:fldChar w:fldCharType="end"/>
            </w:r>
          </w:hyperlink>
        </w:p>
        <w:p w:rsidR="00094F1E" w:rsidRPr="00562BB3" w:rsidRDefault="00B660A0">
          <w:pPr>
            <w:pStyle w:val="32"/>
            <w:tabs>
              <w:tab w:val="left" w:pos="1680"/>
              <w:tab w:val="right" w:leader="dot" w:pos="8173"/>
            </w:tabs>
            <w:rPr>
              <w:rFonts w:eastAsiaTheme="minorEastAsia" w:cstheme="minorBidi"/>
              <w:i w:val="0"/>
              <w:iCs w:val="0"/>
              <w:noProof/>
              <w:color w:val="auto"/>
              <w:kern w:val="2"/>
              <w:sz w:val="24"/>
              <w:szCs w:val="24"/>
              <w:lang w:val="en-US" w:eastAsia="zh-CN"/>
            </w:rPr>
          </w:pPr>
          <w:hyperlink w:anchor="_Toc57742060" w:history="1">
            <w:r w:rsidR="00094F1E" w:rsidRPr="00562BB3">
              <w:rPr>
                <w:rStyle w:val="a3"/>
                <w:rFonts w:asciiTheme="minorEastAsia" w:hAnsiTheme="minorEastAsia"/>
                <w:i w:val="0"/>
                <w:noProof/>
                <w:color w:val="auto"/>
                <w:spacing w:val="30"/>
                <w:sz w:val="24"/>
                <w:szCs w:val="24"/>
                <w:lang w:eastAsia="zh-CN"/>
              </w:rPr>
              <w:t>5.1.10</w:t>
            </w:r>
            <w:r w:rsidR="00094F1E" w:rsidRPr="00562BB3">
              <w:rPr>
                <w:rFonts w:eastAsiaTheme="minorEastAsia" w:cstheme="minorBidi"/>
                <w:i w:val="0"/>
                <w:iCs w:val="0"/>
                <w:noProof/>
                <w:color w:val="auto"/>
                <w:kern w:val="2"/>
                <w:sz w:val="24"/>
                <w:szCs w:val="24"/>
                <w:lang w:val="en-US" w:eastAsia="zh-CN"/>
              </w:rPr>
              <w:tab/>
            </w:r>
            <w:r w:rsidR="00094F1E" w:rsidRPr="00562BB3">
              <w:rPr>
                <w:rStyle w:val="a3"/>
                <w:rFonts w:asciiTheme="minorEastAsia" w:hAnsiTheme="minorEastAsia"/>
                <w:i w:val="0"/>
                <w:noProof/>
                <w:color w:val="auto"/>
                <w:spacing w:val="30"/>
                <w:sz w:val="24"/>
                <w:szCs w:val="24"/>
                <w:lang w:eastAsia="zh-CN"/>
              </w:rPr>
              <w:t>随访服务</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_Toc57742060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19</w:t>
            </w:r>
            <w:r w:rsidR="00094F1E" w:rsidRPr="00562BB3">
              <w:rPr>
                <w:i w:val="0"/>
                <w:noProof/>
                <w:webHidden/>
                <w:color w:val="auto"/>
                <w:sz w:val="24"/>
                <w:szCs w:val="24"/>
              </w:rPr>
              <w:fldChar w:fldCharType="end"/>
            </w:r>
          </w:hyperlink>
        </w:p>
        <w:p w:rsidR="00094F1E" w:rsidRPr="00562BB3" w:rsidRDefault="00B660A0">
          <w:pPr>
            <w:pStyle w:val="21"/>
            <w:tabs>
              <w:tab w:val="right" w:leader="dot" w:pos="8173"/>
            </w:tabs>
            <w:rPr>
              <w:rFonts w:eastAsiaTheme="minorEastAsia" w:cstheme="minorBidi"/>
              <w:smallCaps w:val="0"/>
              <w:noProof/>
              <w:color w:val="auto"/>
              <w:kern w:val="2"/>
              <w:sz w:val="24"/>
              <w:szCs w:val="24"/>
              <w:lang w:val="en-US" w:eastAsia="zh-CN"/>
            </w:rPr>
          </w:pPr>
          <w:hyperlink w:anchor="_Toc57742061" w:history="1">
            <w:r w:rsidR="00094F1E" w:rsidRPr="00562BB3">
              <w:rPr>
                <w:rStyle w:val="a3"/>
                <w:rFonts w:asciiTheme="minorEastAsia" w:hAnsiTheme="minorEastAsia"/>
                <w:noProof/>
                <w:color w:val="auto"/>
                <w:spacing w:val="30"/>
                <w:sz w:val="24"/>
                <w:szCs w:val="24"/>
                <w:lang w:eastAsia="zh-CN"/>
              </w:rPr>
              <w:t>5</w:t>
            </w:r>
            <w:r w:rsidR="00094F1E" w:rsidRPr="00562BB3">
              <w:rPr>
                <w:rStyle w:val="a3"/>
                <w:rFonts w:asciiTheme="minorEastAsia" w:eastAsia="PMingLiU" w:hAnsiTheme="minorEastAsia"/>
                <w:noProof/>
                <w:color w:val="auto"/>
                <w:spacing w:val="30"/>
                <w:sz w:val="24"/>
                <w:szCs w:val="24"/>
              </w:rPr>
              <w:t>.2</w:t>
            </w:r>
            <w:r w:rsidR="00094F1E" w:rsidRPr="00562BB3">
              <w:rPr>
                <w:rStyle w:val="a3"/>
                <w:rFonts w:asciiTheme="minorEastAsia" w:hAnsiTheme="minorEastAsia"/>
                <w:noProof/>
                <w:color w:val="auto"/>
                <w:spacing w:val="30"/>
                <w:sz w:val="24"/>
                <w:szCs w:val="24"/>
                <w:lang w:eastAsia="zh-CN"/>
              </w:rPr>
              <w:t>管理要求</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_Toc57742061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19</w:t>
            </w:r>
            <w:r w:rsidR="00094F1E" w:rsidRPr="00562BB3">
              <w:rPr>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2"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.2.1</w:t>
            </w:r>
            <w:r w:rsidR="00094F1E" w:rsidRPr="00562BB3">
              <w:rPr>
                <w:rStyle w:val="a3"/>
                <w:rFonts w:asciiTheme="minorEastAsia" w:hAnsiTheme="minorEastAsia"/>
                <w:i w:val="0"/>
                <w:noProof/>
                <w:color w:val="auto"/>
                <w:spacing w:val="30"/>
                <w:sz w:val="24"/>
                <w:szCs w:val="24"/>
                <w:lang w:eastAsia="zh-CN"/>
              </w:rPr>
              <w:t>医疗管理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_Toc57742062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19</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3"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.2.2</w:t>
            </w:r>
            <w:r w:rsidR="00094F1E" w:rsidRPr="00562BB3">
              <w:rPr>
                <w:rStyle w:val="a3"/>
                <w:rFonts w:asciiTheme="minorEastAsia" w:hAnsiTheme="minorEastAsia"/>
                <w:i w:val="0"/>
                <w:noProof/>
                <w:color w:val="auto"/>
                <w:spacing w:val="30"/>
                <w:sz w:val="24"/>
                <w:szCs w:val="24"/>
                <w:lang w:eastAsia="zh-CN"/>
              </w:rPr>
              <w:t>药事管理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_Toc57742063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20</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4"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.2.3</w:t>
            </w:r>
            <w:r w:rsidR="00094F1E" w:rsidRPr="00562BB3">
              <w:rPr>
                <w:rStyle w:val="a3"/>
                <w:rFonts w:asciiTheme="minorEastAsia" w:hAnsiTheme="minorEastAsia"/>
                <w:i w:val="0"/>
                <w:noProof/>
                <w:color w:val="auto"/>
                <w:spacing w:val="30"/>
                <w:sz w:val="24"/>
                <w:szCs w:val="24"/>
                <w:lang w:eastAsia="zh-CN"/>
              </w:rPr>
              <w:t>中医药服务管理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_Toc57742064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21</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5"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.2.4</w:t>
            </w:r>
            <w:r w:rsidR="00094F1E" w:rsidRPr="00562BB3">
              <w:rPr>
                <w:rStyle w:val="a3"/>
                <w:rFonts w:asciiTheme="minorEastAsia" w:hAnsiTheme="minorEastAsia"/>
                <w:i w:val="0"/>
                <w:noProof/>
                <w:color w:val="auto"/>
                <w:spacing w:val="30"/>
                <w:sz w:val="24"/>
                <w:szCs w:val="24"/>
                <w:lang w:eastAsia="zh-CN"/>
              </w:rPr>
              <w:t>家庭医生签约管理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_Toc57742065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22</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6"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.2.5</w:t>
            </w:r>
            <w:r w:rsidR="00094F1E" w:rsidRPr="00562BB3">
              <w:rPr>
                <w:rStyle w:val="a3"/>
                <w:rFonts w:asciiTheme="minorEastAsia" w:hAnsiTheme="minorEastAsia"/>
                <w:i w:val="0"/>
                <w:noProof/>
                <w:color w:val="auto"/>
                <w:spacing w:val="30"/>
                <w:sz w:val="24"/>
                <w:szCs w:val="24"/>
                <w:lang w:eastAsia="zh-CN"/>
              </w:rPr>
              <w:t>老年人健康服务管理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_Toc57742066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22</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7"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.2.6</w:t>
            </w:r>
            <w:r w:rsidR="00094F1E" w:rsidRPr="00562BB3">
              <w:rPr>
                <w:rStyle w:val="a3"/>
                <w:rFonts w:asciiTheme="minorEastAsia" w:hAnsiTheme="minorEastAsia"/>
                <w:i w:val="0"/>
                <w:noProof/>
                <w:color w:val="auto"/>
                <w:spacing w:val="30"/>
                <w:sz w:val="24"/>
                <w:szCs w:val="24"/>
                <w:lang w:eastAsia="zh-CN"/>
              </w:rPr>
              <w:t>突发公共卫生事件管理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_Toc57742067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23</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8"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.2.7</w:t>
            </w:r>
            <w:r w:rsidR="00094F1E" w:rsidRPr="00562BB3">
              <w:rPr>
                <w:rStyle w:val="a3"/>
                <w:rFonts w:asciiTheme="minorEastAsia" w:hAnsiTheme="minorEastAsia"/>
                <w:i w:val="0"/>
                <w:noProof/>
                <w:color w:val="auto"/>
                <w:spacing w:val="30"/>
                <w:sz w:val="24"/>
                <w:szCs w:val="24"/>
                <w:lang w:eastAsia="zh-CN"/>
              </w:rPr>
              <w:t>传染病管理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_Toc57742068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24</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69"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.2.8</w:t>
            </w:r>
            <w:r w:rsidR="00094F1E" w:rsidRPr="00562BB3">
              <w:rPr>
                <w:rStyle w:val="a3"/>
                <w:rFonts w:asciiTheme="minorEastAsia" w:hAnsiTheme="minorEastAsia"/>
                <w:i w:val="0"/>
                <w:noProof/>
                <w:color w:val="auto"/>
                <w:spacing w:val="30"/>
                <w:sz w:val="24"/>
                <w:szCs w:val="24"/>
                <w:lang w:eastAsia="zh-CN"/>
              </w:rPr>
              <w:t>慢性病管理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_Toc57742069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25</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70"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.2.9</w:t>
            </w:r>
            <w:r w:rsidR="00094F1E" w:rsidRPr="00562BB3">
              <w:rPr>
                <w:rStyle w:val="a3"/>
                <w:rFonts w:asciiTheme="minorEastAsia" w:hAnsiTheme="minorEastAsia"/>
                <w:i w:val="0"/>
                <w:noProof/>
                <w:color w:val="auto"/>
                <w:spacing w:val="30"/>
                <w:sz w:val="24"/>
                <w:szCs w:val="24"/>
                <w:lang w:eastAsia="zh-CN"/>
              </w:rPr>
              <w:t>双向转诊管理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_Toc57742070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25</w:t>
            </w:r>
            <w:r w:rsidR="00094F1E" w:rsidRPr="00562BB3">
              <w:rPr>
                <w:i w:val="0"/>
                <w:noProof/>
                <w:webHidden/>
                <w:color w:val="auto"/>
                <w:sz w:val="24"/>
                <w:szCs w:val="24"/>
              </w:rPr>
              <w:fldChar w:fldCharType="end"/>
            </w:r>
          </w:hyperlink>
        </w:p>
        <w:p w:rsidR="00094F1E" w:rsidRPr="00562BB3" w:rsidRDefault="00B660A0">
          <w:pPr>
            <w:pStyle w:val="32"/>
            <w:tabs>
              <w:tab w:val="right" w:leader="dot" w:pos="8173"/>
            </w:tabs>
            <w:rPr>
              <w:rFonts w:eastAsiaTheme="minorEastAsia" w:cstheme="minorBidi"/>
              <w:i w:val="0"/>
              <w:iCs w:val="0"/>
              <w:noProof/>
              <w:color w:val="auto"/>
              <w:kern w:val="2"/>
              <w:sz w:val="24"/>
              <w:szCs w:val="24"/>
              <w:lang w:val="en-US" w:eastAsia="zh-CN"/>
            </w:rPr>
          </w:pPr>
          <w:hyperlink w:anchor="_Toc57742071" w:history="1">
            <w:r w:rsidR="00094F1E" w:rsidRPr="00562BB3">
              <w:rPr>
                <w:rStyle w:val="a3"/>
                <w:rFonts w:asciiTheme="minorEastAsia" w:hAnsiTheme="minorEastAsia"/>
                <w:i w:val="0"/>
                <w:noProof/>
                <w:color w:val="auto"/>
                <w:spacing w:val="30"/>
                <w:sz w:val="24"/>
                <w:szCs w:val="24"/>
                <w:lang w:eastAsia="zh-CN"/>
              </w:rPr>
              <w:t>5</w:t>
            </w:r>
            <w:r w:rsidR="00094F1E" w:rsidRPr="00562BB3">
              <w:rPr>
                <w:rStyle w:val="a3"/>
                <w:rFonts w:asciiTheme="minorEastAsia" w:eastAsia="PMingLiU" w:hAnsiTheme="minorEastAsia"/>
                <w:i w:val="0"/>
                <w:noProof/>
                <w:color w:val="auto"/>
                <w:spacing w:val="30"/>
                <w:sz w:val="24"/>
                <w:szCs w:val="24"/>
              </w:rPr>
              <w:t>.2.10</w:t>
            </w:r>
            <w:r w:rsidR="00094F1E" w:rsidRPr="00562BB3">
              <w:rPr>
                <w:rStyle w:val="a3"/>
                <w:rFonts w:asciiTheme="minorEastAsia" w:hAnsiTheme="minorEastAsia"/>
                <w:i w:val="0"/>
                <w:noProof/>
                <w:color w:val="auto"/>
                <w:spacing w:val="30"/>
                <w:sz w:val="24"/>
                <w:szCs w:val="24"/>
                <w:lang w:eastAsia="zh-CN"/>
              </w:rPr>
              <w:t>医疗协同管理</w:t>
            </w:r>
            <w:r w:rsidR="00094F1E" w:rsidRPr="00562BB3">
              <w:rPr>
                <w:i w:val="0"/>
                <w:noProof/>
                <w:webHidden/>
                <w:color w:val="auto"/>
                <w:sz w:val="24"/>
                <w:szCs w:val="24"/>
              </w:rPr>
              <w:tab/>
            </w:r>
            <w:r w:rsidR="00094F1E" w:rsidRPr="00562BB3">
              <w:rPr>
                <w:i w:val="0"/>
                <w:noProof/>
                <w:webHidden/>
                <w:color w:val="auto"/>
                <w:sz w:val="24"/>
                <w:szCs w:val="24"/>
              </w:rPr>
              <w:fldChar w:fldCharType="begin"/>
            </w:r>
            <w:r w:rsidR="00094F1E" w:rsidRPr="00562BB3">
              <w:rPr>
                <w:i w:val="0"/>
                <w:noProof/>
                <w:webHidden/>
                <w:color w:val="auto"/>
                <w:sz w:val="24"/>
                <w:szCs w:val="24"/>
              </w:rPr>
              <w:instrText xml:space="preserve"> PAGEREF _Toc57742071 \h </w:instrText>
            </w:r>
            <w:r w:rsidR="00094F1E" w:rsidRPr="00562BB3">
              <w:rPr>
                <w:i w:val="0"/>
                <w:noProof/>
                <w:webHidden/>
                <w:color w:val="auto"/>
                <w:sz w:val="24"/>
                <w:szCs w:val="24"/>
              </w:rPr>
            </w:r>
            <w:r w:rsidR="00094F1E" w:rsidRPr="00562BB3">
              <w:rPr>
                <w:i w:val="0"/>
                <w:noProof/>
                <w:webHidden/>
                <w:color w:val="auto"/>
                <w:sz w:val="24"/>
                <w:szCs w:val="24"/>
              </w:rPr>
              <w:fldChar w:fldCharType="separate"/>
            </w:r>
            <w:r w:rsidR="00094F1E" w:rsidRPr="00562BB3">
              <w:rPr>
                <w:i w:val="0"/>
                <w:noProof/>
                <w:webHidden/>
                <w:color w:val="auto"/>
                <w:sz w:val="24"/>
                <w:szCs w:val="24"/>
              </w:rPr>
              <w:t>26</w:t>
            </w:r>
            <w:r w:rsidR="00094F1E" w:rsidRPr="00562BB3">
              <w:rPr>
                <w:i w:val="0"/>
                <w:noProof/>
                <w:webHidden/>
                <w:color w:val="auto"/>
                <w:sz w:val="24"/>
                <w:szCs w:val="24"/>
              </w:rPr>
              <w:fldChar w:fldCharType="end"/>
            </w:r>
          </w:hyperlink>
        </w:p>
        <w:p w:rsidR="00094F1E" w:rsidRPr="00562BB3" w:rsidRDefault="00B660A0">
          <w:pPr>
            <w:pStyle w:val="21"/>
            <w:tabs>
              <w:tab w:val="right" w:leader="dot" w:pos="8173"/>
            </w:tabs>
            <w:rPr>
              <w:rFonts w:eastAsiaTheme="minorEastAsia" w:cstheme="minorBidi"/>
              <w:smallCaps w:val="0"/>
              <w:noProof/>
              <w:color w:val="auto"/>
              <w:kern w:val="2"/>
              <w:sz w:val="24"/>
              <w:szCs w:val="24"/>
              <w:lang w:val="en-US" w:eastAsia="zh-CN"/>
            </w:rPr>
          </w:pPr>
          <w:hyperlink w:anchor="_Toc57742072" w:history="1">
            <w:r w:rsidR="00094F1E" w:rsidRPr="00562BB3">
              <w:rPr>
                <w:rStyle w:val="a3"/>
                <w:rFonts w:asciiTheme="minorEastAsia" w:hAnsiTheme="minorEastAsia"/>
                <w:noProof/>
                <w:color w:val="auto"/>
                <w:spacing w:val="30"/>
                <w:sz w:val="24"/>
                <w:szCs w:val="24"/>
                <w:lang w:eastAsia="zh-CN"/>
              </w:rPr>
              <w:t>5</w:t>
            </w:r>
            <w:r w:rsidR="00094F1E" w:rsidRPr="00562BB3">
              <w:rPr>
                <w:rStyle w:val="a3"/>
                <w:rFonts w:asciiTheme="minorEastAsia" w:eastAsia="PMingLiU" w:hAnsiTheme="minorEastAsia"/>
                <w:noProof/>
                <w:color w:val="auto"/>
                <w:spacing w:val="30"/>
                <w:sz w:val="24"/>
                <w:szCs w:val="24"/>
              </w:rPr>
              <w:t>.3</w:t>
            </w:r>
            <w:r w:rsidR="00094F1E" w:rsidRPr="00562BB3">
              <w:rPr>
                <w:rStyle w:val="a3"/>
                <w:rFonts w:asciiTheme="minorEastAsia" w:hAnsiTheme="minorEastAsia"/>
                <w:noProof/>
                <w:color w:val="auto"/>
                <w:spacing w:val="30"/>
                <w:sz w:val="24"/>
                <w:szCs w:val="24"/>
                <w:lang w:eastAsia="zh-CN"/>
              </w:rPr>
              <w:t>互联互通要求</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_Toc57742072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26</w:t>
            </w:r>
            <w:r w:rsidR="00094F1E" w:rsidRPr="00562BB3">
              <w:rPr>
                <w:noProof/>
                <w:webHidden/>
                <w:color w:val="auto"/>
                <w:sz w:val="24"/>
                <w:szCs w:val="24"/>
              </w:rPr>
              <w:fldChar w:fldCharType="end"/>
            </w:r>
          </w:hyperlink>
        </w:p>
        <w:p w:rsidR="00094F1E" w:rsidRPr="00562BB3" w:rsidRDefault="00B660A0">
          <w:pPr>
            <w:pStyle w:val="21"/>
            <w:tabs>
              <w:tab w:val="right" w:leader="dot" w:pos="8173"/>
            </w:tabs>
            <w:rPr>
              <w:rFonts w:eastAsiaTheme="minorEastAsia" w:cstheme="minorBidi"/>
              <w:smallCaps w:val="0"/>
              <w:noProof/>
              <w:color w:val="auto"/>
              <w:kern w:val="2"/>
              <w:sz w:val="24"/>
              <w:szCs w:val="24"/>
              <w:lang w:val="en-US" w:eastAsia="zh-CN"/>
            </w:rPr>
          </w:pPr>
          <w:hyperlink w:anchor="_Toc57742073" w:history="1">
            <w:r w:rsidR="00094F1E" w:rsidRPr="00562BB3">
              <w:rPr>
                <w:rStyle w:val="a3"/>
                <w:rFonts w:asciiTheme="minorEastAsia" w:hAnsiTheme="minorEastAsia"/>
                <w:noProof/>
                <w:color w:val="auto"/>
                <w:spacing w:val="30"/>
                <w:sz w:val="24"/>
                <w:szCs w:val="24"/>
                <w:lang w:eastAsia="zh-CN"/>
              </w:rPr>
              <w:t>5</w:t>
            </w:r>
            <w:r w:rsidR="00094F1E" w:rsidRPr="00562BB3">
              <w:rPr>
                <w:rStyle w:val="a3"/>
                <w:rFonts w:asciiTheme="minorEastAsia" w:eastAsia="PMingLiU" w:hAnsiTheme="minorEastAsia"/>
                <w:noProof/>
                <w:color w:val="auto"/>
                <w:spacing w:val="30"/>
                <w:sz w:val="24"/>
                <w:szCs w:val="24"/>
              </w:rPr>
              <w:t>.4</w:t>
            </w:r>
            <w:r w:rsidR="00094F1E" w:rsidRPr="00562BB3">
              <w:rPr>
                <w:rStyle w:val="a3"/>
                <w:rFonts w:asciiTheme="minorEastAsia" w:hAnsiTheme="minorEastAsia"/>
                <w:noProof/>
                <w:color w:val="auto"/>
                <w:spacing w:val="30"/>
                <w:sz w:val="24"/>
                <w:szCs w:val="24"/>
                <w:lang w:eastAsia="zh-CN"/>
              </w:rPr>
              <w:t>数据采集要求</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_Toc57742073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27</w:t>
            </w:r>
            <w:r w:rsidR="00094F1E" w:rsidRPr="00562BB3">
              <w:rPr>
                <w:noProof/>
                <w:webHidden/>
                <w:color w:val="auto"/>
                <w:sz w:val="24"/>
                <w:szCs w:val="24"/>
              </w:rPr>
              <w:fldChar w:fldCharType="end"/>
            </w:r>
          </w:hyperlink>
        </w:p>
        <w:p w:rsidR="00094F1E" w:rsidRPr="00562BB3" w:rsidRDefault="00B660A0">
          <w:pPr>
            <w:pStyle w:val="11"/>
            <w:tabs>
              <w:tab w:val="left" w:pos="480"/>
              <w:tab w:val="right" w:leader="dot" w:pos="8173"/>
            </w:tabs>
            <w:rPr>
              <w:rFonts w:eastAsiaTheme="minorEastAsia" w:cstheme="minorBidi"/>
              <w:b w:val="0"/>
              <w:bCs w:val="0"/>
              <w:caps w:val="0"/>
              <w:noProof/>
              <w:color w:val="auto"/>
              <w:kern w:val="2"/>
              <w:sz w:val="24"/>
              <w:szCs w:val="24"/>
              <w:lang w:val="en-US" w:eastAsia="zh-CN"/>
            </w:rPr>
          </w:pPr>
          <w:hyperlink w:anchor="_Toc57742074" w:history="1">
            <w:r w:rsidR="00094F1E" w:rsidRPr="00562BB3">
              <w:rPr>
                <w:rStyle w:val="a3"/>
                <w:rFonts w:asciiTheme="minorEastAsia" w:hAnsiTheme="minorEastAsia"/>
                <w:noProof/>
                <w:color w:val="auto"/>
                <w:spacing w:val="30"/>
                <w:sz w:val="24"/>
                <w:szCs w:val="24"/>
                <w:lang w:eastAsia="zh-CN"/>
              </w:rPr>
              <w:t>6</w:t>
            </w:r>
            <w:r w:rsidR="00094F1E" w:rsidRPr="00562BB3">
              <w:rPr>
                <w:rFonts w:eastAsiaTheme="minorEastAsia" w:cstheme="minorBidi"/>
                <w:b w:val="0"/>
                <w:bCs w:val="0"/>
                <w: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系统安全防护</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_Toc57742074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75" w:history="1">
            <w:r w:rsidR="00094F1E" w:rsidRPr="00562BB3">
              <w:rPr>
                <w:rStyle w:val="a3"/>
                <w:rFonts w:asciiTheme="minorEastAsia" w:hAnsiTheme="minorEastAsia"/>
                <w:noProof/>
                <w:color w:val="auto"/>
                <w:spacing w:val="30"/>
                <w:sz w:val="24"/>
                <w:szCs w:val="24"/>
                <w:lang w:eastAsia="zh-CN"/>
              </w:rPr>
              <w:t>6.1</w:t>
            </w:r>
            <w:r w:rsidR="00094F1E" w:rsidRPr="00562BB3">
              <w:rPr>
                <w:rFonts w:eastAsiaTheme="minorEastAsia" w:cstheme="minorBidi"/>
                <w:smallCaps w:val="0"/>
                <w:noProof/>
                <w:color w:val="auto"/>
                <w:kern w:val="2"/>
                <w:sz w:val="24"/>
                <w:szCs w:val="24"/>
                <w:lang w:val="en-US" w:eastAsia="zh-CN"/>
              </w:rPr>
              <w:tab/>
            </w:r>
            <w:r w:rsidR="00094F1E" w:rsidRPr="00562BB3">
              <w:rPr>
                <w:rStyle w:val="a3"/>
                <w:noProof/>
                <w:color w:val="auto"/>
                <w:spacing w:val="30"/>
                <w:sz w:val="24"/>
                <w:szCs w:val="24"/>
              </w:rPr>
              <w:t>网络安全要求</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_Toc57742075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76" w:history="1">
            <w:r w:rsidR="00094F1E" w:rsidRPr="00562BB3">
              <w:rPr>
                <w:rStyle w:val="a3"/>
                <w:rFonts w:asciiTheme="minorEastAsia" w:hAnsiTheme="minorEastAsia"/>
                <w:noProof/>
                <w:color w:val="auto"/>
                <w:spacing w:val="30"/>
                <w:sz w:val="24"/>
                <w:szCs w:val="24"/>
                <w:lang w:eastAsia="zh-CN"/>
              </w:rPr>
              <w:t>6.2</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数据与系统安全</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_Toc57742076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28</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77" w:history="1">
            <w:r w:rsidR="00094F1E" w:rsidRPr="00562BB3">
              <w:rPr>
                <w:rStyle w:val="a3"/>
                <w:rFonts w:asciiTheme="minorEastAsia" w:hAnsiTheme="minorEastAsia"/>
                <w:noProof/>
                <w:color w:val="auto"/>
                <w:spacing w:val="30"/>
                <w:sz w:val="24"/>
                <w:szCs w:val="24"/>
                <w:lang w:eastAsia="zh-CN"/>
              </w:rPr>
              <w:t>6.3</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桌面终端安全</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_Toc57742077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29</w:t>
            </w:r>
            <w:r w:rsidR="00094F1E" w:rsidRPr="00562BB3">
              <w:rPr>
                <w:noProof/>
                <w:webHidden/>
                <w:color w:val="auto"/>
                <w:sz w:val="24"/>
                <w:szCs w:val="24"/>
              </w:rPr>
              <w:fldChar w:fldCharType="end"/>
            </w:r>
          </w:hyperlink>
        </w:p>
        <w:p w:rsidR="00094F1E" w:rsidRPr="00562BB3" w:rsidRDefault="00B660A0">
          <w:pPr>
            <w:pStyle w:val="21"/>
            <w:tabs>
              <w:tab w:val="left" w:pos="960"/>
              <w:tab w:val="right" w:leader="dot" w:pos="8173"/>
            </w:tabs>
            <w:rPr>
              <w:rFonts w:eastAsiaTheme="minorEastAsia" w:cstheme="minorBidi"/>
              <w:smallCaps w:val="0"/>
              <w:noProof/>
              <w:color w:val="auto"/>
              <w:kern w:val="2"/>
              <w:sz w:val="24"/>
              <w:szCs w:val="24"/>
              <w:lang w:val="en-US" w:eastAsia="zh-CN"/>
            </w:rPr>
          </w:pPr>
          <w:hyperlink w:anchor="_Toc57742078" w:history="1">
            <w:r w:rsidR="00094F1E" w:rsidRPr="00562BB3">
              <w:rPr>
                <w:rStyle w:val="a3"/>
                <w:rFonts w:asciiTheme="minorEastAsia" w:hAnsiTheme="minorEastAsia"/>
                <w:noProof/>
                <w:color w:val="auto"/>
                <w:spacing w:val="30"/>
                <w:sz w:val="24"/>
                <w:szCs w:val="24"/>
                <w:lang w:eastAsia="zh-CN"/>
              </w:rPr>
              <w:t>6.4</w:t>
            </w:r>
            <w:r w:rsidR="00094F1E" w:rsidRPr="00562BB3">
              <w:rPr>
                <w:rFonts w:eastAsiaTheme="minorEastAsia" w:cstheme="minorBidi"/>
                <w:smallCaps w:val="0"/>
                <w:noProof/>
                <w:color w:val="auto"/>
                <w:kern w:val="2"/>
                <w:sz w:val="24"/>
                <w:szCs w:val="24"/>
                <w:lang w:val="en-US" w:eastAsia="zh-CN"/>
              </w:rPr>
              <w:tab/>
            </w:r>
            <w:r w:rsidR="00094F1E" w:rsidRPr="00562BB3">
              <w:rPr>
                <w:rStyle w:val="a3"/>
                <w:rFonts w:asciiTheme="minorEastAsia" w:hAnsiTheme="minorEastAsia"/>
                <w:noProof/>
                <w:color w:val="auto"/>
                <w:spacing w:val="30"/>
                <w:sz w:val="24"/>
                <w:szCs w:val="24"/>
                <w:lang w:eastAsia="zh-CN"/>
              </w:rPr>
              <w:t>移动终端安全</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_Toc57742078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30</w:t>
            </w:r>
            <w:r w:rsidR="00094F1E" w:rsidRPr="00562BB3">
              <w:rPr>
                <w:noProof/>
                <w:webHidden/>
                <w:color w:val="auto"/>
                <w:sz w:val="24"/>
                <w:szCs w:val="24"/>
              </w:rPr>
              <w:fldChar w:fldCharType="end"/>
            </w:r>
          </w:hyperlink>
        </w:p>
        <w:p w:rsidR="00094F1E" w:rsidRPr="00562BB3" w:rsidRDefault="00B660A0">
          <w:pPr>
            <w:pStyle w:val="11"/>
            <w:tabs>
              <w:tab w:val="right" w:leader="dot" w:pos="8173"/>
            </w:tabs>
            <w:rPr>
              <w:rFonts w:eastAsiaTheme="minorEastAsia" w:cstheme="minorBidi"/>
              <w:b w:val="0"/>
              <w:bCs w:val="0"/>
              <w:caps w:val="0"/>
              <w:noProof/>
              <w:color w:val="auto"/>
              <w:kern w:val="2"/>
              <w:sz w:val="24"/>
              <w:szCs w:val="24"/>
              <w:lang w:val="en-US" w:eastAsia="zh-CN"/>
            </w:rPr>
          </w:pPr>
          <w:hyperlink w:anchor="_Toc57742079" w:history="1">
            <w:r w:rsidR="00094F1E" w:rsidRPr="00562BB3">
              <w:rPr>
                <w:rStyle w:val="a3"/>
                <w:rFonts w:ascii="宋体" w:eastAsia="宋体" w:hAnsi="宋体"/>
                <w:noProof/>
                <w:color w:val="auto"/>
                <w:spacing w:val="30"/>
                <w:sz w:val="24"/>
                <w:szCs w:val="24"/>
              </w:rPr>
              <w:t>附录A：诊所基本配置标准</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_Toc57742079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31</w:t>
            </w:r>
            <w:r w:rsidR="00094F1E" w:rsidRPr="00562BB3">
              <w:rPr>
                <w:noProof/>
                <w:webHidden/>
                <w:color w:val="auto"/>
                <w:sz w:val="24"/>
                <w:szCs w:val="24"/>
              </w:rPr>
              <w:fldChar w:fldCharType="end"/>
            </w:r>
          </w:hyperlink>
        </w:p>
        <w:p w:rsidR="00094F1E" w:rsidRPr="00562BB3" w:rsidRDefault="00B660A0">
          <w:pPr>
            <w:pStyle w:val="11"/>
            <w:tabs>
              <w:tab w:val="right" w:leader="dot" w:pos="8173"/>
            </w:tabs>
            <w:rPr>
              <w:rFonts w:eastAsiaTheme="minorEastAsia" w:cstheme="minorBidi"/>
              <w:b w:val="0"/>
              <w:bCs w:val="0"/>
              <w:caps w:val="0"/>
              <w:noProof/>
              <w:color w:val="auto"/>
              <w:kern w:val="2"/>
              <w:sz w:val="21"/>
              <w:szCs w:val="22"/>
              <w:lang w:val="en-US" w:eastAsia="zh-CN"/>
            </w:rPr>
          </w:pPr>
          <w:hyperlink w:anchor="_Toc57742080" w:history="1">
            <w:r w:rsidR="00094F1E" w:rsidRPr="00562BB3">
              <w:rPr>
                <w:rStyle w:val="a3"/>
                <w:rFonts w:asciiTheme="minorEastAsia" w:hAnsiTheme="minorEastAsia"/>
                <w:noProof/>
                <w:color w:val="auto"/>
                <w:spacing w:val="30"/>
                <w:sz w:val="24"/>
                <w:szCs w:val="24"/>
              </w:rPr>
              <w:t>参考文献</w:t>
            </w:r>
            <w:r w:rsidR="00094F1E" w:rsidRPr="00562BB3">
              <w:rPr>
                <w:noProof/>
                <w:webHidden/>
                <w:color w:val="auto"/>
                <w:sz w:val="24"/>
                <w:szCs w:val="24"/>
              </w:rPr>
              <w:tab/>
            </w:r>
            <w:r w:rsidR="00094F1E" w:rsidRPr="00562BB3">
              <w:rPr>
                <w:noProof/>
                <w:webHidden/>
                <w:color w:val="auto"/>
                <w:sz w:val="24"/>
                <w:szCs w:val="24"/>
              </w:rPr>
              <w:fldChar w:fldCharType="begin"/>
            </w:r>
            <w:r w:rsidR="00094F1E" w:rsidRPr="00562BB3">
              <w:rPr>
                <w:noProof/>
                <w:webHidden/>
                <w:color w:val="auto"/>
                <w:sz w:val="24"/>
                <w:szCs w:val="24"/>
              </w:rPr>
              <w:instrText xml:space="preserve"> PAGEREF _Toc57742080 \h </w:instrText>
            </w:r>
            <w:r w:rsidR="00094F1E" w:rsidRPr="00562BB3">
              <w:rPr>
                <w:noProof/>
                <w:webHidden/>
                <w:color w:val="auto"/>
                <w:sz w:val="24"/>
                <w:szCs w:val="24"/>
              </w:rPr>
            </w:r>
            <w:r w:rsidR="00094F1E" w:rsidRPr="00562BB3">
              <w:rPr>
                <w:noProof/>
                <w:webHidden/>
                <w:color w:val="auto"/>
                <w:sz w:val="24"/>
                <w:szCs w:val="24"/>
              </w:rPr>
              <w:fldChar w:fldCharType="separate"/>
            </w:r>
            <w:r w:rsidR="00094F1E" w:rsidRPr="00562BB3">
              <w:rPr>
                <w:noProof/>
                <w:webHidden/>
                <w:color w:val="auto"/>
                <w:sz w:val="24"/>
                <w:szCs w:val="24"/>
              </w:rPr>
              <w:t>33</w:t>
            </w:r>
            <w:r w:rsidR="00094F1E" w:rsidRPr="00562BB3">
              <w:rPr>
                <w:noProof/>
                <w:webHidden/>
                <w:color w:val="auto"/>
                <w:sz w:val="24"/>
                <w:szCs w:val="24"/>
              </w:rPr>
              <w:fldChar w:fldCharType="end"/>
            </w:r>
          </w:hyperlink>
        </w:p>
        <w:p w:rsidR="00C16FAA" w:rsidRPr="00562BB3" w:rsidRDefault="00094F1E" w:rsidP="00C16FAA">
          <w:pPr>
            <w:rPr>
              <w:color w:val="auto"/>
            </w:rPr>
          </w:pPr>
          <w:r w:rsidRPr="00562BB3">
            <w:rPr>
              <w:rFonts w:asciiTheme="minorHAnsi" w:hAnsiTheme="minorHAnsi" w:cstheme="minorHAnsi"/>
              <w:b/>
              <w:bCs/>
              <w:caps/>
              <w:color w:val="auto"/>
              <w:sz w:val="20"/>
              <w:szCs w:val="20"/>
            </w:rPr>
            <w:fldChar w:fldCharType="end"/>
          </w:r>
        </w:p>
      </w:sdtContent>
    </w:sdt>
    <w:p w:rsidR="00094F1E" w:rsidRPr="00562BB3" w:rsidRDefault="00094F1E">
      <w:pPr>
        <w:widowControl/>
        <w:rPr>
          <w:rFonts w:eastAsiaTheme="minorEastAsia"/>
          <w:color w:val="auto"/>
          <w:lang w:val="en-US" w:eastAsia="zh-CN"/>
        </w:rPr>
      </w:pPr>
      <w:r w:rsidRPr="00562BB3">
        <w:rPr>
          <w:rFonts w:eastAsiaTheme="minorEastAsia"/>
          <w:color w:val="auto"/>
          <w:lang w:val="en-US" w:eastAsia="zh-CN"/>
        </w:rPr>
        <w:br w:type="page"/>
      </w:r>
    </w:p>
    <w:p w:rsidR="00DC7B86" w:rsidRPr="00562BB3" w:rsidRDefault="00DC7B86">
      <w:pPr>
        <w:jc w:val="center"/>
        <w:rPr>
          <w:rFonts w:eastAsiaTheme="minorEastAsia"/>
          <w:color w:val="auto"/>
          <w:lang w:val="en-US" w:eastAsia="zh-CN"/>
        </w:rPr>
      </w:pPr>
    </w:p>
    <w:p w:rsidR="000356B6" w:rsidRPr="00562BB3" w:rsidRDefault="000356B6">
      <w:pPr>
        <w:pStyle w:val="1"/>
        <w:spacing w:line="360" w:lineRule="auto"/>
        <w:jc w:val="center"/>
        <w:rPr>
          <w:rFonts w:ascii="宋体" w:eastAsia="宋体" w:hAnsi="宋体"/>
          <w:color w:val="auto"/>
          <w:lang w:eastAsia="zh-CN"/>
        </w:rPr>
      </w:pPr>
      <w:bookmarkStart w:id="0" w:name="_Toc57741687"/>
      <w:bookmarkStart w:id="1" w:name="_Toc57742034"/>
      <w:r w:rsidRPr="00562BB3">
        <w:rPr>
          <w:rFonts w:ascii="宋体" w:eastAsia="宋体" w:hAnsi="宋体" w:hint="eastAsia"/>
          <w:color w:val="auto"/>
        </w:rPr>
        <w:t>前</w:t>
      </w:r>
      <w:r w:rsidRPr="00562BB3">
        <w:rPr>
          <w:rFonts w:ascii="宋体" w:eastAsia="宋体" w:hAnsi="宋体"/>
          <w:color w:val="auto"/>
        </w:rPr>
        <w:t xml:space="preserve">  </w:t>
      </w:r>
      <w:r w:rsidRPr="00562BB3">
        <w:rPr>
          <w:rFonts w:ascii="宋体" w:eastAsia="宋体" w:hAnsi="宋体" w:hint="eastAsia"/>
          <w:color w:val="auto"/>
        </w:rPr>
        <w:t>言</w:t>
      </w:r>
      <w:bookmarkEnd w:id="0"/>
      <w:bookmarkEnd w:id="1"/>
    </w:p>
    <w:p w:rsidR="003E1E4C" w:rsidRPr="00562BB3" w:rsidRDefault="003E1E4C"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诊所属于基层医疗卫生机构</w:t>
      </w:r>
      <w:r w:rsidR="00654CE0" w:rsidRPr="00562BB3">
        <w:rPr>
          <w:rStyle w:val="Bodytext2"/>
          <w:rFonts w:asciiTheme="minorEastAsia" w:eastAsiaTheme="minorEastAsia" w:hAnsiTheme="minorEastAsia" w:hint="eastAsia"/>
          <w:color w:val="auto"/>
          <w:sz w:val="28"/>
          <w:szCs w:val="28"/>
          <w:lang w:eastAsia="zh-CN"/>
        </w:rPr>
        <w:t>，</w:t>
      </w:r>
      <w:r w:rsidR="003B06D7" w:rsidRPr="00562BB3">
        <w:rPr>
          <w:rStyle w:val="Bodytext2"/>
          <w:rFonts w:asciiTheme="minorEastAsia" w:eastAsiaTheme="minorEastAsia" w:hAnsiTheme="minorEastAsia" w:hint="eastAsia"/>
          <w:color w:val="auto"/>
          <w:sz w:val="28"/>
          <w:szCs w:val="28"/>
          <w:lang w:eastAsia="zh-CN"/>
        </w:rPr>
        <w:t>《</w:t>
      </w:r>
      <w:r w:rsidR="002C235A" w:rsidRPr="00562BB3">
        <w:rPr>
          <w:rStyle w:val="Bodytext2"/>
          <w:rFonts w:ascii="宋体" w:eastAsia="宋体" w:hAnsi="宋体" w:hint="eastAsia"/>
          <w:color w:val="auto"/>
          <w:sz w:val="28"/>
          <w:szCs w:val="28"/>
          <w:lang w:eastAsia="zh-CN"/>
        </w:rPr>
        <w:t>卫生统计调查制度</w:t>
      </w:r>
      <w:r w:rsidR="003B06D7" w:rsidRPr="00562BB3">
        <w:rPr>
          <w:rStyle w:val="Bodytext2"/>
          <w:rFonts w:ascii="宋体" w:eastAsia="宋体" w:hAnsi="宋体" w:hint="eastAsia"/>
          <w:color w:val="auto"/>
          <w:sz w:val="28"/>
          <w:szCs w:val="28"/>
          <w:lang w:eastAsia="zh-CN"/>
        </w:rPr>
        <w:t>》</w:t>
      </w:r>
      <w:r w:rsidR="00654CE0" w:rsidRPr="00562BB3">
        <w:rPr>
          <w:rStyle w:val="Bodytext2"/>
          <w:rFonts w:asciiTheme="minorEastAsia" w:eastAsiaTheme="minorEastAsia" w:hAnsiTheme="minorEastAsia" w:hint="eastAsia"/>
          <w:color w:val="auto"/>
          <w:sz w:val="28"/>
          <w:szCs w:val="28"/>
          <w:lang w:eastAsia="zh-CN"/>
        </w:rPr>
        <w:t>明确规定基层医疗卫生机构包括社区卫生服务中心（站）、乡镇卫生院、村卫生室、诊所（医务室）</w:t>
      </w:r>
      <w:r w:rsidRPr="00562BB3">
        <w:rPr>
          <w:rStyle w:val="Bodytext2"/>
          <w:rFonts w:asciiTheme="minorEastAsia" w:eastAsiaTheme="minorEastAsia" w:hAnsiTheme="minorEastAsia" w:hint="eastAsia"/>
          <w:color w:val="auto"/>
          <w:sz w:val="28"/>
          <w:szCs w:val="28"/>
          <w:lang w:eastAsia="zh-CN"/>
        </w:rPr>
        <w:t>。</w:t>
      </w:r>
    </w:p>
    <w:p w:rsidR="003E1E4C" w:rsidRPr="00562BB3" w:rsidRDefault="003E1E4C" w:rsidP="00D602CA">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诊所有普通诊所、中医诊所、中西医结合诊所、口腔诊所、民族医诊所等</w:t>
      </w:r>
      <w:r w:rsidRPr="00562BB3">
        <w:rPr>
          <w:rStyle w:val="Bodytext2"/>
          <w:rFonts w:asciiTheme="minorEastAsia" w:eastAsiaTheme="minorEastAsia" w:hAnsiTheme="minorEastAsia" w:hint="eastAsia"/>
          <w:color w:val="auto"/>
          <w:sz w:val="28"/>
          <w:szCs w:val="28"/>
        </w:rPr>
        <w:t>。国家卫健委</w:t>
      </w:r>
      <w:r w:rsidRPr="00562BB3">
        <w:rPr>
          <w:rStyle w:val="Bodytext2"/>
          <w:rFonts w:asciiTheme="minorEastAsia" w:eastAsiaTheme="minorEastAsia" w:hAnsiTheme="minorEastAsia" w:hint="eastAsia"/>
          <w:color w:val="auto"/>
          <w:sz w:val="28"/>
          <w:szCs w:val="28"/>
          <w:lang w:eastAsia="zh-CN"/>
        </w:rPr>
        <w:t>《关于开展促进诊所发展试点的意见》</w:t>
      </w:r>
      <w:r w:rsidRPr="00562BB3">
        <w:rPr>
          <w:rStyle w:val="Bodytext2"/>
          <w:rFonts w:asciiTheme="minorEastAsia" w:eastAsiaTheme="minorEastAsia" w:hAnsiTheme="minorEastAsia" w:hint="eastAsia"/>
          <w:color w:val="auto"/>
          <w:sz w:val="28"/>
          <w:szCs w:val="28"/>
        </w:rPr>
        <w:t>要求和《</w:t>
      </w:r>
      <w:r w:rsidRPr="00562BB3">
        <w:rPr>
          <w:rStyle w:val="Bodytext2"/>
          <w:rFonts w:asciiTheme="minorEastAsia" w:eastAsiaTheme="minorEastAsia" w:hAnsiTheme="minorEastAsia" w:hint="eastAsia"/>
          <w:color w:val="auto"/>
          <w:sz w:val="28"/>
          <w:szCs w:val="28"/>
          <w:lang w:eastAsia="zh-CN"/>
        </w:rPr>
        <w:t>医疗诊所基本配置标准</w:t>
      </w:r>
      <w:r w:rsidRPr="00562BB3">
        <w:rPr>
          <w:rStyle w:val="Bodytext2"/>
          <w:rFonts w:asciiTheme="minorEastAsia" w:eastAsiaTheme="minorEastAsia" w:hAnsiTheme="minorEastAsia" w:hint="eastAsia"/>
          <w:color w:val="auto"/>
          <w:sz w:val="28"/>
          <w:szCs w:val="28"/>
        </w:rPr>
        <w:t>》对诊所的配置标准</w:t>
      </w:r>
      <w:r w:rsidR="00957304" w:rsidRPr="00562BB3">
        <w:rPr>
          <w:rStyle w:val="Bodytext2"/>
          <w:rFonts w:asciiTheme="minorEastAsia" w:eastAsiaTheme="minorEastAsia" w:hAnsiTheme="minorEastAsia" w:hint="eastAsia"/>
          <w:color w:val="auto"/>
          <w:sz w:val="28"/>
          <w:szCs w:val="28"/>
          <w:lang w:eastAsia="zh-CN"/>
        </w:rPr>
        <w:t>进行了规定</w:t>
      </w:r>
      <w:r w:rsidRPr="00562BB3">
        <w:rPr>
          <w:rStyle w:val="Bodytext2"/>
          <w:rFonts w:asciiTheme="minorEastAsia" w:eastAsiaTheme="minorEastAsia" w:hAnsiTheme="minorEastAsia"/>
          <w:color w:val="auto"/>
          <w:sz w:val="28"/>
          <w:szCs w:val="28"/>
          <w:lang w:eastAsia="zh-CN"/>
        </w:rPr>
        <w:t>,</w:t>
      </w:r>
      <w:r w:rsidRPr="00562BB3">
        <w:rPr>
          <w:rStyle w:val="Bodytext2"/>
          <w:rFonts w:asciiTheme="minorEastAsia" w:eastAsiaTheme="minorEastAsia" w:hAnsiTheme="minorEastAsia" w:hint="eastAsia"/>
          <w:color w:val="auto"/>
          <w:sz w:val="28"/>
          <w:szCs w:val="28"/>
        </w:rPr>
        <w:t>诊所信息化范围、规模和要求应满足上述政策要求</w:t>
      </w:r>
      <w:r w:rsidRPr="00562BB3">
        <w:rPr>
          <w:rStyle w:val="Bodytext2"/>
          <w:rFonts w:asciiTheme="minorEastAsia" w:eastAsiaTheme="minorEastAsia" w:hAnsiTheme="minorEastAsia" w:hint="eastAsia"/>
          <w:color w:val="auto"/>
          <w:sz w:val="28"/>
          <w:szCs w:val="28"/>
          <w:lang w:eastAsia="zh-CN"/>
        </w:rPr>
        <w:t>。</w:t>
      </w:r>
    </w:p>
    <w:p w:rsidR="002E2C56" w:rsidRPr="00562BB3" w:rsidRDefault="003E1E4C"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rPr>
        <w:t>为促进全省各类诊所信息化，加快诊所信息化进程，根据《全国基层医疗卫生</w:t>
      </w:r>
      <w:r w:rsidRPr="00562BB3">
        <w:rPr>
          <w:rStyle w:val="Bodytext2"/>
          <w:rFonts w:asciiTheme="minorEastAsia" w:eastAsiaTheme="minorEastAsia" w:hAnsiTheme="minorEastAsia" w:hint="eastAsia"/>
          <w:color w:val="auto"/>
          <w:sz w:val="28"/>
          <w:szCs w:val="28"/>
          <w:lang w:eastAsia="zh-CN"/>
        </w:rPr>
        <w:t>机</w:t>
      </w:r>
      <w:r w:rsidRPr="00562BB3">
        <w:rPr>
          <w:rStyle w:val="Bodytext2"/>
          <w:rFonts w:asciiTheme="minorEastAsia" w:eastAsiaTheme="minorEastAsia" w:hAnsiTheme="minorEastAsia" w:hint="eastAsia"/>
          <w:color w:val="auto"/>
          <w:sz w:val="28"/>
          <w:szCs w:val="28"/>
        </w:rPr>
        <w:t>构信息化建设标准与规范》</w:t>
      </w:r>
      <w:r w:rsidR="00F52C79" w:rsidRPr="00562BB3">
        <w:rPr>
          <w:rStyle w:val="Bodytext2"/>
          <w:rFonts w:ascii="宋体" w:eastAsia="宋体" w:hAnsi="宋体" w:hint="eastAsia"/>
          <w:color w:val="auto"/>
          <w:sz w:val="28"/>
          <w:szCs w:val="28"/>
        </w:rPr>
        <w:t>《</w:t>
      </w:r>
      <w:bookmarkStart w:id="2" w:name="bookmark2"/>
      <w:r w:rsidR="00F52C79" w:rsidRPr="00562BB3">
        <w:rPr>
          <w:rStyle w:val="Bodytext2"/>
          <w:rFonts w:ascii="宋体" w:eastAsia="宋体" w:hAnsi="宋体" w:hint="eastAsia"/>
          <w:color w:val="auto"/>
          <w:sz w:val="28"/>
          <w:szCs w:val="28"/>
        </w:rPr>
        <w:t>基层医疗卫生信息系统基本功</w:t>
      </w:r>
      <w:r w:rsidR="00F52C79" w:rsidRPr="00562BB3">
        <w:rPr>
          <w:rStyle w:val="Bodytext2"/>
          <w:rFonts w:ascii="宋体" w:eastAsia="宋体" w:hAnsi="宋体" w:hint="eastAsia"/>
          <w:color w:val="auto"/>
          <w:sz w:val="28"/>
          <w:szCs w:val="28"/>
          <w:lang w:eastAsia="zh-CN"/>
        </w:rPr>
        <w:t>能</w:t>
      </w:r>
      <w:r w:rsidR="00F52C79" w:rsidRPr="00562BB3">
        <w:rPr>
          <w:rStyle w:val="Bodytext2"/>
          <w:rFonts w:ascii="宋体" w:eastAsia="宋体" w:hAnsi="宋体" w:hint="eastAsia"/>
          <w:color w:val="auto"/>
          <w:sz w:val="28"/>
          <w:szCs w:val="28"/>
        </w:rPr>
        <w:t>规范</w:t>
      </w:r>
      <w:bookmarkEnd w:id="2"/>
      <w:r w:rsidR="00F52C79" w:rsidRPr="00562BB3">
        <w:rPr>
          <w:rStyle w:val="Bodytext2"/>
          <w:rFonts w:ascii="宋体" w:eastAsia="宋体" w:hAnsi="宋体" w:hint="eastAsia"/>
          <w:color w:val="auto"/>
          <w:sz w:val="28"/>
          <w:szCs w:val="28"/>
        </w:rPr>
        <w:t>（</w:t>
      </w:r>
      <w:r w:rsidR="00F52C79" w:rsidRPr="00562BB3">
        <w:rPr>
          <w:rStyle w:val="Bodytext2"/>
          <w:rFonts w:ascii="宋体" w:eastAsia="宋体" w:hAnsi="宋体"/>
          <w:color w:val="auto"/>
          <w:sz w:val="28"/>
          <w:szCs w:val="28"/>
        </w:rPr>
        <w:t>2016</w:t>
      </w:r>
      <w:r w:rsidR="00F52C79" w:rsidRPr="00562BB3">
        <w:rPr>
          <w:rStyle w:val="Bodytext2"/>
          <w:rFonts w:ascii="宋体" w:eastAsia="宋体" w:hAnsi="宋体" w:hint="eastAsia"/>
          <w:color w:val="auto"/>
          <w:sz w:val="28"/>
          <w:szCs w:val="28"/>
        </w:rPr>
        <w:t>）》</w:t>
      </w:r>
      <w:r w:rsidR="00D602CA" w:rsidRPr="00562BB3">
        <w:rPr>
          <w:rStyle w:val="Bodytext2"/>
          <w:rFonts w:asciiTheme="minorEastAsia" w:eastAsiaTheme="minorEastAsia" w:hAnsiTheme="minorEastAsia" w:hint="eastAsia"/>
          <w:color w:val="auto"/>
          <w:sz w:val="28"/>
          <w:szCs w:val="28"/>
        </w:rPr>
        <w:t>，并参考</w:t>
      </w:r>
      <w:r w:rsidR="00F52C79" w:rsidRPr="00562BB3">
        <w:rPr>
          <w:rStyle w:val="Bodytext2"/>
          <w:rFonts w:asciiTheme="minorEastAsia" w:eastAsiaTheme="minorEastAsia" w:hAnsiTheme="minorEastAsia" w:hint="eastAsia"/>
          <w:color w:val="auto"/>
          <w:sz w:val="28"/>
          <w:szCs w:val="28"/>
          <w:lang w:eastAsia="zh-CN"/>
        </w:rPr>
        <w:t>《</w:t>
      </w:r>
      <w:r w:rsidR="00F52C79" w:rsidRPr="00562BB3">
        <w:rPr>
          <w:rStyle w:val="Bodytext2"/>
          <w:rFonts w:ascii="宋体" w:eastAsia="宋体" w:hAnsi="宋体" w:hint="eastAsia"/>
          <w:color w:val="auto"/>
          <w:sz w:val="28"/>
          <w:szCs w:val="28"/>
          <w:lang w:eastAsia="zh-CN"/>
        </w:rPr>
        <w:t>四川省智慧医院评审指标体系（</w:t>
      </w:r>
      <w:r w:rsidR="00F52C79" w:rsidRPr="00562BB3">
        <w:rPr>
          <w:rStyle w:val="Bodytext2"/>
          <w:rFonts w:ascii="宋体" w:eastAsia="宋体" w:hAnsi="宋体"/>
          <w:color w:val="auto"/>
          <w:sz w:val="28"/>
          <w:szCs w:val="28"/>
          <w:lang w:eastAsia="zh-CN"/>
        </w:rPr>
        <w:t>2019</w:t>
      </w:r>
      <w:r w:rsidR="00F52C79" w:rsidRPr="00562BB3">
        <w:rPr>
          <w:rStyle w:val="Bodytext2"/>
          <w:rFonts w:ascii="宋体" w:eastAsia="宋体" w:hAnsi="宋体" w:hint="eastAsia"/>
          <w:color w:val="auto"/>
          <w:sz w:val="28"/>
          <w:szCs w:val="28"/>
          <w:lang w:eastAsia="zh-CN"/>
        </w:rPr>
        <w:t>）</w:t>
      </w:r>
      <w:r w:rsidR="00F52C79" w:rsidRPr="00562BB3">
        <w:rPr>
          <w:rStyle w:val="Bodytext2"/>
          <w:rFonts w:asciiTheme="minorEastAsia" w:eastAsiaTheme="minorEastAsia" w:hAnsiTheme="minorEastAsia" w:hint="eastAsia"/>
          <w:color w:val="auto"/>
          <w:sz w:val="28"/>
          <w:szCs w:val="28"/>
          <w:lang w:eastAsia="zh-CN"/>
        </w:rPr>
        <w:t>》</w:t>
      </w:r>
      <w:r w:rsidR="00D602CA"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hint="eastAsia"/>
          <w:color w:val="auto"/>
          <w:sz w:val="28"/>
          <w:szCs w:val="28"/>
        </w:rPr>
        <w:t>编制《四川智慧诊所信息</w:t>
      </w:r>
      <w:r w:rsidR="00654CE0" w:rsidRPr="00562BB3">
        <w:rPr>
          <w:rStyle w:val="Bodytext2"/>
          <w:rFonts w:asciiTheme="minorEastAsia" w:eastAsiaTheme="minorEastAsia" w:hAnsiTheme="minorEastAsia" w:hint="eastAsia"/>
          <w:color w:val="auto"/>
          <w:sz w:val="28"/>
          <w:szCs w:val="28"/>
          <w:lang w:eastAsia="zh-CN"/>
        </w:rPr>
        <w:t>系统基本功能</w:t>
      </w:r>
      <w:r w:rsidRPr="00562BB3">
        <w:rPr>
          <w:rStyle w:val="Bodytext2"/>
          <w:rFonts w:asciiTheme="minorEastAsia" w:eastAsiaTheme="minorEastAsia" w:hAnsiTheme="minorEastAsia" w:hint="eastAsia"/>
          <w:color w:val="auto"/>
          <w:sz w:val="28"/>
          <w:szCs w:val="28"/>
        </w:rPr>
        <w:t>规范》</w:t>
      </w:r>
      <w:r w:rsidR="00CB523E" w:rsidRPr="00562BB3">
        <w:rPr>
          <w:rStyle w:val="Bodytext2"/>
          <w:rFonts w:asciiTheme="minorEastAsia" w:eastAsiaTheme="minorEastAsia" w:hAnsiTheme="minorEastAsia" w:hint="eastAsia"/>
          <w:color w:val="auto"/>
          <w:sz w:val="28"/>
          <w:szCs w:val="28"/>
        </w:rPr>
        <w:t>（简称《</w:t>
      </w:r>
      <w:r w:rsidR="00CB523E" w:rsidRPr="00562BB3">
        <w:rPr>
          <w:rStyle w:val="Bodytext2"/>
          <w:rFonts w:ascii="宋体" w:eastAsia="宋体" w:hAnsi="宋体" w:hint="eastAsia"/>
          <w:color w:val="auto"/>
          <w:sz w:val="28"/>
          <w:szCs w:val="28"/>
        </w:rPr>
        <w:t>规范</w:t>
      </w:r>
      <w:r w:rsidR="00CB523E" w:rsidRPr="00562BB3">
        <w:rPr>
          <w:rStyle w:val="Bodytext2"/>
          <w:rFonts w:asciiTheme="minorEastAsia" w:eastAsiaTheme="minorEastAsia" w:hAnsiTheme="minorEastAsia" w:hint="eastAsia"/>
          <w:color w:val="auto"/>
          <w:sz w:val="28"/>
          <w:szCs w:val="28"/>
        </w:rPr>
        <w:t>》）</w:t>
      </w:r>
      <w:r w:rsidR="002E2C56" w:rsidRPr="00562BB3">
        <w:rPr>
          <w:rStyle w:val="Bodytext2"/>
          <w:rFonts w:asciiTheme="minorEastAsia" w:eastAsiaTheme="minorEastAsia" w:hAnsiTheme="minorEastAsia" w:hint="eastAsia"/>
          <w:color w:val="auto"/>
          <w:sz w:val="28"/>
          <w:szCs w:val="28"/>
        </w:rPr>
        <w:t>。</w:t>
      </w:r>
    </w:p>
    <w:p w:rsidR="003E1E4C" w:rsidRPr="00562BB3" w:rsidRDefault="003E1E4C"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rPr>
        <w:t>针对诊所信息化建设现状</w:t>
      </w:r>
      <w:r w:rsidRPr="00562BB3">
        <w:rPr>
          <w:rStyle w:val="Bodytext2"/>
          <w:rFonts w:asciiTheme="minorEastAsia" w:eastAsiaTheme="minorEastAsia" w:hAnsiTheme="minorEastAsia" w:hint="eastAsia"/>
          <w:color w:val="auto"/>
          <w:sz w:val="28"/>
          <w:szCs w:val="28"/>
          <w:lang w:eastAsia="zh-CN"/>
        </w:rPr>
        <w:t>和国家对</w:t>
      </w:r>
      <w:r w:rsidRPr="00562BB3">
        <w:rPr>
          <w:rStyle w:val="Bodytext2"/>
          <w:rFonts w:asciiTheme="minorEastAsia" w:eastAsiaTheme="minorEastAsia" w:hAnsiTheme="minorEastAsia" w:hint="eastAsia"/>
          <w:color w:val="auto"/>
          <w:sz w:val="28"/>
          <w:szCs w:val="28"/>
        </w:rPr>
        <w:t>诊所信息化发展要求，</w:t>
      </w:r>
      <w:r w:rsidR="00CB523E" w:rsidRPr="00562BB3">
        <w:rPr>
          <w:rStyle w:val="Bodytext2"/>
          <w:rFonts w:asciiTheme="minorEastAsia" w:eastAsiaTheme="minorEastAsia" w:hAnsiTheme="minorEastAsia" w:hint="eastAsia"/>
          <w:color w:val="auto"/>
          <w:sz w:val="28"/>
          <w:szCs w:val="28"/>
        </w:rPr>
        <w:t>本</w:t>
      </w:r>
      <w:r w:rsidRPr="00562BB3">
        <w:rPr>
          <w:rStyle w:val="Bodytext2"/>
          <w:rFonts w:asciiTheme="minorEastAsia" w:eastAsiaTheme="minorEastAsia" w:hAnsiTheme="minorEastAsia" w:hint="eastAsia"/>
          <w:color w:val="auto"/>
          <w:sz w:val="28"/>
          <w:szCs w:val="28"/>
        </w:rPr>
        <w:t>《规范》主要选取和继承了《全国基层医疗卫生</w:t>
      </w:r>
      <w:r w:rsidRPr="00562BB3">
        <w:rPr>
          <w:rStyle w:val="Bodytext2"/>
          <w:rFonts w:asciiTheme="minorEastAsia" w:eastAsiaTheme="minorEastAsia" w:hAnsiTheme="minorEastAsia" w:hint="eastAsia"/>
          <w:color w:val="auto"/>
          <w:sz w:val="28"/>
          <w:szCs w:val="28"/>
          <w:lang w:eastAsia="zh-CN"/>
        </w:rPr>
        <w:t>机</w:t>
      </w:r>
      <w:r w:rsidRPr="00562BB3">
        <w:rPr>
          <w:rStyle w:val="Bodytext2"/>
          <w:rFonts w:asciiTheme="minorEastAsia" w:eastAsiaTheme="minorEastAsia" w:hAnsiTheme="minorEastAsia" w:hint="eastAsia"/>
          <w:color w:val="auto"/>
          <w:sz w:val="28"/>
          <w:szCs w:val="28"/>
        </w:rPr>
        <w:t>构信息化建设标准与规范》中适用于诊所的部分，此外，还根据四川实际情况增加了部分内容</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hint="eastAsia"/>
          <w:color w:val="auto"/>
          <w:sz w:val="28"/>
          <w:szCs w:val="28"/>
        </w:rPr>
        <w:t>以便更</w:t>
      </w:r>
      <w:r w:rsidR="00DF790F" w:rsidRPr="00562BB3">
        <w:rPr>
          <w:rStyle w:val="Bodytext2"/>
          <w:rFonts w:asciiTheme="minorEastAsia" w:eastAsiaTheme="minorEastAsia" w:hAnsiTheme="minorEastAsia" w:hint="eastAsia"/>
          <w:color w:val="auto"/>
          <w:sz w:val="28"/>
          <w:szCs w:val="28"/>
          <w:lang w:eastAsia="zh-CN"/>
        </w:rPr>
        <w:t>能</w:t>
      </w:r>
      <w:r w:rsidRPr="00562BB3">
        <w:rPr>
          <w:rStyle w:val="Bodytext2"/>
          <w:rFonts w:asciiTheme="minorEastAsia" w:eastAsiaTheme="minorEastAsia" w:hAnsiTheme="minorEastAsia" w:hint="eastAsia"/>
          <w:color w:val="auto"/>
          <w:sz w:val="28"/>
          <w:szCs w:val="28"/>
        </w:rPr>
        <w:t>满足四川实际情况。</w:t>
      </w:r>
    </w:p>
    <w:p w:rsidR="00D602CA" w:rsidRPr="00562BB3" w:rsidRDefault="003E1E4C" w:rsidP="003E1E4C">
      <w:pPr>
        <w:spacing w:line="360" w:lineRule="auto"/>
        <w:ind w:firstLineChars="200" w:firstLine="620"/>
        <w:rPr>
          <w:rStyle w:val="Bodytext2"/>
          <w:rFonts w:asciiTheme="minorEastAsia" w:eastAsia="PMingLiU" w:hAnsiTheme="minorEastAsia"/>
          <w:color w:val="auto"/>
          <w:sz w:val="28"/>
          <w:szCs w:val="28"/>
        </w:rPr>
      </w:pPr>
      <w:r w:rsidRPr="00562BB3">
        <w:rPr>
          <w:rStyle w:val="Bodytext2"/>
          <w:rFonts w:asciiTheme="minorEastAsia" w:eastAsiaTheme="minorEastAsia" w:hAnsiTheme="minorEastAsia" w:hint="eastAsia"/>
          <w:color w:val="auto"/>
          <w:sz w:val="28"/>
          <w:szCs w:val="28"/>
        </w:rPr>
        <w:lastRenderedPageBreak/>
        <w:t>为不断</w:t>
      </w:r>
      <w:r w:rsidRPr="00562BB3">
        <w:rPr>
          <w:rStyle w:val="Bodytext2"/>
          <w:rFonts w:asciiTheme="minorEastAsia" w:eastAsiaTheme="minorEastAsia" w:hAnsiTheme="minorEastAsia" w:hint="eastAsia"/>
          <w:color w:val="auto"/>
          <w:sz w:val="28"/>
          <w:szCs w:val="28"/>
          <w:lang w:eastAsia="zh-CN"/>
        </w:rPr>
        <w:t>提高</w:t>
      </w:r>
      <w:r w:rsidRPr="00562BB3">
        <w:rPr>
          <w:rStyle w:val="Bodytext2"/>
          <w:rFonts w:asciiTheme="minorEastAsia" w:eastAsiaTheme="minorEastAsia" w:hAnsiTheme="minorEastAsia" w:hint="eastAsia"/>
          <w:color w:val="auto"/>
          <w:sz w:val="28"/>
          <w:szCs w:val="28"/>
        </w:rPr>
        <w:t>诊所</w:t>
      </w:r>
      <w:r w:rsidRPr="00562BB3">
        <w:rPr>
          <w:rStyle w:val="Bodytext2"/>
          <w:rFonts w:asciiTheme="minorEastAsia" w:eastAsiaTheme="minorEastAsia" w:hAnsiTheme="minorEastAsia" w:hint="eastAsia"/>
          <w:color w:val="auto"/>
          <w:sz w:val="28"/>
          <w:szCs w:val="28"/>
          <w:lang w:eastAsia="zh-CN"/>
        </w:rPr>
        <w:t>业</w:t>
      </w:r>
      <w:r w:rsidRPr="00562BB3">
        <w:rPr>
          <w:rStyle w:val="Bodytext2"/>
          <w:rFonts w:asciiTheme="minorEastAsia" w:eastAsiaTheme="minorEastAsia" w:hAnsiTheme="minorEastAsia" w:hint="eastAsia"/>
          <w:color w:val="auto"/>
          <w:sz w:val="28"/>
          <w:szCs w:val="28"/>
        </w:rPr>
        <w:t>务和管理信息化应用水平，</w:t>
      </w:r>
      <w:r w:rsidR="00CB523E" w:rsidRPr="00562BB3">
        <w:rPr>
          <w:rStyle w:val="Bodytext2"/>
          <w:rFonts w:asciiTheme="minorEastAsia" w:eastAsiaTheme="minorEastAsia" w:hAnsiTheme="minorEastAsia" w:hint="eastAsia"/>
          <w:color w:val="auto"/>
          <w:sz w:val="28"/>
          <w:szCs w:val="28"/>
        </w:rPr>
        <w:t>本</w:t>
      </w:r>
      <w:r w:rsidR="00654CE0" w:rsidRPr="00562BB3">
        <w:rPr>
          <w:rStyle w:val="Bodytext2"/>
          <w:rFonts w:ascii="宋体" w:eastAsia="宋体" w:hAnsi="宋体" w:hint="eastAsia"/>
          <w:color w:val="auto"/>
          <w:sz w:val="28"/>
          <w:szCs w:val="28"/>
        </w:rPr>
        <w:t>《规范》</w:t>
      </w:r>
      <w:r w:rsidRPr="00562BB3">
        <w:rPr>
          <w:rStyle w:val="Bodytext2"/>
          <w:rFonts w:asciiTheme="minorEastAsia" w:eastAsiaTheme="minorEastAsia" w:hAnsiTheme="minorEastAsia" w:hint="eastAsia"/>
          <w:color w:val="auto"/>
          <w:sz w:val="28"/>
          <w:szCs w:val="28"/>
          <w:lang w:eastAsia="zh-CN"/>
        </w:rPr>
        <w:t>将诊所信息化</w:t>
      </w:r>
      <w:r w:rsidR="001923C3" w:rsidRPr="00562BB3">
        <w:rPr>
          <w:rStyle w:val="Bodytext2"/>
          <w:rFonts w:asciiTheme="minorEastAsia" w:eastAsiaTheme="minorEastAsia" w:hAnsiTheme="minorEastAsia" w:hint="eastAsia"/>
          <w:color w:val="auto"/>
          <w:sz w:val="28"/>
          <w:szCs w:val="28"/>
          <w:lang w:eastAsia="zh-CN"/>
        </w:rPr>
        <w:t>建设</w:t>
      </w:r>
      <w:r w:rsidRPr="00562BB3">
        <w:rPr>
          <w:rStyle w:val="Bodytext2"/>
          <w:rFonts w:asciiTheme="minorEastAsia" w:eastAsiaTheme="minorEastAsia" w:hAnsiTheme="minorEastAsia" w:hint="eastAsia"/>
          <w:color w:val="auto"/>
          <w:sz w:val="28"/>
          <w:szCs w:val="28"/>
          <w:lang w:eastAsia="zh-CN"/>
        </w:rPr>
        <w:t>平分为</w:t>
      </w:r>
      <w:r w:rsidRPr="00562BB3">
        <w:rPr>
          <w:rStyle w:val="Bodytext2"/>
          <w:rFonts w:asciiTheme="minorEastAsia" w:eastAsiaTheme="minorEastAsia" w:hAnsiTheme="minorEastAsia"/>
          <w:color w:val="auto"/>
          <w:sz w:val="28"/>
          <w:szCs w:val="28"/>
          <w:lang w:eastAsia="zh-CN"/>
        </w:rPr>
        <w:t>1-3</w:t>
      </w:r>
      <w:r w:rsidRPr="00562BB3">
        <w:rPr>
          <w:rStyle w:val="Bodytext2"/>
          <w:rFonts w:asciiTheme="minorEastAsia" w:eastAsiaTheme="minorEastAsia" w:hAnsiTheme="minorEastAsia" w:hint="eastAsia"/>
          <w:color w:val="auto"/>
          <w:sz w:val="28"/>
          <w:szCs w:val="28"/>
          <w:lang w:eastAsia="zh-CN"/>
        </w:rPr>
        <w:t>个等级，并</w:t>
      </w:r>
      <w:r w:rsidRPr="00562BB3">
        <w:rPr>
          <w:rStyle w:val="Bodytext2"/>
          <w:rFonts w:asciiTheme="minorEastAsia" w:eastAsiaTheme="minorEastAsia" w:hAnsiTheme="minorEastAsia" w:hint="eastAsia"/>
          <w:color w:val="auto"/>
          <w:sz w:val="28"/>
          <w:szCs w:val="28"/>
        </w:rPr>
        <w:t>明确了各等级</w:t>
      </w:r>
      <w:r w:rsidR="001923C3" w:rsidRPr="00562BB3">
        <w:rPr>
          <w:rStyle w:val="Bodytext2"/>
          <w:rFonts w:asciiTheme="minorEastAsia" w:eastAsiaTheme="minorEastAsia" w:hAnsiTheme="minorEastAsia" w:hint="eastAsia"/>
          <w:color w:val="auto"/>
          <w:sz w:val="28"/>
          <w:szCs w:val="28"/>
        </w:rPr>
        <w:t>软件具体功能要求</w:t>
      </w:r>
      <w:r w:rsidR="00D602CA" w:rsidRPr="00562BB3">
        <w:rPr>
          <w:rStyle w:val="Bodytext2"/>
          <w:rFonts w:asciiTheme="minorEastAsia" w:eastAsiaTheme="minorEastAsia" w:hAnsiTheme="minorEastAsia" w:hint="eastAsia"/>
          <w:color w:val="auto"/>
          <w:sz w:val="28"/>
          <w:szCs w:val="28"/>
        </w:rPr>
        <w:t>。</w:t>
      </w:r>
    </w:p>
    <w:p w:rsidR="003E1E4C" w:rsidRPr="00562BB3" w:rsidRDefault="001923C3"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rPr>
        <w:t>本</w:t>
      </w:r>
      <w:r w:rsidR="00D602CA" w:rsidRPr="00562BB3">
        <w:rPr>
          <w:rStyle w:val="Bodytext2"/>
          <w:rFonts w:asciiTheme="minorEastAsia" w:eastAsiaTheme="minorEastAsia" w:hAnsiTheme="minorEastAsia" w:hint="eastAsia"/>
          <w:color w:val="auto"/>
          <w:sz w:val="28"/>
          <w:szCs w:val="28"/>
        </w:rPr>
        <w:t>《</w:t>
      </w:r>
      <w:r w:rsidR="00D602CA" w:rsidRPr="00562BB3">
        <w:rPr>
          <w:rStyle w:val="Bodytext2"/>
          <w:rFonts w:ascii="宋体" w:eastAsia="宋体" w:hAnsi="宋体" w:hint="eastAsia"/>
          <w:color w:val="auto"/>
          <w:sz w:val="28"/>
          <w:szCs w:val="28"/>
        </w:rPr>
        <w:t>规范</w:t>
      </w:r>
      <w:r w:rsidRPr="00562BB3">
        <w:rPr>
          <w:rStyle w:val="Bodytext2"/>
          <w:rFonts w:asciiTheme="minorEastAsia" w:eastAsiaTheme="minorEastAsia" w:hAnsiTheme="minorEastAsia" w:hint="eastAsia"/>
          <w:color w:val="auto"/>
          <w:sz w:val="28"/>
          <w:szCs w:val="28"/>
        </w:rPr>
        <w:t>》是规范四川省智慧诊所信息系统建设</w:t>
      </w:r>
      <w:r w:rsidR="00D602CA" w:rsidRPr="00562BB3">
        <w:rPr>
          <w:rStyle w:val="Bodytext2"/>
          <w:rFonts w:asciiTheme="minorEastAsia" w:eastAsiaTheme="minorEastAsia" w:hAnsiTheme="minorEastAsia" w:hint="eastAsia"/>
          <w:color w:val="auto"/>
          <w:sz w:val="28"/>
          <w:szCs w:val="28"/>
        </w:rPr>
        <w:t>技术文件，</w:t>
      </w:r>
      <w:r w:rsidRPr="00562BB3">
        <w:rPr>
          <w:rStyle w:val="Bodytext2"/>
          <w:rFonts w:asciiTheme="minorEastAsia" w:eastAsiaTheme="minorEastAsia" w:hAnsiTheme="minorEastAsia" w:hint="eastAsia"/>
          <w:color w:val="auto"/>
          <w:sz w:val="28"/>
          <w:szCs w:val="28"/>
        </w:rPr>
        <w:t>可用于</w:t>
      </w:r>
      <w:r w:rsidR="004E08BB" w:rsidRPr="00562BB3">
        <w:rPr>
          <w:rStyle w:val="Bodytext2"/>
          <w:rFonts w:ascii="宋体" w:eastAsia="宋体" w:hAnsi="宋体" w:hint="eastAsia"/>
          <w:color w:val="auto"/>
          <w:sz w:val="28"/>
          <w:szCs w:val="28"/>
        </w:rPr>
        <w:t>对诊所信息系统</w:t>
      </w:r>
      <w:r w:rsidRPr="00562BB3">
        <w:rPr>
          <w:rStyle w:val="Bodytext2"/>
          <w:rFonts w:ascii="宋体" w:eastAsia="宋体" w:hAnsi="宋体" w:hint="eastAsia"/>
          <w:color w:val="auto"/>
          <w:sz w:val="28"/>
          <w:szCs w:val="28"/>
        </w:rPr>
        <w:t>建设</w:t>
      </w:r>
      <w:r w:rsidR="004E08BB" w:rsidRPr="00562BB3">
        <w:rPr>
          <w:rStyle w:val="Bodytext2"/>
          <w:rFonts w:ascii="宋体" w:eastAsia="宋体" w:hAnsi="宋体" w:hint="eastAsia"/>
          <w:color w:val="auto"/>
          <w:sz w:val="28"/>
          <w:szCs w:val="28"/>
        </w:rPr>
        <w:t>和</w:t>
      </w:r>
      <w:r w:rsidRPr="00562BB3">
        <w:rPr>
          <w:rStyle w:val="Bodytext2"/>
          <w:rFonts w:ascii="宋体" w:eastAsia="宋体" w:hAnsi="宋体" w:hint="eastAsia"/>
          <w:color w:val="auto"/>
          <w:sz w:val="28"/>
          <w:szCs w:val="28"/>
        </w:rPr>
        <w:t>诊所信息化应用水平进行</w:t>
      </w:r>
      <w:r w:rsidR="004E08BB" w:rsidRPr="00562BB3">
        <w:rPr>
          <w:rStyle w:val="Bodytext2"/>
          <w:rFonts w:ascii="宋体" w:eastAsia="宋体" w:hAnsi="宋体" w:hint="eastAsia"/>
          <w:color w:val="auto"/>
          <w:sz w:val="28"/>
          <w:szCs w:val="28"/>
        </w:rPr>
        <w:t>评价</w:t>
      </w:r>
      <w:r w:rsidR="003E1E4C" w:rsidRPr="00562BB3">
        <w:rPr>
          <w:rStyle w:val="Bodytext2"/>
          <w:rFonts w:asciiTheme="minorEastAsia" w:eastAsiaTheme="minorEastAsia" w:hAnsiTheme="minorEastAsia" w:hint="eastAsia"/>
          <w:color w:val="auto"/>
          <w:sz w:val="28"/>
          <w:szCs w:val="28"/>
          <w:lang w:eastAsia="zh-CN"/>
        </w:rPr>
        <w:t>。</w:t>
      </w:r>
    </w:p>
    <w:p w:rsidR="003E1E4C" w:rsidRPr="00562BB3" w:rsidRDefault="002E2C56"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编制</w:t>
      </w:r>
      <w:r w:rsidR="001177D3" w:rsidRPr="00562BB3">
        <w:rPr>
          <w:rStyle w:val="Bodytext2"/>
          <w:rFonts w:asciiTheme="minorEastAsia" w:eastAsiaTheme="minorEastAsia" w:hAnsiTheme="minorEastAsia" w:hint="eastAsia"/>
          <w:color w:val="auto"/>
          <w:sz w:val="28"/>
          <w:szCs w:val="28"/>
          <w:lang w:eastAsia="zh-CN"/>
        </w:rPr>
        <w:t>单位</w:t>
      </w:r>
      <w:r w:rsidRPr="00562BB3">
        <w:rPr>
          <w:rStyle w:val="Bodytext2"/>
          <w:rFonts w:asciiTheme="minorEastAsia" w:eastAsiaTheme="minorEastAsia" w:hAnsiTheme="minorEastAsia" w:hint="eastAsia"/>
          <w:color w:val="auto"/>
          <w:sz w:val="28"/>
          <w:szCs w:val="28"/>
          <w:lang w:eastAsia="zh-CN"/>
        </w:rPr>
        <w:t>：</w:t>
      </w:r>
      <w:r w:rsidR="00850768" w:rsidRPr="00562BB3">
        <w:rPr>
          <w:rStyle w:val="Bodytext2"/>
          <w:rFonts w:asciiTheme="minorEastAsia" w:eastAsiaTheme="minorEastAsia" w:hAnsiTheme="minorEastAsia" w:hint="eastAsia"/>
          <w:color w:val="auto"/>
          <w:sz w:val="28"/>
          <w:szCs w:val="28"/>
          <w:lang w:eastAsia="zh-CN"/>
        </w:rPr>
        <w:t>四川省卫生健康信息中心、</w:t>
      </w:r>
      <w:r w:rsidR="00D602CA" w:rsidRPr="00562BB3">
        <w:rPr>
          <w:rStyle w:val="Bodytext2"/>
          <w:rFonts w:ascii="宋体" w:eastAsia="宋体" w:hAnsi="宋体" w:hint="eastAsia"/>
          <w:color w:val="auto"/>
          <w:sz w:val="28"/>
          <w:szCs w:val="28"/>
          <w:lang w:eastAsia="zh-CN"/>
        </w:rPr>
        <w:t>四川九阵科技股份有限公司、</w:t>
      </w:r>
      <w:r w:rsidR="00F939D7" w:rsidRPr="00562BB3">
        <w:rPr>
          <w:rStyle w:val="Bodytext2"/>
          <w:rFonts w:ascii="宋体" w:eastAsia="宋体" w:hAnsi="宋体" w:hint="eastAsia"/>
          <w:color w:val="auto"/>
          <w:sz w:val="28"/>
          <w:szCs w:val="28"/>
          <w:lang w:eastAsia="zh-CN"/>
        </w:rPr>
        <w:t>四川省电子病历工程技术研究中心、</w:t>
      </w:r>
      <w:r w:rsidR="0034583C" w:rsidRPr="00562BB3">
        <w:rPr>
          <w:rStyle w:val="Bodytext2"/>
          <w:rFonts w:ascii="宋体" w:eastAsia="宋体" w:hAnsi="宋体" w:hint="eastAsia"/>
          <w:color w:val="auto"/>
          <w:sz w:val="28"/>
          <w:szCs w:val="28"/>
          <w:lang w:eastAsia="zh-CN"/>
        </w:rPr>
        <w:t>四川好医生</w:t>
      </w:r>
      <w:r w:rsidR="0034583C" w:rsidRPr="00562BB3">
        <w:rPr>
          <w:rStyle w:val="Bodytext2"/>
          <w:rFonts w:asciiTheme="minorEastAsia" w:eastAsiaTheme="minorEastAsia" w:hAnsiTheme="minorEastAsia" w:hint="eastAsia"/>
          <w:color w:val="auto"/>
          <w:sz w:val="28"/>
          <w:szCs w:val="28"/>
          <w:lang w:eastAsia="zh-CN"/>
        </w:rPr>
        <w:t>科技</w:t>
      </w:r>
      <w:r w:rsidR="0034583C" w:rsidRPr="00562BB3">
        <w:rPr>
          <w:rStyle w:val="Bodytext2"/>
          <w:rFonts w:asciiTheme="minorEastAsia" w:eastAsiaTheme="minorEastAsia" w:hAnsiTheme="minorEastAsia"/>
          <w:color w:val="auto"/>
          <w:sz w:val="28"/>
          <w:szCs w:val="28"/>
          <w:lang w:eastAsia="zh-CN"/>
        </w:rPr>
        <w:t>有限</w:t>
      </w:r>
      <w:r w:rsidR="00850768" w:rsidRPr="00562BB3">
        <w:rPr>
          <w:rStyle w:val="Bodytext2"/>
          <w:rFonts w:asciiTheme="minorEastAsia" w:eastAsiaTheme="minorEastAsia" w:hAnsiTheme="minorEastAsia" w:hint="eastAsia"/>
          <w:color w:val="auto"/>
          <w:sz w:val="28"/>
          <w:szCs w:val="28"/>
          <w:lang w:eastAsia="zh-CN"/>
        </w:rPr>
        <w:t>公司</w:t>
      </w:r>
      <w:r w:rsidR="003E1E4C" w:rsidRPr="00562BB3">
        <w:rPr>
          <w:rStyle w:val="Bodytext2"/>
          <w:rFonts w:asciiTheme="minorEastAsia" w:eastAsiaTheme="minorEastAsia" w:hAnsiTheme="minorEastAsia" w:hint="eastAsia"/>
          <w:color w:val="auto"/>
          <w:sz w:val="28"/>
          <w:szCs w:val="28"/>
          <w:lang w:eastAsia="zh-CN"/>
        </w:rPr>
        <w:t>、</w:t>
      </w:r>
      <w:r w:rsidR="0034583C" w:rsidRPr="00562BB3">
        <w:rPr>
          <w:rStyle w:val="Bodytext2"/>
          <w:rFonts w:asciiTheme="minorEastAsia" w:eastAsiaTheme="minorEastAsia" w:hAnsiTheme="minorEastAsia" w:hint="eastAsia"/>
          <w:color w:val="auto"/>
          <w:sz w:val="28"/>
          <w:szCs w:val="28"/>
          <w:lang w:eastAsia="zh-CN"/>
        </w:rPr>
        <w:t>四川银海科技有限</w:t>
      </w:r>
      <w:r w:rsidR="00850768" w:rsidRPr="00562BB3">
        <w:rPr>
          <w:rStyle w:val="Bodytext2"/>
          <w:rFonts w:asciiTheme="minorEastAsia" w:eastAsiaTheme="minorEastAsia" w:hAnsiTheme="minorEastAsia" w:hint="eastAsia"/>
          <w:color w:val="auto"/>
          <w:sz w:val="28"/>
          <w:szCs w:val="28"/>
          <w:lang w:eastAsia="zh-CN"/>
        </w:rPr>
        <w:t>公司</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XXXXXX</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XXXXXX</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w:t>
      </w:r>
      <w:r w:rsidR="003E1E4C" w:rsidRPr="00562BB3">
        <w:rPr>
          <w:rStyle w:val="Bodytext2"/>
          <w:rFonts w:asciiTheme="minorEastAsia" w:eastAsiaTheme="minorEastAsia" w:hAnsiTheme="minorEastAsia" w:hint="eastAsia"/>
          <w:color w:val="auto"/>
          <w:sz w:val="28"/>
          <w:szCs w:val="28"/>
          <w:lang w:eastAsia="zh-CN"/>
        </w:rPr>
        <w:t>、</w:t>
      </w:r>
      <w:r w:rsidR="003E1E4C" w:rsidRPr="00562BB3">
        <w:rPr>
          <w:rStyle w:val="Bodytext2"/>
          <w:rFonts w:asciiTheme="minorEastAsia" w:eastAsiaTheme="minorEastAsia" w:hAnsiTheme="minorEastAsia"/>
          <w:color w:val="auto"/>
          <w:sz w:val="28"/>
          <w:szCs w:val="28"/>
          <w:lang w:eastAsia="zh-CN"/>
        </w:rPr>
        <w:t>XXXXXX</w:t>
      </w:r>
      <w:r w:rsidR="003E1E4C" w:rsidRPr="00562BB3">
        <w:rPr>
          <w:rStyle w:val="Bodytext2"/>
          <w:rFonts w:asciiTheme="minorEastAsia" w:eastAsiaTheme="minorEastAsia" w:hAnsiTheme="minorEastAsia" w:hint="eastAsia"/>
          <w:color w:val="auto"/>
          <w:sz w:val="28"/>
          <w:szCs w:val="28"/>
          <w:lang w:eastAsia="zh-CN"/>
        </w:rPr>
        <w:t>。</w:t>
      </w:r>
    </w:p>
    <w:p w:rsidR="002E2C56" w:rsidRPr="00562BB3" w:rsidRDefault="002E2C56" w:rsidP="003E1E4C">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参编人员：</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XXX</w:t>
      </w:r>
      <w:r w:rsidR="00993CEA" w:rsidRPr="00562BB3">
        <w:rPr>
          <w:rStyle w:val="Bodytext2"/>
          <w:rFonts w:asciiTheme="minorEastAsia" w:eastAsiaTheme="minorEastAsia" w:hAnsiTheme="minorEastAsia" w:hint="eastAsia"/>
          <w:color w:val="auto"/>
          <w:sz w:val="28"/>
          <w:szCs w:val="28"/>
          <w:lang w:eastAsia="zh-CN"/>
        </w:rPr>
        <w:t>。</w:t>
      </w:r>
    </w:p>
    <w:p w:rsidR="003E1E4C" w:rsidRPr="00562BB3" w:rsidRDefault="003E1E4C" w:rsidP="003E1E4C">
      <w:pPr>
        <w:spacing w:line="360" w:lineRule="auto"/>
        <w:ind w:firstLineChars="200" w:firstLine="620"/>
        <w:rPr>
          <w:rStyle w:val="Bodytext2"/>
          <w:rFonts w:asciiTheme="minorEastAsia" w:eastAsiaTheme="minorEastAsia" w:hAnsiTheme="minorEastAsia"/>
          <w:color w:val="auto"/>
          <w:sz w:val="28"/>
          <w:szCs w:val="28"/>
          <w:lang w:eastAsia="zh-CN"/>
        </w:rPr>
      </w:pPr>
    </w:p>
    <w:p w:rsidR="003E1E4C" w:rsidRPr="00562BB3" w:rsidRDefault="003E1E4C" w:rsidP="003E1E4C">
      <w:pPr>
        <w:spacing w:line="360" w:lineRule="auto"/>
        <w:ind w:firstLineChars="200" w:firstLine="620"/>
        <w:rPr>
          <w:rStyle w:val="Bodytext2"/>
          <w:rFonts w:asciiTheme="minorEastAsia" w:eastAsiaTheme="minorEastAsia" w:hAnsiTheme="minorEastAsia"/>
          <w:color w:val="auto"/>
          <w:sz w:val="28"/>
          <w:szCs w:val="28"/>
          <w:lang w:eastAsia="zh-CN"/>
        </w:rPr>
      </w:pPr>
    </w:p>
    <w:p w:rsidR="003E1E4C" w:rsidRPr="00562BB3" w:rsidRDefault="003E1E4C" w:rsidP="003E1E4C">
      <w:pPr>
        <w:spacing w:line="360" w:lineRule="auto"/>
        <w:ind w:firstLineChars="200" w:firstLine="620"/>
        <w:jc w:val="right"/>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四川省卫生信息学会</w:t>
      </w:r>
      <w:r w:rsidR="00671693" w:rsidRPr="00562BB3">
        <w:rPr>
          <w:rStyle w:val="Bodytext2"/>
          <w:rFonts w:asciiTheme="minorEastAsia" w:eastAsiaTheme="minorEastAsia" w:hAnsiTheme="minorEastAsia"/>
          <w:color w:val="auto"/>
          <w:sz w:val="28"/>
          <w:szCs w:val="28"/>
          <w:lang w:eastAsia="zh-CN"/>
        </w:rPr>
        <w:t xml:space="preserve"> </w:t>
      </w:r>
      <w:r w:rsidRPr="00562BB3">
        <w:rPr>
          <w:rStyle w:val="Bodytext2"/>
          <w:rFonts w:asciiTheme="minorEastAsia" w:eastAsiaTheme="minorEastAsia" w:hAnsiTheme="minorEastAsia" w:hint="eastAsia"/>
          <w:color w:val="auto"/>
          <w:sz w:val="28"/>
          <w:szCs w:val="28"/>
          <w:lang w:eastAsia="zh-CN"/>
        </w:rPr>
        <w:t>卫生信息标准委员会</w:t>
      </w:r>
    </w:p>
    <w:p w:rsidR="003E1E4C" w:rsidRPr="00562BB3" w:rsidRDefault="003E1E4C" w:rsidP="003E1E4C">
      <w:pPr>
        <w:spacing w:line="360" w:lineRule="auto"/>
        <w:ind w:firstLineChars="200" w:firstLine="620"/>
        <w:jc w:val="right"/>
        <w:rPr>
          <w:rStyle w:val="Bodytext2"/>
          <w:rFonts w:asciiTheme="minorEastAsia" w:eastAsiaTheme="minorEastAsia" w:hAnsiTheme="minorEastAsia"/>
          <w:color w:val="auto"/>
          <w:sz w:val="28"/>
          <w:szCs w:val="28"/>
          <w:lang w:eastAsia="zh-CN"/>
        </w:rPr>
      </w:pPr>
    </w:p>
    <w:p w:rsidR="00CB523E" w:rsidRPr="00562BB3" w:rsidRDefault="00EE3560" w:rsidP="00AD5A10">
      <w:pPr>
        <w:pStyle w:val="1"/>
        <w:numPr>
          <w:ilvl w:val="0"/>
          <w:numId w:val="26"/>
        </w:numPr>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br w:type="page"/>
      </w:r>
      <w:bookmarkStart w:id="3" w:name="_Toc529350036"/>
      <w:bookmarkStart w:id="4" w:name="_Toc57741688"/>
      <w:bookmarkStart w:id="5" w:name="_Toc57742035"/>
      <w:r w:rsidR="00CB523E" w:rsidRPr="00562BB3">
        <w:rPr>
          <w:rStyle w:val="Bodytext2"/>
          <w:rFonts w:asciiTheme="minorEastAsia" w:eastAsiaTheme="minorEastAsia" w:hAnsiTheme="minorEastAsia" w:hint="eastAsia"/>
          <w:color w:val="auto"/>
          <w:sz w:val="28"/>
          <w:szCs w:val="28"/>
          <w:lang w:eastAsia="zh-CN"/>
        </w:rPr>
        <w:lastRenderedPageBreak/>
        <w:t>范围</w:t>
      </w:r>
      <w:bookmarkEnd w:id="3"/>
      <w:bookmarkEnd w:id="4"/>
      <w:bookmarkEnd w:id="5"/>
    </w:p>
    <w:p w:rsidR="00CB523E" w:rsidRPr="00562BB3" w:rsidRDefault="00CB523E"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本规范适用于四川省行政区划范围内</w:t>
      </w:r>
      <w:r w:rsidRPr="00562BB3">
        <w:rPr>
          <w:rStyle w:val="Bodytext2"/>
          <w:rFonts w:eastAsiaTheme="minorEastAsia" w:hint="eastAsia"/>
          <w:color w:val="auto"/>
          <w:sz w:val="28"/>
          <w:szCs w:val="28"/>
          <w:lang w:eastAsia="zh-CN"/>
        </w:rPr>
        <w:t>合</w:t>
      </w:r>
      <w:r w:rsidRPr="00562BB3">
        <w:rPr>
          <w:rStyle w:val="Bodytext2"/>
          <w:rFonts w:asciiTheme="minorEastAsia" w:eastAsiaTheme="minorEastAsia" w:hAnsiTheme="minorEastAsia" w:hint="eastAsia"/>
          <w:color w:val="auto"/>
          <w:sz w:val="28"/>
          <w:szCs w:val="28"/>
          <w:lang w:eastAsia="zh-CN"/>
        </w:rPr>
        <w:t>法诊所（医务室）使用的信息化管理软件和</w:t>
      </w:r>
      <w:r w:rsidR="00E95CA3" w:rsidRPr="00562BB3">
        <w:rPr>
          <w:rStyle w:val="Bodytext2"/>
          <w:rFonts w:asciiTheme="minorEastAsia" w:eastAsiaTheme="minorEastAsia" w:hAnsiTheme="minorEastAsia" w:hint="eastAsia"/>
          <w:color w:val="auto"/>
          <w:sz w:val="28"/>
          <w:szCs w:val="28"/>
          <w:lang w:eastAsia="zh-CN"/>
        </w:rPr>
        <w:t>诊所信息系统开发厂商</w:t>
      </w:r>
      <w:r w:rsidRPr="00562BB3">
        <w:rPr>
          <w:rStyle w:val="Bodytext2"/>
          <w:rFonts w:asciiTheme="minorEastAsia" w:eastAsiaTheme="minorEastAsia" w:hAnsiTheme="minorEastAsia" w:hint="eastAsia"/>
          <w:color w:val="auto"/>
          <w:sz w:val="28"/>
          <w:szCs w:val="28"/>
          <w:lang w:eastAsia="zh-CN"/>
        </w:rPr>
        <w:t>。</w:t>
      </w:r>
    </w:p>
    <w:p w:rsidR="00CB523E" w:rsidRPr="00562BB3" w:rsidRDefault="00CB523E" w:rsidP="00AD5A10">
      <w:pPr>
        <w:pStyle w:val="1"/>
        <w:numPr>
          <w:ilvl w:val="0"/>
          <w:numId w:val="26"/>
        </w:numPr>
        <w:rPr>
          <w:rStyle w:val="Bodytext2"/>
          <w:rFonts w:asciiTheme="minorEastAsia" w:eastAsiaTheme="minorEastAsia" w:hAnsiTheme="minorEastAsia"/>
          <w:color w:val="auto"/>
          <w:sz w:val="28"/>
          <w:szCs w:val="28"/>
          <w:lang w:eastAsia="zh-CN"/>
        </w:rPr>
      </w:pPr>
      <w:bookmarkStart w:id="6" w:name="_Toc529350039"/>
      <w:bookmarkStart w:id="7" w:name="_Toc57741689"/>
      <w:bookmarkStart w:id="8" w:name="_Toc57742036"/>
      <w:r w:rsidRPr="00562BB3">
        <w:rPr>
          <w:rStyle w:val="Bodytext2"/>
          <w:rFonts w:asciiTheme="minorEastAsia" w:eastAsiaTheme="minorEastAsia" w:hAnsiTheme="minorEastAsia" w:hint="eastAsia"/>
          <w:color w:val="auto"/>
          <w:sz w:val="28"/>
          <w:szCs w:val="28"/>
          <w:lang w:eastAsia="zh-CN"/>
        </w:rPr>
        <w:t>规范性引用文件</w:t>
      </w:r>
      <w:bookmarkEnd w:id="6"/>
      <w:bookmarkEnd w:id="7"/>
      <w:bookmarkEnd w:id="8"/>
    </w:p>
    <w:p w:rsidR="00CB523E" w:rsidRPr="00562BB3" w:rsidRDefault="00CB523E"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本标准引用或参考下列文件。凡是注日期的引用文件，仅所注日期的版本适用于本标准。凡是不注日期的引用文件，其最新版本（包括所有的修改单）适用于本标准。</w:t>
      </w:r>
    </w:p>
    <w:p w:rsidR="0006717C" w:rsidRPr="00562BB3" w:rsidRDefault="0006717C"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宋体" w:eastAsia="PMingLiU" w:hAnsi="宋体"/>
          <w:color w:val="auto"/>
          <w:sz w:val="28"/>
          <w:szCs w:val="28"/>
        </w:rPr>
        <w:t>GB 17859-1999</w:t>
      </w:r>
      <w:r w:rsidRPr="00562BB3">
        <w:rPr>
          <w:rStyle w:val="Bodytext2"/>
          <w:rFonts w:asciiTheme="minorEastAsia" w:eastAsiaTheme="minorEastAsia" w:hAnsiTheme="minorEastAsia" w:hint="eastAsia"/>
          <w:color w:val="auto"/>
          <w:sz w:val="28"/>
          <w:szCs w:val="28"/>
          <w:lang w:eastAsia="zh-CN"/>
        </w:rPr>
        <w:t>《计算机信息系统安全保护等级划分准则》</w:t>
      </w:r>
    </w:p>
    <w:p w:rsidR="00DF790F" w:rsidRPr="00562BB3" w:rsidRDefault="00DF790F"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宋体" w:eastAsia="宋体" w:hAnsi="宋体"/>
          <w:color w:val="auto"/>
          <w:sz w:val="28"/>
          <w:szCs w:val="28"/>
          <w:lang w:eastAsia="zh-CN"/>
        </w:rPr>
        <w:t>GB/T2887-2011</w:t>
      </w:r>
      <w:r w:rsidRPr="00562BB3">
        <w:rPr>
          <w:rStyle w:val="Bodytext2"/>
          <w:rFonts w:ascii="宋体" w:eastAsia="宋体" w:hAnsi="宋体" w:hint="eastAsia"/>
          <w:color w:val="auto"/>
          <w:sz w:val="28"/>
          <w:szCs w:val="28"/>
          <w:lang w:eastAsia="zh-CN"/>
        </w:rPr>
        <w:t>《计算机场地通用规范》</w:t>
      </w:r>
    </w:p>
    <w:p w:rsidR="007C5AF3" w:rsidRPr="00562BB3" w:rsidRDefault="00F939D7"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 363.</w:t>
      </w:r>
      <w:r w:rsidR="009344A3" w:rsidRPr="00562BB3">
        <w:rPr>
          <w:rStyle w:val="Bodytext2"/>
          <w:rFonts w:asciiTheme="minorEastAsia" w:eastAsia="PMingLiU" w:hAnsiTheme="minorEastAsia"/>
          <w:color w:val="auto"/>
          <w:sz w:val="28"/>
          <w:szCs w:val="28"/>
        </w:rPr>
        <w:t>1-</w:t>
      </w:r>
      <w:r w:rsidR="00F8721E" w:rsidRPr="00562BB3">
        <w:rPr>
          <w:rStyle w:val="Bodytext2"/>
          <w:rFonts w:asciiTheme="minorEastAsia" w:eastAsiaTheme="minorEastAsia" w:hAnsiTheme="minorEastAsia"/>
          <w:color w:val="auto"/>
          <w:sz w:val="28"/>
          <w:szCs w:val="28"/>
          <w:lang w:eastAsia="zh-CN"/>
        </w:rPr>
        <w:t>17</w:t>
      </w:r>
      <w:r w:rsidRPr="00562BB3">
        <w:rPr>
          <w:rStyle w:val="Bodytext2"/>
          <w:rFonts w:asciiTheme="minorEastAsia" w:eastAsia="PMingLiU" w:hAnsiTheme="minorEastAsia"/>
          <w:color w:val="auto"/>
          <w:sz w:val="28"/>
          <w:szCs w:val="28"/>
        </w:rPr>
        <w:t>-</w:t>
      </w:r>
      <w:r w:rsidR="00F8721E" w:rsidRPr="00562BB3">
        <w:rPr>
          <w:rStyle w:val="Bodytext2"/>
          <w:rFonts w:asciiTheme="minorEastAsia" w:eastAsiaTheme="minorEastAsia" w:hAnsiTheme="minorEastAsia"/>
          <w:color w:val="auto"/>
          <w:sz w:val="28"/>
          <w:szCs w:val="28"/>
          <w:lang w:eastAsia="zh-CN"/>
        </w:rPr>
        <w:t>201</w:t>
      </w:r>
      <w:r w:rsidR="00641A18" w:rsidRPr="00562BB3">
        <w:rPr>
          <w:rStyle w:val="Bodytext2"/>
          <w:rFonts w:asciiTheme="minorEastAsia" w:eastAsiaTheme="minorEastAsia" w:hAnsiTheme="minorEastAsia"/>
          <w:color w:val="auto"/>
          <w:sz w:val="28"/>
          <w:szCs w:val="28"/>
          <w:lang w:eastAsia="zh-CN"/>
        </w:rPr>
        <w:t>1</w:t>
      </w:r>
      <w:r w:rsidR="007C5AF3" w:rsidRPr="00562BB3">
        <w:rPr>
          <w:rStyle w:val="Bodytext2"/>
          <w:rFonts w:asciiTheme="minorEastAsia" w:eastAsiaTheme="minorEastAsia" w:hAnsiTheme="minorEastAsia" w:hint="eastAsia"/>
          <w:color w:val="auto"/>
          <w:sz w:val="28"/>
          <w:szCs w:val="28"/>
          <w:lang w:eastAsia="zh-CN"/>
        </w:rPr>
        <w:t>《卫生信息数据元目录》</w:t>
      </w:r>
    </w:p>
    <w:p w:rsidR="00F8721E" w:rsidRPr="00562BB3" w:rsidRDefault="00F8721E"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 364.</w:t>
      </w:r>
      <w:r w:rsidR="009344A3" w:rsidRPr="00562BB3">
        <w:rPr>
          <w:rStyle w:val="Bodytext2"/>
          <w:rFonts w:asciiTheme="minorEastAsia" w:eastAsia="PMingLiU" w:hAnsiTheme="minorEastAsia"/>
          <w:color w:val="auto"/>
          <w:sz w:val="28"/>
          <w:szCs w:val="28"/>
        </w:rPr>
        <w:t>1-</w:t>
      </w:r>
      <w:r w:rsidRPr="00562BB3">
        <w:rPr>
          <w:rStyle w:val="Bodytext2"/>
          <w:rFonts w:asciiTheme="minorEastAsia" w:eastAsiaTheme="minorEastAsia" w:hAnsiTheme="minorEastAsia"/>
          <w:color w:val="auto"/>
          <w:sz w:val="28"/>
          <w:szCs w:val="28"/>
          <w:lang w:eastAsia="zh-CN"/>
        </w:rPr>
        <w:t>17</w:t>
      </w:r>
      <w:r w:rsidR="00F939D7" w:rsidRPr="00562BB3">
        <w:rPr>
          <w:rStyle w:val="Bodytext2"/>
          <w:rFonts w:asciiTheme="minorEastAsia" w:eastAsia="PMingLiU" w:hAnsiTheme="minorEastAsia"/>
          <w:color w:val="auto"/>
          <w:sz w:val="28"/>
          <w:szCs w:val="28"/>
        </w:rPr>
        <w:t>-</w:t>
      </w:r>
      <w:r w:rsidRPr="00562BB3">
        <w:rPr>
          <w:rStyle w:val="Bodytext2"/>
          <w:rFonts w:asciiTheme="minorEastAsia" w:eastAsiaTheme="minorEastAsia" w:hAnsiTheme="minorEastAsia"/>
          <w:color w:val="auto"/>
          <w:sz w:val="28"/>
          <w:szCs w:val="28"/>
          <w:lang w:eastAsia="zh-CN"/>
        </w:rPr>
        <w:t>201</w:t>
      </w:r>
      <w:r w:rsidR="00641A18" w:rsidRPr="00562BB3">
        <w:rPr>
          <w:rStyle w:val="Bodytext2"/>
          <w:rFonts w:asciiTheme="minorEastAsia" w:eastAsiaTheme="minorEastAsia" w:hAnsiTheme="minorEastAsia"/>
          <w:color w:val="auto"/>
          <w:sz w:val="28"/>
          <w:szCs w:val="28"/>
          <w:lang w:eastAsia="zh-CN"/>
        </w:rPr>
        <w:t>1</w:t>
      </w:r>
      <w:r w:rsidRPr="00562BB3">
        <w:rPr>
          <w:rStyle w:val="Bodytext2"/>
          <w:rFonts w:asciiTheme="minorEastAsia" w:eastAsiaTheme="minorEastAsia" w:hAnsiTheme="minorEastAsia" w:hint="eastAsia"/>
          <w:color w:val="auto"/>
          <w:sz w:val="28"/>
          <w:szCs w:val="28"/>
          <w:lang w:eastAsia="zh-CN"/>
        </w:rPr>
        <w:t>《卫生信息数据元</w:t>
      </w:r>
      <w:r w:rsidRPr="00562BB3">
        <w:rPr>
          <w:rStyle w:val="Bodytext2"/>
          <w:rFonts w:eastAsiaTheme="minorEastAsia" w:hint="eastAsia"/>
          <w:color w:val="auto"/>
          <w:sz w:val="28"/>
          <w:szCs w:val="28"/>
          <w:lang w:eastAsia="zh-CN"/>
        </w:rPr>
        <w:t>值域</w:t>
      </w:r>
      <w:r w:rsidR="00641A18" w:rsidRPr="00562BB3">
        <w:rPr>
          <w:rStyle w:val="Bodytext2"/>
          <w:rFonts w:eastAsiaTheme="minorEastAsia" w:hint="eastAsia"/>
          <w:color w:val="auto"/>
          <w:sz w:val="28"/>
          <w:szCs w:val="28"/>
        </w:rPr>
        <w:t>代码</w:t>
      </w:r>
      <w:r w:rsidRPr="00562BB3">
        <w:rPr>
          <w:rStyle w:val="Bodytext2"/>
          <w:rFonts w:asciiTheme="minorEastAsia" w:eastAsiaTheme="minorEastAsia" w:hAnsiTheme="minorEastAsia" w:hint="eastAsia"/>
          <w:color w:val="auto"/>
          <w:sz w:val="28"/>
          <w:szCs w:val="28"/>
          <w:lang w:eastAsia="zh-CN"/>
        </w:rPr>
        <w:t>》</w:t>
      </w:r>
    </w:p>
    <w:p w:rsidR="00F8740F" w:rsidRPr="00562BB3" w:rsidRDefault="00F8740F"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 365</w:t>
      </w:r>
      <w:r w:rsidR="00F939D7" w:rsidRPr="00562BB3">
        <w:rPr>
          <w:rStyle w:val="Bodytext2"/>
          <w:rFonts w:asciiTheme="minorEastAsia" w:eastAsiaTheme="minorEastAsia" w:hAnsiTheme="minor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201</w:t>
      </w:r>
      <w:r w:rsidR="007D1FDB" w:rsidRPr="00562BB3">
        <w:rPr>
          <w:rStyle w:val="Bodytext2"/>
          <w:rFonts w:asciiTheme="minorEastAsia" w:eastAsiaTheme="minorEastAsia" w:hAnsiTheme="minorEastAsia"/>
          <w:color w:val="auto"/>
          <w:sz w:val="28"/>
          <w:szCs w:val="28"/>
          <w:lang w:eastAsia="zh-CN"/>
        </w:rPr>
        <w:t>1</w:t>
      </w:r>
      <w:r w:rsidRPr="00562BB3">
        <w:rPr>
          <w:rStyle w:val="Bodytext2"/>
          <w:rFonts w:asciiTheme="minorEastAsia" w:eastAsiaTheme="minorEastAsia" w:hAnsiTheme="minorEastAsia" w:hint="eastAsia"/>
          <w:color w:val="auto"/>
          <w:sz w:val="28"/>
          <w:szCs w:val="28"/>
          <w:lang w:eastAsia="zh-CN"/>
        </w:rPr>
        <w:t>《居民健康档案数据集标准》</w:t>
      </w:r>
    </w:p>
    <w:p w:rsidR="00F8740F" w:rsidRPr="00562BB3" w:rsidRDefault="00F8740F"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 445</w:t>
      </w:r>
      <w:r w:rsidRPr="00562BB3">
        <w:rPr>
          <w:rStyle w:val="Bodytext2"/>
          <w:rFonts w:asciiTheme="minorEastAsia" w:eastAsiaTheme="minorEastAsia" w:hAnsiTheme="minorEastAsia"/>
          <w:color w:val="auto"/>
          <w:sz w:val="28"/>
          <w:szCs w:val="28"/>
        </w:rPr>
        <w:t>.</w:t>
      </w:r>
      <w:r w:rsidR="009344A3" w:rsidRPr="00562BB3">
        <w:rPr>
          <w:rStyle w:val="Bodytext2"/>
          <w:rFonts w:asciiTheme="minorEastAsia" w:eastAsia="PMingLiU" w:hAnsiTheme="minorEastAsia"/>
          <w:color w:val="auto"/>
          <w:sz w:val="28"/>
          <w:szCs w:val="28"/>
        </w:rPr>
        <w:t>1-</w:t>
      </w:r>
      <w:r w:rsidRPr="00562BB3">
        <w:rPr>
          <w:rStyle w:val="Bodytext2"/>
          <w:rFonts w:asciiTheme="minorEastAsia" w:eastAsiaTheme="minorEastAsia" w:hAnsiTheme="minorEastAsia"/>
          <w:color w:val="auto"/>
          <w:sz w:val="28"/>
          <w:szCs w:val="28"/>
          <w:lang w:eastAsia="zh-CN"/>
        </w:rPr>
        <w:t>17</w:t>
      </w:r>
      <w:r w:rsidR="009344A3" w:rsidRPr="00562BB3">
        <w:rPr>
          <w:rStyle w:val="Bodytext2"/>
          <w:rFonts w:asciiTheme="minorEastAsia" w:eastAsia="PMingLiU" w:hAnsiTheme="minorEastAsia"/>
          <w:color w:val="auto"/>
          <w:sz w:val="28"/>
          <w:szCs w:val="28"/>
        </w:rPr>
        <w:t xml:space="preserve"> </w:t>
      </w:r>
      <w:r w:rsidRPr="00562BB3">
        <w:rPr>
          <w:rStyle w:val="Bodytext2"/>
          <w:rFonts w:asciiTheme="minorEastAsia" w:eastAsiaTheme="minorEastAsia" w:hAnsiTheme="minorEastAsia"/>
          <w:color w:val="auto"/>
          <w:sz w:val="28"/>
          <w:szCs w:val="28"/>
          <w:lang w:eastAsia="zh-CN"/>
        </w:rPr>
        <w:t>2014</w:t>
      </w:r>
      <w:r w:rsidRPr="00562BB3">
        <w:rPr>
          <w:rStyle w:val="Bodytext2"/>
          <w:rFonts w:asciiTheme="minorEastAsia" w:eastAsiaTheme="minorEastAsia" w:hAnsiTheme="minorEastAsia" w:hint="eastAsia"/>
          <w:color w:val="auto"/>
          <w:sz w:val="28"/>
          <w:szCs w:val="28"/>
          <w:lang w:eastAsia="zh-CN"/>
        </w:rPr>
        <w:t>《</w:t>
      </w:r>
      <w:r w:rsidRPr="00562BB3">
        <w:rPr>
          <w:rStyle w:val="Bodytext2"/>
          <w:rFonts w:eastAsiaTheme="minorEastAsia" w:hint="eastAsia"/>
          <w:color w:val="auto"/>
          <w:sz w:val="28"/>
          <w:szCs w:val="28"/>
          <w:lang w:eastAsia="zh-CN"/>
        </w:rPr>
        <w:t>电</w:t>
      </w:r>
      <w:r w:rsidRPr="00562BB3">
        <w:rPr>
          <w:rStyle w:val="Bodytext2"/>
          <w:rFonts w:asciiTheme="minorEastAsia" w:eastAsiaTheme="minorEastAsia" w:hAnsiTheme="minorEastAsia" w:hint="eastAsia"/>
          <w:color w:val="auto"/>
          <w:sz w:val="28"/>
          <w:szCs w:val="28"/>
          <w:lang w:eastAsia="zh-CN"/>
        </w:rPr>
        <w:t>子病历数据集标准》</w:t>
      </w:r>
    </w:p>
    <w:p w:rsidR="00E95CA3" w:rsidRPr="00562BB3" w:rsidRDefault="00E95CA3" w:rsidP="00295455">
      <w:pPr>
        <w:spacing w:line="360" w:lineRule="auto"/>
        <w:ind w:firstLineChars="228" w:firstLine="707"/>
        <w:rPr>
          <w:rStyle w:val="Bodytext2"/>
          <w:rFonts w:asciiTheme="minorEastAsia" w:eastAsia="PMingLiU" w:hAnsiTheme="minorEastAsia"/>
          <w:color w:val="auto"/>
          <w:sz w:val="28"/>
          <w:szCs w:val="28"/>
        </w:rPr>
      </w:pPr>
      <w:r w:rsidRPr="00562BB3">
        <w:rPr>
          <w:rStyle w:val="Bodytext2"/>
          <w:rFonts w:asciiTheme="minorEastAsia" w:eastAsiaTheme="minorEastAsia" w:hAnsiTheme="minorEastAsia"/>
          <w:color w:val="auto"/>
          <w:sz w:val="28"/>
          <w:szCs w:val="28"/>
          <w:lang w:eastAsia="zh-CN"/>
        </w:rPr>
        <w:t xml:space="preserve">WS/T </w:t>
      </w:r>
      <w:r w:rsidR="00F8740F" w:rsidRPr="00562BB3">
        <w:rPr>
          <w:rStyle w:val="Bodytext2"/>
          <w:rFonts w:asciiTheme="minorEastAsia" w:eastAsiaTheme="minorEastAsia" w:hAnsiTheme="minorEastAsia"/>
          <w:color w:val="auto"/>
          <w:sz w:val="28"/>
          <w:szCs w:val="28"/>
          <w:lang w:eastAsia="zh-CN"/>
        </w:rPr>
        <w:t>517</w:t>
      </w:r>
      <w:r w:rsidR="00F939D7" w:rsidRPr="00562BB3">
        <w:rPr>
          <w:rStyle w:val="Bodytext2"/>
          <w:rFonts w:asciiTheme="minorEastAsia" w:eastAsiaTheme="minorEastAsia" w:hAnsiTheme="minor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2016</w:t>
      </w:r>
      <w:r w:rsidRPr="00562BB3">
        <w:rPr>
          <w:rStyle w:val="Bodytext2"/>
          <w:rFonts w:asciiTheme="minorEastAsia" w:eastAsiaTheme="minorEastAsia" w:hAnsiTheme="minorEastAsia" w:hint="eastAsia"/>
          <w:color w:val="auto"/>
          <w:sz w:val="28"/>
          <w:szCs w:val="28"/>
          <w:lang w:eastAsia="zh-CN"/>
        </w:rPr>
        <w:t>《基层医疗卫生信息系统基本功</w:t>
      </w:r>
      <w:r w:rsidR="00DF790F" w:rsidRPr="00562BB3">
        <w:rPr>
          <w:rStyle w:val="Bodytext2"/>
          <w:rFonts w:asciiTheme="minorEastAsia" w:eastAsiaTheme="minorEastAsia" w:hAnsiTheme="minorEastAsia" w:hint="eastAsia"/>
          <w:color w:val="auto"/>
          <w:sz w:val="28"/>
          <w:szCs w:val="28"/>
          <w:lang w:eastAsia="zh-CN"/>
        </w:rPr>
        <w:t>能</w:t>
      </w:r>
      <w:r w:rsidRPr="00562BB3">
        <w:rPr>
          <w:rStyle w:val="Bodytext2"/>
          <w:rFonts w:asciiTheme="minorEastAsia" w:eastAsiaTheme="minorEastAsia" w:hAnsiTheme="minorEastAsia" w:hint="eastAsia"/>
          <w:color w:val="auto"/>
          <w:sz w:val="28"/>
          <w:szCs w:val="28"/>
          <w:lang w:eastAsia="zh-CN"/>
        </w:rPr>
        <w:t>规范》</w:t>
      </w:r>
      <w:r w:rsidRPr="00562BB3">
        <w:rPr>
          <w:rStyle w:val="Bodytext2"/>
          <w:rFonts w:asciiTheme="minorEastAsia" w:eastAsiaTheme="minorEastAsia" w:hAnsiTheme="minorEastAsia"/>
          <w:color w:val="auto"/>
          <w:sz w:val="28"/>
          <w:szCs w:val="28"/>
          <w:lang w:eastAsia="zh-CN"/>
        </w:rPr>
        <w:t>;</w:t>
      </w:r>
    </w:p>
    <w:p w:rsidR="009344A3" w:rsidRPr="00562BB3" w:rsidRDefault="009344A3" w:rsidP="00295455">
      <w:pPr>
        <w:spacing w:line="360" w:lineRule="auto"/>
        <w:ind w:firstLineChars="228" w:firstLine="707"/>
        <w:rPr>
          <w:rStyle w:val="Bodytext2"/>
          <w:rFonts w:asciiTheme="minorEastAsia" w:eastAsia="PMingLiU" w:hAnsiTheme="minorEastAsia"/>
          <w:color w:val="auto"/>
          <w:sz w:val="28"/>
          <w:szCs w:val="28"/>
        </w:rPr>
      </w:pPr>
      <w:r w:rsidRPr="00562BB3">
        <w:rPr>
          <w:rStyle w:val="Bodytext2"/>
          <w:rFonts w:asciiTheme="minorEastAsia" w:eastAsiaTheme="minorEastAsia" w:hAnsiTheme="minorEastAsia" w:hint="eastAsia"/>
          <w:color w:val="auto"/>
          <w:sz w:val="28"/>
          <w:szCs w:val="28"/>
          <w:lang w:eastAsia="zh-CN"/>
        </w:rPr>
        <w:t>W</w:t>
      </w:r>
      <w:r w:rsidRPr="00562BB3">
        <w:rPr>
          <w:rStyle w:val="Bodytext2"/>
          <w:rFonts w:asciiTheme="minorEastAsia" w:eastAsiaTheme="minorEastAsia" w:hAnsiTheme="minorEastAsia"/>
          <w:color w:val="auto"/>
          <w:sz w:val="28"/>
          <w:szCs w:val="28"/>
          <w:lang w:eastAsia="zh-CN"/>
        </w:rPr>
        <w:t>S/T</w:t>
      </w:r>
      <w:r w:rsidRPr="00562BB3">
        <w:rPr>
          <w:rStyle w:val="Bodytext2"/>
          <w:rFonts w:asciiTheme="minorEastAsia" w:eastAsiaTheme="minorEastAsia" w:hAnsiTheme="minorEastAsia" w:hint="eastAsia"/>
          <w:color w:val="auto"/>
          <w:sz w:val="28"/>
          <w:szCs w:val="28"/>
          <w:lang w:eastAsia="zh-CN"/>
        </w:rPr>
        <w:t>4</w:t>
      </w:r>
      <w:r w:rsidRPr="00562BB3">
        <w:rPr>
          <w:rStyle w:val="Bodytext2"/>
          <w:rFonts w:asciiTheme="minorEastAsia" w:eastAsiaTheme="minorEastAsia" w:hAnsiTheme="minorEastAsia"/>
          <w:color w:val="auto"/>
          <w:sz w:val="28"/>
          <w:szCs w:val="28"/>
          <w:lang w:eastAsia="zh-CN"/>
        </w:rPr>
        <w:t>82 2016</w:t>
      </w:r>
      <w:r w:rsidRPr="00562BB3">
        <w:rPr>
          <w:rStyle w:val="Bodytext2"/>
          <w:rFonts w:eastAsia="宋体" w:hint="eastAsia"/>
          <w:color w:val="auto"/>
          <w:sz w:val="28"/>
          <w:szCs w:val="28"/>
        </w:rPr>
        <w:t>《卫生信息共享文档编制规范》</w:t>
      </w:r>
    </w:p>
    <w:p w:rsidR="007C5AF3" w:rsidRPr="00562BB3" w:rsidRDefault="007C5AF3"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WS/T 529</w:t>
      </w:r>
      <w:r w:rsidR="00F939D7" w:rsidRPr="00562BB3">
        <w:rPr>
          <w:rStyle w:val="Bodytext2"/>
          <w:rFonts w:asciiTheme="minorEastAsia" w:eastAsiaTheme="minorEastAsia" w:hAnsiTheme="minor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2018</w:t>
      </w:r>
      <w:r w:rsidR="00641A18"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hint="eastAsia"/>
          <w:color w:val="auto"/>
          <w:sz w:val="28"/>
          <w:szCs w:val="28"/>
          <w:lang w:eastAsia="zh-CN"/>
        </w:rPr>
        <w:t>远程医疗信息系统基本功能规范</w:t>
      </w:r>
      <w:r w:rsidR="00641A18" w:rsidRPr="00562BB3">
        <w:rPr>
          <w:rStyle w:val="Bodytext2"/>
          <w:rFonts w:asciiTheme="minorEastAsia" w:eastAsiaTheme="minorEastAsia" w:hAnsiTheme="minorEastAsia" w:hint="eastAsia"/>
          <w:color w:val="auto"/>
          <w:sz w:val="28"/>
          <w:szCs w:val="28"/>
          <w:lang w:eastAsia="zh-CN"/>
        </w:rPr>
        <w:t>》</w:t>
      </w:r>
    </w:p>
    <w:p w:rsidR="00701C11" w:rsidRPr="00562BB3" w:rsidRDefault="00CB523E" w:rsidP="00AD7CCE">
      <w:pPr>
        <w:spacing w:line="360" w:lineRule="auto"/>
        <w:ind w:firstLineChars="228" w:firstLine="707"/>
        <w:rPr>
          <w:rStyle w:val="Bodytext2"/>
          <w:rFonts w:asciiTheme="minorEastAsia" w:eastAsiaTheme="minorEastAsia" w:hAnsiTheme="minorEastAsia" w:hint="eastAsia"/>
          <w:color w:val="auto"/>
          <w:sz w:val="28"/>
          <w:szCs w:val="28"/>
          <w:lang w:eastAsia="zh-CN"/>
        </w:rPr>
      </w:pPr>
      <w:r w:rsidRPr="00562BB3">
        <w:rPr>
          <w:rStyle w:val="Bodytext2"/>
          <w:rFonts w:asciiTheme="minorEastAsia" w:eastAsiaTheme="minorEastAsia" w:hAnsiTheme="minorEastAsia"/>
          <w:color w:val="auto"/>
          <w:sz w:val="28"/>
          <w:szCs w:val="28"/>
          <w:lang w:eastAsia="zh-CN"/>
        </w:rPr>
        <w:t>WS/T 598.</w:t>
      </w:r>
      <w:r w:rsidR="009344A3" w:rsidRPr="00562BB3">
        <w:rPr>
          <w:rStyle w:val="Bodytext2"/>
          <w:rFonts w:asciiTheme="minorEastAsia" w:eastAsia="PMingLiU" w:hAnsiTheme="minorEastAsia"/>
          <w:color w:val="auto"/>
          <w:sz w:val="28"/>
          <w:szCs w:val="28"/>
        </w:rPr>
        <w:t>1-</w:t>
      </w:r>
      <w:r w:rsidR="00F8740F" w:rsidRPr="00562BB3">
        <w:rPr>
          <w:rStyle w:val="Bodytext2"/>
          <w:rFonts w:asciiTheme="minorEastAsia" w:eastAsiaTheme="minorEastAsia" w:hAnsiTheme="minorEastAsia"/>
          <w:color w:val="auto"/>
          <w:sz w:val="28"/>
          <w:szCs w:val="28"/>
          <w:lang w:eastAsia="zh-CN"/>
        </w:rPr>
        <w:t>7</w:t>
      </w:r>
      <w:r w:rsidR="00EE3560" w:rsidRPr="00562BB3">
        <w:rPr>
          <w:rStyle w:val="Bodytext2"/>
          <w:rFonts w:asciiTheme="minorEastAsia" w:eastAsiaTheme="minorEastAsia" w:hAnsiTheme="minorEastAsia"/>
          <w:color w:val="auto"/>
          <w:sz w:val="28"/>
          <w:szCs w:val="28"/>
          <w:lang w:eastAsia="zh-CN"/>
        </w:rPr>
        <w:t>-</w:t>
      </w:r>
      <w:r w:rsidRPr="00562BB3">
        <w:rPr>
          <w:rStyle w:val="Bodytext2"/>
          <w:rFonts w:asciiTheme="minorEastAsia" w:eastAsiaTheme="minorEastAsia" w:hAnsiTheme="minorEastAsia"/>
          <w:color w:val="auto"/>
          <w:sz w:val="28"/>
          <w:szCs w:val="28"/>
          <w:lang w:eastAsia="zh-CN"/>
        </w:rPr>
        <w:t>2018</w:t>
      </w:r>
      <w:r w:rsidR="00E95CA3"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hint="eastAsia"/>
          <w:color w:val="auto"/>
          <w:sz w:val="28"/>
          <w:szCs w:val="28"/>
          <w:lang w:eastAsia="zh-CN"/>
        </w:rPr>
        <w:t>卫生统计指标</w:t>
      </w:r>
      <w:r w:rsidR="00E95CA3" w:rsidRPr="00562BB3">
        <w:rPr>
          <w:rStyle w:val="Bodytext2"/>
          <w:rFonts w:asciiTheme="minorEastAsia" w:eastAsiaTheme="minorEastAsia" w:hAnsiTheme="minorEastAsia" w:hint="eastAsia"/>
          <w:color w:val="auto"/>
          <w:sz w:val="28"/>
          <w:szCs w:val="28"/>
          <w:lang w:eastAsia="zh-CN"/>
        </w:rPr>
        <w:t>》</w:t>
      </w:r>
    </w:p>
    <w:p w:rsidR="002C235A" w:rsidRPr="00562BB3" w:rsidRDefault="002C235A"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宋体" w:eastAsia="宋体" w:hAnsi="宋体"/>
          <w:color w:val="auto"/>
          <w:sz w:val="28"/>
          <w:szCs w:val="28"/>
          <w:lang w:eastAsia="zh-CN"/>
        </w:rPr>
        <w:lastRenderedPageBreak/>
        <w:t>GB/T 22239-2019</w:t>
      </w:r>
      <w:r w:rsidRPr="00562BB3">
        <w:rPr>
          <w:rStyle w:val="Bodytext2"/>
          <w:rFonts w:ascii="宋体" w:eastAsia="宋体" w:hAnsi="宋体" w:hint="eastAsia"/>
          <w:color w:val="auto"/>
          <w:sz w:val="28"/>
          <w:szCs w:val="28"/>
          <w:lang w:eastAsia="zh-CN"/>
        </w:rPr>
        <w:t>《信息安全技术</w:t>
      </w:r>
      <w:r w:rsidRPr="00562BB3">
        <w:rPr>
          <w:rStyle w:val="Bodytext2"/>
          <w:rFonts w:ascii="宋体" w:eastAsia="宋体" w:hAnsi="宋体"/>
          <w:color w:val="auto"/>
          <w:sz w:val="28"/>
          <w:szCs w:val="28"/>
          <w:lang w:eastAsia="zh-CN"/>
        </w:rPr>
        <w:t xml:space="preserve"> </w:t>
      </w:r>
      <w:r w:rsidRPr="00562BB3">
        <w:rPr>
          <w:rStyle w:val="Bodytext2"/>
          <w:rFonts w:ascii="宋体" w:eastAsia="宋体" w:hAnsi="宋体" w:hint="eastAsia"/>
          <w:color w:val="auto"/>
          <w:sz w:val="28"/>
          <w:szCs w:val="28"/>
          <w:lang w:eastAsia="zh-CN"/>
        </w:rPr>
        <w:t>网络安全等级保护基本要求》</w:t>
      </w:r>
    </w:p>
    <w:p w:rsidR="00CB523E" w:rsidRPr="00562BB3" w:rsidRDefault="00CB523E" w:rsidP="00AD5A10">
      <w:pPr>
        <w:pStyle w:val="1"/>
        <w:numPr>
          <w:ilvl w:val="0"/>
          <w:numId w:val="26"/>
        </w:numPr>
        <w:rPr>
          <w:rStyle w:val="Bodytext2"/>
          <w:rFonts w:asciiTheme="minorEastAsia" w:eastAsiaTheme="minorEastAsia" w:hAnsiTheme="minorEastAsia"/>
          <w:color w:val="auto"/>
          <w:sz w:val="28"/>
          <w:szCs w:val="28"/>
          <w:lang w:eastAsia="zh-CN"/>
        </w:rPr>
      </w:pPr>
      <w:bookmarkStart w:id="9" w:name="_Toc529350040"/>
      <w:bookmarkStart w:id="10" w:name="_Toc57741690"/>
      <w:bookmarkStart w:id="11" w:name="_Toc57742037"/>
      <w:r w:rsidRPr="00562BB3">
        <w:rPr>
          <w:rStyle w:val="Bodytext2"/>
          <w:rFonts w:asciiTheme="minorEastAsia" w:eastAsiaTheme="minorEastAsia" w:hAnsiTheme="minorEastAsia" w:hint="eastAsia"/>
          <w:color w:val="auto"/>
          <w:sz w:val="28"/>
          <w:szCs w:val="28"/>
          <w:lang w:eastAsia="zh-CN"/>
        </w:rPr>
        <w:t>术语和缩略语</w:t>
      </w:r>
      <w:bookmarkEnd w:id="9"/>
      <w:bookmarkEnd w:id="10"/>
      <w:bookmarkEnd w:id="11"/>
    </w:p>
    <w:p w:rsidR="00CB523E" w:rsidRPr="00562BB3" w:rsidRDefault="00CB523E"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在本标准中，以下术语和缩略语解释如下：</w:t>
      </w:r>
    </w:p>
    <w:p w:rsidR="00AC10DA" w:rsidRPr="00562BB3" w:rsidRDefault="00AC10DA"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2" w:name="_Toc57741691"/>
      <w:bookmarkStart w:id="13" w:name="_Toc57742038"/>
      <w:bookmarkStart w:id="14" w:name="_Toc529350041"/>
      <w:r w:rsidRPr="00562BB3">
        <w:rPr>
          <w:rStyle w:val="Bodytext2"/>
          <w:rFonts w:asciiTheme="minorEastAsia" w:eastAsiaTheme="minorEastAsia" w:hAnsiTheme="minorEastAsia" w:hint="eastAsia"/>
          <w:color w:val="auto"/>
          <w:sz w:val="28"/>
          <w:szCs w:val="28"/>
          <w:lang w:eastAsia="zh-CN"/>
        </w:rPr>
        <w:t>诊所</w:t>
      </w:r>
      <w:bookmarkEnd w:id="12"/>
      <w:bookmarkEnd w:id="13"/>
    </w:p>
    <w:p w:rsidR="00AC10DA" w:rsidRPr="00562BB3" w:rsidRDefault="00295455"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诊所是为患者提供门诊诊断和治疗的医疗机构，不设住院病床（产床），主要提供常见病和多发病的诊疗服务。</w:t>
      </w:r>
    </w:p>
    <w:p w:rsidR="00CB523E" w:rsidRPr="00562BB3" w:rsidRDefault="00CB523E"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5" w:name="_Toc57741692"/>
      <w:bookmarkStart w:id="16" w:name="_Toc57742039"/>
      <w:r w:rsidRPr="00562BB3">
        <w:rPr>
          <w:rStyle w:val="Bodytext2"/>
          <w:rFonts w:asciiTheme="minorEastAsia" w:eastAsiaTheme="minorEastAsia" w:hAnsiTheme="minorEastAsia" w:hint="eastAsia"/>
          <w:color w:val="auto"/>
          <w:sz w:val="28"/>
          <w:szCs w:val="28"/>
          <w:lang w:eastAsia="zh-CN"/>
        </w:rPr>
        <w:t>分级诊疗</w:t>
      </w:r>
      <w:bookmarkEnd w:id="14"/>
      <w:bookmarkEnd w:id="15"/>
      <w:bookmarkEnd w:id="16"/>
    </w:p>
    <w:p w:rsidR="00CB523E" w:rsidRPr="00562BB3" w:rsidRDefault="00CE58D5"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按照疾病的轻、重、缓、急及治疗的难易程度进行分级，不同级别的医疗机构承担不同疾病的治疗，实现基层首诊和双向转诊</w:t>
      </w:r>
      <w:r w:rsidR="00CB523E" w:rsidRPr="00562BB3">
        <w:rPr>
          <w:rStyle w:val="Bodytext2"/>
          <w:rFonts w:asciiTheme="minorEastAsia" w:eastAsiaTheme="minorEastAsia" w:hAnsiTheme="minorEastAsia" w:hint="eastAsia"/>
          <w:color w:val="auto"/>
          <w:sz w:val="28"/>
          <w:szCs w:val="28"/>
          <w:lang w:eastAsia="zh-CN"/>
        </w:rPr>
        <w:t>。</w:t>
      </w:r>
    </w:p>
    <w:p w:rsidR="00CB523E" w:rsidRPr="00562BB3" w:rsidRDefault="00CB523E"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7" w:name="_Toc529350042"/>
      <w:bookmarkStart w:id="18" w:name="_Toc57741693"/>
      <w:bookmarkStart w:id="19" w:name="_Toc57742040"/>
      <w:r w:rsidRPr="00562BB3">
        <w:rPr>
          <w:rStyle w:val="Bodytext2"/>
          <w:rFonts w:asciiTheme="minorEastAsia" w:eastAsiaTheme="minorEastAsia" w:hAnsiTheme="minorEastAsia" w:hint="eastAsia"/>
          <w:color w:val="auto"/>
          <w:sz w:val="28"/>
          <w:szCs w:val="28"/>
          <w:lang w:eastAsia="zh-CN"/>
        </w:rPr>
        <w:t>双向转诊</w:t>
      </w:r>
      <w:bookmarkEnd w:id="17"/>
      <w:bookmarkEnd w:id="18"/>
      <w:bookmarkEnd w:id="19"/>
    </w:p>
    <w:p w:rsidR="00CE58D5" w:rsidRPr="00562BB3" w:rsidRDefault="00CE58D5"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宋体" w:eastAsia="宋体" w:hAnsi="宋体" w:hint="eastAsia"/>
          <w:color w:val="auto"/>
          <w:sz w:val="28"/>
          <w:szCs w:val="28"/>
          <w:lang w:eastAsia="zh-CN"/>
        </w:rPr>
        <w:t>国家推行的</w:t>
      </w:r>
      <w:r w:rsidR="00933D59" w:rsidRPr="00562BB3">
        <w:rPr>
          <w:rStyle w:val="Bodytext2"/>
          <w:rFonts w:ascii="宋体" w:eastAsia="宋体" w:hAnsi="宋体" w:hint="eastAsia"/>
          <w:color w:val="auto"/>
          <w:sz w:val="28"/>
          <w:szCs w:val="28"/>
          <w:lang w:eastAsia="zh-CN"/>
        </w:rPr>
        <w:t>“基层首诊、双向转诊、急慢分治、上级联动”的</w:t>
      </w:r>
      <w:r w:rsidRPr="00562BB3">
        <w:rPr>
          <w:rStyle w:val="Bodytext2"/>
          <w:rFonts w:ascii="宋体" w:eastAsia="宋体" w:hAnsi="宋体" w:hint="eastAsia"/>
          <w:color w:val="auto"/>
          <w:sz w:val="28"/>
          <w:szCs w:val="28"/>
          <w:lang w:eastAsia="zh-CN"/>
        </w:rPr>
        <w:t>诊疗制度。</w:t>
      </w:r>
      <w:r w:rsidR="002C235A" w:rsidRPr="00562BB3">
        <w:rPr>
          <w:rStyle w:val="Bodytext2"/>
          <w:rFonts w:ascii="宋体" w:eastAsia="宋体" w:hAnsi="宋体" w:hint="eastAsia"/>
          <w:color w:val="auto"/>
          <w:sz w:val="28"/>
          <w:szCs w:val="28"/>
          <w:lang w:eastAsia="zh-CN"/>
        </w:rPr>
        <w:t>双向转诊</w:t>
      </w:r>
      <w:r w:rsidRPr="00562BB3">
        <w:rPr>
          <w:rStyle w:val="Bodytext2"/>
          <w:rFonts w:ascii="宋体" w:eastAsia="宋体" w:hAnsi="宋体" w:hint="eastAsia"/>
          <w:color w:val="auto"/>
          <w:sz w:val="28"/>
          <w:szCs w:val="28"/>
          <w:lang w:eastAsia="zh-CN"/>
        </w:rPr>
        <w:t>即根据患者病情需要而进行的上下级医院间、专科医院间或综合医院与专科医院间的转院诊治的过程。</w:t>
      </w:r>
    </w:p>
    <w:p w:rsidR="00CB523E" w:rsidRPr="00562BB3" w:rsidRDefault="00CB523E"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20" w:name="_Toc529350043"/>
      <w:bookmarkStart w:id="21" w:name="_Toc57741694"/>
      <w:bookmarkStart w:id="22" w:name="_Toc57742041"/>
      <w:r w:rsidRPr="00562BB3">
        <w:rPr>
          <w:rStyle w:val="Bodytext2"/>
          <w:rFonts w:asciiTheme="minorEastAsia" w:eastAsiaTheme="minorEastAsia" w:hAnsiTheme="minorEastAsia" w:hint="eastAsia"/>
          <w:color w:val="auto"/>
          <w:sz w:val="28"/>
          <w:szCs w:val="28"/>
          <w:lang w:eastAsia="zh-CN"/>
        </w:rPr>
        <w:lastRenderedPageBreak/>
        <w:t>医联体</w:t>
      </w:r>
      <w:bookmarkEnd w:id="20"/>
      <w:bookmarkEnd w:id="21"/>
      <w:bookmarkEnd w:id="22"/>
      <w:r w:rsidRPr="00562BB3">
        <w:rPr>
          <w:rStyle w:val="Bodytext2"/>
          <w:rFonts w:asciiTheme="minorEastAsia" w:eastAsiaTheme="minorEastAsia" w:hAnsiTheme="minorEastAsia"/>
          <w:color w:val="auto"/>
          <w:sz w:val="28"/>
          <w:szCs w:val="28"/>
          <w:lang w:eastAsia="zh-CN"/>
        </w:rPr>
        <w:t xml:space="preserve"> </w:t>
      </w:r>
    </w:p>
    <w:p w:rsidR="00CB523E" w:rsidRPr="00562BB3" w:rsidRDefault="00845AD0" w:rsidP="00295455">
      <w:pPr>
        <w:spacing w:line="360" w:lineRule="auto"/>
        <w:ind w:firstLineChars="228" w:firstLine="707"/>
        <w:rPr>
          <w:rFonts w:asciiTheme="minorEastAsia" w:eastAsiaTheme="minorEastAsia" w:hAnsiTheme="minorEastAsia"/>
          <w:color w:val="auto"/>
          <w:spacing w:val="30"/>
          <w:sz w:val="28"/>
          <w:szCs w:val="28"/>
          <w:lang w:eastAsia="zh-CN"/>
        </w:rPr>
      </w:pPr>
      <w:r w:rsidRPr="00562BB3">
        <w:rPr>
          <w:rFonts w:asciiTheme="minorEastAsia" w:eastAsiaTheme="minorEastAsia" w:hAnsiTheme="minorEastAsia" w:hint="eastAsia"/>
          <w:color w:val="auto"/>
          <w:spacing w:val="30"/>
          <w:sz w:val="28"/>
          <w:szCs w:val="28"/>
          <w:lang w:eastAsia="zh-CN"/>
        </w:rPr>
        <w:t>医疗联合体</w:t>
      </w:r>
      <w:r w:rsidR="00CE58D5" w:rsidRPr="00562BB3">
        <w:rPr>
          <w:rFonts w:asciiTheme="minorEastAsia" w:eastAsiaTheme="minorEastAsia" w:hAnsiTheme="minorEastAsia" w:hint="eastAsia"/>
          <w:color w:val="auto"/>
          <w:spacing w:val="30"/>
          <w:sz w:val="28"/>
          <w:szCs w:val="28"/>
          <w:lang w:eastAsia="zh-CN"/>
        </w:rPr>
        <w:t>是</w:t>
      </w:r>
      <w:r w:rsidR="002C235A" w:rsidRPr="00562BB3">
        <w:rPr>
          <w:rFonts w:asciiTheme="minorEastAsia" w:eastAsiaTheme="minorEastAsia" w:hAnsiTheme="minorEastAsia" w:hint="eastAsia"/>
          <w:color w:val="auto"/>
          <w:spacing w:val="30"/>
          <w:sz w:val="28"/>
          <w:szCs w:val="28"/>
          <w:lang w:eastAsia="zh-CN"/>
        </w:rPr>
        <w:t>以三级医院为核心，联合一定区域内的其他三级医院、二级医院和社区卫生服务中心等组成的跨行政隶属关系、跨资产所属关系的联合体。包含</w:t>
      </w:r>
      <w:r w:rsidR="00621B75" w:rsidRPr="00562BB3">
        <w:rPr>
          <w:rFonts w:asciiTheme="minorEastAsia" w:eastAsiaTheme="minorEastAsia" w:hAnsiTheme="minorEastAsia" w:hint="eastAsia"/>
          <w:color w:val="auto"/>
          <w:spacing w:val="30"/>
          <w:sz w:val="28"/>
          <w:szCs w:val="28"/>
          <w:lang w:eastAsia="zh-CN"/>
        </w:rPr>
        <w:t>城市</w:t>
      </w:r>
      <w:r w:rsidRPr="00562BB3">
        <w:rPr>
          <w:rFonts w:asciiTheme="minorEastAsia" w:eastAsiaTheme="minorEastAsia" w:hAnsiTheme="minorEastAsia" w:hint="eastAsia"/>
          <w:color w:val="auto"/>
          <w:spacing w:val="30"/>
          <w:sz w:val="28"/>
          <w:szCs w:val="28"/>
          <w:lang w:eastAsia="zh-CN"/>
        </w:rPr>
        <w:t>医院集团、</w:t>
      </w:r>
      <w:r w:rsidR="002C235A" w:rsidRPr="00562BB3">
        <w:rPr>
          <w:rFonts w:ascii="宋体" w:eastAsia="宋体" w:hAnsi="宋体" w:hint="eastAsia"/>
          <w:color w:val="auto"/>
          <w:spacing w:val="30"/>
          <w:sz w:val="28"/>
          <w:szCs w:val="28"/>
          <w:lang w:eastAsia="zh-CN"/>
        </w:rPr>
        <w:t>县域紧密型医共体、</w:t>
      </w:r>
      <w:r w:rsidR="00621B75" w:rsidRPr="00562BB3">
        <w:rPr>
          <w:rFonts w:asciiTheme="minorEastAsia" w:eastAsiaTheme="minorEastAsia" w:hAnsiTheme="minorEastAsia" w:hint="eastAsia"/>
          <w:color w:val="auto"/>
          <w:spacing w:val="30"/>
          <w:sz w:val="28"/>
          <w:szCs w:val="28"/>
          <w:lang w:eastAsia="zh-CN"/>
        </w:rPr>
        <w:t>区域</w:t>
      </w:r>
      <w:r w:rsidRPr="00562BB3">
        <w:rPr>
          <w:rFonts w:asciiTheme="minorEastAsia" w:eastAsiaTheme="minorEastAsia" w:hAnsiTheme="minorEastAsia" w:hint="eastAsia"/>
          <w:color w:val="auto"/>
          <w:spacing w:val="30"/>
          <w:sz w:val="28"/>
          <w:szCs w:val="28"/>
          <w:lang w:eastAsia="zh-CN"/>
        </w:rPr>
        <w:t>专科联盟</w:t>
      </w:r>
      <w:r w:rsidR="00CB1570" w:rsidRPr="00562BB3">
        <w:rPr>
          <w:rFonts w:asciiTheme="minorEastAsia" w:eastAsiaTheme="minorEastAsia" w:hAnsiTheme="minorEastAsia" w:hint="eastAsia"/>
          <w:color w:val="auto"/>
          <w:spacing w:val="30"/>
          <w:sz w:val="28"/>
          <w:szCs w:val="28"/>
          <w:lang w:eastAsia="zh-CN"/>
        </w:rPr>
        <w:t>和远程医疗协作网</w:t>
      </w:r>
      <w:r w:rsidR="002C235A" w:rsidRPr="00562BB3">
        <w:rPr>
          <w:rFonts w:asciiTheme="minorEastAsia" w:eastAsiaTheme="minorEastAsia" w:hAnsiTheme="minorEastAsia" w:hint="eastAsia"/>
          <w:color w:val="auto"/>
          <w:spacing w:val="30"/>
          <w:sz w:val="28"/>
          <w:szCs w:val="28"/>
          <w:lang w:eastAsia="zh-CN"/>
        </w:rPr>
        <w:t>四种组织模式</w:t>
      </w:r>
      <w:r w:rsidR="00CE58D5" w:rsidRPr="00562BB3">
        <w:rPr>
          <w:rFonts w:asciiTheme="minorEastAsia" w:eastAsiaTheme="minorEastAsia" w:hAnsiTheme="minorEastAsia" w:hint="eastAsia"/>
          <w:color w:val="auto"/>
          <w:spacing w:val="30"/>
          <w:sz w:val="28"/>
          <w:szCs w:val="28"/>
          <w:lang w:eastAsia="zh-CN"/>
        </w:rPr>
        <w:t>，简称医联体。</w:t>
      </w:r>
    </w:p>
    <w:p w:rsidR="00CB523E" w:rsidRPr="00562BB3" w:rsidRDefault="00621B75"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23" w:name="_Toc529350044"/>
      <w:bookmarkStart w:id="24" w:name="_Toc57741695"/>
      <w:bookmarkStart w:id="25" w:name="_Toc57742042"/>
      <w:r w:rsidRPr="00562BB3">
        <w:rPr>
          <w:rStyle w:val="Bodytext2"/>
          <w:rFonts w:asciiTheme="minorEastAsia" w:eastAsiaTheme="minorEastAsia" w:hAnsiTheme="minorEastAsia" w:hint="eastAsia"/>
          <w:color w:val="auto"/>
          <w:sz w:val="28"/>
          <w:szCs w:val="28"/>
        </w:rPr>
        <w:t>城市</w:t>
      </w:r>
      <w:r w:rsidR="00CB523E" w:rsidRPr="00562BB3">
        <w:rPr>
          <w:rStyle w:val="Bodytext2"/>
          <w:rFonts w:asciiTheme="minorEastAsia" w:eastAsiaTheme="minorEastAsia" w:hAnsiTheme="minorEastAsia" w:hint="eastAsia"/>
          <w:color w:val="auto"/>
          <w:sz w:val="28"/>
          <w:szCs w:val="28"/>
          <w:lang w:eastAsia="zh-CN"/>
        </w:rPr>
        <w:t>医院集团</w:t>
      </w:r>
      <w:bookmarkEnd w:id="23"/>
      <w:bookmarkEnd w:id="24"/>
      <w:bookmarkEnd w:id="25"/>
    </w:p>
    <w:p w:rsidR="00CB523E" w:rsidRPr="00562BB3" w:rsidRDefault="00CE58D5" w:rsidP="00621B75">
      <w:pPr>
        <w:spacing w:line="360" w:lineRule="auto"/>
        <w:ind w:firstLineChars="200" w:firstLine="620"/>
        <w:rPr>
          <w:rStyle w:val="Bodytext2"/>
          <w:rFonts w:asciiTheme="minorEastAsia" w:eastAsiaTheme="minorEastAsia" w:hAnsiTheme="minorEastAsia"/>
          <w:color w:val="auto"/>
          <w:sz w:val="28"/>
          <w:szCs w:val="28"/>
          <w:lang w:eastAsia="zh-CN"/>
        </w:rPr>
      </w:pPr>
      <w:r w:rsidRPr="00562BB3">
        <w:rPr>
          <w:rStyle w:val="Bodytext2"/>
          <w:rFonts w:ascii="宋体" w:eastAsia="宋体" w:hAnsi="宋体" w:hint="eastAsia"/>
          <w:color w:val="auto"/>
          <w:sz w:val="28"/>
          <w:szCs w:val="28"/>
          <w:lang w:eastAsia="zh-CN"/>
        </w:rPr>
        <w:t>由三级公立医院或者业务能力较强的医院牵头，联合社区卫生服务机构、护理院、专业康复机构等，形成</w:t>
      </w:r>
      <w:r w:rsidR="00DE7DAD" w:rsidRPr="00562BB3">
        <w:rPr>
          <w:rStyle w:val="Bodytext2"/>
          <w:rFonts w:ascii="宋体" w:eastAsia="宋体" w:hAnsi="宋体" w:hint="eastAsia"/>
          <w:color w:val="auto"/>
          <w:sz w:val="28"/>
          <w:szCs w:val="28"/>
          <w:lang w:eastAsia="zh-CN"/>
        </w:rPr>
        <w:t>松散的</w:t>
      </w:r>
      <w:r w:rsidRPr="00562BB3">
        <w:rPr>
          <w:rStyle w:val="Bodytext2"/>
          <w:rFonts w:ascii="宋体" w:eastAsia="宋体" w:hAnsi="宋体" w:hint="eastAsia"/>
          <w:color w:val="auto"/>
          <w:sz w:val="28"/>
          <w:szCs w:val="28"/>
          <w:lang w:eastAsia="zh-CN"/>
        </w:rPr>
        <w:t>资源共享、分工协作的</w:t>
      </w:r>
      <w:r w:rsidR="00DE7DAD" w:rsidRPr="00562BB3">
        <w:rPr>
          <w:rStyle w:val="Bodytext2"/>
          <w:rFonts w:ascii="宋体" w:eastAsia="宋体" w:hAnsi="宋体" w:hint="eastAsia"/>
          <w:color w:val="auto"/>
          <w:sz w:val="28"/>
          <w:szCs w:val="28"/>
          <w:lang w:eastAsia="zh-CN"/>
        </w:rPr>
        <w:t>诊疗组织形式</w:t>
      </w:r>
      <w:r w:rsidRPr="00562BB3">
        <w:rPr>
          <w:rStyle w:val="Bodytext2"/>
          <w:rFonts w:ascii="宋体" w:eastAsia="宋体" w:hAnsi="宋体" w:hint="eastAsia"/>
          <w:color w:val="auto"/>
          <w:sz w:val="28"/>
          <w:szCs w:val="28"/>
          <w:lang w:eastAsia="zh-CN"/>
        </w:rPr>
        <w:t>。</w:t>
      </w:r>
    </w:p>
    <w:p w:rsidR="00CB523E" w:rsidRPr="00562BB3" w:rsidRDefault="00CB523E"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26" w:name="_Toc529350045"/>
      <w:bookmarkStart w:id="27" w:name="_Toc57741696"/>
      <w:bookmarkStart w:id="28" w:name="_Toc57742043"/>
      <w:r w:rsidRPr="00562BB3">
        <w:rPr>
          <w:rStyle w:val="Bodytext2"/>
          <w:rFonts w:asciiTheme="minorEastAsia" w:eastAsiaTheme="minorEastAsia" w:hAnsiTheme="minorEastAsia" w:hint="eastAsia"/>
          <w:color w:val="auto"/>
          <w:sz w:val="28"/>
          <w:szCs w:val="28"/>
          <w:lang w:eastAsia="zh-CN"/>
        </w:rPr>
        <w:t>专科联盟</w:t>
      </w:r>
      <w:bookmarkEnd w:id="26"/>
      <w:bookmarkEnd w:id="27"/>
      <w:bookmarkEnd w:id="28"/>
    </w:p>
    <w:p w:rsidR="00CB523E" w:rsidRPr="00562BB3" w:rsidRDefault="00621B75" w:rsidP="0029545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Fonts w:asciiTheme="minorEastAsia" w:eastAsiaTheme="minorEastAsia" w:hAnsiTheme="minorEastAsia" w:hint="eastAsia"/>
          <w:color w:val="auto"/>
          <w:spacing w:val="30"/>
          <w:sz w:val="28"/>
          <w:szCs w:val="28"/>
          <w:lang w:eastAsia="zh-CN"/>
        </w:rPr>
        <w:t>区域内</w:t>
      </w:r>
      <w:r w:rsidR="00CE58D5" w:rsidRPr="00562BB3">
        <w:rPr>
          <w:rFonts w:asciiTheme="minorEastAsia" w:eastAsiaTheme="minorEastAsia" w:hAnsiTheme="minorEastAsia" w:hint="eastAsia"/>
          <w:color w:val="auto"/>
          <w:spacing w:val="30"/>
          <w:sz w:val="28"/>
          <w:szCs w:val="28"/>
          <w:lang w:eastAsia="zh-CN"/>
        </w:rPr>
        <w:t>医疗机构之间以专科协作为纽带形成的</w:t>
      </w:r>
      <w:r w:rsidR="00933D59" w:rsidRPr="00562BB3">
        <w:rPr>
          <w:rFonts w:asciiTheme="minorEastAsia" w:eastAsiaTheme="minorEastAsia" w:hAnsiTheme="minorEastAsia" w:hint="eastAsia"/>
          <w:color w:val="auto"/>
          <w:spacing w:val="30"/>
          <w:sz w:val="28"/>
          <w:szCs w:val="28"/>
          <w:lang w:eastAsia="zh-CN"/>
        </w:rPr>
        <w:t>医疗</w:t>
      </w:r>
      <w:r w:rsidR="00CE58D5" w:rsidRPr="00562BB3">
        <w:rPr>
          <w:rFonts w:asciiTheme="minorEastAsia" w:eastAsiaTheme="minorEastAsia" w:hAnsiTheme="minorEastAsia" w:hint="eastAsia"/>
          <w:color w:val="auto"/>
          <w:spacing w:val="30"/>
          <w:sz w:val="28"/>
          <w:szCs w:val="28"/>
          <w:lang w:eastAsia="zh-CN"/>
        </w:rPr>
        <w:t>联合体。根据区域内医疗机构优势专科资源，以特色专科</w:t>
      </w:r>
      <w:r w:rsidR="00DE7DAD" w:rsidRPr="00562BB3">
        <w:rPr>
          <w:rFonts w:asciiTheme="minorEastAsia" w:eastAsiaTheme="minorEastAsia" w:hAnsiTheme="minorEastAsia" w:hint="eastAsia"/>
          <w:color w:val="auto"/>
          <w:spacing w:val="30"/>
          <w:sz w:val="28"/>
          <w:szCs w:val="28"/>
          <w:lang w:eastAsia="zh-CN"/>
        </w:rPr>
        <w:t>医疗机构</w:t>
      </w:r>
      <w:r w:rsidR="00CE58D5" w:rsidRPr="00562BB3">
        <w:rPr>
          <w:rFonts w:asciiTheme="minorEastAsia" w:eastAsiaTheme="minorEastAsia" w:hAnsiTheme="minorEastAsia" w:hint="eastAsia"/>
          <w:color w:val="auto"/>
          <w:spacing w:val="30"/>
          <w:sz w:val="28"/>
          <w:szCs w:val="28"/>
          <w:lang w:eastAsia="zh-CN"/>
        </w:rPr>
        <w:t>为主，联合其他相同专科</w:t>
      </w:r>
      <w:r w:rsidR="00DE7DAD" w:rsidRPr="00562BB3">
        <w:rPr>
          <w:rFonts w:asciiTheme="minorEastAsia" w:eastAsiaTheme="minorEastAsia" w:hAnsiTheme="minorEastAsia" w:hint="eastAsia"/>
          <w:color w:val="auto"/>
          <w:spacing w:val="30"/>
          <w:sz w:val="28"/>
          <w:szCs w:val="28"/>
          <w:lang w:eastAsia="zh-CN"/>
        </w:rPr>
        <w:t>医疗机构</w:t>
      </w:r>
      <w:r w:rsidR="00CE58D5" w:rsidRPr="00562BB3">
        <w:rPr>
          <w:rFonts w:asciiTheme="minorEastAsia" w:eastAsiaTheme="minorEastAsia" w:hAnsiTheme="minorEastAsia" w:hint="eastAsia"/>
          <w:color w:val="auto"/>
          <w:spacing w:val="30"/>
          <w:sz w:val="28"/>
          <w:szCs w:val="28"/>
          <w:lang w:eastAsia="zh-CN"/>
        </w:rPr>
        <w:t>，形成若干特色专科中心</w:t>
      </w:r>
      <w:r w:rsidR="002C235A" w:rsidRPr="00562BB3">
        <w:rPr>
          <w:rFonts w:asciiTheme="minorEastAsia" w:eastAsiaTheme="minorEastAsia" w:hAnsiTheme="minorEastAsia" w:hint="eastAsia"/>
          <w:color w:val="auto"/>
          <w:spacing w:val="30"/>
          <w:sz w:val="28"/>
          <w:szCs w:val="28"/>
          <w:lang w:eastAsia="zh-CN"/>
        </w:rPr>
        <w:t>松散的诊疗组织</w:t>
      </w:r>
      <w:r w:rsidR="00BF726E" w:rsidRPr="00562BB3">
        <w:rPr>
          <w:rFonts w:asciiTheme="minorEastAsia" w:eastAsiaTheme="minorEastAsia" w:hAnsiTheme="minorEastAsia" w:hint="eastAsia"/>
          <w:color w:val="auto"/>
          <w:spacing w:val="30"/>
          <w:sz w:val="28"/>
          <w:szCs w:val="28"/>
          <w:lang w:eastAsia="zh-CN"/>
        </w:rPr>
        <w:t>形式</w:t>
      </w:r>
      <w:r w:rsidR="00CE58D5" w:rsidRPr="00562BB3">
        <w:rPr>
          <w:rFonts w:asciiTheme="minorEastAsia" w:eastAsiaTheme="minorEastAsia" w:hAnsiTheme="minorEastAsia" w:hint="eastAsia"/>
          <w:color w:val="auto"/>
          <w:spacing w:val="30"/>
          <w:sz w:val="28"/>
          <w:szCs w:val="28"/>
          <w:lang w:eastAsia="zh-CN"/>
        </w:rPr>
        <w:t>。</w:t>
      </w:r>
    </w:p>
    <w:p w:rsidR="00CB523E" w:rsidRPr="00562BB3" w:rsidRDefault="00CB523E"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29" w:name="_Toc529350046"/>
      <w:bookmarkStart w:id="30" w:name="_Toc57741697"/>
      <w:bookmarkStart w:id="31" w:name="_Toc57742044"/>
      <w:r w:rsidRPr="00562BB3">
        <w:rPr>
          <w:rStyle w:val="Bodytext2"/>
          <w:rFonts w:asciiTheme="minorEastAsia" w:eastAsiaTheme="minorEastAsia" w:hAnsiTheme="minorEastAsia" w:hint="eastAsia"/>
          <w:color w:val="auto"/>
          <w:sz w:val="28"/>
          <w:szCs w:val="28"/>
          <w:lang w:eastAsia="zh-CN"/>
        </w:rPr>
        <w:t>医共体</w:t>
      </w:r>
      <w:bookmarkEnd w:id="29"/>
      <w:bookmarkEnd w:id="30"/>
      <w:bookmarkEnd w:id="31"/>
    </w:p>
    <w:p w:rsidR="00CB523E" w:rsidRPr="00562BB3" w:rsidRDefault="00621B75" w:rsidP="00295455">
      <w:pPr>
        <w:spacing w:line="360" w:lineRule="auto"/>
        <w:ind w:firstLineChars="228" w:firstLine="707"/>
        <w:rPr>
          <w:rFonts w:ascii="宋体" w:eastAsia="宋体" w:hAnsi="宋体"/>
          <w:color w:val="auto"/>
          <w:spacing w:val="30"/>
          <w:sz w:val="28"/>
          <w:szCs w:val="28"/>
          <w:lang w:eastAsia="zh-CN"/>
        </w:rPr>
      </w:pPr>
      <w:r w:rsidRPr="00562BB3">
        <w:rPr>
          <w:rFonts w:asciiTheme="minorEastAsia" w:eastAsiaTheme="minorEastAsia" w:hAnsiTheme="minorEastAsia" w:hint="eastAsia"/>
          <w:color w:val="auto"/>
          <w:spacing w:val="30"/>
          <w:sz w:val="28"/>
          <w:szCs w:val="28"/>
          <w:lang w:eastAsia="zh-CN"/>
        </w:rPr>
        <w:t>县域内</w:t>
      </w:r>
      <w:r w:rsidR="00585DA2" w:rsidRPr="00562BB3">
        <w:rPr>
          <w:rFonts w:asciiTheme="minorEastAsia" w:eastAsiaTheme="minorEastAsia" w:hAnsiTheme="minorEastAsia" w:hint="eastAsia"/>
          <w:color w:val="auto"/>
          <w:spacing w:val="30"/>
          <w:sz w:val="28"/>
          <w:szCs w:val="28"/>
          <w:lang w:eastAsia="zh-CN"/>
        </w:rPr>
        <w:t>以</w:t>
      </w:r>
      <w:r w:rsidR="00CE58D5" w:rsidRPr="00562BB3">
        <w:rPr>
          <w:rFonts w:asciiTheme="minorEastAsia" w:eastAsiaTheme="minorEastAsia" w:hAnsiTheme="minorEastAsia" w:hint="eastAsia"/>
          <w:color w:val="auto"/>
          <w:spacing w:val="30"/>
          <w:sz w:val="28"/>
          <w:szCs w:val="28"/>
          <w:lang w:eastAsia="zh-CN"/>
        </w:rPr>
        <w:t>县医院为龙头，乡镇卫生院</w:t>
      </w:r>
      <w:r w:rsidR="00585DA2" w:rsidRPr="00562BB3">
        <w:rPr>
          <w:rFonts w:asciiTheme="minorEastAsia" w:eastAsiaTheme="minorEastAsia" w:hAnsiTheme="minorEastAsia" w:hint="eastAsia"/>
          <w:color w:val="auto"/>
          <w:spacing w:val="30"/>
          <w:sz w:val="28"/>
          <w:szCs w:val="28"/>
          <w:lang w:eastAsia="zh-CN"/>
        </w:rPr>
        <w:t>（社区卫生服务中心）</w:t>
      </w:r>
      <w:r w:rsidR="00CE58D5" w:rsidRPr="00562BB3">
        <w:rPr>
          <w:rFonts w:asciiTheme="minorEastAsia" w:eastAsiaTheme="minorEastAsia" w:hAnsiTheme="minorEastAsia" w:hint="eastAsia"/>
          <w:color w:val="auto"/>
          <w:spacing w:val="30"/>
          <w:sz w:val="28"/>
          <w:szCs w:val="28"/>
          <w:lang w:eastAsia="zh-CN"/>
        </w:rPr>
        <w:t>为枢纽，村</w:t>
      </w:r>
      <w:r w:rsidR="00585DA2" w:rsidRPr="00562BB3">
        <w:rPr>
          <w:rFonts w:ascii="宋体" w:eastAsia="宋体" w:hAnsi="宋体" w:hint="eastAsia"/>
          <w:color w:val="auto"/>
          <w:spacing w:val="30"/>
          <w:sz w:val="28"/>
          <w:szCs w:val="28"/>
          <w:lang w:eastAsia="zh-CN"/>
        </w:rPr>
        <w:t>卫生室</w:t>
      </w:r>
      <w:r w:rsidR="00585DA2" w:rsidRPr="00562BB3">
        <w:rPr>
          <w:rFonts w:asciiTheme="minorEastAsia" w:eastAsiaTheme="minorEastAsia" w:hAnsiTheme="minorEastAsia" w:hint="eastAsia"/>
          <w:color w:val="auto"/>
          <w:spacing w:val="30"/>
          <w:sz w:val="28"/>
          <w:szCs w:val="28"/>
          <w:lang w:eastAsia="zh-CN"/>
        </w:rPr>
        <w:t>（社区卫生服务站）</w:t>
      </w:r>
      <w:r w:rsidR="00CE58D5" w:rsidRPr="00562BB3">
        <w:rPr>
          <w:rFonts w:asciiTheme="minorEastAsia" w:eastAsiaTheme="minorEastAsia" w:hAnsiTheme="minorEastAsia" w:hint="eastAsia"/>
          <w:color w:val="auto"/>
          <w:spacing w:val="30"/>
          <w:sz w:val="28"/>
          <w:szCs w:val="28"/>
          <w:lang w:eastAsia="zh-CN"/>
        </w:rPr>
        <w:t>为基础的</w:t>
      </w:r>
      <w:r w:rsidR="00DE7DAD" w:rsidRPr="00562BB3">
        <w:rPr>
          <w:rFonts w:asciiTheme="minorEastAsia" w:eastAsiaTheme="minorEastAsia" w:hAnsiTheme="minorEastAsia" w:hint="eastAsia"/>
          <w:color w:val="auto"/>
          <w:spacing w:val="30"/>
          <w:sz w:val="28"/>
          <w:szCs w:val="28"/>
          <w:lang w:eastAsia="zh-CN"/>
        </w:rPr>
        <w:t>紧密</w:t>
      </w:r>
      <w:r w:rsidR="00671693" w:rsidRPr="00562BB3">
        <w:rPr>
          <w:rFonts w:asciiTheme="minorEastAsia" w:eastAsiaTheme="minorEastAsia" w:hAnsiTheme="minorEastAsia" w:hint="eastAsia"/>
          <w:color w:val="auto"/>
          <w:spacing w:val="30"/>
          <w:sz w:val="28"/>
          <w:szCs w:val="28"/>
          <w:lang w:eastAsia="zh-CN"/>
        </w:rPr>
        <w:t>型</w:t>
      </w:r>
      <w:r w:rsidR="00933D59" w:rsidRPr="00562BB3">
        <w:rPr>
          <w:rFonts w:ascii="宋体" w:eastAsia="宋体" w:hAnsi="宋体" w:hint="eastAsia"/>
          <w:color w:val="auto"/>
          <w:spacing w:val="30"/>
          <w:sz w:val="28"/>
          <w:szCs w:val="28"/>
          <w:lang w:eastAsia="zh-CN"/>
        </w:rPr>
        <w:lastRenderedPageBreak/>
        <w:t>人财物一体化</w:t>
      </w:r>
      <w:r w:rsidR="00DE7DAD" w:rsidRPr="00562BB3">
        <w:rPr>
          <w:rFonts w:ascii="宋体" w:eastAsia="宋体" w:hAnsi="宋体" w:hint="eastAsia"/>
          <w:color w:val="auto"/>
          <w:spacing w:val="30"/>
          <w:sz w:val="28"/>
          <w:szCs w:val="28"/>
          <w:lang w:eastAsia="zh-CN"/>
        </w:rPr>
        <w:t>管理</w:t>
      </w:r>
      <w:r w:rsidR="00585DA2" w:rsidRPr="00562BB3">
        <w:rPr>
          <w:rFonts w:ascii="宋体" w:eastAsia="宋体" w:hAnsi="宋体" w:hint="eastAsia"/>
          <w:color w:val="auto"/>
          <w:spacing w:val="30"/>
          <w:sz w:val="28"/>
          <w:szCs w:val="28"/>
          <w:lang w:eastAsia="zh-CN"/>
        </w:rPr>
        <w:t>的基本医疗卫生服务组织</w:t>
      </w:r>
      <w:r w:rsidR="00BF726E" w:rsidRPr="00562BB3">
        <w:rPr>
          <w:rFonts w:ascii="宋体" w:eastAsia="宋体" w:hAnsi="宋体" w:hint="eastAsia"/>
          <w:color w:val="auto"/>
          <w:spacing w:val="30"/>
          <w:sz w:val="28"/>
          <w:szCs w:val="28"/>
          <w:lang w:eastAsia="zh-CN"/>
        </w:rPr>
        <w:t>形式</w:t>
      </w:r>
      <w:r w:rsidR="00585DA2" w:rsidRPr="00562BB3">
        <w:rPr>
          <w:rFonts w:ascii="宋体" w:eastAsia="宋体" w:hAnsi="宋体" w:hint="eastAsia"/>
          <w:color w:val="auto"/>
          <w:spacing w:val="30"/>
          <w:sz w:val="28"/>
          <w:szCs w:val="28"/>
          <w:lang w:eastAsia="zh-CN"/>
        </w:rPr>
        <w:t>。</w:t>
      </w:r>
    </w:p>
    <w:p w:rsidR="00434C7F" w:rsidRPr="00562BB3" w:rsidRDefault="00434C7F"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32" w:name="_Toc57741698"/>
      <w:bookmarkStart w:id="33" w:name="_Toc57742045"/>
      <w:r w:rsidRPr="00562BB3">
        <w:rPr>
          <w:rStyle w:val="Bodytext2"/>
          <w:rFonts w:asciiTheme="minorEastAsia" w:eastAsiaTheme="minorEastAsia" w:hAnsiTheme="minorEastAsia" w:hint="eastAsia"/>
          <w:color w:val="auto"/>
          <w:sz w:val="28"/>
          <w:szCs w:val="28"/>
          <w:lang w:eastAsia="zh-CN"/>
        </w:rPr>
        <w:t>家庭医生签约服务</w:t>
      </w:r>
      <w:bookmarkEnd w:id="32"/>
      <w:bookmarkEnd w:id="33"/>
    </w:p>
    <w:p w:rsidR="00434C7F" w:rsidRPr="00562BB3" w:rsidRDefault="00434C7F" w:rsidP="00434C7F">
      <w:pPr>
        <w:spacing w:line="360" w:lineRule="auto"/>
        <w:ind w:firstLineChars="228" w:firstLine="707"/>
        <w:rPr>
          <w:rStyle w:val="Bodytext2"/>
          <w:rFonts w:ascii="宋体" w:eastAsia="宋体" w:hAnsi="宋体"/>
          <w:color w:val="auto"/>
          <w:sz w:val="28"/>
          <w:szCs w:val="28"/>
          <w:lang w:eastAsia="zh-CN"/>
        </w:rPr>
      </w:pPr>
      <w:r w:rsidRPr="00562BB3">
        <w:rPr>
          <w:rStyle w:val="Bodytext2"/>
          <w:rFonts w:ascii="宋体" w:eastAsia="宋体" w:hAnsi="宋体" w:hint="eastAsia"/>
          <w:color w:val="auto"/>
          <w:sz w:val="28"/>
          <w:szCs w:val="28"/>
          <w:lang w:eastAsia="zh-CN"/>
        </w:rPr>
        <w:t>家庭医生与所在社区居民签订服务协议，以居民个人健康为导向，综合服务对象特征、家庭关系及社会背景，向其提供连续性、协调性、综合性初级卫生保健服务。</w:t>
      </w:r>
    </w:p>
    <w:p w:rsidR="00295455" w:rsidRPr="00562BB3" w:rsidRDefault="00295455"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34" w:name="_Toc57741699"/>
      <w:bookmarkStart w:id="35" w:name="_Toc57742046"/>
      <w:r w:rsidRPr="00562BB3">
        <w:rPr>
          <w:rStyle w:val="Bodytext2"/>
          <w:rFonts w:asciiTheme="minorEastAsia" w:eastAsiaTheme="minorEastAsia" w:hAnsiTheme="minorEastAsia" w:hint="eastAsia"/>
          <w:color w:val="auto"/>
          <w:sz w:val="28"/>
          <w:szCs w:val="28"/>
          <w:lang w:eastAsia="zh-CN"/>
        </w:rPr>
        <w:t>家庭医生团队</w:t>
      </w:r>
      <w:bookmarkEnd w:id="34"/>
      <w:bookmarkEnd w:id="35"/>
    </w:p>
    <w:p w:rsidR="00295455" w:rsidRPr="00562BB3" w:rsidRDefault="00295455" w:rsidP="00295455">
      <w:pPr>
        <w:spacing w:line="360" w:lineRule="auto"/>
        <w:ind w:firstLineChars="228" w:firstLine="707"/>
        <w:rPr>
          <w:rStyle w:val="Bodytext2"/>
          <w:rFonts w:ascii="宋体" w:eastAsia="宋体" w:hAnsi="宋体"/>
          <w:color w:val="auto"/>
          <w:sz w:val="28"/>
          <w:szCs w:val="28"/>
          <w:lang w:eastAsia="zh-CN"/>
        </w:rPr>
      </w:pPr>
      <w:r w:rsidRPr="00562BB3">
        <w:rPr>
          <w:rStyle w:val="Bodytext2"/>
          <w:rFonts w:ascii="宋体" w:eastAsia="宋体" w:hAnsi="宋体" w:hint="eastAsia"/>
          <w:color w:val="auto"/>
          <w:sz w:val="28"/>
          <w:szCs w:val="28"/>
          <w:lang w:eastAsia="zh-CN"/>
        </w:rPr>
        <w:t>由县级医生、乡镇卫生院或社区卫生服务中心（站）、村卫生室全科医生组成的基本公共卫生和基本医疗服务团队。</w:t>
      </w:r>
    </w:p>
    <w:p w:rsidR="00295455" w:rsidRPr="00562BB3" w:rsidRDefault="00295455"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36" w:name="_Toc57741700"/>
      <w:bookmarkStart w:id="37" w:name="_Toc57742047"/>
      <w:r w:rsidRPr="00562BB3">
        <w:rPr>
          <w:rStyle w:val="Bodytext2"/>
          <w:rFonts w:asciiTheme="minorEastAsia" w:eastAsiaTheme="minorEastAsia" w:hAnsiTheme="minorEastAsia" w:hint="eastAsia"/>
          <w:color w:val="auto"/>
          <w:sz w:val="28"/>
          <w:szCs w:val="28"/>
          <w:lang w:eastAsia="zh-CN"/>
        </w:rPr>
        <w:t>家庭医生</w:t>
      </w:r>
      <w:bookmarkEnd w:id="36"/>
      <w:bookmarkEnd w:id="37"/>
    </w:p>
    <w:p w:rsidR="00295455" w:rsidRPr="00562BB3" w:rsidRDefault="00037925" w:rsidP="00037925">
      <w:pPr>
        <w:spacing w:line="360" w:lineRule="auto"/>
        <w:ind w:firstLineChars="228" w:firstLine="707"/>
        <w:rPr>
          <w:rStyle w:val="Bodytext2"/>
          <w:rFonts w:asciiTheme="minorEastAsia" w:eastAsiaTheme="minorEastAsia" w:hAnsiTheme="minorEastAsia"/>
          <w:color w:val="auto"/>
          <w:sz w:val="28"/>
          <w:szCs w:val="28"/>
        </w:rPr>
      </w:pPr>
      <w:r w:rsidRPr="00562BB3">
        <w:rPr>
          <w:rStyle w:val="Bodytext2"/>
          <w:rFonts w:ascii="宋体" w:eastAsia="宋体" w:hAnsi="宋体" w:hint="eastAsia"/>
          <w:color w:val="auto"/>
          <w:sz w:val="28"/>
          <w:szCs w:val="28"/>
          <w:lang w:eastAsia="zh-CN"/>
        </w:rPr>
        <w:t>家庭医生团队中的</w:t>
      </w:r>
      <w:r w:rsidR="00A00057" w:rsidRPr="00562BB3">
        <w:rPr>
          <w:rStyle w:val="Bodytext2"/>
          <w:rFonts w:ascii="宋体" w:eastAsia="宋体" w:hAnsi="宋体" w:hint="eastAsia"/>
          <w:color w:val="auto"/>
          <w:sz w:val="28"/>
          <w:szCs w:val="28"/>
          <w:lang w:eastAsia="zh-CN"/>
        </w:rPr>
        <w:t>全科</w:t>
      </w:r>
      <w:r w:rsidRPr="00562BB3">
        <w:rPr>
          <w:rStyle w:val="Bodytext2"/>
          <w:rFonts w:ascii="宋体" w:eastAsia="宋体" w:hAnsi="宋体" w:hint="eastAsia"/>
          <w:color w:val="auto"/>
          <w:sz w:val="28"/>
          <w:szCs w:val="28"/>
          <w:lang w:eastAsia="zh-CN"/>
        </w:rPr>
        <w:t>医生</w:t>
      </w:r>
      <w:r w:rsidR="00A00057" w:rsidRPr="00562BB3">
        <w:rPr>
          <w:rStyle w:val="Bodytext2"/>
          <w:rFonts w:ascii="宋体" w:eastAsia="宋体" w:hAnsi="宋体" w:hint="eastAsia"/>
          <w:color w:val="auto"/>
          <w:sz w:val="28"/>
          <w:szCs w:val="28"/>
          <w:lang w:eastAsia="zh-CN"/>
        </w:rPr>
        <w:t>和其他医生</w:t>
      </w:r>
      <w:r w:rsidR="00674247" w:rsidRPr="00562BB3">
        <w:rPr>
          <w:rStyle w:val="Bodytext2"/>
          <w:rFonts w:ascii="宋体" w:eastAsia="宋体" w:hAnsi="宋体" w:hint="eastAsia"/>
          <w:color w:val="auto"/>
          <w:sz w:val="28"/>
          <w:szCs w:val="28"/>
          <w:lang w:eastAsia="zh-CN"/>
        </w:rPr>
        <w:t>，家庭医生来自于村卫生室（社区卫生服务站）、乡镇卫生院（社区卫生服务中心）和县级医疗机构</w:t>
      </w:r>
      <w:r w:rsidR="00295455" w:rsidRPr="00562BB3">
        <w:rPr>
          <w:rStyle w:val="Bodytext2"/>
          <w:rFonts w:ascii="宋体" w:eastAsia="宋体" w:hAnsi="宋体" w:hint="eastAsia"/>
          <w:color w:val="auto"/>
          <w:sz w:val="28"/>
          <w:szCs w:val="28"/>
          <w:lang w:eastAsia="zh-CN"/>
        </w:rPr>
        <w:t>。</w:t>
      </w:r>
    </w:p>
    <w:p w:rsidR="008508D3" w:rsidRPr="00562BB3" w:rsidRDefault="00E95CA3" w:rsidP="00AD5A10">
      <w:pPr>
        <w:pStyle w:val="1"/>
        <w:numPr>
          <w:ilvl w:val="0"/>
          <w:numId w:val="26"/>
        </w:numPr>
        <w:rPr>
          <w:rStyle w:val="Bodytext2"/>
          <w:rFonts w:asciiTheme="minorEastAsia" w:eastAsiaTheme="minorEastAsia" w:hAnsiTheme="minorEastAsia"/>
          <w:color w:val="auto"/>
          <w:sz w:val="28"/>
          <w:szCs w:val="28"/>
          <w:lang w:eastAsia="zh-CN"/>
        </w:rPr>
      </w:pPr>
      <w:bookmarkStart w:id="38" w:name="_Toc57741701"/>
      <w:bookmarkStart w:id="39" w:name="_Toc57742048"/>
      <w:r w:rsidRPr="00562BB3">
        <w:rPr>
          <w:rStyle w:val="Bodytext2"/>
          <w:rFonts w:asciiTheme="minorEastAsia" w:eastAsiaTheme="minorEastAsia" w:hAnsiTheme="minorEastAsia" w:hint="eastAsia"/>
          <w:color w:val="auto"/>
          <w:sz w:val="28"/>
          <w:szCs w:val="28"/>
          <w:lang w:eastAsia="zh-CN"/>
        </w:rPr>
        <w:t>系统</w:t>
      </w:r>
      <w:r w:rsidR="008508D3" w:rsidRPr="00562BB3">
        <w:rPr>
          <w:rStyle w:val="Bodytext2"/>
          <w:rFonts w:asciiTheme="minorEastAsia" w:eastAsiaTheme="minorEastAsia" w:hAnsiTheme="minorEastAsia" w:hint="eastAsia"/>
          <w:color w:val="auto"/>
          <w:sz w:val="28"/>
          <w:szCs w:val="28"/>
          <w:lang w:eastAsia="zh-CN"/>
        </w:rPr>
        <w:t>运行</w:t>
      </w:r>
      <w:r w:rsidR="006C36BA" w:rsidRPr="00562BB3">
        <w:rPr>
          <w:rStyle w:val="Bodytext2"/>
          <w:rFonts w:asciiTheme="minorEastAsia" w:eastAsiaTheme="minorEastAsia" w:hAnsiTheme="minorEastAsia" w:hint="eastAsia"/>
          <w:color w:val="auto"/>
          <w:sz w:val="28"/>
          <w:szCs w:val="28"/>
          <w:lang w:eastAsia="zh-CN"/>
        </w:rPr>
        <w:t>模</w:t>
      </w:r>
      <w:r w:rsidR="008508D3" w:rsidRPr="00562BB3">
        <w:rPr>
          <w:rStyle w:val="Bodytext2"/>
          <w:rFonts w:asciiTheme="minorEastAsia" w:eastAsiaTheme="minorEastAsia" w:hAnsiTheme="minorEastAsia" w:hint="eastAsia"/>
          <w:color w:val="auto"/>
          <w:sz w:val="28"/>
          <w:szCs w:val="28"/>
          <w:lang w:eastAsia="zh-CN"/>
        </w:rPr>
        <w:t>式</w:t>
      </w:r>
      <w:bookmarkEnd w:id="38"/>
      <w:bookmarkEnd w:id="39"/>
    </w:p>
    <w:p w:rsidR="00B87C42" w:rsidRPr="00562BB3" w:rsidRDefault="00B87C42" w:rsidP="008B1D85">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hint="eastAsia"/>
          <w:color w:val="auto"/>
          <w:sz w:val="28"/>
          <w:szCs w:val="28"/>
          <w:lang w:eastAsia="zh-CN"/>
        </w:rPr>
        <w:t>智慧</w:t>
      </w:r>
      <w:r w:rsidR="00045E0F" w:rsidRPr="00562BB3">
        <w:rPr>
          <w:rStyle w:val="Bodytext2"/>
          <w:rFonts w:asciiTheme="minorEastAsia" w:eastAsiaTheme="minorEastAsia" w:hAnsiTheme="minorEastAsia" w:hint="eastAsia"/>
          <w:color w:val="auto"/>
          <w:sz w:val="28"/>
          <w:szCs w:val="28"/>
          <w:lang w:eastAsia="zh-CN"/>
        </w:rPr>
        <w:t>诊所</w:t>
      </w:r>
      <w:r w:rsidR="00192FC5" w:rsidRPr="00562BB3">
        <w:rPr>
          <w:rStyle w:val="Bodytext2"/>
          <w:rFonts w:asciiTheme="minorEastAsia" w:eastAsiaTheme="minorEastAsia" w:hAnsiTheme="minorEastAsia" w:hint="eastAsia"/>
          <w:color w:val="auto"/>
          <w:sz w:val="28"/>
          <w:szCs w:val="28"/>
          <w:lang w:eastAsia="zh-CN"/>
        </w:rPr>
        <w:t>运行模式、与上级或行业外“条块”</w:t>
      </w:r>
      <w:r w:rsidR="000F3E4F" w:rsidRPr="00562BB3">
        <w:rPr>
          <w:rStyle w:val="Bodytext2"/>
          <w:rFonts w:asciiTheme="minorEastAsia" w:eastAsiaTheme="minorEastAsia" w:hAnsiTheme="minorEastAsia" w:hint="eastAsia"/>
          <w:color w:val="auto"/>
          <w:sz w:val="28"/>
          <w:szCs w:val="28"/>
          <w:lang w:eastAsia="zh-CN"/>
        </w:rPr>
        <w:t>业务</w:t>
      </w:r>
      <w:r w:rsidR="00192FC5" w:rsidRPr="00562BB3">
        <w:rPr>
          <w:rStyle w:val="Bodytext2"/>
          <w:rFonts w:asciiTheme="minorEastAsia" w:eastAsiaTheme="minorEastAsia" w:hAnsiTheme="minorEastAsia" w:hint="eastAsia"/>
          <w:color w:val="auto"/>
          <w:sz w:val="28"/>
          <w:szCs w:val="28"/>
          <w:lang w:eastAsia="zh-CN"/>
        </w:rPr>
        <w:t>信息系统对接、与直接上接区域平台</w:t>
      </w:r>
      <w:r w:rsidR="00045E0F" w:rsidRPr="00562BB3">
        <w:rPr>
          <w:rStyle w:val="Bodytext2"/>
          <w:rFonts w:asciiTheme="minorEastAsia" w:eastAsiaTheme="minorEastAsia" w:hAnsiTheme="minorEastAsia" w:hint="eastAsia"/>
          <w:color w:val="auto"/>
          <w:sz w:val="28"/>
          <w:szCs w:val="28"/>
          <w:lang w:eastAsia="zh-CN"/>
        </w:rPr>
        <w:t>互联互通</w:t>
      </w:r>
      <w:r w:rsidRPr="00562BB3">
        <w:rPr>
          <w:rStyle w:val="Bodytext2"/>
          <w:rFonts w:asciiTheme="minorEastAsia" w:eastAsiaTheme="minorEastAsia" w:hAnsiTheme="minorEastAsia" w:hint="eastAsia"/>
          <w:color w:val="auto"/>
          <w:sz w:val="28"/>
          <w:szCs w:val="28"/>
          <w:lang w:eastAsia="zh-CN"/>
        </w:rPr>
        <w:t>满足以下要求：</w:t>
      </w:r>
    </w:p>
    <w:p w:rsidR="00B87C42" w:rsidRPr="00562BB3" w:rsidRDefault="00B87C42" w:rsidP="00B87C42">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1</w:t>
      </w:r>
      <w:r w:rsidR="00620E06" w:rsidRPr="00562BB3">
        <w:rPr>
          <w:rStyle w:val="Bodytext2"/>
          <w:rFonts w:asciiTheme="minorEastAsia" w:eastAsiaTheme="minorEastAsia" w:hAnsiTheme="minorEastAsia" w:hint="eastAsia"/>
          <w:color w:val="auto"/>
          <w:sz w:val="28"/>
          <w:szCs w:val="28"/>
          <w:lang w:eastAsia="zh-CN"/>
        </w:rPr>
        <w:t>、</w:t>
      </w:r>
      <w:r w:rsidR="008508D3" w:rsidRPr="00562BB3">
        <w:rPr>
          <w:rStyle w:val="Bodytext2"/>
          <w:rFonts w:asciiTheme="minorEastAsia" w:eastAsiaTheme="minorEastAsia" w:hAnsiTheme="minorEastAsia" w:hint="eastAsia"/>
          <w:color w:val="auto"/>
          <w:sz w:val="28"/>
          <w:szCs w:val="28"/>
          <w:lang w:eastAsia="zh-CN"/>
        </w:rPr>
        <w:t>云模式运行，</w:t>
      </w:r>
      <w:r w:rsidR="006C36BA" w:rsidRPr="00562BB3">
        <w:rPr>
          <w:rStyle w:val="Bodytext2"/>
          <w:rFonts w:asciiTheme="minorEastAsia" w:eastAsiaTheme="minorEastAsia" w:hAnsiTheme="minorEastAsia" w:hint="eastAsia"/>
          <w:color w:val="auto"/>
          <w:sz w:val="28"/>
          <w:szCs w:val="28"/>
          <w:lang w:eastAsia="zh-CN"/>
        </w:rPr>
        <w:t>以县（区）</w:t>
      </w:r>
      <w:r w:rsidR="00045E0F" w:rsidRPr="00562BB3">
        <w:rPr>
          <w:rStyle w:val="Bodytext2"/>
          <w:rFonts w:asciiTheme="minorEastAsia" w:eastAsiaTheme="minorEastAsia" w:hAnsiTheme="minorEastAsia" w:hint="eastAsia"/>
          <w:color w:val="auto"/>
          <w:sz w:val="28"/>
          <w:szCs w:val="28"/>
          <w:lang w:eastAsia="zh-CN"/>
        </w:rPr>
        <w:t>或</w:t>
      </w:r>
      <w:r w:rsidRPr="00562BB3">
        <w:rPr>
          <w:rStyle w:val="Bodytext2"/>
          <w:rFonts w:asciiTheme="minorEastAsia" w:eastAsiaTheme="minorEastAsia" w:hAnsiTheme="minorEastAsia" w:hint="eastAsia"/>
          <w:color w:val="auto"/>
          <w:sz w:val="28"/>
          <w:szCs w:val="28"/>
          <w:lang w:eastAsia="zh-CN"/>
        </w:rPr>
        <w:t>市（地级市）为基本运</w:t>
      </w:r>
      <w:r w:rsidRPr="00562BB3">
        <w:rPr>
          <w:rStyle w:val="Bodytext2"/>
          <w:rFonts w:asciiTheme="minorEastAsia" w:eastAsiaTheme="minorEastAsia" w:hAnsiTheme="minorEastAsia" w:hint="eastAsia"/>
          <w:color w:val="auto"/>
          <w:sz w:val="28"/>
          <w:szCs w:val="28"/>
          <w:lang w:eastAsia="zh-CN"/>
        </w:rPr>
        <w:lastRenderedPageBreak/>
        <w:t>行单位</w:t>
      </w:r>
      <w:r w:rsidR="00192FC5" w:rsidRPr="00562BB3">
        <w:rPr>
          <w:rStyle w:val="Bodytext2"/>
          <w:rFonts w:asciiTheme="minorEastAsia" w:eastAsiaTheme="minorEastAsia" w:hAnsiTheme="minorEastAsia" w:hint="eastAsia"/>
          <w:color w:val="auto"/>
          <w:sz w:val="28"/>
          <w:szCs w:val="28"/>
          <w:lang w:eastAsia="zh-CN"/>
        </w:rPr>
        <w:t>，诊所向云诊所主管机构申请获得账户即可使用</w:t>
      </w:r>
      <w:r w:rsidRPr="00562BB3">
        <w:rPr>
          <w:rStyle w:val="Bodytext2"/>
          <w:rFonts w:asciiTheme="minorEastAsia" w:eastAsiaTheme="minorEastAsia" w:hAnsiTheme="minorEastAsia"/>
          <w:color w:val="auto"/>
          <w:sz w:val="28"/>
          <w:szCs w:val="28"/>
          <w:lang w:eastAsia="zh-CN"/>
        </w:rPr>
        <w:t>;</w:t>
      </w:r>
    </w:p>
    <w:p w:rsidR="00B44BC5" w:rsidRPr="00562BB3" w:rsidRDefault="00045E0F" w:rsidP="00B87C42">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2</w:t>
      </w:r>
      <w:r w:rsidR="00620E06" w:rsidRPr="00562BB3">
        <w:rPr>
          <w:rStyle w:val="Bodytext2"/>
          <w:rFonts w:asciiTheme="minorEastAsia" w:eastAsiaTheme="minorEastAsia" w:hAnsiTheme="minorEastAsia" w:hint="eastAsia"/>
          <w:color w:val="auto"/>
          <w:sz w:val="28"/>
          <w:szCs w:val="28"/>
          <w:lang w:eastAsia="zh-CN"/>
        </w:rPr>
        <w:t>、</w:t>
      </w:r>
      <w:r w:rsidRPr="00562BB3">
        <w:rPr>
          <w:rStyle w:val="Bodytext2"/>
          <w:rFonts w:asciiTheme="minorEastAsia" w:eastAsiaTheme="minorEastAsia" w:hAnsiTheme="minorEastAsia" w:hint="eastAsia"/>
          <w:color w:val="auto"/>
          <w:sz w:val="28"/>
          <w:szCs w:val="28"/>
          <w:lang w:eastAsia="zh-CN"/>
        </w:rPr>
        <w:t>云诊所数据中心</w:t>
      </w:r>
      <w:r w:rsidR="0010111E" w:rsidRPr="00562BB3">
        <w:rPr>
          <w:rStyle w:val="Bodytext2"/>
          <w:rFonts w:asciiTheme="minorEastAsia" w:eastAsiaTheme="minorEastAsia" w:hAnsiTheme="minorEastAsia" w:hint="eastAsia"/>
          <w:color w:val="auto"/>
          <w:sz w:val="28"/>
          <w:szCs w:val="28"/>
          <w:lang w:eastAsia="zh-CN"/>
        </w:rPr>
        <w:t>与上级或行业外的“条块”信息系统（网络）</w:t>
      </w:r>
      <w:r w:rsidR="00974CB0" w:rsidRPr="00562BB3">
        <w:rPr>
          <w:rStyle w:val="Bodytext2"/>
          <w:rFonts w:asciiTheme="minorEastAsia" w:eastAsiaTheme="minorEastAsia" w:hAnsiTheme="minorEastAsia" w:hint="eastAsia"/>
          <w:color w:val="auto"/>
          <w:sz w:val="28"/>
          <w:szCs w:val="28"/>
          <w:lang w:eastAsia="zh-CN"/>
        </w:rPr>
        <w:t>实现数据中心对数据中心对接，完成数据交互</w:t>
      </w:r>
      <w:r w:rsidR="00B87C42" w:rsidRPr="00562BB3">
        <w:rPr>
          <w:rStyle w:val="Bodytext2"/>
          <w:rFonts w:asciiTheme="minorEastAsia" w:eastAsiaTheme="minorEastAsia" w:hAnsiTheme="minorEastAsia"/>
          <w:color w:val="auto"/>
          <w:sz w:val="28"/>
          <w:szCs w:val="28"/>
          <w:lang w:eastAsia="zh-CN"/>
        </w:rPr>
        <w:t>;</w:t>
      </w:r>
    </w:p>
    <w:p w:rsidR="00D10727" w:rsidRPr="00562BB3" w:rsidRDefault="00045E0F" w:rsidP="00045E0F">
      <w:pPr>
        <w:spacing w:line="360" w:lineRule="auto"/>
        <w:ind w:firstLineChars="228" w:firstLine="707"/>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3</w:t>
      </w:r>
      <w:r w:rsidR="00620E06" w:rsidRPr="00562BB3">
        <w:rPr>
          <w:rStyle w:val="Bodytext2"/>
          <w:rFonts w:asciiTheme="minorEastAsia" w:eastAsiaTheme="minorEastAsia" w:hAnsiTheme="minorEastAsia" w:hint="eastAsia"/>
          <w:color w:val="auto"/>
          <w:sz w:val="28"/>
          <w:szCs w:val="28"/>
          <w:lang w:eastAsia="zh-CN"/>
        </w:rPr>
        <w:t>、</w:t>
      </w:r>
      <w:r w:rsidR="0010111E" w:rsidRPr="00562BB3">
        <w:rPr>
          <w:rStyle w:val="Bodytext2"/>
          <w:rFonts w:asciiTheme="minorEastAsia" w:eastAsiaTheme="minorEastAsia" w:hAnsiTheme="minorEastAsia" w:hint="eastAsia"/>
          <w:color w:val="auto"/>
          <w:sz w:val="28"/>
          <w:szCs w:val="28"/>
          <w:lang w:eastAsia="zh-CN"/>
        </w:rPr>
        <w:t>云诊所数据中心直接上级区域平台</w:t>
      </w:r>
      <w:r w:rsidR="003138B3" w:rsidRPr="00562BB3">
        <w:rPr>
          <w:rStyle w:val="Bodytext2"/>
          <w:rFonts w:asciiTheme="minorEastAsia" w:eastAsiaTheme="minorEastAsia" w:hAnsiTheme="minorEastAsia" w:hint="eastAsia"/>
          <w:color w:val="auto"/>
          <w:sz w:val="28"/>
          <w:szCs w:val="28"/>
          <w:lang w:eastAsia="zh-CN"/>
        </w:rPr>
        <w:t>（</w:t>
      </w:r>
      <w:r w:rsidR="00974CB0" w:rsidRPr="00562BB3">
        <w:rPr>
          <w:rStyle w:val="Bodytext2"/>
          <w:rFonts w:asciiTheme="minorEastAsia" w:eastAsiaTheme="minorEastAsia" w:hAnsiTheme="minorEastAsia" w:hint="eastAsia"/>
          <w:color w:val="auto"/>
          <w:sz w:val="28"/>
          <w:szCs w:val="28"/>
          <w:lang w:eastAsia="zh-CN"/>
        </w:rPr>
        <w:t>数据中心</w:t>
      </w:r>
      <w:r w:rsidR="003138B3" w:rsidRPr="00562BB3">
        <w:rPr>
          <w:rStyle w:val="Bodytext2"/>
          <w:rFonts w:asciiTheme="minorEastAsia" w:eastAsiaTheme="minorEastAsia" w:hAnsiTheme="minorEastAsia" w:hint="eastAsia"/>
          <w:color w:val="auto"/>
          <w:sz w:val="28"/>
          <w:szCs w:val="28"/>
          <w:lang w:eastAsia="zh-CN"/>
        </w:rPr>
        <w:t>）对接</w:t>
      </w:r>
      <w:r w:rsidR="00974CB0" w:rsidRPr="00562BB3">
        <w:rPr>
          <w:rStyle w:val="Bodytext2"/>
          <w:rFonts w:asciiTheme="minorEastAsia" w:eastAsiaTheme="minorEastAsia" w:hAnsiTheme="minorEastAsia" w:hint="eastAsia"/>
          <w:color w:val="auto"/>
          <w:sz w:val="28"/>
          <w:szCs w:val="28"/>
          <w:lang w:eastAsia="zh-CN"/>
        </w:rPr>
        <w:t>。</w:t>
      </w:r>
      <w:bookmarkStart w:id="40" w:name="_GoBack"/>
      <w:bookmarkEnd w:id="40"/>
    </w:p>
    <w:p w:rsidR="00D10727" w:rsidRPr="00562BB3" w:rsidRDefault="00D10727" w:rsidP="00D10727">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一级满足第</w:t>
      </w:r>
      <w:r w:rsidRPr="00562BB3">
        <w:rPr>
          <w:rStyle w:val="Bodytext2"/>
          <w:rFonts w:ascii="宋体" w:eastAsia="宋体" w:hAnsi="宋体"/>
          <w:color w:val="auto"/>
          <w:sz w:val="28"/>
          <w:szCs w:val="28"/>
        </w:rPr>
        <w:t>1</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D10727" w:rsidRPr="00562BB3" w:rsidRDefault="00D10727" w:rsidP="00D10727">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二级满足第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D10727" w:rsidRPr="00562BB3" w:rsidRDefault="00D10727" w:rsidP="00974CB0">
      <w:pPr>
        <w:pStyle w:val="Bodytext21"/>
        <w:spacing w:line="360" w:lineRule="auto"/>
        <w:ind w:firstLine="720"/>
        <w:jc w:val="both"/>
        <w:rPr>
          <w:rStyle w:val="Bodytext2"/>
          <w:rFonts w:asciiTheme="minorEastAsia" w:eastAsiaTheme="minorEastAsia" w:hAnsiTheme="minorEastAsia"/>
          <w:color w:val="auto"/>
          <w:sz w:val="28"/>
          <w:szCs w:val="28"/>
        </w:rPr>
      </w:pPr>
      <w:r w:rsidRPr="00562BB3">
        <w:rPr>
          <w:rStyle w:val="Bodytext2"/>
          <w:rFonts w:ascii="宋体" w:eastAsia="宋体" w:hAnsi="宋体" w:hint="eastAsia"/>
          <w:color w:val="auto"/>
          <w:sz w:val="28"/>
          <w:szCs w:val="28"/>
        </w:rPr>
        <w:t>三级满足第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001D48B0" w:rsidRPr="00562BB3">
        <w:rPr>
          <w:rStyle w:val="Bodytext2"/>
          <w:rFonts w:ascii="宋体" w:eastAsia="宋体" w:hAnsi="宋体" w:hint="eastAsia"/>
          <w:color w:val="auto"/>
          <w:sz w:val="28"/>
          <w:szCs w:val="28"/>
        </w:rPr>
        <w:t>项</w:t>
      </w:r>
      <w:r w:rsidRPr="00562BB3">
        <w:rPr>
          <w:rStyle w:val="Bodytext2"/>
          <w:rFonts w:asciiTheme="minorEastAsia" w:eastAsiaTheme="minorEastAsia" w:hAnsiTheme="minorEastAsia" w:hint="eastAsia"/>
          <w:color w:val="auto"/>
          <w:sz w:val="28"/>
          <w:szCs w:val="28"/>
        </w:rPr>
        <w:t>。</w:t>
      </w:r>
    </w:p>
    <w:p w:rsidR="00C73B71" w:rsidRPr="00562BB3" w:rsidRDefault="00C73B71" w:rsidP="00AD5A10">
      <w:pPr>
        <w:pStyle w:val="1"/>
        <w:numPr>
          <w:ilvl w:val="0"/>
          <w:numId w:val="26"/>
        </w:numPr>
        <w:rPr>
          <w:rStyle w:val="Bodytext2"/>
          <w:rFonts w:asciiTheme="minorEastAsia" w:eastAsiaTheme="minorEastAsia" w:hAnsiTheme="minorEastAsia"/>
          <w:color w:val="auto"/>
          <w:sz w:val="28"/>
          <w:szCs w:val="28"/>
          <w:lang w:eastAsia="zh-CN"/>
        </w:rPr>
      </w:pPr>
      <w:bookmarkStart w:id="41" w:name="_Toc57741702"/>
      <w:bookmarkStart w:id="42" w:name="_Toc57742049"/>
      <w:bookmarkStart w:id="43" w:name="_Toc54711694"/>
      <w:r w:rsidRPr="00562BB3">
        <w:rPr>
          <w:rStyle w:val="Bodytext2"/>
          <w:rFonts w:asciiTheme="minorEastAsia" w:eastAsiaTheme="minorEastAsia" w:hAnsiTheme="minorEastAsia" w:hint="eastAsia"/>
          <w:color w:val="auto"/>
          <w:sz w:val="28"/>
          <w:szCs w:val="28"/>
          <w:lang w:eastAsia="zh-CN"/>
        </w:rPr>
        <w:t>系统应用</w:t>
      </w:r>
      <w:bookmarkEnd w:id="41"/>
      <w:bookmarkEnd w:id="42"/>
    </w:p>
    <w:p w:rsidR="005C7109" w:rsidRPr="00562BB3" w:rsidRDefault="00FE6339" w:rsidP="00C273E5">
      <w:pPr>
        <w:pStyle w:val="2"/>
        <w:rPr>
          <w:rStyle w:val="Bodytext2"/>
          <w:rFonts w:asciiTheme="minorEastAsia" w:eastAsiaTheme="minorEastAsia" w:hAnsiTheme="minorEastAsia"/>
          <w:color w:val="auto"/>
          <w:sz w:val="28"/>
          <w:szCs w:val="28"/>
          <w:lang w:eastAsia="zh-CN"/>
        </w:rPr>
      </w:pPr>
      <w:bookmarkStart w:id="44" w:name="_Toc57741703"/>
      <w:bookmarkStart w:id="45" w:name="_Toc57742050"/>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.1</w:t>
      </w:r>
      <w:r w:rsidR="005C7109" w:rsidRPr="00562BB3">
        <w:rPr>
          <w:rStyle w:val="Bodytext2"/>
          <w:rFonts w:asciiTheme="minorEastAsia" w:eastAsiaTheme="minorEastAsia" w:hAnsiTheme="minorEastAsia" w:hint="eastAsia"/>
          <w:color w:val="auto"/>
          <w:sz w:val="28"/>
          <w:szCs w:val="28"/>
          <w:lang w:eastAsia="zh-CN"/>
        </w:rPr>
        <w:t>服务</w:t>
      </w:r>
      <w:bookmarkEnd w:id="43"/>
      <w:r w:rsidR="00C73B71" w:rsidRPr="00562BB3">
        <w:rPr>
          <w:rStyle w:val="Bodytext2"/>
          <w:rFonts w:asciiTheme="minorEastAsia" w:eastAsiaTheme="minorEastAsia" w:hAnsiTheme="minorEastAsia" w:hint="eastAsia"/>
          <w:color w:val="auto"/>
          <w:sz w:val="28"/>
          <w:szCs w:val="28"/>
          <w:lang w:eastAsia="zh-CN"/>
        </w:rPr>
        <w:t>要求</w:t>
      </w:r>
      <w:bookmarkEnd w:id="44"/>
      <w:bookmarkEnd w:id="45"/>
    </w:p>
    <w:p w:rsidR="00C73B71" w:rsidRPr="00562BB3" w:rsidRDefault="00C73B71" w:rsidP="00C73B71">
      <w:pPr>
        <w:pStyle w:val="3"/>
        <w:numPr>
          <w:ilvl w:val="2"/>
          <w:numId w:val="26"/>
        </w:numPr>
        <w:rPr>
          <w:rStyle w:val="Bodytext2"/>
          <w:rFonts w:asciiTheme="minorEastAsia" w:eastAsiaTheme="minorEastAsia" w:hAnsiTheme="minorEastAsia"/>
          <w:color w:val="auto"/>
          <w:sz w:val="28"/>
          <w:szCs w:val="28"/>
          <w:lang w:eastAsia="zh-CN"/>
        </w:rPr>
      </w:pPr>
      <w:bookmarkStart w:id="46" w:name="_Toc54711703"/>
      <w:bookmarkStart w:id="47" w:name="_Toc57741704"/>
      <w:bookmarkStart w:id="48" w:name="_Toc57742051"/>
      <w:bookmarkStart w:id="49" w:name="_Toc54711695"/>
      <w:r w:rsidRPr="00562BB3">
        <w:rPr>
          <w:rStyle w:val="Bodytext2"/>
          <w:rFonts w:asciiTheme="minorEastAsia" w:eastAsiaTheme="minorEastAsia" w:hAnsiTheme="minorEastAsia" w:hint="eastAsia"/>
          <w:color w:val="auto"/>
          <w:sz w:val="28"/>
          <w:szCs w:val="28"/>
          <w:lang w:eastAsia="zh-CN"/>
        </w:rPr>
        <w:t>健康档案管理服务</w:t>
      </w:r>
      <w:bookmarkEnd w:id="46"/>
      <w:bookmarkEnd w:id="47"/>
      <w:bookmarkEnd w:id="48"/>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辖区内常住居民健康档案服务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C73B71" w:rsidRPr="00562BB3" w:rsidRDefault="00C73B71" w:rsidP="00C73B71">
      <w:pPr>
        <w:pStyle w:val="Bodytext21"/>
        <w:numPr>
          <w:ilvl w:val="0"/>
          <w:numId w:val="37"/>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支持录入患者健康档案基本信息，体检、随访等健康管理信息；</w:t>
      </w:r>
    </w:p>
    <w:p w:rsidR="00C73B71" w:rsidRPr="00562BB3" w:rsidRDefault="00C73B71" w:rsidP="00C73B71">
      <w:pPr>
        <w:pStyle w:val="Bodytext21"/>
        <w:numPr>
          <w:ilvl w:val="0"/>
          <w:numId w:val="37"/>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支持录入诊所外就诊、处方、检查、检验等与健康档案有关的信息；</w:t>
      </w:r>
    </w:p>
    <w:p w:rsidR="00C73B71" w:rsidRPr="00562BB3" w:rsidRDefault="00C73B71" w:rsidP="00C73B71">
      <w:pPr>
        <w:pStyle w:val="Bodytext21"/>
        <w:numPr>
          <w:ilvl w:val="0"/>
          <w:numId w:val="37"/>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具备健康档案基本信息修改、档案查询、档案更新、档案删除、档案迁移、档案查重、档案合并、死亡注</w:t>
      </w:r>
      <w:r w:rsidRPr="00562BB3">
        <w:rPr>
          <w:rStyle w:val="Bodytext2"/>
          <w:rFonts w:ascii="宋体" w:eastAsia="宋体" w:hAnsi="宋体" w:hint="eastAsia"/>
          <w:color w:val="auto"/>
          <w:sz w:val="28"/>
          <w:szCs w:val="28"/>
        </w:rPr>
        <w:lastRenderedPageBreak/>
        <w:t>销、档案增减等功能；</w:t>
      </w:r>
    </w:p>
    <w:p w:rsidR="00C73B71" w:rsidRPr="00562BB3" w:rsidRDefault="00C73B71" w:rsidP="00C73B71">
      <w:pPr>
        <w:pStyle w:val="Bodytext21"/>
        <w:numPr>
          <w:ilvl w:val="0"/>
          <w:numId w:val="37"/>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支持查阅跨机构、跨区域的诊疗信息，完成档案归档或合并（系统接入直接上级区域平台条件下）。</w:t>
      </w:r>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一级满足第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二级满足第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三级满足第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50" w:name="_Toc57741705"/>
      <w:bookmarkStart w:id="51" w:name="_Toc57742052"/>
      <w:r w:rsidRPr="00562BB3">
        <w:rPr>
          <w:rStyle w:val="Bodytext2"/>
          <w:rFonts w:asciiTheme="minorEastAsia" w:eastAsiaTheme="minorEastAsia" w:hAnsiTheme="minorEastAsia" w:hint="eastAsia"/>
          <w:color w:val="auto"/>
          <w:sz w:val="28"/>
          <w:szCs w:val="28"/>
          <w:lang w:eastAsia="zh-CN"/>
        </w:rPr>
        <w:t>便民服务</w:t>
      </w:r>
      <w:bookmarkEnd w:id="49"/>
      <w:bookmarkEnd w:id="50"/>
      <w:bookmarkEnd w:id="51"/>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，实现辖区内常住居民便民服务信息化：</w:t>
      </w:r>
    </w:p>
    <w:p w:rsidR="005C7109" w:rsidRPr="00562BB3" w:rsidRDefault="005C7109"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具备自助建档功能，</w:t>
      </w:r>
      <w:r w:rsidRPr="00562BB3">
        <w:rPr>
          <w:rStyle w:val="Bodytext2"/>
          <w:rFonts w:ascii="宋体" w:eastAsia="宋体" w:hAnsi="宋体" w:hint="eastAsia"/>
          <w:color w:val="auto"/>
          <w:sz w:val="28"/>
          <w:szCs w:val="28"/>
          <w:lang w:eastAsia="zh-TW"/>
        </w:rPr>
        <w:t>居民</w:t>
      </w:r>
      <w:r w:rsidRPr="00562BB3">
        <w:rPr>
          <w:rStyle w:val="Bodytext2"/>
          <w:rFonts w:ascii="宋体" w:eastAsia="宋体" w:hAnsi="宋体" w:hint="eastAsia"/>
          <w:color w:val="auto"/>
          <w:sz w:val="28"/>
          <w:szCs w:val="28"/>
        </w:rPr>
        <w:t>可在线</w:t>
      </w:r>
      <w:r w:rsidRPr="00562BB3">
        <w:rPr>
          <w:rStyle w:val="Bodytext2"/>
          <w:rFonts w:ascii="宋体" w:eastAsia="宋体" w:hAnsi="宋体" w:hint="eastAsia"/>
          <w:color w:val="auto"/>
          <w:sz w:val="28"/>
          <w:szCs w:val="28"/>
          <w:lang w:eastAsia="zh-TW"/>
        </w:rPr>
        <w:t>建档</w:t>
      </w:r>
      <w:r w:rsidRPr="00562BB3">
        <w:rPr>
          <w:rStyle w:val="Bodytext2"/>
          <w:rFonts w:ascii="宋体" w:eastAsia="宋体" w:hAnsi="宋体" w:hint="eastAsia"/>
          <w:color w:val="auto"/>
          <w:sz w:val="28"/>
          <w:szCs w:val="28"/>
        </w:rPr>
        <w:t>；</w:t>
      </w:r>
    </w:p>
    <w:p w:rsidR="005C7109" w:rsidRPr="00562BB3" w:rsidRDefault="005C7109"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支持居民</w:t>
      </w:r>
      <w:r w:rsidRPr="00562BB3">
        <w:rPr>
          <w:rStyle w:val="Bodytext2"/>
          <w:rFonts w:ascii="宋体" w:eastAsia="宋体" w:hAnsi="宋体" w:hint="eastAsia"/>
          <w:color w:val="auto"/>
          <w:sz w:val="28"/>
          <w:szCs w:val="28"/>
          <w:lang w:eastAsia="zh-TW"/>
        </w:rPr>
        <w:t>身份证、社保卡、居民健康卡（电子）等</w:t>
      </w:r>
      <w:r w:rsidRPr="00562BB3">
        <w:rPr>
          <w:rStyle w:val="Bodytext2"/>
          <w:rFonts w:ascii="宋体" w:eastAsia="宋体" w:hAnsi="宋体" w:hint="eastAsia"/>
          <w:color w:val="auto"/>
          <w:sz w:val="28"/>
          <w:szCs w:val="28"/>
        </w:rPr>
        <w:t>刷卡功能，实现就诊人员身份识别</w:t>
      </w:r>
      <w:r w:rsidRPr="00562BB3">
        <w:rPr>
          <w:rStyle w:val="Bodytext2"/>
          <w:rFonts w:ascii="宋体" w:eastAsia="宋体" w:hAnsi="宋体" w:hint="eastAsia"/>
          <w:color w:val="auto"/>
          <w:sz w:val="28"/>
          <w:szCs w:val="28"/>
          <w:lang w:eastAsia="zh-TW"/>
        </w:rPr>
        <w:t>；</w:t>
      </w:r>
    </w:p>
    <w:p w:rsidR="005C7109" w:rsidRPr="00562BB3" w:rsidRDefault="005C7109"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支持患者在线咨询，可</w:t>
      </w:r>
      <w:r w:rsidRPr="00562BB3">
        <w:rPr>
          <w:rStyle w:val="Bodytext2"/>
          <w:rFonts w:ascii="宋体" w:eastAsia="宋体" w:hAnsi="宋体" w:hint="eastAsia"/>
          <w:color w:val="auto"/>
          <w:sz w:val="28"/>
          <w:szCs w:val="28"/>
          <w:lang w:eastAsia="zh-TW"/>
        </w:rPr>
        <w:t>在线</w:t>
      </w:r>
      <w:r w:rsidRPr="00562BB3">
        <w:rPr>
          <w:rStyle w:val="Bodytext2"/>
          <w:rFonts w:ascii="宋体" w:eastAsia="宋体" w:hAnsi="宋体" w:hint="eastAsia"/>
          <w:color w:val="auto"/>
          <w:sz w:val="28"/>
          <w:szCs w:val="28"/>
        </w:rPr>
        <w:t>回答患者</w:t>
      </w:r>
      <w:r w:rsidRPr="00562BB3">
        <w:rPr>
          <w:rStyle w:val="Bodytext2"/>
          <w:rFonts w:ascii="宋体" w:eastAsia="宋体" w:hAnsi="宋体" w:hint="eastAsia"/>
          <w:color w:val="auto"/>
          <w:sz w:val="28"/>
          <w:szCs w:val="28"/>
          <w:lang w:eastAsia="zh-TW"/>
        </w:rPr>
        <w:t>咨询</w:t>
      </w:r>
      <w:r w:rsidRPr="00562BB3">
        <w:rPr>
          <w:rStyle w:val="Bodytext2"/>
          <w:rFonts w:ascii="宋体" w:eastAsia="宋体" w:hAnsi="宋体" w:hint="eastAsia"/>
          <w:color w:val="auto"/>
          <w:sz w:val="28"/>
          <w:szCs w:val="28"/>
        </w:rPr>
        <w:t>问题</w:t>
      </w:r>
      <w:r w:rsidRPr="00562BB3">
        <w:rPr>
          <w:rStyle w:val="Bodytext2"/>
          <w:rFonts w:ascii="宋体" w:eastAsia="宋体" w:hAnsi="宋体" w:hint="eastAsia"/>
          <w:color w:val="auto"/>
          <w:sz w:val="28"/>
          <w:szCs w:val="28"/>
          <w:lang w:eastAsia="zh-TW"/>
        </w:rPr>
        <w:t>；</w:t>
      </w:r>
    </w:p>
    <w:p w:rsidR="005C7109" w:rsidRPr="00562BB3" w:rsidRDefault="005C7109"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支持居民</w:t>
      </w:r>
      <w:r w:rsidRPr="00562BB3">
        <w:rPr>
          <w:rStyle w:val="Bodytext2"/>
          <w:rFonts w:ascii="宋体" w:eastAsia="宋体" w:hAnsi="宋体" w:hint="eastAsia"/>
          <w:color w:val="auto"/>
          <w:sz w:val="28"/>
          <w:szCs w:val="28"/>
          <w:lang w:eastAsia="zh-TW"/>
        </w:rPr>
        <w:t>网上预约服务和</w:t>
      </w:r>
      <w:r w:rsidRPr="00562BB3">
        <w:rPr>
          <w:rStyle w:val="Bodytext2"/>
          <w:rFonts w:ascii="宋体" w:eastAsia="宋体" w:hAnsi="宋体" w:hint="eastAsia"/>
          <w:color w:val="auto"/>
          <w:sz w:val="28"/>
          <w:szCs w:val="28"/>
        </w:rPr>
        <w:t>在线支付</w:t>
      </w:r>
      <w:r w:rsidRPr="00562BB3">
        <w:rPr>
          <w:rStyle w:val="Bodytext2"/>
          <w:rFonts w:ascii="宋体" w:eastAsia="宋体" w:hAnsi="宋体" w:hint="eastAsia"/>
          <w:color w:val="auto"/>
          <w:sz w:val="28"/>
          <w:szCs w:val="28"/>
          <w:lang w:eastAsia="zh-TW"/>
        </w:rPr>
        <w:t>功能；</w:t>
      </w:r>
    </w:p>
    <w:p w:rsidR="005C7109" w:rsidRPr="00562BB3" w:rsidRDefault="005C7109"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支持取消预约时线上退款和退款提示功能；</w:t>
      </w:r>
    </w:p>
    <w:p w:rsidR="005C7109" w:rsidRPr="00562BB3" w:rsidRDefault="008B0743" w:rsidP="00C73B71">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eastAsia="zh-TW"/>
        </w:rPr>
        <w:t>现金结算、医保实时结算、扫码支付等</w:t>
      </w:r>
      <w:r w:rsidR="005C7109" w:rsidRPr="00562BB3">
        <w:rPr>
          <w:rStyle w:val="Bodytext2"/>
          <w:rFonts w:ascii="宋体" w:eastAsia="宋体" w:hAnsi="宋体" w:hint="eastAsia"/>
          <w:color w:val="auto"/>
          <w:sz w:val="28"/>
          <w:szCs w:val="28"/>
        </w:rPr>
        <w:t>功能</w:t>
      </w:r>
      <w:r w:rsidR="005C7109" w:rsidRPr="00562BB3">
        <w:rPr>
          <w:rStyle w:val="Bodytext2"/>
          <w:rFonts w:ascii="宋体" w:eastAsia="宋体" w:hAnsi="宋体" w:hint="eastAsia"/>
          <w:color w:val="auto"/>
          <w:sz w:val="28"/>
          <w:szCs w:val="28"/>
          <w:lang w:eastAsia="zh-TW"/>
        </w:rPr>
        <w:t>；</w:t>
      </w:r>
    </w:p>
    <w:p w:rsidR="008B0743" w:rsidRPr="00562BB3" w:rsidRDefault="008B0743" w:rsidP="008B0743">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w:t>
      </w:r>
      <w:r w:rsidRPr="00562BB3">
        <w:rPr>
          <w:rStyle w:val="Bodytext2"/>
          <w:rFonts w:ascii="宋体" w:eastAsia="宋体" w:hAnsi="宋体" w:hint="eastAsia"/>
          <w:color w:val="auto"/>
          <w:sz w:val="28"/>
          <w:szCs w:val="28"/>
          <w:lang w:eastAsia="zh-TW"/>
        </w:rPr>
        <w:t>手机查询预约</w:t>
      </w:r>
      <w:r w:rsidRPr="00562BB3">
        <w:rPr>
          <w:rStyle w:val="Bodytext2"/>
          <w:rFonts w:ascii="宋体" w:eastAsia="宋体" w:hAnsi="宋体" w:hint="eastAsia"/>
          <w:color w:val="auto"/>
          <w:sz w:val="28"/>
          <w:szCs w:val="28"/>
        </w:rPr>
        <w:t>信息</w:t>
      </w:r>
      <w:r w:rsidRPr="00562BB3">
        <w:rPr>
          <w:rStyle w:val="Bodytext2"/>
          <w:rFonts w:ascii="宋体" w:eastAsia="宋体" w:hAnsi="宋体" w:hint="eastAsia"/>
          <w:color w:val="auto"/>
          <w:sz w:val="28"/>
          <w:szCs w:val="28"/>
          <w:lang w:eastAsia="zh-TW"/>
        </w:rPr>
        <w:t>、就诊记录、缴费记录、处方信息</w:t>
      </w:r>
      <w:r w:rsidRPr="00562BB3">
        <w:rPr>
          <w:rStyle w:val="Bodytext2"/>
          <w:rFonts w:ascii="宋体" w:eastAsia="宋体" w:hAnsi="宋体" w:hint="eastAsia"/>
          <w:color w:val="auto"/>
          <w:sz w:val="28"/>
          <w:szCs w:val="28"/>
        </w:rPr>
        <w:t>、检查检验结果等</w:t>
      </w:r>
      <w:r w:rsidRPr="00562BB3">
        <w:rPr>
          <w:rStyle w:val="Bodytext2"/>
          <w:rFonts w:ascii="宋体" w:eastAsia="宋体" w:hAnsi="宋体" w:hint="eastAsia"/>
          <w:color w:val="auto"/>
          <w:sz w:val="28"/>
          <w:szCs w:val="28"/>
          <w:lang w:eastAsia="zh-TW"/>
        </w:rPr>
        <w:t>功能</w:t>
      </w:r>
      <w:r w:rsidRPr="00562BB3">
        <w:rPr>
          <w:rStyle w:val="Bodytext2"/>
          <w:rFonts w:ascii="宋体" w:eastAsia="宋体" w:hAnsi="宋体" w:hint="eastAsia"/>
          <w:color w:val="auto"/>
          <w:sz w:val="28"/>
          <w:szCs w:val="28"/>
        </w:rPr>
        <w:t>；</w:t>
      </w:r>
    </w:p>
    <w:p w:rsidR="008B0743" w:rsidRPr="00562BB3" w:rsidRDefault="008B0743" w:rsidP="008B0743">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支持手机查询</w:t>
      </w:r>
      <w:r w:rsidRPr="00562BB3">
        <w:rPr>
          <w:rStyle w:val="Bodytext2"/>
          <w:rFonts w:ascii="宋体" w:eastAsia="宋体" w:hAnsi="宋体" w:hint="eastAsia"/>
          <w:color w:val="auto"/>
          <w:sz w:val="28"/>
          <w:szCs w:val="28"/>
          <w:lang w:eastAsia="zh-TW"/>
        </w:rPr>
        <w:t>机构服务项目、</w:t>
      </w:r>
      <w:r w:rsidRPr="00562BB3">
        <w:rPr>
          <w:rStyle w:val="Bodytext2"/>
          <w:rFonts w:ascii="宋体" w:eastAsia="宋体" w:hAnsi="宋体" w:hint="eastAsia"/>
          <w:color w:val="auto"/>
          <w:sz w:val="28"/>
          <w:szCs w:val="28"/>
        </w:rPr>
        <w:t>机构人员、药品价格公示、诊疗项目价格公示等信息；</w:t>
      </w:r>
    </w:p>
    <w:p w:rsidR="001D48B0" w:rsidRPr="00562BB3" w:rsidRDefault="001D48B0" w:rsidP="001D48B0">
      <w:pPr>
        <w:pStyle w:val="Bodytext21"/>
        <w:spacing w:line="360" w:lineRule="auto"/>
        <w:ind w:left="720"/>
        <w:jc w:val="both"/>
        <w:rPr>
          <w:rStyle w:val="Bodytext2"/>
          <w:rFonts w:ascii="宋体" w:eastAsia="宋体" w:hAnsi="宋体"/>
          <w:color w:val="auto"/>
          <w:sz w:val="28"/>
          <w:szCs w:val="28"/>
          <w:lang w:eastAsia="zh-TW"/>
        </w:rPr>
      </w:pPr>
      <w:r w:rsidRPr="00562BB3">
        <w:rPr>
          <w:rStyle w:val="Bodytext2"/>
          <w:rFonts w:ascii="宋体" w:eastAsia="宋体" w:hAnsi="宋体"/>
          <w:color w:val="auto"/>
          <w:sz w:val="28"/>
          <w:szCs w:val="28"/>
        </w:rPr>
        <w:t>个别大型专科诊所具备：</w:t>
      </w:r>
    </w:p>
    <w:p w:rsidR="008B0743" w:rsidRPr="00562BB3" w:rsidRDefault="001D48B0" w:rsidP="008B0743">
      <w:pPr>
        <w:pStyle w:val="Bodytext21"/>
        <w:numPr>
          <w:ilvl w:val="0"/>
          <w:numId w:val="1"/>
        </w:numPr>
        <w:spacing w:line="360" w:lineRule="auto"/>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lastRenderedPageBreak/>
        <w:t>诊所</w:t>
      </w:r>
      <w:r w:rsidR="008B0743" w:rsidRPr="00562BB3">
        <w:rPr>
          <w:rStyle w:val="Bodytext2"/>
          <w:rFonts w:ascii="宋体" w:eastAsia="宋体" w:hAnsi="宋体" w:hint="eastAsia"/>
          <w:color w:val="auto"/>
          <w:sz w:val="28"/>
          <w:szCs w:val="28"/>
        </w:rPr>
        <w:t>具备大屏留观提醒、大屏叫号、线上查看候诊人数的功能；</w:t>
      </w:r>
    </w:p>
    <w:p w:rsidR="005C7109" w:rsidRPr="00562BB3" w:rsidRDefault="008337C7" w:rsidP="008337C7">
      <w:pPr>
        <w:pStyle w:val="Bodytext21"/>
        <w:spacing w:line="360" w:lineRule="auto"/>
        <w:ind w:left="720"/>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rPr>
        <w:t>1</w:t>
      </w:r>
      <w:r w:rsidRPr="00562BB3">
        <w:rPr>
          <w:rStyle w:val="Bodytext2"/>
          <w:rFonts w:ascii="宋体" w:eastAsia="宋体" w:hAnsi="宋体"/>
          <w:color w:val="auto"/>
          <w:sz w:val="28"/>
          <w:szCs w:val="28"/>
        </w:rPr>
        <w:t>0.</w:t>
      </w:r>
      <w:r w:rsidR="008B0743" w:rsidRPr="00562BB3">
        <w:rPr>
          <w:rStyle w:val="Bodytext2"/>
          <w:rFonts w:ascii="宋体" w:eastAsia="宋体" w:hAnsi="宋体" w:hint="eastAsia"/>
          <w:color w:val="auto"/>
          <w:sz w:val="28"/>
          <w:szCs w:val="28"/>
        </w:rPr>
        <w:t>具备自助机，提供预约挂号、自助缴费、自助查询、自助打印报告等功能</w:t>
      </w:r>
      <w:r w:rsidR="005C7109" w:rsidRPr="00562BB3">
        <w:rPr>
          <w:rStyle w:val="Bodytext2"/>
          <w:rFonts w:ascii="宋体" w:eastAsia="宋体" w:hAnsi="宋体" w:hint="eastAsia"/>
          <w:color w:val="auto"/>
          <w:sz w:val="28"/>
          <w:szCs w:val="28"/>
          <w:lang w:eastAsia="zh-TW"/>
        </w:rPr>
        <w:t>；</w:t>
      </w:r>
    </w:p>
    <w:p w:rsidR="008337C7" w:rsidRPr="00562BB3" w:rsidRDefault="00732290"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一级满足第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二级满足第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5</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6</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三级满足第</w:t>
      </w:r>
      <w:r w:rsidRPr="00562BB3">
        <w:rPr>
          <w:rStyle w:val="Bodytext2"/>
          <w:rFonts w:ascii="宋体" w:eastAsia="宋体" w:hAnsi="宋体"/>
          <w:color w:val="auto"/>
          <w:sz w:val="28"/>
          <w:szCs w:val="28"/>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5</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6</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7</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8</w:t>
      </w:r>
      <w:r w:rsidR="001D48B0" w:rsidRPr="00562BB3">
        <w:rPr>
          <w:rStyle w:val="Bodytext2"/>
          <w:rFonts w:ascii="宋体" w:eastAsia="宋体" w:hAnsi="宋体" w:hint="eastAsia"/>
          <w:color w:val="auto"/>
          <w:sz w:val="28"/>
          <w:szCs w:val="28"/>
        </w:rPr>
        <w:t>项</w:t>
      </w:r>
      <w:r w:rsidR="00932B14" w:rsidRPr="00562BB3">
        <w:rPr>
          <w:rStyle w:val="Bodytext2"/>
          <w:rFonts w:ascii="宋体" w:eastAsia="宋体" w:hAnsi="宋体" w:hint="eastAsia"/>
          <w:color w:val="auto"/>
          <w:sz w:val="28"/>
          <w:szCs w:val="28"/>
        </w:rPr>
        <w:t>（一般诊所）,</w:t>
      </w:r>
      <w:r w:rsidR="00932B14" w:rsidRPr="00562BB3">
        <w:rPr>
          <w:rStyle w:val="Bodytext2"/>
          <w:rFonts w:ascii="宋体" w:eastAsia="宋体" w:hAnsi="宋体"/>
          <w:color w:val="auto"/>
          <w:sz w:val="28"/>
          <w:szCs w:val="28"/>
        </w:rPr>
        <w:t>大型专科诊所必须满足1</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2</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3</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4</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5</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6</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7</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8、9</w:t>
      </w:r>
      <w:r w:rsidR="00932B14" w:rsidRPr="00562BB3">
        <w:rPr>
          <w:rStyle w:val="Bodytext2"/>
          <w:rFonts w:ascii="宋体" w:eastAsia="宋体" w:hAnsi="宋体" w:hint="eastAsia"/>
          <w:color w:val="auto"/>
          <w:sz w:val="28"/>
          <w:szCs w:val="28"/>
        </w:rPr>
        <w:t>、</w:t>
      </w:r>
      <w:r w:rsidR="00932B14" w:rsidRPr="00562BB3">
        <w:rPr>
          <w:rStyle w:val="Bodytext2"/>
          <w:rFonts w:ascii="宋体" w:eastAsia="宋体" w:hAnsi="宋体"/>
          <w:color w:val="auto"/>
          <w:sz w:val="28"/>
          <w:szCs w:val="28"/>
        </w:rPr>
        <w:t>10</w:t>
      </w:r>
      <w:r w:rsidR="00932B14" w:rsidRPr="00562BB3">
        <w:rPr>
          <w:rStyle w:val="Bodytext2"/>
          <w:rFonts w:ascii="宋体" w:eastAsia="宋体" w:hAnsi="宋体" w:hint="eastAsia"/>
          <w:color w:val="auto"/>
          <w:sz w:val="28"/>
          <w:szCs w:val="28"/>
        </w:rPr>
        <w:t>项。</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52" w:name="_Toc54711696"/>
      <w:bookmarkStart w:id="53" w:name="_Toc57741706"/>
      <w:bookmarkStart w:id="54" w:name="_Toc57742053"/>
      <w:r w:rsidRPr="00562BB3">
        <w:rPr>
          <w:rStyle w:val="Bodytext2"/>
          <w:rFonts w:asciiTheme="minorEastAsia" w:eastAsiaTheme="minorEastAsia" w:hAnsiTheme="minorEastAsia" w:hint="eastAsia"/>
          <w:color w:val="auto"/>
          <w:sz w:val="28"/>
          <w:szCs w:val="28"/>
          <w:lang w:eastAsia="zh-CN"/>
        </w:rPr>
        <w:t>基本医疗服务</w:t>
      </w:r>
      <w:bookmarkEnd w:id="52"/>
      <w:bookmarkEnd w:id="53"/>
      <w:bookmarkEnd w:id="54"/>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szCs w:val="28"/>
        </w:rPr>
        <w:t>实现辖区内常住居民基本医疗服务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E90895" w:rsidRPr="00562BB3" w:rsidRDefault="00E90895"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医嘱管理</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具备中西医处方的新增、删除、修改、查看、打印等功能；</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支持用药、治疗、处置、护理等医嘱类型；</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支持医嘱的发送、取消发送、作废、打印及已下达医嘱的审阅；</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支持开具输液医嘱</w:t>
      </w:r>
      <w:r w:rsidR="00BE0313" w:rsidRPr="00562BB3">
        <w:rPr>
          <w:rStyle w:val="Bodytext2"/>
          <w:rFonts w:ascii="宋体" w:eastAsia="宋体" w:hAnsi="宋体" w:hint="eastAsia"/>
          <w:color w:val="auto"/>
          <w:sz w:val="28"/>
          <w:szCs w:val="28"/>
        </w:rPr>
        <w:t>、皮试医嘱</w:t>
      </w:r>
      <w:r w:rsidR="00E90895" w:rsidRPr="00562BB3">
        <w:rPr>
          <w:rStyle w:val="Bodytext2"/>
          <w:rFonts w:ascii="宋体" w:eastAsia="宋体" w:hAnsi="宋体" w:hint="eastAsia"/>
          <w:color w:val="auto"/>
          <w:sz w:val="28"/>
          <w:szCs w:val="28"/>
        </w:rPr>
        <w:t>，支持输液药品的分组、取消分组</w:t>
      </w:r>
      <w:r w:rsidR="004E08BB" w:rsidRPr="00562BB3">
        <w:rPr>
          <w:rStyle w:val="Bodytext2"/>
          <w:rFonts w:ascii="宋体" w:eastAsia="宋体" w:hAnsi="宋体" w:hint="eastAsia"/>
          <w:color w:val="auto"/>
          <w:sz w:val="28"/>
          <w:szCs w:val="28"/>
        </w:rPr>
        <w:t>。</w:t>
      </w:r>
    </w:p>
    <w:p w:rsidR="00E90895" w:rsidRPr="00562BB3" w:rsidRDefault="00E90895"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门诊病历书写</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lastRenderedPageBreak/>
        <w:t>——</w:t>
      </w:r>
      <w:r w:rsidR="00E90895" w:rsidRPr="00562BB3">
        <w:rPr>
          <w:rStyle w:val="Bodytext2"/>
          <w:rFonts w:ascii="宋体" w:eastAsia="宋体" w:hAnsi="宋体" w:hint="eastAsia"/>
          <w:color w:val="auto"/>
          <w:sz w:val="28"/>
          <w:szCs w:val="28"/>
        </w:rPr>
        <w:t>支持门诊病历的书写</w:t>
      </w:r>
      <w:r w:rsidR="00E90895"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包括主诉、现病史、既往史、体格检查、诊断等信息的录入；</w:t>
      </w:r>
      <w:r w:rsidR="00E90895" w:rsidRPr="00562BB3">
        <w:rPr>
          <w:rStyle w:val="Bodytext2"/>
          <w:rFonts w:ascii="宋体" w:eastAsia="宋体" w:hAnsi="宋体"/>
          <w:color w:val="auto"/>
          <w:sz w:val="28"/>
          <w:szCs w:val="28"/>
        </w:rPr>
        <w:t xml:space="preserve"> </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支持传染病、肺结核、冠状病毒等的信息登记、体温测量、疾病诊断录入功能</w:t>
      </w:r>
      <w:r w:rsidR="004E08BB" w:rsidRPr="00562BB3">
        <w:rPr>
          <w:rStyle w:val="Bodytext2"/>
          <w:rFonts w:ascii="宋体" w:eastAsia="宋体" w:hAnsi="宋体" w:hint="eastAsia"/>
          <w:color w:val="auto"/>
          <w:sz w:val="28"/>
          <w:szCs w:val="28"/>
        </w:rPr>
        <w:t>。</w:t>
      </w:r>
    </w:p>
    <w:p w:rsidR="00BE0313" w:rsidRPr="00562BB3" w:rsidRDefault="00BE0313"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费用结算</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支持全科门诊收费结算，支持现金、移动支付、医保卡支付多种付费方式；</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与医保系统对接，支持医保实时结算；</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支持按照时间、病人类型等条件查询收费列表及费用明细，并自动进行合计</w:t>
      </w:r>
      <w:r w:rsidR="004E08BB" w:rsidRPr="00562BB3">
        <w:rPr>
          <w:rStyle w:val="Bodytext2"/>
          <w:rFonts w:ascii="宋体" w:eastAsia="宋体" w:hAnsi="宋体" w:hint="eastAsia"/>
          <w:color w:val="auto"/>
          <w:sz w:val="28"/>
          <w:szCs w:val="28"/>
        </w:rPr>
        <w:t>。</w:t>
      </w:r>
    </w:p>
    <w:p w:rsidR="00E90895" w:rsidRPr="00562BB3" w:rsidRDefault="00E90895"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模板管理</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支持处方模板、病历模板的新增、删除、修改、查看</w:t>
      </w:r>
      <w:r w:rsidR="00BE0313" w:rsidRPr="00562BB3">
        <w:rPr>
          <w:rStyle w:val="Bodytext2"/>
          <w:rFonts w:ascii="宋体" w:eastAsia="宋体" w:hAnsi="宋体" w:hint="eastAsia"/>
          <w:color w:val="auto"/>
          <w:sz w:val="28"/>
          <w:szCs w:val="28"/>
        </w:rPr>
        <w:t>、引用</w:t>
      </w:r>
      <w:r w:rsidR="00E90895" w:rsidRPr="00562BB3">
        <w:rPr>
          <w:rStyle w:val="Bodytext2"/>
          <w:rFonts w:ascii="宋体" w:eastAsia="宋体" w:hAnsi="宋体" w:hint="eastAsia"/>
          <w:color w:val="auto"/>
          <w:sz w:val="28"/>
          <w:szCs w:val="28"/>
        </w:rPr>
        <w:t>等功能；</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支持模板名称、备注信息维护，模板可存为本人模板和诊所模板，本人模板仅本人可见和引用，诊所模板全诊所均可见和引用；</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支持对已存储模板的个人收藏、引用，移除等功能</w:t>
      </w:r>
      <w:r w:rsidR="004E08BB" w:rsidRPr="00562BB3">
        <w:rPr>
          <w:rStyle w:val="Bodytext2"/>
          <w:rFonts w:ascii="宋体" w:eastAsia="宋体" w:hAnsi="宋体" w:hint="eastAsia"/>
          <w:color w:val="auto"/>
          <w:sz w:val="28"/>
          <w:szCs w:val="28"/>
        </w:rPr>
        <w:t>。</w:t>
      </w:r>
    </w:p>
    <w:p w:rsidR="00BE0313" w:rsidRPr="00562BB3" w:rsidRDefault="00BE0313"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输液注射管理</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支持输液注射医嘱的核对、执行、取消执行；</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支持皮试医嘱的核对、执行、皮试记录；</w:t>
      </w:r>
    </w:p>
    <w:p w:rsidR="001D4A2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支持输液注射信息记录，包括医嘱内容、给药方式、用药频率等信息</w:t>
      </w:r>
      <w:r w:rsidR="004E08BB" w:rsidRPr="00562BB3">
        <w:rPr>
          <w:rStyle w:val="Bodytext2"/>
          <w:rFonts w:ascii="宋体" w:eastAsia="宋体" w:hAnsi="宋体" w:hint="eastAsia"/>
          <w:color w:val="auto"/>
          <w:sz w:val="28"/>
          <w:szCs w:val="28"/>
        </w:rPr>
        <w:t>。</w:t>
      </w:r>
    </w:p>
    <w:p w:rsidR="00E90895" w:rsidRPr="00562BB3" w:rsidRDefault="00E90895"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lastRenderedPageBreak/>
        <w:t>信息查询</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支持查询患者在本机构的历史就诊记录</w:t>
      </w:r>
      <w:r w:rsidR="00BE0313" w:rsidRPr="00562BB3">
        <w:rPr>
          <w:rStyle w:val="Bodytext2"/>
          <w:rFonts w:ascii="宋体" w:eastAsia="宋体" w:hAnsi="宋体" w:hint="eastAsia"/>
          <w:color w:val="auto"/>
          <w:sz w:val="28"/>
          <w:szCs w:val="28"/>
        </w:rPr>
        <w:t>，包括历史病历文书、医嘱列表</w:t>
      </w:r>
      <w:r w:rsidR="00E90895" w:rsidRPr="00562BB3">
        <w:rPr>
          <w:rStyle w:val="Bodytext2"/>
          <w:rFonts w:ascii="宋体" w:eastAsia="宋体" w:hAnsi="宋体" w:hint="eastAsia"/>
          <w:color w:val="auto"/>
          <w:sz w:val="28"/>
          <w:szCs w:val="28"/>
        </w:rPr>
        <w:t>；</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支持医生查看个人或诊所已诊病人的信息</w:t>
      </w:r>
      <w:r w:rsidR="004E08BB" w:rsidRPr="00562BB3">
        <w:rPr>
          <w:rStyle w:val="Bodytext2"/>
          <w:rFonts w:ascii="宋体" w:eastAsia="宋体" w:hAnsi="宋体" w:hint="eastAsia"/>
          <w:color w:val="auto"/>
          <w:sz w:val="28"/>
          <w:szCs w:val="28"/>
        </w:rPr>
        <w:t>。</w:t>
      </w:r>
    </w:p>
    <w:p w:rsidR="00E90895" w:rsidRPr="00562BB3" w:rsidRDefault="00E90895"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智能提醒</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支持皮试结果的智能提示；</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E90895" w:rsidRPr="00562BB3">
        <w:rPr>
          <w:rStyle w:val="Bodytext2"/>
          <w:rFonts w:ascii="宋体" w:eastAsia="宋体" w:hAnsi="宋体" w:hint="eastAsia"/>
          <w:color w:val="auto"/>
          <w:sz w:val="28"/>
          <w:szCs w:val="28"/>
        </w:rPr>
        <w:t>具备合理用药提醒、药物适应症提醒、配伍禁忌提醒等功能</w:t>
      </w:r>
      <w:r w:rsidR="004E08BB" w:rsidRPr="00562BB3">
        <w:rPr>
          <w:rStyle w:val="Bodytext2"/>
          <w:rFonts w:ascii="宋体" w:eastAsia="宋体" w:hAnsi="宋体" w:hint="eastAsia"/>
          <w:color w:val="auto"/>
          <w:sz w:val="28"/>
          <w:szCs w:val="28"/>
        </w:rPr>
        <w:t>。</w:t>
      </w:r>
    </w:p>
    <w:p w:rsidR="00BE0313" w:rsidRPr="00562BB3" w:rsidRDefault="00BE0313" w:rsidP="00C73B71">
      <w:pPr>
        <w:pStyle w:val="Bodytext21"/>
        <w:numPr>
          <w:ilvl w:val="0"/>
          <w:numId w:val="2"/>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信息共享</w:t>
      </w:r>
    </w:p>
    <w:p w:rsidR="00BE0313"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支持转诊患者基本信息的查看，包括患者基本信息、转诊记录、西医诊断、既往史等；</w:t>
      </w:r>
    </w:p>
    <w:p w:rsidR="00E90895" w:rsidRPr="00562BB3" w:rsidRDefault="00620E06"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color w:val="auto"/>
          <w:sz w:val="28"/>
          <w:szCs w:val="28"/>
        </w:rPr>
        <w:t>——</w:t>
      </w:r>
      <w:r w:rsidR="00BE0313" w:rsidRPr="00562BB3">
        <w:rPr>
          <w:rStyle w:val="Bodytext2"/>
          <w:rFonts w:ascii="宋体" w:eastAsia="宋体" w:hAnsi="宋体" w:hint="eastAsia"/>
          <w:color w:val="auto"/>
          <w:sz w:val="28"/>
          <w:szCs w:val="28"/>
        </w:rPr>
        <w:t>支持查询患者健康档案信息或其他医疗卫生机构诊疗信息，包括历史病历文书、医嘱列表、检查检验报告等内容。</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rPr>
        <w:t>适用范围：所有诊所。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2</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eastAsia="zh-TW"/>
        </w:rPr>
        <w:t>3</w:t>
      </w:r>
      <w:r w:rsidR="00D055A4" w:rsidRPr="00562BB3">
        <w:rPr>
          <w:rStyle w:val="Bodytext2"/>
          <w:rFonts w:ascii="宋体" w:eastAsia="宋体" w:hAnsi="宋体" w:hint="eastAsia"/>
          <w:color w:val="auto"/>
          <w:sz w:val="28"/>
          <w:szCs w:val="28"/>
          <w:lang w:val="zh-TW" w:eastAsia="zh-TW"/>
        </w:rPr>
        <w:t>、</w:t>
      </w:r>
      <w:r w:rsidR="00D055A4" w:rsidRPr="00562BB3">
        <w:rPr>
          <w:rStyle w:val="Bodytext2"/>
          <w:rFonts w:ascii="宋体" w:eastAsia="宋体" w:hAnsi="宋体"/>
          <w:color w:val="auto"/>
          <w:sz w:val="28"/>
          <w:szCs w:val="28"/>
          <w:lang w:val="zh-TW" w:eastAsia="zh-TW"/>
        </w:rPr>
        <w:t>4</w:t>
      </w:r>
      <w:r w:rsidR="00D055A4" w:rsidRPr="00562BB3">
        <w:rPr>
          <w:rStyle w:val="Bodytext2"/>
          <w:rFonts w:ascii="宋体" w:eastAsia="宋体" w:hAnsi="宋体" w:hint="eastAsia"/>
          <w:color w:val="auto"/>
          <w:sz w:val="28"/>
          <w:szCs w:val="28"/>
          <w:lang w:val="zh-TW" w:eastAsia="zh-TW"/>
        </w:rPr>
        <w:t>、</w:t>
      </w:r>
      <w:r w:rsidR="00D055A4" w:rsidRPr="00562BB3">
        <w:rPr>
          <w:rStyle w:val="Bodytext2"/>
          <w:rFonts w:ascii="宋体" w:eastAsia="宋体" w:hAnsi="宋体"/>
          <w:color w:val="auto"/>
          <w:sz w:val="28"/>
          <w:szCs w:val="28"/>
          <w:lang w:val="zh-TW" w:eastAsia="zh-TW"/>
        </w:rPr>
        <w:t>5</w:t>
      </w:r>
      <w:r w:rsidR="00267101" w:rsidRPr="00562BB3">
        <w:rPr>
          <w:rStyle w:val="Bodytext2"/>
          <w:rFonts w:ascii="宋体" w:eastAsia="宋体" w:hAnsi="宋体" w:hint="eastAsia"/>
          <w:color w:val="auto"/>
          <w:sz w:val="28"/>
          <w:szCs w:val="28"/>
          <w:lang w:val="zh-TW" w:eastAsia="zh-TW"/>
        </w:rPr>
        <w:t>、</w:t>
      </w:r>
      <w:r w:rsidR="00267101" w:rsidRPr="00562BB3">
        <w:rPr>
          <w:rStyle w:val="Bodytext2"/>
          <w:rFonts w:ascii="宋体" w:eastAsia="宋体" w:hAnsi="宋体"/>
          <w:color w:val="auto"/>
          <w:sz w:val="28"/>
          <w:szCs w:val="28"/>
          <w:lang w:val="zh-TW" w:eastAsia="zh-TW"/>
        </w:rPr>
        <w:t>6</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二级满足第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4</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5</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6</w:t>
      </w:r>
      <w:r w:rsidR="00D055A4" w:rsidRPr="00562BB3">
        <w:rPr>
          <w:rStyle w:val="Bodytext2"/>
          <w:rFonts w:ascii="宋体" w:eastAsia="宋体" w:hAnsi="宋体" w:hint="eastAsia"/>
          <w:color w:val="auto"/>
          <w:sz w:val="28"/>
          <w:szCs w:val="28"/>
          <w:lang w:val="zh-TW"/>
        </w:rPr>
        <w:t>、</w:t>
      </w:r>
      <w:r w:rsidR="00D055A4" w:rsidRPr="00562BB3">
        <w:rPr>
          <w:rStyle w:val="Bodytext2"/>
          <w:rFonts w:ascii="宋体" w:eastAsia="宋体" w:hAnsi="宋体"/>
          <w:color w:val="auto"/>
          <w:sz w:val="28"/>
          <w:szCs w:val="28"/>
          <w:lang w:val="zh-TW"/>
        </w:rPr>
        <w:t>7</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 xml:space="preserve"> </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三级满足第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4</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5</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6</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7</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8</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55" w:name="_Toc54711697"/>
      <w:bookmarkStart w:id="56" w:name="_Toc57741707"/>
      <w:bookmarkStart w:id="57" w:name="_Toc57742054"/>
      <w:r w:rsidRPr="00562BB3">
        <w:rPr>
          <w:rStyle w:val="Bodytext2"/>
          <w:rFonts w:asciiTheme="minorEastAsia" w:eastAsiaTheme="minorEastAsia" w:hAnsiTheme="minorEastAsia" w:hint="eastAsia"/>
          <w:color w:val="auto"/>
          <w:sz w:val="28"/>
          <w:szCs w:val="28"/>
          <w:lang w:eastAsia="zh-CN"/>
        </w:rPr>
        <w:t>健康教育服务</w:t>
      </w:r>
      <w:bookmarkEnd w:id="55"/>
      <w:bookmarkEnd w:id="56"/>
      <w:bookmarkEnd w:id="57"/>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常住居民健康教育服务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5C7109" w:rsidRPr="00562BB3" w:rsidRDefault="005C7109" w:rsidP="00C73B71">
      <w:pPr>
        <w:pStyle w:val="Bodytext21"/>
        <w:numPr>
          <w:ilvl w:val="0"/>
          <w:numId w:val="3"/>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支持为居民、患者及家属进行的医学健康教育宣传信</w:t>
      </w:r>
      <w:r w:rsidRPr="00562BB3">
        <w:rPr>
          <w:rStyle w:val="Bodytext2"/>
          <w:rFonts w:ascii="宋体" w:eastAsia="宋体" w:hAnsi="宋体" w:hint="eastAsia"/>
          <w:color w:val="auto"/>
          <w:sz w:val="28"/>
          <w:szCs w:val="28"/>
        </w:rPr>
        <w:lastRenderedPageBreak/>
        <w:t>息；</w:t>
      </w:r>
    </w:p>
    <w:p w:rsidR="005C7109" w:rsidRPr="00562BB3" w:rsidRDefault="005C7109" w:rsidP="00C73B71">
      <w:pPr>
        <w:pStyle w:val="Bodytext21"/>
        <w:numPr>
          <w:ilvl w:val="0"/>
          <w:numId w:val="3"/>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按要求组织居民播放系统提供的医学健康教育音视频资料；</w:t>
      </w:r>
    </w:p>
    <w:p w:rsidR="005C7109" w:rsidRPr="00562BB3" w:rsidRDefault="005C7109" w:rsidP="00C73B71">
      <w:pPr>
        <w:pStyle w:val="Bodytext21"/>
        <w:numPr>
          <w:ilvl w:val="0"/>
          <w:numId w:val="3"/>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支持填报健康教育信息，包含参加人数、健教内容等信息；</w:t>
      </w:r>
    </w:p>
    <w:p w:rsidR="005C7109" w:rsidRPr="00562BB3" w:rsidRDefault="005C7109" w:rsidP="00C73B71">
      <w:pPr>
        <w:pStyle w:val="Bodytext21"/>
        <w:numPr>
          <w:ilvl w:val="0"/>
          <w:numId w:val="3"/>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定期向居民手机推送健康宣传信息。</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一级满足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2</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二级满足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三级满足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58" w:name="_Toc54711698"/>
      <w:bookmarkStart w:id="59" w:name="_Toc57741708"/>
      <w:bookmarkStart w:id="60" w:name="_Toc57742055"/>
      <w:r w:rsidRPr="00562BB3">
        <w:rPr>
          <w:rStyle w:val="Bodytext2"/>
          <w:rFonts w:asciiTheme="minorEastAsia" w:eastAsiaTheme="minorEastAsia" w:hAnsiTheme="minorEastAsia" w:hint="eastAsia"/>
          <w:color w:val="auto"/>
          <w:sz w:val="28"/>
          <w:szCs w:val="28"/>
          <w:lang w:eastAsia="zh-CN"/>
        </w:rPr>
        <w:t>慢病患者服务</w:t>
      </w:r>
      <w:bookmarkEnd w:id="58"/>
      <w:bookmarkEnd w:id="59"/>
      <w:bookmarkEnd w:id="60"/>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常住居民慢病患者服务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5C7109" w:rsidRPr="00562BB3" w:rsidRDefault="00A105A5" w:rsidP="00C73B71">
      <w:pPr>
        <w:pStyle w:val="Bodytext21"/>
        <w:numPr>
          <w:ilvl w:val="0"/>
          <w:numId w:val="4"/>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rPr>
        <w:t>查询慢病患者</w:t>
      </w:r>
      <w:r w:rsidRPr="00562BB3">
        <w:rPr>
          <w:rStyle w:val="Bodytext2"/>
          <w:rFonts w:ascii="宋体" w:eastAsia="宋体" w:hAnsi="宋体" w:hint="eastAsia"/>
          <w:color w:val="auto"/>
          <w:sz w:val="28"/>
          <w:szCs w:val="28"/>
        </w:rPr>
        <w:t>的</w:t>
      </w:r>
      <w:r w:rsidR="005C7109" w:rsidRPr="00562BB3">
        <w:rPr>
          <w:rStyle w:val="Bodytext2"/>
          <w:rFonts w:ascii="宋体" w:eastAsia="宋体" w:hAnsi="宋体" w:hint="eastAsia"/>
          <w:color w:val="auto"/>
          <w:sz w:val="28"/>
          <w:szCs w:val="28"/>
          <w:lang w:val="zh-TW" w:eastAsia="zh-TW"/>
        </w:rPr>
        <w:t>就诊预约、就诊、疑似、确诊、</w:t>
      </w:r>
      <w:r w:rsidR="005C7109" w:rsidRPr="00562BB3">
        <w:rPr>
          <w:rStyle w:val="Bodytext2"/>
          <w:rFonts w:ascii="宋体" w:eastAsia="宋体" w:hAnsi="宋体" w:hint="eastAsia"/>
          <w:color w:val="auto"/>
          <w:sz w:val="28"/>
          <w:szCs w:val="28"/>
          <w:lang w:val="zh-TW"/>
        </w:rPr>
        <w:t>治疗、</w:t>
      </w:r>
      <w:r w:rsidR="005C7109" w:rsidRPr="00562BB3">
        <w:rPr>
          <w:rStyle w:val="Bodytext2"/>
          <w:rFonts w:ascii="宋体" w:eastAsia="宋体" w:hAnsi="宋体" w:hint="eastAsia"/>
          <w:color w:val="auto"/>
          <w:sz w:val="28"/>
          <w:szCs w:val="28"/>
          <w:lang w:val="zh-TW" w:eastAsia="zh-TW"/>
        </w:rPr>
        <w:t>随访、评估、干预、转诊等</w:t>
      </w:r>
      <w:r w:rsidR="005C7109" w:rsidRPr="00562BB3">
        <w:rPr>
          <w:rStyle w:val="Bodytext2"/>
          <w:rFonts w:ascii="宋体" w:eastAsia="宋体" w:hAnsi="宋体" w:hint="eastAsia"/>
          <w:color w:val="auto"/>
          <w:sz w:val="28"/>
          <w:szCs w:val="28"/>
          <w:lang w:val="zh-TW"/>
        </w:rPr>
        <w:t>信息；</w:t>
      </w:r>
    </w:p>
    <w:p w:rsidR="005C7109" w:rsidRPr="00562BB3" w:rsidRDefault="00A105A5" w:rsidP="00C73B71">
      <w:pPr>
        <w:pStyle w:val="Bodytext21"/>
        <w:numPr>
          <w:ilvl w:val="0"/>
          <w:numId w:val="4"/>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val="zh-TW"/>
        </w:rPr>
        <w:t>按国家规范录入</w:t>
      </w:r>
      <w:r w:rsidR="005C7109" w:rsidRPr="00562BB3">
        <w:rPr>
          <w:rStyle w:val="Bodytext2"/>
          <w:rFonts w:ascii="宋体" w:eastAsia="宋体" w:hAnsi="宋体" w:hint="eastAsia"/>
          <w:color w:val="auto"/>
          <w:sz w:val="28"/>
          <w:szCs w:val="28"/>
          <w:lang w:val="zh-TW" w:eastAsia="zh-TW"/>
        </w:rPr>
        <w:t>高血压、糖尿病患者就诊治疗信息</w:t>
      </w:r>
      <w:r w:rsidR="005C7109" w:rsidRPr="00562BB3">
        <w:rPr>
          <w:rStyle w:val="Bodytext2"/>
          <w:rFonts w:ascii="宋体" w:eastAsia="宋体" w:hAnsi="宋体" w:hint="eastAsia"/>
          <w:color w:val="auto"/>
          <w:sz w:val="28"/>
          <w:szCs w:val="28"/>
          <w:lang w:val="zh-TW"/>
        </w:rPr>
        <w:t>；</w:t>
      </w:r>
    </w:p>
    <w:p w:rsidR="005C7109" w:rsidRPr="00562BB3" w:rsidRDefault="00A105A5" w:rsidP="00C73B71">
      <w:pPr>
        <w:pStyle w:val="Bodytext21"/>
        <w:numPr>
          <w:ilvl w:val="0"/>
          <w:numId w:val="4"/>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val="zh-TW"/>
        </w:rPr>
        <w:t>按国家规范录入</w:t>
      </w:r>
      <w:r w:rsidR="005C7109" w:rsidRPr="00562BB3">
        <w:rPr>
          <w:rStyle w:val="Bodytext2"/>
          <w:rFonts w:ascii="宋体" w:eastAsia="宋体" w:hAnsi="宋体" w:hint="eastAsia"/>
          <w:color w:val="auto"/>
          <w:sz w:val="28"/>
          <w:szCs w:val="28"/>
        </w:rPr>
        <w:t>肺结核、重性精神病患者</w:t>
      </w:r>
      <w:r w:rsidR="005C7109" w:rsidRPr="00562BB3">
        <w:rPr>
          <w:rStyle w:val="Bodytext2"/>
          <w:rFonts w:ascii="宋体" w:eastAsia="宋体" w:hAnsi="宋体" w:hint="eastAsia"/>
          <w:color w:val="auto"/>
          <w:sz w:val="28"/>
          <w:szCs w:val="28"/>
          <w:lang w:val="zh-TW" w:eastAsia="zh-TW"/>
        </w:rPr>
        <w:t>就诊治疗信息</w:t>
      </w:r>
      <w:r w:rsidR="005C7109" w:rsidRPr="00562BB3">
        <w:rPr>
          <w:rStyle w:val="Bodytext2"/>
          <w:rFonts w:ascii="宋体" w:eastAsia="宋体" w:hAnsi="宋体" w:hint="eastAsia"/>
          <w:color w:val="auto"/>
          <w:sz w:val="28"/>
          <w:szCs w:val="28"/>
          <w:lang w:val="zh-TW"/>
        </w:rPr>
        <w:t>；</w:t>
      </w:r>
    </w:p>
    <w:p w:rsidR="005C7109" w:rsidRPr="00562BB3" w:rsidRDefault="00A105A5" w:rsidP="00C73B71">
      <w:pPr>
        <w:pStyle w:val="Bodytext21"/>
        <w:numPr>
          <w:ilvl w:val="0"/>
          <w:numId w:val="4"/>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val="zh-TW"/>
        </w:rPr>
        <w:t>按国家规范录入</w:t>
      </w:r>
      <w:r w:rsidR="005C7109" w:rsidRPr="00562BB3">
        <w:rPr>
          <w:rStyle w:val="Bodytext2"/>
          <w:rFonts w:ascii="宋体" w:eastAsia="宋体" w:hAnsi="宋体" w:hint="eastAsia"/>
          <w:color w:val="auto"/>
          <w:sz w:val="28"/>
          <w:szCs w:val="28"/>
        </w:rPr>
        <w:t>传染病</w:t>
      </w:r>
      <w:r w:rsidR="005C7109" w:rsidRPr="00562BB3">
        <w:rPr>
          <w:rStyle w:val="Bodytext2"/>
          <w:rFonts w:ascii="宋体" w:eastAsia="宋体" w:hAnsi="宋体" w:hint="eastAsia"/>
          <w:color w:val="auto"/>
          <w:sz w:val="28"/>
          <w:szCs w:val="28"/>
          <w:lang w:val="zh-TW" w:eastAsia="zh-TW"/>
        </w:rPr>
        <w:t>患者</w:t>
      </w:r>
      <w:r w:rsidR="005C7109" w:rsidRPr="00562BB3">
        <w:rPr>
          <w:rStyle w:val="Bodytext2"/>
          <w:rFonts w:ascii="宋体" w:eastAsia="宋体" w:hAnsi="宋体" w:hint="eastAsia"/>
          <w:color w:val="auto"/>
          <w:sz w:val="28"/>
          <w:szCs w:val="28"/>
          <w:lang w:val="zh-TW"/>
        </w:rPr>
        <w:t>就</w:t>
      </w:r>
      <w:r w:rsidR="005C7109" w:rsidRPr="00562BB3">
        <w:rPr>
          <w:rStyle w:val="Bodytext2"/>
          <w:rFonts w:ascii="宋体" w:eastAsia="宋体" w:hAnsi="宋体" w:hint="eastAsia"/>
          <w:color w:val="auto"/>
          <w:sz w:val="28"/>
          <w:szCs w:val="28"/>
          <w:lang w:val="zh-TW" w:eastAsia="zh-TW"/>
        </w:rPr>
        <w:t>诊治疗信息、筛查及密切接触者信息</w:t>
      </w:r>
      <w:r w:rsidR="005C7109" w:rsidRPr="00562BB3">
        <w:rPr>
          <w:rStyle w:val="Bodytext2"/>
          <w:rFonts w:ascii="宋体" w:eastAsia="宋体" w:hAnsi="宋体" w:hint="eastAsia"/>
          <w:color w:val="auto"/>
          <w:sz w:val="28"/>
          <w:szCs w:val="28"/>
          <w:lang w:val="zh-TW"/>
        </w:rPr>
        <w:t>；</w:t>
      </w:r>
    </w:p>
    <w:p w:rsidR="005C7109" w:rsidRPr="00562BB3" w:rsidRDefault="00A105A5" w:rsidP="00C73B71">
      <w:pPr>
        <w:pStyle w:val="Bodytext21"/>
        <w:numPr>
          <w:ilvl w:val="0"/>
          <w:numId w:val="4"/>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lastRenderedPageBreak/>
        <w:t>支持</w:t>
      </w:r>
      <w:r w:rsidR="005C7109" w:rsidRPr="00562BB3">
        <w:rPr>
          <w:rStyle w:val="Bodytext2"/>
          <w:rFonts w:ascii="宋体" w:eastAsia="宋体" w:hAnsi="宋体" w:hint="eastAsia"/>
          <w:color w:val="auto"/>
          <w:sz w:val="28"/>
          <w:szCs w:val="28"/>
          <w:lang w:val="zh-TW"/>
        </w:rPr>
        <w:t>按国家规范录入</w:t>
      </w:r>
      <w:r w:rsidR="005C7109" w:rsidRPr="00562BB3">
        <w:rPr>
          <w:rStyle w:val="Bodytext2"/>
          <w:rFonts w:ascii="宋体" w:eastAsia="宋体" w:hAnsi="宋体" w:hint="eastAsia"/>
          <w:color w:val="auto"/>
          <w:sz w:val="28"/>
          <w:szCs w:val="28"/>
          <w:lang w:val="zh-TW" w:eastAsia="zh-TW"/>
        </w:rPr>
        <w:t>地方病患者就诊治疗信息</w:t>
      </w:r>
      <w:r w:rsidR="005C7109" w:rsidRPr="00562BB3">
        <w:rPr>
          <w:rStyle w:val="Bodytext2"/>
          <w:rFonts w:ascii="宋体" w:eastAsia="宋体" w:hAnsi="宋体" w:hint="eastAsia"/>
          <w:color w:val="auto"/>
          <w:sz w:val="28"/>
          <w:szCs w:val="28"/>
          <w:lang w:val="zh-TW"/>
        </w:rPr>
        <w:t>；</w:t>
      </w:r>
    </w:p>
    <w:p w:rsidR="005C7109" w:rsidRPr="00562BB3" w:rsidRDefault="005C7109" w:rsidP="00C73B71">
      <w:pPr>
        <w:pStyle w:val="Bodytext21"/>
        <w:numPr>
          <w:ilvl w:val="0"/>
          <w:numId w:val="4"/>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具备</w:t>
      </w:r>
      <w:r w:rsidRPr="00562BB3">
        <w:rPr>
          <w:rStyle w:val="Bodytext2"/>
          <w:rFonts w:ascii="宋体" w:eastAsia="宋体" w:hAnsi="宋体" w:hint="eastAsia"/>
          <w:color w:val="auto"/>
          <w:sz w:val="28"/>
          <w:szCs w:val="28"/>
          <w:lang w:val="zh-TW" w:eastAsia="zh-TW"/>
        </w:rPr>
        <w:t>图片信息导入</w:t>
      </w:r>
      <w:r w:rsidRPr="00562BB3">
        <w:rPr>
          <w:rStyle w:val="Bodytext2"/>
          <w:rFonts w:ascii="宋体" w:eastAsia="宋体" w:hAnsi="宋体" w:hint="eastAsia"/>
          <w:color w:val="auto"/>
          <w:sz w:val="28"/>
          <w:szCs w:val="28"/>
          <w:lang w:val="zh-TW"/>
        </w:rPr>
        <w:t>功能</w:t>
      </w:r>
      <w:r w:rsidRPr="00562BB3">
        <w:rPr>
          <w:rStyle w:val="Bodytext2"/>
          <w:rFonts w:ascii="宋体" w:eastAsia="宋体" w:hAnsi="宋体" w:hint="eastAsia"/>
          <w:color w:val="auto"/>
          <w:sz w:val="28"/>
          <w:szCs w:val="28"/>
          <w:lang w:val="zh-TW" w:eastAsia="zh-TW"/>
        </w:rPr>
        <w:t>。</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适用范围：提供慢病管理服务的诊所。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一级满足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二级满足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三级满足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5</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6</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61" w:name="_Toc57741709"/>
      <w:bookmarkStart w:id="62" w:name="_Toc57742056"/>
      <w:r w:rsidRPr="00562BB3">
        <w:rPr>
          <w:rStyle w:val="Bodytext2"/>
          <w:rFonts w:asciiTheme="minorEastAsia" w:eastAsiaTheme="minorEastAsia" w:hAnsiTheme="minorEastAsia" w:hint="eastAsia"/>
          <w:color w:val="auto"/>
          <w:sz w:val="28"/>
          <w:szCs w:val="28"/>
          <w:lang w:eastAsia="zh-CN"/>
        </w:rPr>
        <w:t>双向转诊服务</w:t>
      </w:r>
      <w:bookmarkEnd w:id="61"/>
      <w:bookmarkEnd w:id="62"/>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w:t>
      </w:r>
      <w:r w:rsidRPr="00562BB3">
        <w:rPr>
          <w:rStyle w:val="Bodytext2"/>
          <w:rFonts w:ascii="宋体" w:eastAsia="宋体" w:hAnsi="宋体" w:hint="eastAsia"/>
          <w:color w:val="auto"/>
          <w:sz w:val="28"/>
          <w:szCs w:val="28"/>
        </w:rPr>
        <w:t>转诊患者的转诊服务信息化：</w:t>
      </w:r>
    </w:p>
    <w:p w:rsidR="005C7109" w:rsidRPr="00562BB3" w:rsidRDefault="005C7109" w:rsidP="00C73B71">
      <w:pPr>
        <w:pStyle w:val="Bodytext21"/>
        <w:numPr>
          <w:ilvl w:val="0"/>
          <w:numId w:val="5"/>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可线下为患者电话预约转诊；</w:t>
      </w:r>
    </w:p>
    <w:p w:rsidR="005C7109" w:rsidRPr="00562BB3" w:rsidRDefault="005C7109" w:rsidP="00C73B71">
      <w:pPr>
        <w:pStyle w:val="Bodytext21"/>
        <w:numPr>
          <w:ilvl w:val="0"/>
          <w:numId w:val="5"/>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支持在线查询转诊医院、科室、医生等信息；</w:t>
      </w:r>
    </w:p>
    <w:p w:rsidR="005C7109" w:rsidRPr="00562BB3" w:rsidRDefault="005C7109" w:rsidP="00C73B71">
      <w:pPr>
        <w:pStyle w:val="Bodytext21"/>
        <w:numPr>
          <w:ilvl w:val="0"/>
          <w:numId w:val="5"/>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支持在线提交转诊申请（预约）、填写转诊单并向目标医疗机构发送转诊信息；</w:t>
      </w:r>
    </w:p>
    <w:p w:rsidR="005C7109" w:rsidRPr="00562BB3" w:rsidRDefault="005C7109" w:rsidP="00C73B71">
      <w:pPr>
        <w:pStyle w:val="Bodytext21"/>
        <w:numPr>
          <w:ilvl w:val="0"/>
          <w:numId w:val="5"/>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支持上级医院向下转回患者的接收，可查看上级医院的诊疗建议或康复信息，接收转回信息并反馈回执。</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w:t>
      </w:r>
      <w:r w:rsidR="008B0743" w:rsidRPr="00562BB3">
        <w:rPr>
          <w:rStyle w:val="Bodytext2"/>
          <w:rFonts w:ascii="宋体" w:eastAsia="宋体" w:hAnsi="宋体" w:hint="eastAsia"/>
          <w:color w:val="auto"/>
          <w:sz w:val="28"/>
          <w:szCs w:val="28"/>
        </w:rPr>
        <w:t>参与医联体/医共体建设的诊所</w:t>
      </w:r>
      <w:r w:rsidRPr="00562BB3">
        <w:rPr>
          <w:rStyle w:val="Bodytext2"/>
          <w:rFonts w:asciiTheme="minorEastAsia" w:eastAsiaTheme="minorEastAsia" w:hAnsiTheme="minorEastAsia"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rPr>
        <w:t>1</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lang w:val="zh-TW"/>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二级满足</w:t>
      </w:r>
      <w:r w:rsidRPr="00562BB3">
        <w:rPr>
          <w:rStyle w:val="Bodytext2"/>
          <w:rFonts w:ascii="宋体" w:eastAsia="宋体" w:hAnsi="宋体" w:hint="eastAsia"/>
          <w:color w:val="auto"/>
          <w:sz w:val="28"/>
          <w:szCs w:val="28"/>
          <w:lang w:val="zh-TW" w:eastAsia="zh-TW"/>
        </w:rPr>
        <w:t>第</w:t>
      </w:r>
      <w:r w:rsidRPr="00562BB3">
        <w:rPr>
          <w:rStyle w:val="Bodytext2"/>
          <w:rFonts w:ascii="宋体" w:eastAsia="宋体" w:hAnsi="宋体"/>
          <w:color w:val="auto"/>
          <w:sz w:val="28"/>
          <w:szCs w:val="28"/>
          <w:lang w:val="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2</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三</w:t>
      </w:r>
      <w:r w:rsidRPr="00562BB3">
        <w:rPr>
          <w:rStyle w:val="Bodytext2"/>
          <w:rFonts w:ascii="宋体" w:eastAsia="宋体" w:hAnsi="宋体" w:hint="eastAsia"/>
          <w:color w:val="auto"/>
          <w:sz w:val="28"/>
          <w:szCs w:val="28"/>
          <w:lang w:val="zh-TW" w:eastAsia="zh-TW"/>
        </w:rPr>
        <w:t>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hint="eastAsia"/>
          <w:color w:val="auto"/>
          <w:sz w:val="28"/>
          <w:szCs w:val="28"/>
          <w:lang w:val="zh-TW" w:eastAsia="zh-TW"/>
        </w:rPr>
        <w:t>第</w:t>
      </w:r>
      <w:r w:rsidRPr="00562BB3">
        <w:rPr>
          <w:rStyle w:val="Bodytext2"/>
          <w:rFonts w:ascii="宋体" w:eastAsia="宋体" w:hAnsi="宋体"/>
          <w:color w:val="auto"/>
          <w:sz w:val="28"/>
          <w:szCs w:val="28"/>
          <w:lang w:val="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2</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3</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4</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63" w:name="_Toc54711700"/>
      <w:bookmarkStart w:id="64" w:name="_Toc57741710"/>
      <w:bookmarkStart w:id="65" w:name="_Toc57742057"/>
      <w:r w:rsidRPr="00562BB3">
        <w:rPr>
          <w:rStyle w:val="Bodytext2"/>
          <w:rFonts w:asciiTheme="minorEastAsia" w:eastAsiaTheme="minorEastAsia" w:hAnsiTheme="minorEastAsia" w:hint="eastAsia"/>
          <w:color w:val="auto"/>
          <w:sz w:val="28"/>
          <w:szCs w:val="28"/>
          <w:lang w:eastAsia="zh-CN"/>
        </w:rPr>
        <w:t>康复服务</w:t>
      </w:r>
      <w:bookmarkEnd w:id="63"/>
      <w:bookmarkEnd w:id="64"/>
      <w:bookmarkEnd w:id="65"/>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szCs w:val="28"/>
        </w:rPr>
        <w:t>实现辖区内常住居民康复服务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5C7109" w:rsidRPr="00562BB3" w:rsidRDefault="005C7109" w:rsidP="00C73B71">
      <w:pPr>
        <w:pStyle w:val="Bodytext21"/>
        <w:numPr>
          <w:ilvl w:val="0"/>
          <w:numId w:val="6"/>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lastRenderedPageBreak/>
        <w:t>支持管理康复病人健康档案和就诊档案；</w:t>
      </w:r>
    </w:p>
    <w:p w:rsidR="005C7109" w:rsidRPr="00562BB3" w:rsidRDefault="005C7109" w:rsidP="00C73B71">
      <w:pPr>
        <w:pStyle w:val="Bodytext21"/>
        <w:numPr>
          <w:ilvl w:val="0"/>
          <w:numId w:val="6"/>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支持查询康复病人等级评定、上级医院康复治疗计划、患者信息和治疗计划等信息；</w:t>
      </w:r>
    </w:p>
    <w:p w:rsidR="005C7109" w:rsidRPr="00562BB3" w:rsidRDefault="005C7109" w:rsidP="00C73B71">
      <w:pPr>
        <w:pStyle w:val="Bodytext21"/>
        <w:numPr>
          <w:ilvl w:val="0"/>
          <w:numId w:val="6"/>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支持康复用药、检查、检验、处置、护理等信息录入；</w:t>
      </w:r>
      <w:r w:rsidRPr="00562BB3">
        <w:rPr>
          <w:rStyle w:val="Bodytext2"/>
          <w:rFonts w:ascii="宋体" w:eastAsia="宋体" w:hAnsi="宋体"/>
          <w:color w:val="auto"/>
          <w:sz w:val="28"/>
          <w:szCs w:val="28"/>
        </w:rPr>
        <w:t xml:space="preserve"> </w:t>
      </w:r>
    </w:p>
    <w:p w:rsidR="005C7109" w:rsidRPr="00562BB3" w:rsidRDefault="005C7109" w:rsidP="00C73B71">
      <w:pPr>
        <w:pStyle w:val="Bodytext21"/>
        <w:numPr>
          <w:ilvl w:val="0"/>
          <w:numId w:val="6"/>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支持康复治疗信息的核对、执行、作废、审核等功能；</w:t>
      </w:r>
    </w:p>
    <w:p w:rsidR="005C7109" w:rsidRPr="00562BB3" w:rsidRDefault="00A105A5" w:rsidP="00C73B71">
      <w:pPr>
        <w:pStyle w:val="Bodytext21"/>
        <w:numPr>
          <w:ilvl w:val="0"/>
          <w:numId w:val="6"/>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rPr>
        <w:t>定期或有针对性地向康复病人推送康复关怀信息，对康复随访、精神慰藉、心理咨询等信息进行管理。</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适用范围：提供康复服务的诊所。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rPr>
        <w:t>1</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lang w:val="zh-TW"/>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二级满足</w:t>
      </w:r>
      <w:r w:rsidRPr="00562BB3">
        <w:rPr>
          <w:rStyle w:val="Bodytext2"/>
          <w:rFonts w:ascii="宋体" w:eastAsia="宋体" w:hAnsi="宋体" w:hint="eastAsia"/>
          <w:color w:val="auto"/>
          <w:sz w:val="28"/>
          <w:szCs w:val="28"/>
          <w:lang w:val="zh-TW" w:eastAsia="zh-TW"/>
        </w:rPr>
        <w:t>第</w:t>
      </w:r>
      <w:r w:rsidRPr="00562BB3">
        <w:rPr>
          <w:rStyle w:val="Bodytext2"/>
          <w:rFonts w:ascii="宋体" w:eastAsia="宋体" w:hAnsi="宋体"/>
          <w:color w:val="auto"/>
          <w:sz w:val="28"/>
          <w:szCs w:val="28"/>
          <w:lang w:val="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2</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3</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三</w:t>
      </w:r>
      <w:r w:rsidRPr="00562BB3">
        <w:rPr>
          <w:rStyle w:val="Bodytext2"/>
          <w:rFonts w:ascii="宋体" w:eastAsia="宋体" w:hAnsi="宋体" w:hint="eastAsia"/>
          <w:color w:val="auto"/>
          <w:sz w:val="28"/>
          <w:szCs w:val="28"/>
          <w:lang w:val="zh-TW" w:eastAsia="zh-TW"/>
        </w:rPr>
        <w:t>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hint="eastAsia"/>
          <w:color w:val="auto"/>
          <w:sz w:val="28"/>
          <w:szCs w:val="28"/>
          <w:lang w:val="zh-TW" w:eastAsia="zh-TW"/>
        </w:rPr>
        <w:t>第</w:t>
      </w:r>
      <w:r w:rsidRPr="00562BB3">
        <w:rPr>
          <w:rStyle w:val="Bodytext2"/>
          <w:rFonts w:ascii="宋体" w:eastAsia="宋体" w:hAnsi="宋体"/>
          <w:color w:val="auto"/>
          <w:sz w:val="28"/>
          <w:szCs w:val="28"/>
          <w:lang w:val="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2</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3</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4</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rPr>
        <w:t>5</w:t>
      </w:r>
      <w:r w:rsidR="001D48B0" w:rsidRPr="00562BB3">
        <w:rPr>
          <w:rStyle w:val="Bodytext2"/>
          <w:rFonts w:ascii="宋体" w:eastAsia="宋体" w:hAnsi="宋体" w:hint="eastAsia"/>
          <w:color w:val="auto"/>
          <w:sz w:val="28"/>
          <w:szCs w:val="28"/>
          <w:lang w:val="zh-TW"/>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66" w:name="_Toc54711701"/>
      <w:bookmarkStart w:id="67" w:name="_Toc57741711"/>
      <w:bookmarkStart w:id="68" w:name="_Toc57742058"/>
      <w:r w:rsidRPr="00562BB3">
        <w:rPr>
          <w:rStyle w:val="Bodytext2"/>
          <w:rFonts w:asciiTheme="minorEastAsia" w:eastAsiaTheme="minorEastAsia" w:hAnsiTheme="minorEastAsia" w:hint="eastAsia"/>
          <w:color w:val="auto"/>
          <w:sz w:val="28"/>
          <w:szCs w:val="28"/>
          <w:lang w:eastAsia="zh-CN"/>
        </w:rPr>
        <w:t>中医药服务</w:t>
      </w:r>
      <w:bookmarkEnd w:id="66"/>
      <w:bookmarkEnd w:id="67"/>
      <w:bookmarkEnd w:id="68"/>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szCs w:val="28"/>
        </w:rPr>
        <w:t>实现辖区内常住居民中医药服务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5C7109" w:rsidRPr="00562BB3" w:rsidRDefault="00A105A5" w:rsidP="00C73B71">
      <w:pPr>
        <w:pStyle w:val="Bodytext21"/>
        <w:numPr>
          <w:ilvl w:val="0"/>
          <w:numId w:val="7"/>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具备</w:t>
      </w:r>
      <w:r w:rsidR="005C7109" w:rsidRPr="00562BB3">
        <w:rPr>
          <w:rStyle w:val="Bodytext2"/>
          <w:rFonts w:ascii="宋体" w:eastAsia="宋体" w:hAnsi="宋体" w:hint="eastAsia"/>
          <w:color w:val="auto"/>
          <w:sz w:val="28"/>
          <w:szCs w:val="28"/>
          <w:lang w:val="zh-TW"/>
        </w:rPr>
        <w:t>中药饮片处方的录入、审核、作废等管理功能；</w:t>
      </w:r>
    </w:p>
    <w:p w:rsidR="005C7109" w:rsidRPr="00562BB3" w:rsidRDefault="00A105A5" w:rsidP="00C73B71">
      <w:pPr>
        <w:pStyle w:val="Bodytext21"/>
        <w:numPr>
          <w:ilvl w:val="0"/>
          <w:numId w:val="7"/>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val="zh-TW" w:eastAsia="zh-TW"/>
        </w:rPr>
        <w:t>中医病历书写</w:t>
      </w:r>
      <w:r w:rsidR="005C7109" w:rsidRPr="00562BB3">
        <w:rPr>
          <w:rStyle w:val="Bodytext2"/>
          <w:rFonts w:ascii="宋体" w:eastAsia="宋体" w:hAnsi="宋体" w:hint="eastAsia"/>
          <w:color w:val="auto"/>
          <w:sz w:val="28"/>
          <w:szCs w:val="28"/>
          <w:lang w:val="zh-TW"/>
        </w:rPr>
        <w:t>，包括</w:t>
      </w:r>
      <w:r w:rsidR="005C7109" w:rsidRPr="00562BB3">
        <w:rPr>
          <w:rStyle w:val="Bodytext2"/>
          <w:rFonts w:ascii="宋体" w:eastAsia="宋体" w:hAnsi="宋体" w:hint="eastAsia"/>
          <w:color w:val="auto"/>
          <w:sz w:val="28"/>
          <w:szCs w:val="28"/>
          <w:lang w:val="zh-TW" w:eastAsia="zh-TW"/>
        </w:rPr>
        <w:t>中医四诊信息、中医病证</w:t>
      </w:r>
      <w:r w:rsidR="005C7109" w:rsidRPr="00562BB3">
        <w:rPr>
          <w:rStyle w:val="Bodytext2"/>
          <w:rFonts w:ascii="宋体" w:eastAsia="宋体" w:hAnsi="宋体" w:hint="eastAsia"/>
          <w:color w:val="auto"/>
          <w:sz w:val="28"/>
          <w:szCs w:val="28"/>
          <w:lang w:val="zh-TW"/>
        </w:rPr>
        <w:t>诊断、治则治法、中药处方等信息录入；</w:t>
      </w:r>
    </w:p>
    <w:p w:rsidR="005C7109" w:rsidRPr="00562BB3" w:rsidRDefault="00A105A5" w:rsidP="00C73B71">
      <w:pPr>
        <w:pStyle w:val="Bodytext21"/>
        <w:numPr>
          <w:ilvl w:val="0"/>
          <w:numId w:val="7"/>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lang w:val="zh-TW"/>
        </w:rPr>
        <w:t>自助管理中医特色模板；</w:t>
      </w:r>
    </w:p>
    <w:p w:rsidR="005C7109" w:rsidRPr="00562BB3" w:rsidRDefault="00A105A5" w:rsidP="00C73B71">
      <w:pPr>
        <w:pStyle w:val="Bodytext21"/>
        <w:numPr>
          <w:ilvl w:val="0"/>
          <w:numId w:val="7"/>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w:t>
      </w:r>
      <w:r w:rsidR="005C7109" w:rsidRPr="00562BB3">
        <w:rPr>
          <w:rStyle w:val="Bodytext2"/>
          <w:rFonts w:ascii="宋体" w:eastAsia="宋体" w:hAnsi="宋体" w:hint="eastAsia"/>
          <w:color w:val="auto"/>
          <w:sz w:val="28"/>
          <w:szCs w:val="28"/>
        </w:rPr>
        <w:t>对中医康复咨询、康复评定、中医康复治疗、中医康复训练指导信息进行管理；</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适用范围：提供中医药服务的诊所，如</w:t>
      </w:r>
      <w:r w:rsidRPr="00562BB3">
        <w:rPr>
          <w:rStyle w:val="Bodytext2"/>
          <w:rFonts w:asciiTheme="minorEastAsia" w:eastAsiaTheme="minorEastAsia" w:hAnsiTheme="minorEastAsia" w:hint="eastAsia"/>
          <w:color w:val="auto"/>
          <w:sz w:val="28"/>
          <w:szCs w:val="28"/>
        </w:rPr>
        <w:t>中医诊所、中西</w:t>
      </w:r>
      <w:r w:rsidRPr="00562BB3">
        <w:rPr>
          <w:rStyle w:val="Bodytext2"/>
          <w:rFonts w:asciiTheme="minorEastAsia" w:eastAsiaTheme="minorEastAsia" w:hAnsiTheme="minorEastAsia" w:hint="eastAsia"/>
          <w:color w:val="auto"/>
          <w:sz w:val="28"/>
          <w:szCs w:val="28"/>
        </w:rPr>
        <w:lastRenderedPageBreak/>
        <w:t>医结合诊所</w:t>
      </w:r>
      <w:r w:rsidRPr="00562BB3">
        <w:rPr>
          <w:rStyle w:val="Bodytext2"/>
          <w:rFonts w:ascii="宋体" w:eastAsia="宋体" w:hAnsi="宋体" w:hint="eastAsia"/>
          <w:color w:val="auto"/>
          <w:sz w:val="28"/>
          <w:szCs w:val="28"/>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2</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二级满足第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val="zh-TW" w:eastAsia="zh-TW"/>
        </w:rPr>
        <w:t>3</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 xml:space="preserve"> </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三级满足第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4</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69" w:name="_Toc54711702"/>
      <w:bookmarkStart w:id="70" w:name="_Toc57741712"/>
      <w:bookmarkStart w:id="71" w:name="_Toc57742059"/>
      <w:r w:rsidRPr="00562BB3">
        <w:rPr>
          <w:rStyle w:val="Bodytext2"/>
          <w:rFonts w:asciiTheme="minorEastAsia" w:eastAsiaTheme="minorEastAsia" w:hAnsiTheme="minorEastAsia" w:hint="eastAsia"/>
          <w:color w:val="auto"/>
          <w:sz w:val="28"/>
          <w:szCs w:val="28"/>
          <w:lang w:eastAsia="zh-CN"/>
        </w:rPr>
        <w:t>家庭医生签约服务</w:t>
      </w:r>
      <w:bookmarkEnd w:id="69"/>
      <w:bookmarkEnd w:id="70"/>
      <w:bookmarkEnd w:id="71"/>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lang w:eastAsia="zh-TW"/>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辖区内常住居民家庭医生签约服务</w:t>
      </w:r>
      <w:r w:rsidRPr="00562BB3">
        <w:rPr>
          <w:rStyle w:val="Bodytext2"/>
          <w:rFonts w:ascii="宋体" w:eastAsia="宋体" w:hAnsi="宋体" w:hint="eastAsia"/>
          <w:color w:val="auto"/>
          <w:sz w:val="28"/>
          <w:szCs w:val="28"/>
          <w:lang w:eastAsia="zh-TW"/>
        </w:rPr>
        <w:t>信息化</w:t>
      </w:r>
      <w:r w:rsidRPr="00562BB3">
        <w:rPr>
          <w:rStyle w:val="Bodytext2"/>
          <w:rFonts w:ascii="宋体" w:eastAsia="宋体" w:hAnsi="宋体" w:hint="eastAsia"/>
          <w:color w:val="auto"/>
          <w:sz w:val="28"/>
          <w:szCs w:val="28"/>
        </w:rPr>
        <w:t>：</w:t>
      </w:r>
    </w:p>
    <w:p w:rsidR="005C7109" w:rsidRPr="00562BB3" w:rsidRDefault="005C7109" w:rsidP="00C73B71">
      <w:pPr>
        <w:pStyle w:val="Bodytext21"/>
        <w:numPr>
          <w:ilvl w:val="0"/>
          <w:numId w:val="8"/>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具备家庭医生签约、续约、解约、转约、服务评价、统计分析等服务功能；</w:t>
      </w:r>
      <w:r w:rsidRPr="00562BB3">
        <w:rPr>
          <w:rStyle w:val="Bodytext2"/>
          <w:rFonts w:ascii="宋体" w:eastAsia="宋体" w:hAnsi="宋体"/>
          <w:color w:val="auto"/>
          <w:sz w:val="28"/>
          <w:szCs w:val="28"/>
          <w:lang w:val="zh-TW"/>
        </w:rPr>
        <w:t xml:space="preserve"> </w:t>
      </w:r>
    </w:p>
    <w:p w:rsidR="005C7109" w:rsidRPr="00562BB3" w:rsidRDefault="005C7109" w:rsidP="00C73B71">
      <w:pPr>
        <w:pStyle w:val="Bodytext21"/>
        <w:numPr>
          <w:ilvl w:val="0"/>
          <w:numId w:val="8"/>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rPr>
        <w:t>支持查询家庭医生签约服务履约计划、任务分配、服务预约和通知、服务记录、服务完成情况；</w:t>
      </w:r>
      <w:r w:rsidRPr="00562BB3">
        <w:rPr>
          <w:rStyle w:val="Bodytext2"/>
          <w:rFonts w:ascii="宋体" w:eastAsia="宋体" w:hAnsi="宋体"/>
          <w:color w:val="auto"/>
          <w:sz w:val="28"/>
          <w:szCs w:val="28"/>
          <w:lang w:val="zh-TW"/>
        </w:rPr>
        <w:t xml:space="preserve"> </w:t>
      </w:r>
    </w:p>
    <w:p w:rsidR="005C7109" w:rsidRPr="00562BB3" w:rsidRDefault="005C7109" w:rsidP="00C73B71">
      <w:pPr>
        <w:pStyle w:val="Bodytext21"/>
        <w:numPr>
          <w:ilvl w:val="0"/>
          <w:numId w:val="8"/>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w:t>
      </w:r>
      <w:r w:rsidRPr="00562BB3">
        <w:rPr>
          <w:rStyle w:val="Bodytext2"/>
          <w:rFonts w:ascii="宋体" w:eastAsia="宋体" w:hAnsi="宋体" w:hint="eastAsia"/>
          <w:color w:val="auto"/>
          <w:sz w:val="28"/>
          <w:szCs w:val="28"/>
          <w:lang w:eastAsia="zh-TW"/>
        </w:rPr>
        <w:t>用</w:t>
      </w:r>
      <w:r w:rsidRPr="00562BB3">
        <w:rPr>
          <w:rStyle w:val="Bodytext2"/>
          <w:rFonts w:ascii="宋体" w:eastAsia="宋体" w:hAnsi="宋体" w:hint="eastAsia"/>
          <w:color w:val="auto"/>
          <w:sz w:val="28"/>
          <w:szCs w:val="28"/>
        </w:rPr>
        <w:t>移动终端完成家庭医生签约服务；</w:t>
      </w:r>
    </w:p>
    <w:p w:rsidR="005C7109" w:rsidRPr="00562BB3" w:rsidRDefault="005C7109" w:rsidP="00C73B71">
      <w:pPr>
        <w:pStyle w:val="Bodytext21"/>
        <w:numPr>
          <w:ilvl w:val="0"/>
          <w:numId w:val="8"/>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支持部分签订的有偿服务的管理和记录。</w:t>
      </w:r>
    </w:p>
    <w:p w:rsidR="005C7109" w:rsidRPr="00562BB3" w:rsidRDefault="00C73B71" w:rsidP="00C73B71">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rPr>
        <w:t>适用范围：提供家签服务的诊所。</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一级满足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项；</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二级满足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项；</w:t>
      </w:r>
    </w:p>
    <w:p w:rsidR="005C7109" w:rsidRPr="00562BB3" w:rsidRDefault="005C7109"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三级满足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3</w:t>
      </w:r>
      <w:r w:rsidRPr="00562BB3">
        <w:rPr>
          <w:rStyle w:val="Bodytext2"/>
          <w:rFonts w:ascii="宋体" w:eastAsia="宋体" w:hAnsi="宋体" w:hint="eastAsia"/>
          <w:color w:val="auto"/>
          <w:sz w:val="28"/>
          <w:szCs w:val="28"/>
        </w:rPr>
        <w:t>、</w:t>
      </w:r>
      <w:r w:rsidRPr="00562BB3">
        <w:rPr>
          <w:rStyle w:val="Bodytext2"/>
          <w:rFonts w:ascii="宋体" w:eastAsia="宋体" w:hAnsi="宋体"/>
          <w:color w:val="auto"/>
          <w:sz w:val="28"/>
          <w:szCs w:val="28"/>
        </w:rPr>
        <w:t>4</w:t>
      </w:r>
      <w:r w:rsidR="001D48B0" w:rsidRPr="00562BB3">
        <w:rPr>
          <w:rStyle w:val="Bodytext2"/>
          <w:rFonts w:ascii="宋体" w:eastAsia="宋体" w:hAnsi="宋体" w:hint="eastAsia"/>
          <w:color w:val="auto"/>
          <w:sz w:val="28"/>
          <w:szCs w:val="28"/>
        </w:rPr>
        <w:t>项</w:t>
      </w:r>
      <w:r w:rsidRPr="00562BB3">
        <w:rPr>
          <w:rStyle w:val="Bodytext2"/>
          <w:rFonts w:ascii="宋体" w:eastAsia="宋体" w:hAnsi="宋体" w:hint="eastAsia"/>
          <w:color w:val="auto"/>
          <w:sz w:val="28"/>
          <w:szCs w:val="28"/>
        </w:rPr>
        <w:t>。</w:t>
      </w:r>
    </w:p>
    <w:p w:rsidR="005C7109" w:rsidRPr="00562BB3" w:rsidRDefault="005C7109" w:rsidP="00C73B71">
      <w:pPr>
        <w:pStyle w:val="3"/>
        <w:numPr>
          <w:ilvl w:val="2"/>
          <w:numId w:val="26"/>
        </w:numPr>
        <w:rPr>
          <w:rStyle w:val="Bodytext2"/>
          <w:rFonts w:asciiTheme="minorEastAsia" w:eastAsiaTheme="minorEastAsia" w:hAnsiTheme="minorEastAsia"/>
          <w:color w:val="auto"/>
          <w:sz w:val="28"/>
          <w:szCs w:val="28"/>
          <w:lang w:eastAsia="zh-CN"/>
        </w:rPr>
      </w:pPr>
      <w:bookmarkStart w:id="72" w:name="_Toc54711704"/>
      <w:bookmarkStart w:id="73" w:name="_Toc57741713"/>
      <w:bookmarkStart w:id="74" w:name="_Toc57742060"/>
      <w:r w:rsidRPr="00562BB3">
        <w:rPr>
          <w:rStyle w:val="Bodytext2"/>
          <w:rFonts w:asciiTheme="minorEastAsia" w:eastAsiaTheme="minorEastAsia" w:hAnsiTheme="minorEastAsia" w:hint="eastAsia"/>
          <w:color w:val="auto"/>
          <w:sz w:val="28"/>
          <w:szCs w:val="28"/>
          <w:lang w:eastAsia="zh-CN"/>
        </w:rPr>
        <w:t>随访服务</w:t>
      </w:r>
      <w:bookmarkEnd w:id="72"/>
      <w:bookmarkEnd w:id="73"/>
      <w:bookmarkEnd w:id="74"/>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常住居民提供以下慢病患者随访服务信息化：</w:t>
      </w:r>
    </w:p>
    <w:p w:rsidR="005C7109" w:rsidRPr="00562BB3" w:rsidRDefault="005F59B7" w:rsidP="00AD5A10">
      <w:pPr>
        <w:pStyle w:val="Bodytext21"/>
        <w:numPr>
          <w:ilvl w:val="0"/>
          <w:numId w:val="10"/>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lastRenderedPageBreak/>
        <w:t>支持</w:t>
      </w:r>
      <w:r w:rsidR="005C7109" w:rsidRPr="00562BB3">
        <w:rPr>
          <w:rStyle w:val="Bodytext2"/>
          <w:rFonts w:ascii="宋体" w:eastAsia="宋体" w:hAnsi="宋体" w:hint="eastAsia"/>
          <w:color w:val="auto"/>
          <w:sz w:val="28"/>
          <w:szCs w:val="28"/>
          <w:lang w:val="zh-TW"/>
        </w:rPr>
        <w:t>按国家规范完成</w:t>
      </w:r>
      <w:r w:rsidR="005C7109" w:rsidRPr="00562BB3">
        <w:rPr>
          <w:rStyle w:val="Bodytext2"/>
          <w:rFonts w:ascii="宋体" w:eastAsia="宋体" w:hAnsi="宋体" w:hint="eastAsia"/>
          <w:color w:val="auto"/>
          <w:sz w:val="28"/>
          <w:szCs w:val="28"/>
          <w:lang w:val="zh-TW" w:eastAsia="zh-TW"/>
        </w:rPr>
        <w:t>高血压、糖尿病</w:t>
      </w:r>
      <w:r w:rsidR="0013753E" w:rsidRPr="00562BB3">
        <w:rPr>
          <w:rStyle w:val="Bodytext2"/>
          <w:rFonts w:ascii="宋体" w:eastAsia="宋体" w:hAnsi="宋体" w:hint="eastAsia"/>
          <w:color w:val="auto"/>
          <w:sz w:val="28"/>
          <w:szCs w:val="28"/>
          <w:lang w:val="zh-TW"/>
        </w:rPr>
        <w:t>、肺结核、精神病</w:t>
      </w:r>
      <w:r w:rsidR="005C7109" w:rsidRPr="00562BB3">
        <w:rPr>
          <w:rStyle w:val="Bodytext2"/>
          <w:rFonts w:ascii="宋体" w:eastAsia="宋体" w:hAnsi="宋体" w:hint="eastAsia"/>
          <w:color w:val="auto"/>
          <w:sz w:val="28"/>
          <w:szCs w:val="28"/>
          <w:lang w:val="zh-TW" w:eastAsia="zh-TW"/>
        </w:rPr>
        <w:t>患者随访，并</w:t>
      </w:r>
      <w:r w:rsidR="005C7109" w:rsidRPr="00562BB3">
        <w:rPr>
          <w:rStyle w:val="Bodytext2"/>
          <w:rFonts w:ascii="宋体" w:eastAsia="宋体" w:hAnsi="宋体" w:hint="eastAsia"/>
          <w:color w:val="auto"/>
          <w:sz w:val="28"/>
          <w:szCs w:val="28"/>
          <w:lang w:val="zh-TW"/>
        </w:rPr>
        <w:t>录</w:t>
      </w:r>
      <w:r w:rsidR="005C7109" w:rsidRPr="00562BB3">
        <w:rPr>
          <w:rStyle w:val="Bodytext2"/>
          <w:rFonts w:ascii="宋体" w:eastAsia="宋体" w:hAnsi="宋体" w:hint="eastAsia"/>
          <w:color w:val="auto"/>
          <w:sz w:val="28"/>
          <w:szCs w:val="28"/>
          <w:lang w:val="zh-TW" w:eastAsia="zh-TW"/>
        </w:rPr>
        <w:t>入随访信息</w:t>
      </w:r>
      <w:r w:rsidR="005C7109" w:rsidRPr="00562BB3">
        <w:rPr>
          <w:rStyle w:val="Bodytext2"/>
          <w:rFonts w:ascii="宋体" w:eastAsia="宋体" w:hAnsi="宋体" w:hint="eastAsia"/>
          <w:color w:val="auto"/>
          <w:sz w:val="28"/>
          <w:szCs w:val="28"/>
          <w:lang w:val="zh-TW"/>
        </w:rPr>
        <w:t>；</w:t>
      </w:r>
    </w:p>
    <w:p w:rsidR="005C7109" w:rsidRPr="00562BB3" w:rsidRDefault="005F59B7" w:rsidP="00AD5A10">
      <w:pPr>
        <w:pStyle w:val="Bodytext21"/>
        <w:numPr>
          <w:ilvl w:val="0"/>
          <w:numId w:val="10"/>
        </w:numPr>
        <w:spacing w:line="360" w:lineRule="auto"/>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支持</w:t>
      </w:r>
      <w:r w:rsidR="005C7109" w:rsidRPr="00562BB3">
        <w:rPr>
          <w:rStyle w:val="Bodytext2"/>
          <w:rFonts w:ascii="宋体" w:eastAsia="宋体" w:hAnsi="宋体" w:hint="eastAsia"/>
          <w:color w:val="auto"/>
          <w:sz w:val="28"/>
          <w:szCs w:val="28"/>
          <w:lang w:val="zh-TW"/>
        </w:rPr>
        <w:t>按国家规范完成</w:t>
      </w:r>
      <w:r w:rsidR="005C7109" w:rsidRPr="00562BB3">
        <w:rPr>
          <w:rStyle w:val="Bodytext2"/>
          <w:rFonts w:ascii="宋体" w:eastAsia="宋体" w:hAnsi="宋体"/>
          <w:color w:val="auto"/>
          <w:sz w:val="28"/>
          <w:szCs w:val="28"/>
        </w:rPr>
        <w:t>60</w:t>
      </w:r>
      <w:r w:rsidR="005C7109" w:rsidRPr="00562BB3">
        <w:rPr>
          <w:rStyle w:val="Bodytext2"/>
          <w:rFonts w:ascii="宋体" w:eastAsia="宋体" w:hAnsi="宋体" w:hint="eastAsia"/>
          <w:color w:val="auto"/>
          <w:sz w:val="28"/>
          <w:szCs w:val="28"/>
        </w:rPr>
        <w:t>岁以上老年健康</w:t>
      </w:r>
      <w:r w:rsidR="005C7109" w:rsidRPr="00562BB3">
        <w:rPr>
          <w:rStyle w:val="Bodytext2"/>
          <w:rFonts w:ascii="宋体" w:eastAsia="宋体" w:hAnsi="宋体" w:hint="eastAsia"/>
          <w:color w:val="auto"/>
          <w:sz w:val="28"/>
          <w:szCs w:val="28"/>
          <w:lang w:val="zh-TW" w:eastAsia="zh-TW"/>
        </w:rPr>
        <w:t>随访，并</w:t>
      </w:r>
      <w:r w:rsidR="005C7109" w:rsidRPr="00562BB3">
        <w:rPr>
          <w:rStyle w:val="Bodytext2"/>
          <w:rFonts w:ascii="宋体" w:eastAsia="宋体" w:hAnsi="宋体" w:hint="eastAsia"/>
          <w:color w:val="auto"/>
          <w:sz w:val="28"/>
          <w:szCs w:val="28"/>
          <w:lang w:val="zh-TW"/>
        </w:rPr>
        <w:t>录</w:t>
      </w:r>
      <w:r w:rsidR="005C7109" w:rsidRPr="00562BB3">
        <w:rPr>
          <w:rStyle w:val="Bodytext2"/>
          <w:rFonts w:ascii="宋体" w:eastAsia="宋体" w:hAnsi="宋体" w:hint="eastAsia"/>
          <w:color w:val="auto"/>
          <w:sz w:val="28"/>
          <w:szCs w:val="28"/>
          <w:lang w:val="zh-TW" w:eastAsia="zh-TW"/>
        </w:rPr>
        <w:t>入随访信息</w:t>
      </w:r>
      <w:r w:rsidR="005C7109" w:rsidRPr="00562BB3">
        <w:rPr>
          <w:rStyle w:val="Bodytext2"/>
          <w:rFonts w:ascii="宋体" w:eastAsia="宋体" w:hAnsi="宋体" w:hint="eastAsia"/>
          <w:color w:val="auto"/>
          <w:sz w:val="28"/>
          <w:szCs w:val="28"/>
          <w:lang w:val="zh-TW"/>
        </w:rPr>
        <w:t>；</w:t>
      </w:r>
    </w:p>
    <w:p w:rsidR="005C7109" w:rsidRPr="00562BB3" w:rsidRDefault="005F59B7" w:rsidP="00AD5A10">
      <w:pPr>
        <w:pStyle w:val="Bodytext21"/>
        <w:numPr>
          <w:ilvl w:val="0"/>
          <w:numId w:val="10"/>
        </w:numPr>
        <w:spacing w:line="360" w:lineRule="auto"/>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rPr>
        <w:t>支持</w:t>
      </w:r>
      <w:r w:rsidR="005C7109" w:rsidRPr="00562BB3">
        <w:rPr>
          <w:rStyle w:val="Bodytext2"/>
          <w:rFonts w:ascii="宋体" w:eastAsia="宋体" w:hAnsi="宋体" w:hint="eastAsia"/>
          <w:color w:val="auto"/>
          <w:sz w:val="28"/>
          <w:szCs w:val="28"/>
          <w:lang w:val="zh-TW"/>
        </w:rPr>
        <w:t>按国家规范完成孕产妇</w:t>
      </w:r>
      <w:r w:rsidR="005C7109" w:rsidRPr="00562BB3">
        <w:rPr>
          <w:rStyle w:val="Bodytext2"/>
          <w:rFonts w:ascii="宋体" w:eastAsia="宋体" w:hAnsi="宋体" w:hint="eastAsia"/>
          <w:color w:val="auto"/>
          <w:sz w:val="28"/>
          <w:szCs w:val="28"/>
        </w:rPr>
        <w:t>健康</w:t>
      </w:r>
      <w:r w:rsidR="005C7109" w:rsidRPr="00562BB3">
        <w:rPr>
          <w:rStyle w:val="Bodytext2"/>
          <w:rFonts w:ascii="宋体" w:eastAsia="宋体" w:hAnsi="宋体" w:hint="eastAsia"/>
          <w:color w:val="auto"/>
          <w:sz w:val="28"/>
          <w:szCs w:val="28"/>
          <w:lang w:val="zh-TW" w:eastAsia="zh-TW"/>
        </w:rPr>
        <w:t>随访，并</w:t>
      </w:r>
      <w:r w:rsidR="005C7109" w:rsidRPr="00562BB3">
        <w:rPr>
          <w:rStyle w:val="Bodytext2"/>
          <w:rFonts w:ascii="宋体" w:eastAsia="宋体" w:hAnsi="宋体" w:hint="eastAsia"/>
          <w:color w:val="auto"/>
          <w:sz w:val="28"/>
          <w:szCs w:val="28"/>
          <w:lang w:val="zh-TW"/>
        </w:rPr>
        <w:t>录</w:t>
      </w:r>
      <w:r w:rsidR="005C7109" w:rsidRPr="00562BB3">
        <w:rPr>
          <w:rStyle w:val="Bodytext2"/>
          <w:rFonts w:ascii="宋体" w:eastAsia="宋体" w:hAnsi="宋体" w:hint="eastAsia"/>
          <w:color w:val="auto"/>
          <w:sz w:val="28"/>
          <w:szCs w:val="28"/>
          <w:lang w:val="zh-TW" w:eastAsia="zh-TW"/>
        </w:rPr>
        <w:t>入随访信息，进行健康管理</w:t>
      </w:r>
      <w:r w:rsidR="005C7109" w:rsidRPr="00562BB3">
        <w:rPr>
          <w:rStyle w:val="Bodytext2"/>
          <w:rFonts w:ascii="宋体" w:eastAsia="宋体" w:hAnsi="宋体" w:hint="eastAsia"/>
          <w:color w:val="auto"/>
          <w:sz w:val="28"/>
          <w:szCs w:val="28"/>
          <w:lang w:val="zh-TW"/>
        </w:rPr>
        <w:t>；</w:t>
      </w:r>
    </w:p>
    <w:p w:rsidR="005C7109" w:rsidRPr="00562BB3" w:rsidRDefault="005F59B7" w:rsidP="00AD5A10">
      <w:pPr>
        <w:pStyle w:val="Bodytext21"/>
        <w:numPr>
          <w:ilvl w:val="0"/>
          <w:numId w:val="10"/>
        </w:numPr>
        <w:spacing w:line="360" w:lineRule="auto"/>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rPr>
        <w:t>支持</w:t>
      </w:r>
      <w:r w:rsidR="005C7109" w:rsidRPr="00562BB3">
        <w:rPr>
          <w:rStyle w:val="Bodytext2"/>
          <w:rFonts w:ascii="宋体" w:eastAsia="宋体" w:hAnsi="宋体" w:hint="eastAsia"/>
          <w:color w:val="auto"/>
          <w:sz w:val="28"/>
          <w:szCs w:val="28"/>
          <w:lang w:val="zh-TW"/>
        </w:rPr>
        <w:t>按国家规范完成新生儿</w:t>
      </w:r>
      <w:r w:rsidR="005C7109" w:rsidRPr="00562BB3">
        <w:rPr>
          <w:rStyle w:val="Bodytext2"/>
          <w:rFonts w:ascii="宋体" w:eastAsia="宋体" w:hAnsi="宋体" w:hint="eastAsia"/>
          <w:color w:val="auto"/>
          <w:sz w:val="28"/>
          <w:szCs w:val="28"/>
          <w:lang w:val="zh-TW" w:eastAsia="zh-TW"/>
        </w:rPr>
        <w:t>随访，并</w:t>
      </w:r>
      <w:r w:rsidR="005C7109" w:rsidRPr="00562BB3">
        <w:rPr>
          <w:rStyle w:val="Bodytext2"/>
          <w:rFonts w:ascii="宋体" w:eastAsia="宋体" w:hAnsi="宋体" w:hint="eastAsia"/>
          <w:color w:val="auto"/>
          <w:sz w:val="28"/>
          <w:szCs w:val="28"/>
          <w:lang w:val="zh-TW"/>
        </w:rPr>
        <w:t>录</w:t>
      </w:r>
      <w:r w:rsidR="005C7109" w:rsidRPr="00562BB3">
        <w:rPr>
          <w:rStyle w:val="Bodytext2"/>
          <w:rFonts w:ascii="宋体" w:eastAsia="宋体" w:hAnsi="宋体" w:hint="eastAsia"/>
          <w:color w:val="auto"/>
          <w:sz w:val="28"/>
          <w:szCs w:val="28"/>
          <w:lang w:val="zh-TW" w:eastAsia="zh-TW"/>
        </w:rPr>
        <w:t>入随访信息，进行健康管理</w:t>
      </w:r>
      <w:r w:rsidR="004E08BB" w:rsidRPr="00562BB3">
        <w:rPr>
          <w:rStyle w:val="Bodytext2"/>
          <w:rFonts w:ascii="宋体" w:eastAsia="宋体" w:hAnsi="宋体" w:hint="eastAsia"/>
          <w:color w:val="auto"/>
          <w:sz w:val="28"/>
          <w:szCs w:val="28"/>
          <w:lang w:val="zh-TW"/>
        </w:rPr>
        <w:t>。</w:t>
      </w:r>
    </w:p>
    <w:p w:rsidR="005C7109" w:rsidRPr="00562BB3" w:rsidRDefault="00C73B71"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适用范围：提供慢病管理服务和家签服务的诊所。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2</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二级满足第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3</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5C7109">
      <w:pPr>
        <w:pStyle w:val="Bodytext21"/>
        <w:spacing w:line="360" w:lineRule="auto"/>
        <w:ind w:firstLine="720"/>
        <w:jc w:val="both"/>
        <w:rPr>
          <w:rStyle w:val="Bodytext2"/>
          <w:rFonts w:ascii="宋体" w:eastAsia="PMingLiU"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三级满足第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rPr>
        <w:t>4</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FE6339" w:rsidP="00FE6339">
      <w:pPr>
        <w:pStyle w:val="2"/>
        <w:rPr>
          <w:rStyle w:val="Bodytext2"/>
          <w:rFonts w:asciiTheme="minorEastAsia" w:eastAsiaTheme="minorEastAsia" w:hAnsiTheme="minorEastAsia"/>
          <w:color w:val="auto"/>
          <w:sz w:val="28"/>
          <w:szCs w:val="28"/>
          <w:lang w:eastAsia="zh-CN"/>
        </w:rPr>
      </w:pPr>
      <w:bookmarkStart w:id="75" w:name="_Toc57741714"/>
      <w:bookmarkStart w:id="76" w:name="_Toc57742061"/>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w:t>
      </w:r>
      <w:r w:rsidR="005C7109" w:rsidRPr="00562BB3">
        <w:rPr>
          <w:rStyle w:val="Bodytext2"/>
          <w:rFonts w:asciiTheme="minorEastAsia" w:eastAsiaTheme="minorEastAsia" w:hAnsiTheme="minorEastAsia" w:hint="eastAsia"/>
          <w:color w:val="auto"/>
          <w:sz w:val="28"/>
          <w:szCs w:val="28"/>
          <w:lang w:eastAsia="zh-CN"/>
        </w:rPr>
        <w:t>管理</w:t>
      </w:r>
      <w:r w:rsidR="00C73B71" w:rsidRPr="00562BB3">
        <w:rPr>
          <w:rStyle w:val="Bodytext2"/>
          <w:rFonts w:asciiTheme="minorEastAsia" w:eastAsiaTheme="minorEastAsia" w:hAnsiTheme="minorEastAsia" w:hint="eastAsia"/>
          <w:color w:val="auto"/>
          <w:sz w:val="28"/>
          <w:szCs w:val="28"/>
          <w:lang w:eastAsia="zh-CN"/>
        </w:rPr>
        <w:t>要求</w:t>
      </w:r>
      <w:bookmarkEnd w:id="75"/>
      <w:bookmarkEnd w:id="76"/>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77" w:name="_Toc57741715"/>
      <w:bookmarkStart w:id="78" w:name="_Toc57742062"/>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.2.1</w:t>
      </w:r>
      <w:r w:rsidR="005C7109" w:rsidRPr="00562BB3">
        <w:rPr>
          <w:rStyle w:val="Bodytext2"/>
          <w:rFonts w:asciiTheme="minorEastAsia" w:eastAsiaTheme="minorEastAsia" w:hAnsiTheme="minorEastAsia" w:hint="eastAsia"/>
          <w:color w:val="auto"/>
          <w:sz w:val="28"/>
          <w:szCs w:val="28"/>
          <w:lang w:eastAsia="zh-CN"/>
        </w:rPr>
        <w:t>医疗管理</w:t>
      </w:r>
      <w:bookmarkEnd w:id="77"/>
      <w:bookmarkEnd w:id="78"/>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具备以下功能，实现以下医疗信息管理信息化：</w:t>
      </w:r>
    </w:p>
    <w:p w:rsidR="005C7109" w:rsidRPr="00562BB3" w:rsidRDefault="005C7109" w:rsidP="00AD5A10">
      <w:pPr>
        <w:pStyle w:val="Bodytext21"/>
        <w:numPr>
          <w:ilvl w:val="0"/>
          <w:numId w:val="16"/>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支持门诊电子病历书写，具备新增、删除、保存、引用等功能；</w:t>
      </w:r>
    </w:p>
    <w:p w:rsidR="005C7109" w:rsidRPr="00562BB3" w:rsidRDefault="00BE0313" w:rsidP="00AD5A10">
      <w:pPr>
        <w:pStyle w:val="Bodytext21"/>
        <w:numPr>
          <w:ilvl w:val="0"/>
          <w:numId w:val="16"/>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w:t>
      </w:r>
      <w:r w:rsidR="005C7109" w:rsidRPr="00562BB3">
        <w:rPr>
          <w:rStyle w:val="Bodytext2"/>
          <w:rFonts w:ascii="宋体" w:eastAsia="宋体" w:hAnsi="宋体" w:hint="eastAsia"/>
          <w:color w:val="auto"/>
          <w:sz w:val="28"/>
          <w:szCs w:val="28"/>
        </w:rPr>
        <w:t>智能提醒功能，及时反馈包括不合理用药、</w:t>
      </w:r>
      <w:r w:rsidRPr="00562BB3">
        <w:rPr>
          <w:rStyle w:val="Bodytext2"/>
          <w:rFonts w:ascii="宋体" w:eastAsia="宋体" w:hAnsi="宋体" w:hint="eastAsia"/>
          <w:color w:val="auto"/>
          <w:sz w:val="28"/>
          <w:szCs w:val="28"/>
        </w:rPr>
        <w:t>皮试阳性结果</w:t>
      </w:r>
      <w:r w:rsidR="005C7109" w:rsidRPr="00562BB3">
        <w:rPr>
          <w:rStyle w:val="Bodytext2"/>
          <w:rFonts w:ascii="宋体" w:eastAsia="宋体" w:hAnsi="宋体" w:hint="eastAsia"/>
          <w:color w:val="auto"/>
          <w:sz w:val="28"/>
          <w:szCs w:val="28"/>
        </w:rPr>
        <w:t>等提醒信息；</w:t>
      </w:r>
    </w:p>
    <w:p w:rsidR="005C7109" w:rsidRPr="00562BB3" w:rsidRDefault="005C7109" w:rsidP="00AD5A10">
      <w:pPr>
        <w:pStyle w:val="Bodytext21"/>
        <w:numPr>
          <w:ilvl w:val="0"/>
          <w:numId w:val="16"/>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具备质控目标、时间点、关键节点等内容的质控管理</w:t>
      </w:r>
      <w:r w:rsidRPr="00562BB3">
        <w:rPr>
          <w:rStyle w:val="Bodytext2"/>
          <w:rFonts w:ascii="宋体" w:eastAsia="宋体" w:hAnsi="宋体" w:hint="eastAsia"/>
          <w:color w:val="auto"/>
          <w:sz w:val="28"/>
          <w:szCs w:val="28"/>
        </w:rPr>
        <w:lastRenderedPageBreak/>
        <w:t>功能；</w:t>
      </w:r>
    </w:p>
    <w:p w:rsidR="005C7109" w:rsidRPr="00562BB3" w:rsidRDefault="005C7109" w:rsidP="00AD5A10">
      <w:pPr>
        <w:pStyle w:val="Bodytext21"/>
        <w:numPr>
          <w:ilvl w:val="0"/>
          <w:numId w:val="16"/>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具备病历质控规则知识库查询、门诊病历质量监控、质控分析等功能；</w:t>
      </w:r>
    </w:p>
    <w:p w:rsidR="005C7109" w:rsidRPr="00562BB3" w:rsidRDefault="005C7109" w:rsidP="00AD5A10">
      <w:pPr>
        <w:pStyle w:val="Bodytext21"/>
        <w:numPr>
          <w:ilvl w:val="0"/>
          <w:numId w:val="16"/>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支持短信、预警信息等</w:t>
      </w:r>
      <w:r w:rsidRPr="00562BB3">
        <w:rPr>
          <w:rStyle w:val="Bodytext2"/>
          <w:rFonts w:ascii="宋体" w:eastAsia="宋体" w:hAnsi="宋体"/>
          <w:color w:val="auto"/>
          <w:sz w:val="28"/>
          <w:szCs w:val="28"/>
        </w:rPr>
        <w:t xml:space="preserve">2 </w:t>
      </w:r>
      <w:r w:rsidRPr="00562BB3">
        <w:rPr>
          <w:rStyle w:val="Bodytext2"/>
          <w:rFonts w:ascii="宋体" w:eastAsia="宋体" w:hAnsi="宋体" w:hint="eastAsia"/>
          <w:color w:val="auto"/>
          <w:sz w:val="28"/>
          <w:szCs w:val="28"/>
        </w:rPr>
        <w:t>种提醒方式。</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5</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79" w:name="_Toc57741716"/>
      <w:bookmarkStart w:id="80" w:name="_Toc57742063"/>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.2.2</w:t>
      </w:r>
      <w:r w:rsidR="005C7109" w:rsidRPr="00562BB3">
        <w:rPr>
          <w:rStyle w:val="Bodytext2"/>
          <w:rFonts w:asciiTheme="minorEastAsia" w:eastAsiaTheme="minorEastAsia" w:hAnsiTheme="minorEastAsia" w:hint="eastAsia"/>
          <w:color w:val="auto"/>
          <w:sz w:val="28"/>
          <w:szCs w:val="28"/>
          <w:lang w:eastAsia="zh-CN"/>
        </w:rPr>
        <w:t>药事管理</w:t>
      </w:r>
      <w:bookmarkEnd w:id="79"/>
      <w:bookmarkEnd w:id="80"/>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具备以下功能，实现以下药品信息管理信息化：</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智能获取患者基本信息、病历病史、疾病诊断、医嘱、用药、过敏等信息；</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具备配药、发药、处方审核、退药处理功能；</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具备药品信息获取、划价、发药、对账、领药、盘点、报损、调拨、退药等药柜管理功能；</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支持药品条形码、二维码、电子标签识别方式；</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具备药品采购、入库管理、出库管理、库存管理、药品调价、药品盘点、药品标识码、药品配送、药品追溯、统计台账等功能；</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具备门诊处方信息调阅、合理用药提示等功能；</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支持桌面终端和移动终端合理用药提醒功能；</w:t>
      </w:r>
    </w:p>
    <w:p w:rsidR="008B0743" w:rsidRPr="00562BB3" w:rsidRDefault="008B0743" w:rsidP="008B0743">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lastRenderedPageBreak/>
        <w:t>具备药品购进、储存、调配、使用的全过程质量控制功能，实现药品来源可追溯、去向可查询；</w:t>
      </w:r>
    </w:p>
    <w:p w:rsidR="005C7109" w:rsidRPr="00562BB3" w:rsidRDefault="005C7109" w:rsidP="00AD5A10">
      <w:pPr>
        <w:pStyle w:val="Bodytext21"/>
        <w:numPr>
          <w:ilvl w:val="0"/>
          <w:numId w:val="17"/>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具备基本药物信息共享、监测、采集、用药辅助决策、药物使用统计分析功能。</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5</w:t>
      </w:r>
      <w:r w:rsidR="008B0743" w:rsidRPr="00562BB3">
        <w:rPr>
          <w:rStyle w:val="Bodytext2"/>
          <w:rFonts w:ascii="宋体" w:eastAsia="宋体" w:hAnsi="宋体" w:hint="eastAsia"/>
          <w:color w:val="auto"/>
          <w:sz w:val="28"/>
        </w:rPr>
        <w:t>、6</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5</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6</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7</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8</w:t>
      </w:r>
      <w:r w:rsidR="008B0743" w:rsidRPr="00562BB3">
        <w:rPr>
          <w:rStyle w:val="Bodytext2"/>
          <w:rFonts w:ascii="宋体" w:eastAsia="宋体" w:hAnsi="宋体" w:hint="eastAsia"/>
          <w:color w:val="auto"/>
          <w:sz w:val="28"/>
        </w:rPr>
        <w:t>、9</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81" w:name="_Toc57741717"/>
      <w:bookmarkStart w:id="82" w:name="_Toc57742064"/>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.2.3</w:t>
      </w:r>
      <w:r w:rsidR="005C7109" w:rsidRPr="00562BB3">
        <w:rPr>
          <w:rStyle w:val="Bodytext2"/>
          <w:rFonts w:asciiTheme="minorEastAsia" w:eastAsiaTheme="minorEastAsia" w:hAnsiTheme="minorEastAsia" w:hint="eastAsia"/>
          <w:color w:val="auto"/>
          <w:sz w:val="28"/>
          <w:szCs w:val="28"/>
          <w:lang w:eastAsia="zh-CN"/>
        </w:rPr>
        <w:t>中医药服务管理</w:t>
      </w:r>
      <w:bookmarkEnd w:id="81"/>
      <w:bookmarkEnd w:id="82"/>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具备以下功能，实现以下中医药服务管理信息化：</w:t>
      </w:r>
    </w:p>
    <w:p w:rsidR="005C7109" w:rsidRPr="00562BB3" w:rsidRDefault="005C7109" w:rsidP="00AD5A10">
      <w:pPr>
        <w:pStyle w:val="Bodytext21"/>
        <w:numPr>
          <w:ilvl w:val="0"/>
          <w:numId w:val="18"/>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具备中医医疗服务人员基本信息、中医药继续教育、绩效考核、考核测评等功能；</w:t>
      </w:r>
    </w:p>
    <w:p w:rsidR="005C7109" w:rsidRPr="00562BB3" w:rsidRDefault="005C7109" w:rsidP="00AD5A10">
      <w:pPr>
        <w:pStyle w:val="Bodytext21"/>
        <w:numPr>
          <w:ilvl w:val="0"/>
          <w:numId w:val="18"/>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具备中药饮片的品种、规格、进出、调剂、日常养护，中药使用信息查询；</w:t>
      </w:r>
    </w:p>
    <w:p w:rsidR="005C7109" w:rsidRPr="00562BB3" w:rsidRDefault="005C7109" w:rsidP="00AD5A10">
      <w:pPr>
        <w:pStyle w:val="Bodytext21"/>
        <w:numPr>
          <w:ilvl w:val="0"/>
          <w:numId w:val="18"/>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具备中药饮片处方审核、中药煎煮指导、中药师身份认证等查询功能；</w:t>
      </w:r>
    </w:p>
    <w:p w:rsidR="005C7109" w:rsidRPr="00562BB3" w:rsidRDefault="005C7109" w:rsidP="00AD5A10">
      <w:pPr>
        <w:pStyle w:val="Bodytext21"/>
        <w:numPr>
          <w:ilvl w:val="0"/>
          <w:numId w:val="18"/>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具备中药配伍禁忌、中药煎煮指导等知识库支持。</w:t>
      </w:r>
    </w:p>
    <w:p w:rsidR="005C7109" w:rsidRPr="00562BB3" w:rsidRDefault="005C7109" w:rsidP="00AD5A10">
      <w:pPr>
        <w:pStyle w:val="Bodytext21"/>
        <w:numPr>
          <w:ilvl w:val="0"/>
          <w:numId w:val="18"/>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支持中医诊疗设备数据录入、维护、查询、导出等功能。</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适用范围：提供中医药服务的诊所，如</w:t>
      </w:r>
      <w:r w:rsidRPr="00562BB3">
        <w:rPr>
          <w:rStyle w:val="Bodytext2"/>
          <w:rFonts w:asciiTheme="minorEastAsia" w:eastAsiaTheme="minorEastAsia" w:hAnsiTheme="minorEastAsia" w:hint="eastAsia"/>
          <w:color w:val="auto"/>
          <w:sz w:val="28"/>
          <w:szCs w:val="28"/>
        </w:rPr>
        <w:t>中医诊所、中西医结合诊所</w:t>
      </w:r>
      <w:r w:rsidRPr="00562BB3">
        <w:rPr>
          <w:rStyle w:val="Bodytext2"/>
          <w:rFonts w:ascii="宋体" w:eastAsia="宋体" w:hAnsi="宋体"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lastRenderedPageBreak/>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5</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C73B71" w:rsidRPr="00562BB3" w:rsidRDefault="00FE6339" w:rsidP="00FE6339">
      <w:pPr>
        <w:pStyle w:val="3"/>
        <w:rPr>
          <w:rStyle w:val="Bodytext2"/>
          <w:rFonts w:asciiTheme="minorEastAsia" w:eastAsiaTheme="minorEastAsia" w:hAnsiTheme="minorEastAsia"/>
          <w:color w:val="auto"/>
          <w:sz w:val="28"/>
          <w:szCs w:val="28"/>
          <w:lang w:eastAsia="zh-CN"/>
        </w:rPr>
      </w:pPr>
      <w:bookmarkStart w:id="83" w:name="_Toc57741718"/>
      <w:bookmarkStart w:id="84" w:name="_Toc57742065"/>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.2.4</w:t>
      </w:r>
      <w:r w:rsidR="00C73B71" w:rsidRPr="00562BB3">
        <w:rPr>
          <w:rStyle w:val="Bodytext2"/>
          <w:rFonts w:asciiTheme="minorEastAsia" w:eastAsiaTheme="minorEastAsia" w:hAnsiTheme="minorEastAsia" w:hint="eastAsia"/>
          <w:color w:val="auto"/>
          <w:sz w:val="28"/>
          <w:szCs w:val="28"/>
          <w:lang w:eastAsia="zh-CN"/>
        </w:rPr>
        <w:t>家庭医生签约管理</w:t>
      </w:r>
      <w:bookmarkEnd w:id="83"/>
      <w:bookmarkEnd w:id="84"/>
    </w:p>
    <w:p w:rsidR="00C73B71" w:rsidRPr="00562BB3" w:rsidRDefault="00C73B71" w:rsidP="00C73B71">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w:t>
      </w:r>
      <w:r w:rsidRPr="00562BB3">
        <w:rPr>
          <w:rStyle w:val="Bodytext2"/>
          <w:rFonts w:ascii="宋体" w:eastAsia="宋体" w:hAnsi="宋体" w:hint="eastAsia"/>
          <w:color w:val="auto"/>
          <w:sz w:val="28"/>
          <w:szCs w:val="28"/>
        </w:rPr>
        <w:t>辖区内常住居民</w:t>
      </w:r>
      <w:r w:rsidRPr="00562BB3">
        <w:rPr>
          <w:rStyle w:val="Bodytext2"/>
          <w:rFonts w:ascii="宋体" w:eastAsia="宋体" w:hAnsi="宋体" w:hint="eastAsia"/>
          <w:color w:val="auto"/>
          <w:sz w:val="28"/>
        </w:rPr>
        <w:t>家庭医生签约、管理和团队履约服务管理信息化：</w:t>
      </w:r>
    </w:p>
    <w:p w:rsidR="00C73B71" w:rsidRPr="00562BB3" w:rsidRDefault="00C73B71" w:rsidP="00C73B71">
      <w:pPr>
        <w:pStyle w:val="Bodytext21"/>
        <w:numPr>
          <w:ilvl w:val="0"/>
          <w:numId w:val="11"/>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支持家庭医生资质、服务项目、价格、服务包、服务评价、服务协议等的查询、统计和管理；</w:t>
      </w:r>
    </w:p>
    <w:p w:rsidR="00C73B71" w:rsidRPr="00562BB3" w:rsidRDefault="00C73B71" w:rsidP="00C73B71">
      <w:pPr>
        <w:pStyle w:val="Bodytext21"/>
        <w:numPr>
          <w:ilvl w:val="0"/>
          <w:numId w:val="11"/>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具备质量管理、绩效管理、满意度管理等功能；</w:t>
      </w:r>
    </w:p>
    <w:p w:rsidR="00C73B71" w:rsidRPr="00562BB3" w:rsidRDefault="00C73B71" w:rsidP="00C73B71">
      <w:pPr>
        <w:pStyle w:val="Bodytext21"/>
        <w:numPr>
          <w:ilvl w:val="0"/>
          <w:numId w:val="11"/>
        </w:numPr>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支持桌面终端、移动终端等</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种方式签约。</w:t>
      </w:r>
    </w:p>
    <w:p w:rsidR="00C73B71" w:rsidRPr="00562BB3" w:rsidRDefault="00C73B71" w:rsidP="00C73B71">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适用范围：提供家签服务的诊所。</w:t>
      </w:r>
    </w:p>
    <w:p w:rsidR="00C73B71" w:rsidRPr="00562BB3" w:rsidRDefault="00C73B71" w:rsidP="00C73B71">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C73B71" w:rsidRPr="00562BB3" w:rsidRDefault="00C73B71" w:rsidP="00C73B71">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C73B71" w:rsidRPr="00562BB3" w:rsidRDefault="00C73B71" w:rsidP="00C73B71">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85" w:name="_Toc57741719"/>
      <w:bookmarkStart w:id="86" w:name="_Toc57742066"/>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.2.5</w:t>
      </w:r>
      <w:r w:rsidR="005C7109" w:rsidRPr="00562BB3">
        <w:rPr>
          <w:rStyle w:val="Bodytext2"/>
          <w:rFonts w:asciiTheme="minorEastAsia" w:eastAsiaTheme="minorEastAsia" w:hAnsiTheme="minorEastAsia" w:hint="eastAsia"/>
          <w:color w:val="auto"/>
          <w:sz w:val="28"/>
          <w:szCs w:val="28"/>
          <w:lang w:eastAsia="zh-CN"/>
        </w:rPr>
        <w:t>老年人健康服务管理</w:t>
      </w:r>
      <w:bookmarkEnd w:id="85"/>
      <w:bookmarkEnd w:id="86"/>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实现上级机构下达或签约的辖区内老年人健康体检与健康指导服务管理信息化：</w:t>
      </w:r>
    </w:p>
    <w:p w:rsidR="005C7109" w:rsidRPr="00562BB3" w:rsidRDefault="005C7109" w:rsidP="00AD5A10">
      <w:pPr>
        <w:pStyle w:val="Bodytext21"/>
        <w:numPr>
          <w:ilvl w:val="0"/>
          <w:numId w:val="13"/>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支持老年人健康体检与健康指导服务信息的上报、审核、查询管理率；</w:t>
      </w:r>
    </w:p>
    <w:p w:rsidR="005C7109" w:rsidRPr="00562BB3" w:rsidRDefault="005C7109" w:rsidP="00AD5A10">
      <w:pPr>
        <w:pStyle w:val="Bodytext21"/>
        <w:numPr>
          <w:ilvl w:val="0"/>
          <w:numId w:val="13"/>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支持失能老年人信息的上报、审核，失能率、指导率</w:t>
      </w:r>
      <w:r w:rsidRPr="00562BB3">
        <w:rPr>
          <w:rStyle w:val="Bodytext2"/>
          <w:rFonts w:ascii="宋体" w:eastAsia="宋体" w:hAnsi="宋体" w:hint="eastAsia"/>
          <w:color w:val="auto"/>
          <w:sz w:val="28"/>
          <w:szCs w:val="28"/>
        </w:rPr>
        <w:lastRenderedPageBreak/>
        <w:t>等统计指标的查询功能；</w:t>
      </w:r>
    </w:p>
    <w:p w:rsidR="005C7109" w:rsidRPr="00562BB3" w:rsidRDefault="005C7109" w:rsidP="00AD5A10">
      <w:pPr>
        <w:pStyle w:val="Bodytext21"/>
        <w:numPr>
          <w:ilvl w:val="0"/>
          <w:numId w:val="13"/>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支持老年人健康信息的查询、导出功能；</w:t>
      </w:r>
    </w:p>
    <w:p w:rsidR="005C7109" w:rsidRPr="00562BB3" w:rsidRDefault="005C7109" w:rsidP="00AD5A10">
      <w:pPr>
        <w:pStyle w:val="Bodytext21"/>
        <w:numPr>
          <w:ilvl w:val="0"/>
          <w:numId w:val="13"/>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具备数据质量控制、统计分析、可视化展示的功能。</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适用范围：提供家签服务的诊所。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87" w:name="_Toc57741720"/>
      <w:bookmarkStart w:id="88" w:name="_Toc57742067"/>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.2.6</w:t>
      </w:r>
      <w:r w:rsidR="005C7109" w:rsidRPr="00562BB3">
        <w:rPr>
          <w:rStyle w:val="Bodytext2"/>
          <w:rFonts w:asciiTheme="minorEastAsia" w:eastAsiaTheme="minorEastAsia" w:hAnsiTheme="minorEastAsia" w:hint="eastAsia"/>
          <w:color w:val="auto"/>
          <w:sz w:val="28"/>
          <w:szCs w:val="28"/>
          <w:lang w:eastAsia="zh-CN"/>
        </w:rPr>
        <w:t>突发公共卫生事件管理</w:t>
      </w:r>
      <w:bookmarkEnd w:id="87"/>
      <w:bookmarkEnd w:id="88"/>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实现上级机构下达或签约的辖区内常住居民突发公共卫生事件管理信息化：</w:t>
      </w:r>
    </w:p>
    <w:p w:rsidR="005C7109" w:rsidRPr="00562BB3" w:rsidRDefault="005C7109" w:rsidP="00AD5A10">
      <w:pPr>
        <w:pStyle w:val="Bodytext21"/>
        <w:numPr>
          <w:ilvl w:val="0"/>
          <w:numId w:val="12"/>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支持对符合突发公共卫生事件、疑似突发公共卫生事件诊断标准的患者信息管理与上报；</w:t>
      </w:r>
    </w:p>
    <w:p w:rsidR="005C7109" w:rsidRPr="00562BB3" w:rsidRDefault="005C7109" w:rsidP="00AD5A10">
      <w:pPr>
        <w:pStyle w:val="Bodytext21"/>
        <w:numPr>
          <w:ilvl w:val="0"/>
          <w:numId w:val="12"/>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支持对协助突发公共卫生事件处置过程信息的记录与管理；</w:t>
      </w:r>
    </w:p>
    <w:p w:rsidR="005C7109" w:rsidRPr="00562BB3" w:rsidRDefault="005C7109" w:rsidP="00AD5A10">
      <w:pPr>
        <w:pStyle w:val="Bodytext21"/>
        <w:numPr>
          <w:ilvl w:val="0"/>
          <w:numId w:val="12"/>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支持突发公共卫生事件和患者信息的录入、查询、修改、上报、审核、导出、统计分析等功能。</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89" w:name="_Toc57741721"/>
      <w:bookmarkStart w:id="90" w:name="_Toc57742068"/>
      <w:r w:rsidRPr="00562BB3">
        <w:rPr>
          <w:rStyle w:val="Bodytext2"/>
          <w:rFonts w:asciiTheme="minorEastAsia" w:eastAsiaTheme="minorEastAsia" w:hAnsiTheme="minorEastAsia" w:hint="eastAsia"/>
          <w:color w:val="auto"/>
          <w:sz w:val="28"/>
          <w:szCs w:val="28"/>
          <w:lang w:eastAsia="zh-CN"/>
        </w:rPr>
        <w:lastRenderedPageBreak/>
        <w:t>5</w:t>
      </w:r>
      <w:r w:rsidRPr="00562BB3">
        <w:rPr>
          <w:rStyle w:val="Bodytext2"/>
          <w:rFonts w:asciiTheme="minorEastAsia" w:eastAsia="PMingLiU" w:hAnsiTheme="minorEastAsia"/>
          <w:color w:val="auto"/>
          <w:sz w:val="28"/>
          <w:szCs w:val="28"/>
        </w:rPr>
        <w:t>.2.7</w:t>
      </w:r>
      <w:r w:rsidR="005C7109" w:rsidRPr="00562BB3">
        <w:rPr>
          <w:rStyle w:val="Bodytext2"/>
          <w:rFonts w:asciiTheme="minorEastAsia" w:eastAsiaTheme="minorEastAsia" w:hAnsiTheme="minorEastAsia" w:hint="eastAsia"/>
          <w:color w:val="auto"/>
          <w:sz w:val="28"/>
          <w:szCs w:val="28"/>
          <w:lang w:eastAsia="zh-CN"/>
        </w:rPr>
        <w:t>传染病管理</w:t>
      </w:r>
      <w:bookmarkEnd w:id="89"/>
      <w:bookmarkEnd w:id="90"/>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实现传染病、疑似传染病患者管理信息化：</w:t>
      </w:r>
    </w:p>
    <w:p w:rsidR="005C7109" w:rsidRPr="00562BB3" w:rsidRDefault="005C7109" w:rsidP="00AD5A10">
      <w:pPr>
        <w:pStyle w:val="Bodytext21"/>
        <w:numPr>
          <w:ilvl w:val="0"/>
          <w:numId w:val="14"/>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支持辖区内确诊的常住肺结核患者、常住艾滋病感染者和病人随访的信息管理；</w:t>
      </w:r>
    </w:p>
    <w:p w:rsidR="005C7109" w:rsidRPr="00562BB3" w:rsidRDefault="005C7109" w:rsidP="00AD5A10">
      <w:pPr>
        <w:pStyle w:val="Bodytext21"/>
        <w:numPr>
          <w:ilvl w:val="0"/>
          <w:numId w:val="14"/>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支持肺结核患者筛查记录、密切接触者筛查记录、报卡患者追踪记录、患者治疗记录、患者服药记录、随访记录信息的录入和上报，具备患者管理率、规则服药率等统计指标的查询；</w:t>
      </w:r>
    </w:p>
    <w:p w:rsidR="005C7109" w:rsidRPr="00562BB3" w:rsidRDefault="005C7109" w:rsidP="00AD5A10">
      <w:pPr>
        <w:pStyle w:val="Bodytext21"/>
        <w:numPr>
          <w:ilvl w:val="0"/>
          <w:numId w:val="14"/>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具备传染病患者信息录入、补报、订正、审核、查</w:t>
      </w:r>
      <w:r w:rsidRPr="00562BB3">
        <w:rPr>
          <w:rStyle w:val="Bodytext2"/>
          <w:rFonts w:ascii="宋体" w:eastAsia="宋体" w:hAnsi="宋体"/>
          <w:color w:val="auto"/>
          <w:sz w:val="28"/>
          <w:szCs w:val="28"/>
        </w:rPr>
        <w:t xml:space="preserve"> </w:t>
      </w:r>
      <w:r w:rsidRPr="00562BB3">
        <w:rPr>
          <w:rStyle w:val="Bodytext2"/>
          <w:rFonts w:ascii="宋体" w:eastAsia="宋体" w:hAnsi="宋体" w:hint="eastAsia"/>
          <w:color w:val="auto"/>
          <w:sz w:val="28"/>
          <w:szCs w:val="28"/>
        </w:rPr>
        <w:t>询、导出、统计分析等功能；</w:t>
      </w:r>
    </w:p>
    <w:p w:rsidR="005C7109" w:rsidRPr="00562BB3" w:rsidRDefault="005C7109" w:rsidP="00AD5A10">
      <w:pPr>
        <w:pStyle w:val="Bodytext21"/>
        <w:numPr>
          <w:ilvl w:val="0"/>
          <w:numId w:val="14"/>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支持传染病报告卡上报，具备传染病疫情报告率自动生成、传染病疫情报告及时率查询功能。</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91" w:name="_Toc57741722"/>
      <w:bookmarkStart w:id="92" w:name="_Toc57742069"/>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.2.8</w:t>
      </w:r>
      <w:r w:rsidR="005C7109" w:rsidRPr="00562BB3">
        <w:rPr>
          <w:rStyle w:val="Bodytext2"/>
          <w:rFonts w:asciiTheme="minorEastAsia" w:eastAsiaTheme="minorEastAsia" w:hAnsiTheme="minorEastAsia" w:hint="eastAsia"/>
          <w:color w:val="auto"/>
          <w:sz w:val="28"/>
          <w:szCs w:val="28"/>
          <w:lang w:eastAsia="zh-CN"/>
        </w:rPr>
        <w:t>慢性病管理</w:t>
      </w:r>
      <w:bookmarkEnd w:id="91"/>
      <w:bookmarkEnd w:id="92"/>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szCs w:val="28"/>
          <w:lang w:eastAsia="zh-TW"/>
        </w:rPr>
        <w:t>具备以下</w:t>
      </w:r>
      <w:r w:rsidRPr="00562BB3">
        <w:rPr>
          <w:rStyle w:val="Bodytext2"/>
          <w:rFonts w:ascii="宋体" w:eastAsia="宋体" w:hAnsi="宋体" w:hint="eastAsia"/>
          <w:color w:val="auto"/>
          <w:sz w:val="28"/>
          <w:szCs w:val="28"/>
        </w:rPr>
        <w:t>功能</w:t>
      </w:r>
      <w:r w:rsidRPr="00562BB3">
        <w:rPr>
          <w:rStyle w:val="Bodytext2"/>
          <w:rFonts w:ascii="宋体" w:eastAsia="宋体" w:hAnsi="宋体" w:hint="eastAsia"/>
          <w:color w:val="auto"/>
          <w:sz w:val="28"/>
          <w:szCs w:val="28"/>
          <w:lang w:eastAsia="zh-TW"/>
        </w:rPr>
        <w:t>，</w:t>
      </w:r>
      <w:r w:rsidRPr="00562BB3">
        <w:rPr>
          <w:rStyle w:val="Bodytext2"/>
          <w:rFonts w:ascii="宋体" w:eastAsia="宋体" w:hAnsi="宋体" w:hint="eastAsia"/>
          <w:color w:val="auto"/>
          <w:sz w:val="28"/>
        </w:rPr>
        <w:t>实现上级机构下达或签约的辖区内</w:t>
      </w:r>
      <w:r w:rsidRPr="00562BB3">
        <w:rPr>
          <w:rStyle w:val="Bodytext2"/>
          <w:rFonts w:ascii="宋体" w:eastAsia="宋体" w:hAnsi="宋体"/>
          <w:color w:val="auto"/>
          <w:sz w:val="28"/>
        </w:rPr>
        <w:t>35</w:t>
      </w:r>
      <w:r w:rsidRPr="00562BB3">
        <w:rPr>
          <w:rStyle w:val="Bodytext2"/>
          <w:rFonts w:ascii="宋体" w:eastAsia="宋体" w:hAnsi="宋体" w:hint="eastAsia"/>
          <w:color w:val="auto"/>
          <w:sz w:val="28"/>
        </w:rPr>
        <w:t>岁及以上的常住居民的慢性病管理信息化：</w:t>
      </w:r>
    </w:p>
    <w:p w:rsidR="005C7109" w:rsidRPr="00562BB3" w:rsidRDefault="005C7109" w:rsidP="00AD5A10">
      <w:pPr>
        <w:pStyle w:val="Bodytext21"/>
        <w:numPr>
          <w:ilvl w:val="0"/>
          <w:numId w:val="15"/>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lastRenderedPageBreak/>
        <w:t>支持对高血压、糖尿病、慢阻肺、脑卒中、冠心病等其他慢性病患者信息上报；</w:t>
      </w:r>
    </w:p>
    <w:p w:rsidR="005C7109" w:rsidRPr="00562BB3" w:rsidRDefault="005C7109" w:rsidP="00AD5A10">
      <w:pPr>
        <w:pStyle w:val="Bodytext21"/>
        <w:numPr>
          <w:ilvl w:val="0"/>
          <w:numId w:val="15"/>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w:t>
      </w:r>
      <w:r w:rsidR="00C73B71" w:rsidRPr="00562BB3">
        <w:rPr>
          <w:rStyle w:val="Bodytext2"/>
          <w:rFonts w:ascii="宋体" w:eastAsia="宋体" w:hAnsi="宋体" w:hint="eastAsia"/>
          <w:color w:val="auto"/>
          <w:sz w:val="28"/>
          <w:szCs w:val="28"/>
        </w:rPr>
        <w:t>精神障碍患者、</w:t>
      </w:r>
      <w:r w:rsidRPr="00562BB3">
        <w:rPr>
          <w:rStyle w:val="Bodytext2"/>
          <w:rFonts w:ascii="宋体" w:eastAsia="宋体" w:hAnsi="宋体" w:hint="eastAsia"/>
          <w:color w:val="auto"/>
          <w:sz w:val="28"/>
          <w:szCs w:val="28"/>
        </w:rPr>
        <w:t>地方病患者信息上报功能；</w:t>
      </w:r>
    </w:p>
    <w:p w:rsidR="00C73B71" w:rsidRPr="00562BB3" w:rsidRDefault="005C7109" w:rsidP="00AD5A10">
      <w:pPr>
        <w:pStyle w:val="Bodytext21"/>
        <w:numPr>
          <w:ilvl w:val="0"/>
          <w:numId w:val="15"/>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具备以上慢病的疾病筛查率、治疗率、控制率、典型体征指标控制率、规范管理率等统计指标的查询</w:t>
      </w:r>
      <w:r w:rsidR="00C73B71" w:rsidRPr="00562BB3">
        <w:rPr>
          <w:rStyle w:val="Bodytext2"/>
          <w:rFonts w:ascii="宋体" w:eastAsia="宋体" w:hAnsi="宋体" w:hint="eastAsia"/>
          <w:color w:val="auto"/>
          <w:sz w:val="28"/>
          <w:szCs w:val="28"/>
        </w:rPr>
        <w:t>；</w:t>
      </w:r>
    </w:p>
    <w:p w:rsidR="005C7109" w:rsidRPr="00562BB3" w:rsidRDefault="00C73B71" w:rsidP="00AD5A10">
      <w:pPr>
        <w:pStyle w:val="Bodytext21"/>
        <w:numPr>
          <w:ilvl w:val="0"/>
          <w:numId w:val="15"/>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支持数据审核、查询、导出、统计分析等功能</w:t>
      </w:r>
      <w:r w:rsidR="004E08BB" w:rsidRPr="00562BB3">
        <w:rPr>
          <w:rStyle w:val="Bodytext2"/>
          <w:rFonts w:ascii="宋体" w:eastAsia="宋体" w:hAnsi="宋体" w:hint="eastAsia"/>
          <w:color w:val="auto"/>
          <w:sz w:val="28"/>
          <w:szCs w:val="28"/>
        </w:rPr>
        <w:t>。</w:t>
      </w:r>
    </w:p>
    <w:p w:rsidR="005C7109" w:rsidRPr="00562BB3" w:rsidRDefault="00C73B71"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适用范围：提供慢病管理服务的诊所。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C73B71" w:rsidRPr="00562BB3">
        <w:rPr>
          <w:rStyle w:val="Bodytext2"/>
          <w:rFonts w:ascii="宋体" w:eastAsia="宋体" w:hAnsi="宋体" w:hint="eastAsia"/>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C73B71" w:rsidRPr="00562BB3">
        <w:rPr>
          <w:rStyle w:val="Bodytext2"/>
          <w:rFonts w:ascii="宋体" w:eastAsia="宋体" w:hAnsi="宋体" w:hint="eastAsia"/>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C73B71" w:rsidRPr="00562BB3">
        <w:rPr>
          <w:rStyle w:val="Bodytext2"/>
          <w:rFonts w:ascii="宋体" w:eastAsia="宋体" w:hAnsi="宋体" w:hint="eastAsia"/>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93" w:name="_Toc57741723"/>
      <w:bookmarkStart w:id="94" w:name="_Toc57742070"/>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.2.9</w:t>
      </w:r>
      <w:r w:rsidR="005C7109" w:rsidRPr="00562BB3">
        <w:rPr>
          <w:rStyle w:val="Bodytext2"/>
          <w:rFonts w:asciiTheme="minorEastAsia" w:eastAsiaTheme="minorEastAsia" w:hAnsiTheme="minorEastAsia" w:hint="eastAsia"/>
          <w:color w:val="auto"/>
          <w:sz w:val="28"/>
          <w:szCs w:val="28"/>
          <w:lang w:eastAsia="zh-CN"/>
        </w:rPr>
        <w:t>双向转诊管理</w:t>
      </w:r>
      <w:bookmarkEnd w:id="93"/>
      <w:bookmarkEnd w:id="94"/>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具备以下功能，实现双向转诊管理信息化：</w:t>
      </w:r>
    </w:p>
    <w:p w:rsidR="005C7109" w:rsidRPr="00562BB3" w:rsidRDefault="005C7109" w:rsidP="00AD5A10">
      <w:pPr>
        <w:pStyle w:val="Bodytext21"/>
        <w:numPr>
          <w:ilvl w:val="0"/>
          <w:numId w:val="20"/>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具备转诊申请、转诊管理、患者信息反馈、随访等功能；</w:t>
      </w:r>
    </w:p>
    <w:p w:rsidR="005C7109" w:rsidRPr="00562BB3" w:rsidRDefault="005C7109" w:rsidP="00AD5A10">
      <w:pPr>
        <w:pStyle w:val="Bodytext21"/>
        <w:numPr>
          <w:ilvl w:val="0"/>
          <w:numId w:val="20"/>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支持桌面终端、移动终端</w:t>
      </w:r>
      <w:r w:rsidRPr="00562BB3">
        <w:rPr>
          <w:rStyle w:val="Bodytext2"/>
          <w:rFonts w:ascii="宋体" w:eastAsia="宋体" w:hAnsi="宋体"/>
          <w:color w:val="auto"/>
          <w:sz w:val="28"/>
          <w:szCs w:val="28"/>
        </w:rPr>
        <w:t>2</w:t>
      </w:r>
      <w:r w:rsidRPr="00562BB3">
        <w:rPr>
          <w:rStyle w:val="Bodytext2"/>
          <w:rFonts w:ascii="宋体" w:eastAsia="宋体" w:hAnsi="宋体" w:hint="eastAsia"/>
          <w:color w:val="auto"/>
          <w:sz w:val="28"/>
          <w:szCs w:val="28"/>
        </w:rPr>
        <w:t>种转诊操作方式；</w:t>
      </w:r>
    </w:p>
    <w:p w:rsidR="005C7109" w:rsidRPr="00562BB3" w:rsidRDefault="005C7109" w:rsidP="00AD5A10">
      <w:pPr>
        <w:pStyle w:val="Bodytext21"/>
        <w:numPr>
          <w:ilvl w:val="0"/>
          <w:numId w:val="20"/>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具备转诊资源查询、内容更新、统计分析等功能；</w:t>
      </w:r>
    </w:p>
    <w:p w:rsidR="005C7109" w:rsidRPr="00562BB3" w:rsidRDefault="005C7109" w:rsidP="00AD5A10">
      <w:pPr>
        <w:pStyle w:val="Bodytext21"/>
        <w:numPr>
          <w:ilvl w:val="0"/>
          <w:numId w:val="20"/>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支持查看上级医院专家门诊、住院病床、检查检验、日间手术等功能。</w:t>
      </w:r>
    </w:p>
    <w:p w:rsidR="005C7109" w:rsidRPr="00562BB3" w:rsidRDefault="00E61884"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w:t>
      </w:r>
      <w:r w:rsidR="008B0743" w:rsidRPr="00562BB3">
        <w:rPr>
          <w:rStyle w:val="Bodytext2"/>
          <w:rFonts w:ascii="宋体" w:eastAsia="宋体" w:hAnsi="宋体" w:hint="eastAsia"/>
          <w:color w:val="auto"/>
          <w:sz w:val="28"/>
          <w:szCs w:val="28"/>
        </w:rPr>
        <w:t>参与医联体/医共体建设的诊所</w:t>
      </w:r>
      <w:r w:rsidR="008B0743" w:rsidRPr="00562BB3">
        <w:rPr>
          <w:rStyle w:val="Bodytext2"/>
          <w:rFonts w:asciiTheme="minorEastAsia" w:eastAsiaTheme="minorEastAsia" w:hAnsiTheme="minorEastAsia"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lastRenderedPageBreak/>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FE6339" w:rsidP="00FE6339">
      <w:pPr>
        <w:pStyle w:val="3"/>
        <w:rPr>
          <w:rStyle w:val="Bodytext2"/>
          <w:rFonts w:asciiTheme="minorEastAsia" w:eastAsiaTheme="minorEastAsia" w:hAnsiTheme="minorEastAsia"/>
          <w:color w:val="auto"/>
          <w:sz w:val="28"/>
          <w:szCs w:val="28"/>
          <w:lang w:eastAsia="zh-CN"/>
        </w:rPr>
      </w:pPr>
      <w:bookmarkStart w:id="95" w:name="_Toc57741724"/>
      <w:bookmarkStart w:id="96" w:name="_Toc57742071"/>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.2.10</w:t>
      </w:r>
      <w:r w:rsidR="005C7109" w:rsidRPr="00562BB3">
        <w:rPr>
          <w:rStyle w:val="Bodytext2"/>
          <w:rFonts w:asciiTheme="minorEastAsia" w:eastAsiaTheme="minorEastAsia" w:hAnsiTheme="minorEastAsia" w:hint="eastAsia"/>
          <w:color w:val="auto"/>
          <w:sz w:val="28"/>
          <w:szCs w:val="28"/>
          <w:lang w:eastAsia="zh-CN"/>
        </w:rPr>
        <w:t>医疗协同管理</w:t>
      </w:r>
      <w:bookmarkEnd w:id="95"/>
      <w:bookmarkEnd w:id="96"/>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具备以下功能，实现医疗协同管理信息化：</w:t>
      </w:r>
    </w:p>
    <w:p w:rsidR="005C7109" w:rsidRPr="00562BB3" w:rsidRDefault="005C7109" w:rsidP="00AD5A10">
      <w:pPr>
        <w:pStyle w:val="Bodytext21"/>
        <w:numPr>
          <w:ilvl w:val="0"/>
          <w:numId w:val="21"/>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支持上下级医院之间的双向转诊功能，包括转诊申请（预约）、转诊审核、接诊查询等功能；</w:t>
      </w:r>
    </w:p>
    <w:p w:rsidR="005C7109" w:rsidRPr="00562BB3" w:rsidRDefault="005C7109" w:rsidP="00AD5A10">
      <w:pPr>
        <w:pStyle w:val="Bodytext21"/>
        <w:numPr>
          <w:ilvl w:val="0"/>
          <w:numId w:val="21"/>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支持样本采集信息录入、样本物流信息跟踪、检验结果数据等功能；</w:t>
      </w:r>
      <w:r w:rsidRPr="00562BB3">
        <w:rPr>
          <w:rStyle w:val="Bodytext2"/>
          <w:rFonts w:ascii="宋体" w:eastAsia="宋体" w:hAnsi="宋体"/>
          <w:color w:val="auto"/>
          <w:sz w:val="28"/>
          <w:szCs w:val="28"/>
        </w:rPr>
        <w:t xml:space="preserve"> </w:t>
      </w:r>
    </w:p>
    <w:p w:rsidR="005C7109" w:rsidRPr="00562BB3" w:rsidRDefault="005C7109" w:rsidP="00AD5A10">
      <w:pPr>
        <w:pStyle w:val="Bodytext21"/>
        <w:numPr>
          <w:ilvl w:val="0"/>
          <w:numId w:val="21"/>
        </w:numPr>
        <w:tabs>
          <w:tab w:val="left" w:pos="312"/>
        </w:tabs>
        <w:spacing w:line="360" w:lineRule="auto"/>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具备上级医疗机构为诊所提供的远程放射影像诊断、心电图诊断结果信息查询和管理等功能。</w:t>
      </w:r>
    </w:p>
    <w:p w:rsidR="005C7109" w:rsidRPr="00562BB3" w:rsidRDefault="00E61884" w:rsidP="005C7109">
      <w:pPr>
        <w:pStyle w:val="Bodytext21"/>
        <w:tabs>
          <w:tab w:val="left" w:pos="312"/>
        </w:tabs>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w:t>
      </w:r>
      <w:r w:rsidR="008B0743" w:rsidRPr="00562BB3">
        <w:rPr>
          <w:rStyle w:val="Bodytext2"/>
          <w:rFonts w:ascii="宋体" w:eastAsia="宋体" w:hAnsi="宋体" w:hint="eastAsia"/>
          <w:color w:val="auto"/>
          <w:sz w:val="28"/>
          <w:szCs w:val="28"/>
        </w:rPr>
        <w:t>参与医联体/医共体建设的诊所</w:t>
      </w:r>
      <w:r w:rsidR="008B0743" w:rsidRPr="00562BB3">
        <w:rPr>
          <w:rStyle w:val="Bodytext2"/>
          <w:rFonts w:asciiTheme="minorEastAsia" w:eastAsiaTheme="minorEastAsia" w:hAnsiTheme="minorEastAsia"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F2470B" w:rsidRPr="00562BB3" w:rsidRDefault="00FE6339" w:rsidP="00FE6339">
      <w:pPr>
        <w:pStyle w:val="2"/>
        <w:rPr>
          <w:rStyle w:val="Bodytext2"/>
          <w:rFonts w:asciiTheme="minorEastAsia" w:eastAsiaTheme="minorEastAsia" w:hAnsiTheme="minorEastAsia"/>
          <w:color w:val="auto"/>
          <w:sz w:val="28"/>
          <w:szCs w:val="28"/>
          <w:lang w:eastAsia="zh-CN"/>
        </w:rPr>
      </w:pPr>
      <w:bookmarkStart w:id="97" w:name="_Toc57741725"/>
      <w:bookmarkStart w:id="98" w:name="_Toc57742072"/>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.3</w:t>
      </w:r>
      <w:r w:rsidR="00F2470B" w:rsidRPr="00562BB3">
        <w:rPr>
          <w:rStyle w:val="Bodytext2"/>
          <w:rFonts w:asciiTheme="minorEastAsia" w:eastAsiaTheme="minorEastAsia" w:hAnsiTheme="minorEastAsia" w:hint="eastAsia"/>
          <w:color w:val="auto"/>
          <w:sz w:val="28"/>
          <w:szCs w:val="28"/>
          <w:lang w:eastAsia="zh-CN"/>
        </w:rPr>
        <w:t>互联互通要求</w:t>
      </w:r>
      <w:bookmarkEnd w:id="97"/>
      <w:bookmarkEnd w:id="98"/>
    </w:p>
    <w:p w:rsidR="00F2470B" w:rsidRPr="00562BB3" w:rsidRDefault="008337C7" w:rsidP="008337C7">
      <w:pPr>
        <w:pStyle w:val="Bodytext21"/>
        <w:tabs>
          <w:tab w:val="left" w:pos="312"/>
        </w:tabs>
        <w:spacing w:line="360" w:lineRule="auto"/>
        <w:ind w:firstLineChars="200" w:firstLine="6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1</w:t>
      </w:r>
      <w:r w:rsidRPr="00562BB3">
        <w:rPr>
          <w:rStyle w:val="Bodytext2"/>
          <w:rFonts w:ascii="宋体" w:eastAsia="宋体" w:hAnsi="宋体"/>
          <w:color w:val="auto"/>
          <w:sz w:val="28"/>
          <w:szCs w:val="28"/>
        </w:rPr>
        <w:t>.</w:t>
      </w:r>
      <w:r w:rsidR="00F2470B" w:rsidRPr="00562BB3">
        <w:rPr>
          <w:rStyle w:val="Bodytext2"/>
          <w:rFonts w:ascii="宋体" w:eastAsia="宋体" w:hAnsi="宋体"/>
          <w:color w:val="auto"/>
          <w:sz w:val="28"/>
          <w:szCs w:val="28"/>
        </w:rPr>
        <w:t>与</w:t>
      </w:r>
      <w:r w:rsidR="00F2470B" w:rsidRPr="00562BB3">
        <w:rPr>
          <w:rStyle w:val="Bodytext2"/>
          <w:rFonts w:ascii="宋体" w:eastAsia="宋体" w:hAnsi="宋体" w:hint="eastAsia"/>
          <w:color w:val="auto"/>
          <w:sz w:val="28"/>
          <w:szCs w:val="28"/>
        </w:rPr>
        <w:t>医保平台对接，对诊所诊疗费用开展监控和审核，推进医保基金监管工作</w:t>
      </w:r>
      <w:r w:rsidR="001D48B0" w:rsidRPr="00562BB3">
        <w:rPr>
          <w:rStyle w:val="Bodytext2"/>
          <w:rFonts w:ascii="宋体" w:eastAsia="宋体" w:hAnsi="宋体" w:hint="eastAsia"/>
          <w:color w:val="auto"/>
          <w:sz w:val="28"/>
          <w:szCs w:val="28"/>
        </w:rPr>
        <w:t>；</w:t>
      </w:r>
    </w:p>
    <w:p w:rsidR="00F2470B" w:rsidRPr="00562BB3" w:rsidRDefault="008337C7" w:rsidP="008337C7">
      <w:pPr>
        <w:pStyle w:val="Bodytext21"/>
        <w:tabs>
          <w:tab w:val="left" w:pos="312"/>
        </w:tabs>
        <w:spacing w:line="360" w:lineRule="auto"/>
        <w:ind w:firstLineChars="200" w:firstLine="6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2</w:t>
      </w:r>
      <w:r w:rsidRPr="00562BB3">
        <w:rPr>
          <w:rStyle w:val="Bodytext2"/>
          <w:rFonts w:ascii="宋体" w:eastAsia="宋体" w:hAnsi="宋体"/>
          <w:color w:val="auto"/>
          <w:sz w:val="28"/>
          <w:szCs w:val="28"/>
        </w:rPr>
        <w:t>.</w:t>
      </w:r>
      <w:r w:rsidR="00F2470B" w:rsidRPr="00562BB3">
        <w:rPr>
          <w:rStyle w:val="Bodytext2"/>
          <w:rFonts w:ascii="宋体" w:eastAsia="宋体" w:hAnsi="宋体" w:hint="eastAsia"/>
          <w:color w:val="auto"/>
          <w:sz w:val="28"/>
          <w:szCs w:val="28"/>
        </w:rPr>
        <w:t>与</w:t>
      </w:r>
      <w:r w:rsidR="00F2470B" w:rsidRPr="00562BB3">
        <w:rPr>
          <w:rStyle w:val="Bodytext2"/>
          <w:rFonts w:ascii="宋体" w:eastAsia="宋体" w:hAnsi="宋体"/>
          <w:color w:val="auto"/>
          <w:sz w:val="28"/>
          <w:szCs w:val="28"/>
        </w:rPr>
        <w:t>三</w:t>
      </w:r>
      <w:r w:rsidR="00F2470B" w:rsidRPr="00562BB3">
        <w:rPr>
          <w:rStyle w:val="Bodytext2"/>
          <w:rFonts w:ascii="宋体" w:eastAsia="宋体" w:hAnsi="宋体" w:hint="eastAsia"/>
          <w:color w:val="auto"/>
          <w:sz w:val="28"/>
          <w:szCs w:val="28"/>
        </w:rPr>
        <w:t>医监管平台对接，实现医疗机构、医务人员、医疗行为的信息监管，建立诊所不良执业行为记录</w:t>
      </w:r>
      <w:r w:rsidR="001D48B0" w:rsidRPr="00562BB3">
        <w:rPr>
          <w:rStyle w:val="Bodytext2"/>
          <w:rFonts w:ascii="宋体" w:eastAsia="宋体" w:hAnsi="宋体" w:hint="eastAsia"/>
          <w:color w:val="auto"/>
          <w:sz w:val="28"/>
          <w:szCs w:val="28"/>
        </w:rPr>
        <w:t>；</w:t>
      </w:r>
    </w:p>
    <w:p w:rsidR="00F2470B" w:rsidRPr="00562BB3" w:rsidRDefault="008337C7" w:rsidP="008337C7">
      <w:pPr>
        <w:pStyle w:val="Bodytext21"/>
        <w:tabs>
          <w:tab w:val="left" w:pos="312"/>
        </w:tabs>
        <w:spacing w:line="360" w:lineRule="auto"/>
        <w:ind w:firstLineChars="200" w:firstLine="6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3</w:t>
      </w:r>
      <w:r w:rsidRPr="00562BB3">
        <w:rPr>
          <w:rStyle w:val="Bodytext2"/>
          <w:rFonts w:ascii="宋体" w:eastAsia="宋体" w:hAnsi="宋体"/>
          <w:color w:val="auto"/>
          <w:sz w:val="28"/>
          <w:szCs w:val="28"/>
        </w:rPr>
        <w:t>.</w:t>
      </w:r>
      <w:r w:rsidR="00F2470B" w:rsidRPr="00562BB3">
        <w:rPr>
          <w:rStyle w:val="Bodytext2"/>
          <w:rFonts w:ascii="宋体" w:eastAsia="宋体" w:hAnsi="宋体" w:hint="eastAsia"/>
          <w:color w:val="auto"/>
          <w:sz w:val="28"/>
          <w:szCs w:val="28"/>
        </w:rPr>
        <w:t>与传染病系统、地方病监测系统等进行对接，</w:t>
      </w:r>
      <w:r w:rsidR="002978A2" w:rsidRPr="00562BB3">
        <w:rPr>
          <w:rStyle w:val="Bodytext2"/>
          <w:rFonts w:ascii="宋体" w:eastAsia="宋体" w:hAnsi="宋体" w:hint="eastAsia"/>
          <w:color w:val="auto"/>
          <w:sz w:val="28"/>
          <w:szCs w:val="28"/>
        </w:rPr>
        <w:t>数据实时同步</w:t>
      </w:r>
      <w:r w:rsidR="002978A2" w:rsidRPr="00562BB3">
        <w:rPr>
          <w:rStyle w:val="Bodytext2"/>
          <w:rFonts w:ascii="宋体" w:eastAsia="宋体" w:hAnsi="宋体"/>
          <w:color w:val="auto"/>
          <w:sz w:val="28"/>
          <w:szCs w:val="28"/>
        </w:rPr>
        <w:t>,并具</w:t>
      </w:r>
      <w:r w:rsidR="002978A2" w:rsidRPr="00562BB3">
        <w:rPr>
          <w:rStyle w:val="Bodytext2"/>
          <w:rFonts w:ascii="宋体" w:eastAsia="宋体" w:hAnsi="宋体" w:hint="eastAsia"/>
          <w:color w:val="auto"/>
          <w:sz w:val="28"/>
          <w:szCs w:val="28"/>
        </w:rPr>
        <w:t>备传染病、地方病信息报告管理及数据自动抽取交</w:t>
      </w:r>
      <w:r w:rsidR="002978A2" w:rsidRPr="00562BB3">
        <w:rPr>
          <w:rStyle w:val="Bodytext2"/>
          <w:rFonts w:ascii="宋体" w:eastAsia="宋体" w:hAnsi="宋体" w:hint="eastAsia"/>
          <w:color w:val="auto"/>
          <w:sz w:val="28"/>
          <w:szCs w:val="28"/>
        </w:rPr>
        <w:lastRenderedPageBreak/>
        <w:t>换</w:t>
      </w:r>
      <w:r w:rsidR="00F2470B" w:rsidRPr="00562BB3">
        <w:rPr>
          <w:rStyle w:val="Bodytext2"/>
          <w:rFonts w:ascii="宋体" w:eastAsia="宋体" w:hAnsi="宋体" w:hint="eastAsia"/>
          <w:color w:val="auto"/>
          <w:sz w:val="28"/>
          <w:szCs w:val="28"/>
        </w:rPr>
        <w:t>，为疾病预防控制提供及时、准确的监测信息</w:t>
      </w:r>
      <w:r w:rsidR="001D48B0" w:rsidRPr="00562BB3">
        <w:rPr>
          <w:rStyle w:val="Bodytext2"/>
          <w:rFonts w:ascii="宋体" w:eastAsia="宋体" w:hAnsi="宋体" w:hint="eastAsia"/>
          <w:color w:val="auto"/>
          <w:sz w:val="28"/>
          <w:szCs w:val="28"/>
        </w:rPr>
        <w:t>；</w:t>
      </w:r>
    </w:p>
    <w:p w:rsidR="00F2470B" w:rsidRPr="00562BB3" w:rsidRDefault="008337C7" w:rsidP="008337C7">
      <w:pPr>
        <w:pStyle w:val="Bodytext21"/>
        <w:tabs>
          <w:tab w:val="left" w:pos="312"/>
        </w:tabs>
        <w:spacing w:line="360" w:lineRule="auto"/>
        <w:ind w:firstLineChars="200" w:firstLine="6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4</w:t>
      </w:r>
      <w:r w:rsidRPr="00562BB3">
        <w:rPr>
          <w:rStyle w:val="Bodytext2"/>
          <w:rFonts w:ascii="宋体" w:eastAsia="宋体" w:hAnsi="宋体"/>
          <w:color w:val="auto"/>
          <w:sz w:val="28"/>
          <w:szCs w:val="28"/>
        </w:rPr>
        <w:t>.</w:t>
      </w:r>
      <w:r w:rsidR="00F2470B" w:rsidRPr="00562BB3">
        <w:rPr>
          <w:rStyle w:val="Bodytext2"/>
          <w:rFonts w:ascii="宋体" w:eastAsia="宋体" w:hAnsi="宋体" w:hint="eastAsia"/>
          <w:color w:val="auto"/>
          <w:sz w:val="28"/>
          <w:szCs w:val="28"/>
        </w:rPr>
        <w:t>与民政、</w:t>
      </w:r>
      <w:r w:rsidR="00F2470B" w:rsidRPr="00562BB3">
        <w:rPr>
          <w:rStyle w:val="Bodytext2"/>
          <w:rFonts w:ascii="宋体" w:eastAsia="宋体" w:hAnsi="宋体"/>
          <w:color w:val="auto"/>
          <w:sz w:val="28"/>
          <w:szCs w:val="28"/>
        </w:rPr>
        <w:t>公安</w:t>
      </w:r>
      <w:r w:rsidR="00F2470B" w:rsidRPr="00562BB3">
        <w:rPr>
          <w:rStyle w:val="Bodytext2"/>
          <w:rFonts w:ascii="宋体" w:eastAsia="宋体" w:hAnsi="宋体" w:hint="eastAsia"/>
          <w:color w:val="auto"/>
          <w:sz w:val="28"/>
          <w:szCs w:val="28"/>
        </w:rPr>
        <w:t>等国家条线业务系统对接，</w:t>
      </w:r>
      <w:r w:rsidR="008952C6" w:rsidRPr="00562BB3">
        <w:rPr>
          <w:rStyle w:val="Bodytext2"/>
          <w:rFonts w:ascii="宋体" w:eastAsia="宋体" w:hAnsi="宋体" w:hint="eastAsia"/>
          <w:color w:val="auto"/>
          <w:sz w:val="28"/>
          <w:szCs w:val="28"/>
        </w:rPr>
        <w:t>实现信息资源的共享应用。</w:t>
      </w:r>
    </w:p>
    <w:p w:rsidR="008337C7" w:rsidRPr="00562BB3" w:rsidRDefault="00AF707F" w:rsidP="00E61884">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适用范围：所有诊所。</w:t>
      </w:r>
    </w:p>
    <w:p w:rsidR="00E61884" w:rsidRPr="00562BB3" w:rsidRDefault="00E61884" w:rsidP="00E61884">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E61884" w:rsidRPr="00562BB3" w:rsidRDefault="00E61884" w:rsidP="00E61884">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E61884" w:rsidRPr="00562BB3" w:rsidRDefault="00E61884" w:rsidP="00E61884">
      <w:pPr>
        <w:pStyle w:val="Bodytext21"/>
        <w:spacing w:line="360" w:lineRule="auto"/>
        <w:ind w:firstLine="720"/>
        <w:jc w:val="both"/>
        <w:rPr>
          <w:rStyle w:val="Bodytext2"/>
          <w:rFonts w:eastAsia="宋体"/>
          <w:color w:val="auto"/>
          <w:sz w:val="28"/>
          <w:szCs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8952C6" w:rsidRPr="00562BB3" w:rsidRDefault="00FE6339" w:rsidP="00FE6339">
      <w:pPr>
        <w:pStyle w:val="2"/>
        <w:rPr>
          <w:rStyle w:val="Bodytext2"/>
          <w:rFonts w:asciiTheme="minorEastAsia" w:eastAsiaTheme="minorEastAsia" w:hAnsiTheme="minorEastAsia"/>
          <w:color w:val="auto"/>
          <w:sz w:val="28"/>
          <w:szCs w:val="28"/>
          <w:lang w:eastAsia="zh-CN"/>
        </w:rPr>
      </w:pPr>
      <w:bookmarkStart w:id="99" w:name="_Toc57741726"/>
      <w:bookmarkStart w:id="100" w:name="_Toc57742073"/>
      <w:r w:rsidRPr="00562BB3">
        <w:rPr>
          <w:rStyle w:val="Bodytext2"/>
          <w:rFonts w:asciiTheme="minorEastAsia" w:eastAsiaTheme="minorEastAsia" w:hAnsiTheme="minorEastAsia" w:hint="eastAsia"/>
          <w:color w:val="auto"/>
          <w:sz w:val="28"/>
          <w:szCs w:val="28"/>
          <w:lang w:eastAsia="zh-CN"/>
        </w:rPr>
        <w:t>5</w:t>
      </w:r>
      <w:r w:rsidRPr="00562BB3">
        <w:rPr>
          <w:rStyle w:val="Bodytext2"/>
          <w:rFonts w:asciiTheme="minorEastAsia" w:eastAsia="PMingLiU" w:hAnsiTheme="minorEastAsia"/>
          <w:color w:val="auto"/>
          <w:sz w:val="28"/>
          <w:szCs w:val="28"/>
        </w:rPr>
        <w:t>.4</w:t>
      </w:r>
      <w:r w:rsidR="008952C6" w:rsidRPr="00562BB3">
        <w:rPr>
          <w:rStyle w:val="Bodytext2"/>
          <w:rFonts w:asciiTheme="minorEastAsia" w:eastAsiaTheme="minorEastAsia" w:hAnsiTheme="minorEastAsia" w:hint="eastAsia"/>
          <w:color w:val="auto"/>
          <w:sz w:val="28"/>
          <w:szCs w:val="28"/>
          <w:lang w:eastAsia="zh-CN"/>
        </w:rPr>
        <w:t>数据采集要求</w:t>
      </w:r>
      <w:bookmarkEnd w:id="99"/>
      <w:bookmarkEnd w:id="100"/>
    </w:p>
    <w:p w:rsidR="008337C7" w:rsidRPr="00562BB3" w:rsidRDefault="00B35676" w:rsidP="0016426A">
      <w:pPr>
        <w:pStyle w:val="Bodytext21"/>
        <w:spacing w:line="360" w:lineRule="auto"/>
        <w:ind w:firstLineChars="200" w:firstLine="620"/>
        <w:jc w:val="both"/>
        <w:rPr>
          <w:rStyle w:val="Bodytext2"/>
          <w:rFonts w:eastAsia="宋体"/>
          <w:color w:val="auto"/>
          <w:sz w:val="28"/>
          <w:szCs w:val="28"/>
        </w:rPr>
      </w:pPr>
      <w:r w:rsidRPr="00562BB3">
        <w:rPr>
          <w:rStyle w:val="Bodytext2"/>
          <w:rFonts w:eastAsia="宋体" w:hint="eastAsia"/>
          <w:color w:val="auto"/>
          <w:sz w:val="28"/>
          <w:szCs w:val="28"/>
        </w:rPr>
        <w:t>要求参照《卫生信息共享文档编制规范》（</w:t>
      </w:r>
      <w:r w:rsidRPr="00562BB3">
        <w:rPr>
          <w:rStyle w:val="Bodytext2"/>
          <w:rFonts w:eastAsia="宋体" w:hint="eastAsia"/>
          <w:color w:val="auto"/>
          <w:sz w:val="28"/>
          <w:szCs w:val="28"/>
        </w:rPr>
        <w:t>W</w:t>
      </w:r>
      <w:r w:rsidRPr="00562BB3">
        <w:rPr>
          <w:rStyle w:val="Bodytext2"/>
          <w:rFonts w:eastAsia="宋体"/>
          <w:color w:val="auto"/>
          <w:sz w:val="28"/>
          <w:szCs w:val="28"/>
        </w:rPr>
        <w:t>S/T</w:t>
      </w:r>
      <w:r w:rsidRPr="00562BB3">
        <w:rPr>
          <w:rStyle w:val="Bodytext2"/>
          <w:rFonts w:eastAsia="宋体" w:hint="eastAsia"/>
          <w:color w:val="auto"/>
          <w:sz w:val="28"/>
          <w:szCs w:val="28"/>
        </w:rPr>
        <w:t>4</w:t>
      </w:r>
      <w:r w:rsidRPr="00562BB3">
        <w:rPr>
          <w:rStyle w:val="Bodytext2"/>
          <w:rFonts w:eastAsia="宋体"/>
          <w:color w:val="auto"/>
          <w:sz w:val="28"/>
          <w:szCs w:val="28"/>
        </w:rPr>
        <w:t>82</w:t>
      </w:r>
      <w:r w:rsidR="00701C11" w:rsidRPr="00562BB3">
        <w:rPr>
          <w:rStyle w:val="Bodytext2"/>
          <w:rFonts w:eastAsia="宋体"/>
          <w:color w:val="auto"/>
          <w:sz w:val="28"/>
          <w:szCs w:val="28"/>
        </w:rPr>
        <w:t xml:space="preserve"> 2016</w:t>
      </w:r>
      <w:r w:rsidRPr="00562BB3">
        <w:rPr>
          <w:rStyle w:val="Bodytext2"/>
          <w:rFonts w:eastAsia="宋体"/>
          <w:color w:val="auto"/>
          <w:sz w:val="28"/>
          <w:szCs w:val="28"/>
        </w:rPr>
        <w:t xml:space="preserve"> </w:t>
      </w:r>
      <w:r w:rsidRPr="00562BB3">
        <w:rPr>
          <w:rStyle w:val="Bodytext2"/>
          <w:rFonts w:eastAsia="宋体"/>
          <w:color w:val="auto"/>
          <w:sz w:val="28"/>
          <w:szCs w:val="28"/>
        </w:rPr>
        <w:t>）编制共享文档采集数据</w:t>
      </w:r>
      <w:r w:rsidR="008B7DA4" w:rsidRPr="00562BB3">
        <w:rPr>
          <w:rStyle w:val="Bodytext2"/>
          <w:rFonts w:eastAsia="宋体" w:hint="eastAsia"/>
          <w:color w:val="auto"/>
          <w:sz w:val="28"/>
          <w:szCs w:val="28"/>
        </w:rPr>
        <w:t>。</w:t>
      </w:r>
    </w:p>
    <w:p w:rsidR="008952C6" w:rsidRPr="00562BB3" w:rsidRDefault="008337C7" w:rsidP="0016426A">
      <w:pPr>
        <w:pStyle w:val="Bodytext21"/>
        <w:spacing w:line="360" w:lineRule="auto"/>
        <w:ind w:firstLineChars="200" w:firstLine="620"/>
        <w:jc w:val="both"/>
        <w:rPr>
          <w:rStyle w:val="Bodytext2"/>
          <w:rFonts w:eastAsia="宋体"/>
          <w:color w:val="auto"/>
          <w:sz w:val="28"/>
          <w:szCs w:val="28"/>
        </w:rPr>
      </w:pPr>
      <w:r w:rsidRPr="00562BB3">
        <w:rPr>
          <w:rStyle w:val="Bodytext2"/>
          <w:rFonts w:eastAsia="宋体" w:hint="eastAsia"/>
          <w:color w:val="auto"/>
          <w:sz w:val="28"/>
          <w:szCs w:val="28"/>
        </w:rPr>
        <w:t>1</w:t>
      </w:r>
      <w:r w:rsidRPr="00562BB3">
        <w:rPr>
          <w:rStyle w:val="Bodytext2"/>
          <w:rFonts w:eastAsia="宋体"/>
          <w:color w:val="auto"/>
          <w:sz w:val="28"/>
          <w:szCs w:val="28"/>
        </w:rPr>
        <w:t>.</w:t>
      </w:r>
      <w:r w:rsidR="008B7DA4" w:rsidRPr="00562BB3">
        <w:rPr>
          <w:rStyle w:val="Bodytext2"/>
          <w:rFonts w:eastAsia="宋体" w:hint="eastAsia"/>
          <w:color w:val="auto"/>
          <w:sz w:val="28"/>
          <w:szCs w:val="28"/>
        </w:rPr>
        <w:t>非实时数据采用定时异步方式采集</w:t>
      </w:r>
      <w:r w:rsidRPr="00562BB3">
        <w:rPr>
          <w:rStyle w:val="Bodytext2"/>
          <w:rFonts w:eastAsia="宋体" w:hint="eastAsia"/>
          <w:color w:val="auto"/>
          <w:sz w:val="28"/>
          <w:szCs w:val="28"/>
        </w:rPr>
        <w:t>,</w:t>
      </w:r>
      <w:r w:rsidRPr="00562BB3">
        <w:rPr>
          <w:rStyle w:val="Bodytext2"/>
          <w:rFonts w:eastAsia="宋体" w:hint="eastAsia"/>
          <w:color w:val="auto"/>
          <w:sz w:val="28"/>
          <w:szCs w:val="28"/>
        </w:rPr>
        <w:t>满足数据统计分析；</w:t>
      </w:r>
      <w:r w:rsidRPr="00562BB3">
        <w:rPr>
          <w:rStyle w:val="Bodytext2"/>
          <w:rFonts w:eastAsia="宋体"/>
          <w:color w:val="auto"/>
          <w:sz w:val="28"/>
          <w:szCs w:val="28"/>
        </w:rPr>
        <w:t xml:space="preserve"> </w:t>
      </w:r>
    </w:p>
    <w:p w:rsidR="008337C7" w:rsidRPr="00562BB3" w:rsidRDefault="008337C7" w:rsidP="008337C7">
      <w:pPr>
        <w:pStyle w:val="Bodytext21"/>
        <w:spacing w:line="360" w:lineRule="auto"/>
        <w:ind w:firstLineChars="200" w:firstLine="620"/>
        <w:jc w:val="both"/>
        <w:rPr>
          <w:rStyle w:val="Bodytext2"/>
          <w:rFonts w:eastAsia="宋体"/>
          <w:color w:val="auto"/>
          <w:sz w:val="28"/>
          <w:szCs w:val="28"/>
        </w:rPr>
      </w:pPr>
      <w:r w:rsidRPr="00562BB3">
        <w:rPr>
          <w:rStyle w:val="Bodytext2"/>
          <w:rFonts w:eastAsia="宋体"/>
          <w:color w:val="auto"/>
          <w:sz w:val="28"/>
          <w:szCs w:val="28"/>
        </w:rPr>
        <w:t>2.</w:t>
      </w:r>
      <w:r w:rsidRPr="00562BB3">
        <w:rPr>
          <w:rStyle w:val="Bodytext2"/>
          <w:rFonts w:eastAsia="宋体" w:hint="eastAsia"/>
          <w:color w:val="auto"/>
          <w:sz w:val="28"/>
          <w:szCs w:val="28"/>
        </w:rPr>
        <w:t>实时性业务协同数据采用同步数据交互，满足业务实时协同和数据统计；</w:t>
      </w:r>
    </w:p>
    <w:p w:rsidR="008337C7" w:rsidRPr="00562BB3" w:rsidRDefault="008337C7" w:rsidP="008337C7">
      <w:pPr>
        <w:pStyle w:val="Bodytext21"/>
        <w:spacing w:line="360" w:lineRule="auto"/>
        <w:ind w:firstLineChars="200" w:firstLine="620"/>
        <w:jc w:val="both"/>
        <w:rPr>
          <w:rStyle w:val="Bodytext2"/>
          <w:rFonts w:eastAsia="宋体"/>
          <w:color w:val="auto"/>
          <w:sz w:val="28"/>
          <w:szCs w:val="28"/>
        </w:rPr>
      </w:pPr>
      <w:r w:rsidRPr="00562BB3">
        <w:rPr>
          <w:rStyle w:val="Bodytext2"/>
          <w:rFonts w:eastAsia="宋体" w:hint="eastAsia"/>
          <w:color w:val="auto"/>
          <w:sz w:val="28"/>
          <w:szCs w:val="28"/>
        </w:rPr>
        <w:t>3</w:t>
      </w:r>
      <w:r w:rsidRPr="00562BB3">
        <w:rPr>
          <w:rStyle w:val="Bodytext2"/>
          <w:rFonts w:eastAsia="宋体"/>
          <w:color w:val="auto"/>
          <w:sz w:val="28"/>
          <w:szCs w:val="28"/>
        </w:rPr>
        <w:t>.</w:t>
      </w:r>
      <w:r w:rsidRPr="00562BB3">
        <w:rPr>
          <w:rStyle w:val="Bodytext2"/>
          <w:rFonts w:eastAsia="宋体" w:hint="eastAsia"/>
          <w:color w:val="auto"/>
          <w:sz w:val="28"/>
          <w:szCs w:val="28"/>
        </w:rPr>
        <w:t>具有以上功能，所有数据必须进入基层医疗卫生服务数据中心，并归入居民健康档案，形成居民完整的电子健康档案。</w:t>
      </w:r>
    </w:p>
    <w:p w:rsidR="00AF707F" w:rsidRPr="00562BB3" w:rsidRDefault="00AF707F" w:rsidP="00AF707F">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适用范围：所有诊所。</w:t>
      </w:r>
    </w:p>
    <w:p w:rsidR="008337C7" w:rsidRPr="00562BB3" w:rsidRDefault="008337C7" w:rsidP="008337C7">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项；</w:t>
      </w:r>
    </w:p>
    <w:p w:rsidR="008337C7" w:rsidRPr="00562BB3" w:rsidRDefault="008337C7" w:rsidP="008337C7">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项；</w:t>
      </w:r>
    </w:p>
    <w:p w:rsidR="008337C7" w:rsidRPr="00562BB3" w:rsidRDefault="008337C7" w:rsidP="008337C7">
      <w:pPr>
        <w:pStyle w:val="Bodytext21"/>
        <w:spacing w:line="360" w:lineRule="auto"/>
        <w:ind w:firstLine="720"/>
        <w:jc w:val="both"/>
        <w:rPr>
          <w:rStyle w:val="Bodytext2"/>
          <w:rFonts w:eastAsia="宋体"/>
          <w:color w:val="auto"/>
          <w:sz w:val="28"/>
          <w:szCs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项。</w:t>
      </w:r>
    </w:p>
    <w:p w:rsidR="005C7109" w:rsidRPr="00562BB3" w:rsidRDefault="009344A3" w:rsidP="00AD5A10">
      <w:pPr>
        <w:pStyle w:val="1"/>
        <w:numPr>
          <w:ilvl w:val="0"/>
          <w:numId w:val="26"/>
        </w:numPr>
        <w:rPr>
          <w:rStyle w:val="Bodytext2"/>
          <w:rFonts w:asciiTheme="minorEastAsia" w:eastAsiaTheme="minorEastAsia" w:hAnsiTheme="minorEastAsia"/>
          <w:color w:val="auto"/>
          <w:sz w:val="28"/>
          <w:szCs w:val="28"/>
          <w:lang w:eastAsia="zh-CN"/>
        </w:rPr>
      </w:pPr>
      <w:bookmarkStart w:id="101" w:name="_Toc54711718"/>
      <w:bookmarkStart w:id="102" w:name="_Toc57741727"/>
      <w:bookmarkStart w:id="103" w:name="_Toc57742074"/>
      <w:r w:rsidRPr="00562BB3">
        <w:rPr>
          <w:rStyle w:val="Bodytext2"/>
          <w:rFonts w:asciiTheme="minorEastAsia" w:eastAsiaTheme="minorEastAsia" w:hAnsiTheme="minorEastAsia" w:hint="eastAsia"/>
          <w:color w:val="auto"/>
          <w:sz w:val="28"/>
          <w:szCs w:val="28"/>
          <w:lang w:eastAsia="zh-CN"/>
        </w:rPr>
        <w:lastRenderedPageBreak/>
        <w:t>系统</w:t>
      </w:r>
      <w:r w:rsidR="005C7109" w:rsidRPr="00562BB3">
        <w:rPr>
          <w:rStyle w:val="Bodytext2"/>
          <w:rFonts w:asciiTheme="minorEastAsia" w:eastAsiaTheme="minorEastAsia" w:hAnsiTheme="minorEastAsia" w:hint="eastAsia"/>
          <w:color w:val="auto"/>
          <w:sz w:val="28"/>
          <w:szCs w:val="28"/>
          <w:lang w:eastAsia="zh-CN"/>
        </w:rPr>
        <w:t>安全</w:t>
      </w:r>
      <w:bookmarkEnd w:id="101"/>
      <w:r w:rsidR="00CE0313" w:rsidRPr="00562BB3">
        <w:rPr>
          <w:rStyle w:val="Bodytext2"/>
          <w:rFonts w:asciiTheme="minorEastAsia" w:eastAsiaTheme="minorEastAsia" w:hAnsiTheme="minorEastAsia" w:hint="eastAsia"/>
          <w:color w:val="auto"/>
          <w:sz w:val="28"/>
          <w:szCs w:val="28"/>
          <w:lang w:eastAsia="zh-CN"/>
        </w:rPr>
        <w:t>防护</w:t>
      </w:r>
      <w:bookmarkEnd w:id="102"/>
      <w:bookmarkEnd w:id="103"/>
    </w:p>
    <w:p w:rsidR="008952C6" w:rsidRPr="00562BB3" w:rsidRDefault="008952C6" w:rsidP="008952C6">
      <w:pPr>
        <w:pStyle w:val="2"/>
        <w:numPr>
          <w:ilvl w:val="1"/>
          <w:numId w:val="26"/>
        </w:numPr>
        <w:ind w:left="567"/>
        <w:rPr>
          <w:rStyle w:val="Bodytext2"/>
          <w:rFonts w:asciiTheme="minorEastAsia" w:eastAsiaTheme="minorEastAsia" w:hAnsiTheme="minorEastAsia"/>
          <w:color w:val="auto"/>
          <w:sz w:val="28"/>
          <w:szCs w:val="28"/>
          <w:lang w:eastAsia="zh-CN"/>
        </w:rPr>
      </w:pPr>
      <w:bookmarkStart w:id="104" w:name="_Toc57741728"/>
      <w:bookmarkStart w:id="105" w:name="_Toc57742075"/>
      <w:r w:rsidRPr="00562BB3">
        <w:rPr>
          <w:rStyle w:val="Bodytext2"/>
          <w:rFonts w:eastAsia="宋体" w:hint="eastAsia"/>
          <w:color w:val="auto"/>
          <w:sz w:val="28"/>
          <w:szCs w:val="28"/>
        </w:rPr>
        <w:t>网络安全要求</w:t>
      </w:r>
      <w:bookmarkEnd w:id="104"/>
      <w:bookmarkEnd w:id="105"/>
    </w:p>
    <w:p w:rsidR="001D48B0" w:rsidRPr="00562BB3" w:rsidRDefault="00C517A4" w:rsidP="008952C6">
      <w:pPr>
        <w:pStyle w:val="Bodytext21"/>
        <w:spacing w:line="360" w:lineRule="auto"/>
        <w:ind w:firstLine="720"/>
        <w:jc w:val="both"/>
        <w:rPr>
          <w:rStyle w:val="Bodytext2"/>
          <w:rFonts w:eastAsia="宋体"/>
          <w:color w:val="auto"/>
          <w:sz w:val="28"/>
          <w:szCs w:val="28"/>
        </w:rPr>
      </w:pPr>
      <w:r w:rsidRPr="00562BB3">
        <w:rPr>
          <w:rStyle w:val="Bodytext2"/>
          <w:rFonts w:eastAsia="宋体" w:hint="eastAsia"/>
          <w:color w:val="auto"/>
          <w:sz w:val="28"/>
          <w:szCs w:val="28"/>
        </w:rPr>
        <w:t>条块</w:t>
      </w:r>
      <w:r w:rsidR="001D48B0" w:rsidRPr="00562BB3">
        <w:rPr>
          <w:rStyle w:val="Bodytext2"/>
          <w:rFonts w:eastAsia="宋体" w:hint="eastAsia"/>
          <w:color w:val="auto"/>
          <w:sz w:val="28"/>
          <w:szCs w:val="28"/>
        </w:rPr>
        <w:t>信息</w:t>
      </w:r>
      <w:r w:rsidRPr="00562BB3">
        <w:rPr>
          <w:rStyle w:val="Bodytext2"/>
          <w:rFonts w:eastAsia="宋体" w:hint="eastAsia"/>
          <w:color w:val="auto"/>
          <w:sz w:val="28"/>
          <w:szCs w:val="28"/>
        </w:rPr>
        <w:t>系统</w:t>
      </w:r>
      <w:r w:rsidR="00FB5BAE" w:rsidRPr="00562BB3">
        <w:rPr>
          <w:rStyle w:val="Bodytext2"/>
          <w:rFonts w:eastAsia="宋体" w:hint="eastAsia"/>
          <w:color w:val="auto"/>
          <w:sz w:val="28"/>
          <w:szCs w:val="28"/>
        </w:rPr>
        <w:t>专线</w:t>
      </w:r>
      <w:r w:rsidRPr="00562BB3">
        <w:rPr>
          <w:rStyle w:val="Bodytext2"/>
          <w:rFonts w:eastAsia="宋体" w:hint="eastAsia"/>
          <w:color w:val="auto"/>
          <w:sz w:val="28"/>
          <w:szCs w:val="28"/>
        </w:rPr>
        <w:t>、诊所系统</w:t>
      </w:r>
      <w:r w:rsidR="001D48B0" w:rsidRPr="00562BB3">
        <w:rPr>
          <w:rStyle w:val="Bodytext2"/>
          <w:rFonts w:eastAsia="宋体" w:hint="eastAsia"/>
          <w:color w:val="auto"/>
          <w:sz w:val="28"/>
          <w:szCs w:val="28"/>
        </w:rPr>
        <w:t>专网带宽</w:t>
      </w:r>
      <w:r w:rsidR="008952C6" w:rsidRPr="00562BB3">
        <w:rPr>
          <w:rStyle w:val="Bodytext2"/>
          <w:rFonts w:eastAsia="宋体"/>
          <w:color w:val="auto"/>
          <w:sz w:val="28"/>
          <w:szCs w:val="28"/>
        </w:rPr>
        <w:t>不低于</w:t>
      </w:r>
      <w:r w:rsidR="008952C6" w:rsidRPr="00562BB3">
        <w:rPr>
          <w:rStyle w:val="Bodytext2"/>
          <w:rFonts w:eastAsia="宋体" w:hint="eastAsia"/>
          <w:color w:val="auto"/>
          <w:sz w:val="28"/>
          <w:szCs w:val="28"/>
        </w:rPr>
        <w:t>20</w:t>
      </w:r>
      <w:r w:rsidR="008952C6" w:rsidRPr="00562BB3">
        <w:rPr>
          <w:rStyle w:val="Bodytext2"/>
          <w:rFonts w:eastAsia="宋体"/>
          <w:color w:val="auto"/>
          <w:sz w:val="28"/>
          <w:szCs w:val="28"/>
        </w:rPr>
        <w:t>M</w:t>
      </w:r>
      <w:r w:rsidR="008952C6" w:rsidRPr="00562BB3">
        <w:rPr>
          <w:rStyle w:val="Bodytext2"/>
          <w:rFonts w:eastAsia="宋体"/>
          <w:color w:val="auto"/>
          <w:sz w:val="28"/>
          <w:szCs w:val="28"/>
        </w:rPr>
        <w:t>的</w:t>
      </w:r>
      <w:r w:rsidR="00FB5BAE" w:rsidRPr="00562BB3">
        <w:rPr>
          <w:rStyle w:val="Bodytext2"/>
          <w:rFonts w:eastAsia="宋体" w:hint="eastAsia"/>
          <w:color w:val="auto"/>
          <w:sz w:val="28"/>
          <w:szCs w:val="28"/>
        </w:rPr>
        <w:t>。</w:t>
      </w:r>
      <w:r w:rsidR="001D48B0" w:rsidRPr="00562BB3">
        <w:rPr>
          <w:rStyle w:val="Bodytext2"/>
          <w:rFonts w:eastAsia="宋体" w:hint="eastAsia"/>
          <w:color w:val="auto"/>
          <w:sz w:val="28"/>
          <w:szCs w:val="28"/>
        </w:rPr>
        <w:t>条块系统与诊所信息系统对接方式：</w:t>
      </w:r>
    </w:p>
    <w:p w:rsidR="001D48B0" w:rsidRPr="00562BB3" w:rsidRDefault="00C517A4" w:rsidP="001D48B0">
      <w:pPr>
        <w:pStyle w:val="Bodytext21"/>
        <w:numPr>
          <w:ilvl w:val="0"/>
          <w:numId w:val="43"/>
        </w:numPr>
        <w:spacing w:line="360" w:lineRule="auto"/>
        <w:jc w:val="both"/>
        <w:rPr>
          <w:rStyle w:val="Bodytext2"/>
          <w:rFonts w:eastAsia="宋体"/>
          <w:color w:val="auto"/>
          <w:sz w:val="28"/>
          <w:szCs w:val="28"/>
        </w:rPr>
      </w:pPr>
      <w:r w:rsidRPr="00562BB3">
        <w:rPr>
          <w:rStyle w:val="Bodytext2"/>
          <w:rFonts w:eastAsia="宋体" w:hint="eastAsia"/>
          <w:color w:val="auto"/>
          <w:sz w:val="28"/>
          <w:szCs w:val="28"/>
        </w:rPr>
        <w:t>直接与诊所</w:t>
      </w:r>
      <w:r w:rsidR="001D48B0" w:rsidRPr="00562BB3">
        <w:rPr>
          <w:rStyle w:val="Bodytext2"/>
          <w:rFonts w:eastAsia="宋体" w:hint="eastAsia"/>
          <w:color w:val="auto"/>
          <w:sz w:val="28"/>
          <w:szCs w:val="28"/>
        </w:rPr>
        <w:t>终端</w:t>
      </w:r>
      <w:r w:rsidRPr="00562BB3">
        <w:rPr>
          <w:rStyle w:val="Bodytext2"/>
          <w:rFonts w:eastAsia="宋体" w:hint="eastAsia"/>
          <w:color w:val="auto"/>
          <w:sz w:val="28"/>
          <w:szCs w:val="28"/>
        </w:rPr>
        <w:t>对接</w:t>
      </w:r>
      <w:r w:rsidR="001D48B0" w:rsidRPr="00562BB3">
        <w:rPr>
          <w:rStyle w:val="Bodytext2"/>
          <w:rFonts w:eastAsia="宋体" w:hint="eastAsia"/>
          <w:color w:val="auto"/>
          <w:sz w:val="28"/>
          <w:szCs w:val="28"/>
        </w:rPr>
        <w:t>；</w:t>
      </w:r>
    </w:p>
    <w:p w:rsidR="001D48B0" w:rsidRPr="00562BB3" w:rsidRDefault="00C517A4" w:rsidP="001D48B0">
      <w:pPr>
        <w:pStyle w:val="Bodytext21"/>
        <w:numPr>
          <w:ilvl w:val="0"/>
          <w:numId w:val="43"/>
        </w:numPr>
        <w:spacing w:line="360" w:lineRule="auto"/>
        <w:jc w:val="both"/>
        <w:rPr>
          <w:rStyle w:val="Bodytext2"/>
          <w:rFonts w:eastAsia="宋体"/>
          <w:color w:val="auto"/>
          <w:sz w:val="28"/>
          <w:szCs w:val="28"/>
        </w:rPr>
      </w:pPr>
      <w:r w:rsidRPr="00562BB3">
        <w:rPr>
          <w:rStyle w:val="Bodytext2"/>
          <w:rFonts w:eastAsia="宋体" w:hint="eastAsia"/>
          <w:color w:val="auto"/>
          <w:sz w:val="28"/>
          <w:szCs w:val="28"/>
        </w:rPr>
        <w:t>直接与诊所对接</w:t>
      </w:r>
      <w:r w:rsidR="001D48B0" w:rsidRPr="00562BB3">
        <w:rPr>
          <w:rStyle w:val="Bodytext2"/>
          <w:rFonts w:eastAsia="宋体" w:hint="eastAsia"/>
          <w:color w:val="auto"/>
          <w:sz w:val="28"/>
          <w:szCs w:val="28"/>
        </w:rPr>
        <w:t>同时将数据同步到诊所数据中心；</w:t>
      </w:r>
    </w:p>
    <w:p w:rsidR="008B7DA4" w:rsidRPr="00562BB3" w:rsidRDefault="001D48B0" w:rsidP="001D48B0">
      <w:pPr>
        <w:pStyle w:val="Bodytext21"/>
        <w:numPr>
          <w:ilvl w:val="0"/>
          <w:numId w:val="43"/>
        </w:numPr>
        <w:spacing w:line="360" w:lineRule="auto"/>
        <w:jc w:val="both"/>
        <w:rPr>
          <w:rStyle w:val="Bodytext2"/>
          <w:rFonts w:eastAsia="宋体"/>
          <w:color w:val="auto"/>
          <w:sz w:val="28"/>
          <w:szCs w:val="28"/>
        </w:rPr>
      </w:pPr>
      <w:r w:rsidRPr="00562BB3">
        <w:rPr>
          <w:rStyle w:val="Bodytext2"/>
          <w:rFonts w:eastAsia="宋体" w:hint="eastAsia"/>
          <w:color w:val="auto"/>
          <w:sz w:val="28"/>
          <w:szCs w:val="28"/>
        </w:rPr>
        <w:t>直接与诊所数据中心对接。</w:t>
      </w:r>
    </w:p>
    <w:p w:rsidR="008A28D7" w:rsidRPr="00562BB3" w:rsidRDefault="008A28D7" w:rsidP="001D48B0">
      <w:pPr>
        <w:pStyle w:val="Bodytext21"/>
        <w:numPr>
          <w:ilvl w:val="0"/>
          <w:numId w:val="43"/>
        </w:numPr>
        <w:spacing w:line="360" w:lineRule="auto"/>
        <w:jc w:val="both"/>
        <w:rPr>
          <w:rStyle w:val="Bodytext2"/>
          <w:rFonts w:eastAsia="宋体"/>
          <w:color w:val="auto"/>
          <w:sz w:val="28"/>
          <w:szCs w:val="28"/>
        </w:rPr>
      </w:pPr>
      <w:r w:rsidRPr="00562BB3">
        <w:rPr>
          <w:rStyle w:val="Bodytext2"/>
          <w:rFonts w:eastAsia="宋体" w:hint="eastAsia"/>
          <w:color w:val="auto"/>
          <w:sz w:val="28"/>
          <w:szCs w:val="28"/>
        </w:rPr>
        <w:t>具备非在线提倡医保结算数据中心与云诊所数据中心对接实惠实时结算。</w:t>
      </w:r>
    </w:p>
    <w:p w:rsidR="00196924" w:rsidRPr="00562BB3" w:rsidRDefault="00196924" w:rsidP="008B7DA4">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适用范围：所有诊所。</w:t>
      </w:r>
    </w:p>
    <w:p w:rsidR="008B7DA4" w:rsidRPr="00562BB3" w:rsidRDefault="008B7DA4" w:rsidP="008B7DA4">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一级满足第</w:t>
      </w:r>
      <w:r w:rsidRPr="00562BB3">
        <w:rPr>
          <w:rStyle w:val="Bodytext2"/>
          <w:rFonts w:ascii="宋体" w:eastAsia="宋体" w:hAnsi="宋体"/>
          <w:color w:val="auto"/>
          <w:sz w:val="28"/>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8B7DA4" w:rsidRPr="00562BB3" w:rsidRDefault="008B7DA4" w:rsidP="008B7DA4">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二级满足第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8B7DA4" w:rsidRPr="00562BB3" w:rsidRDefault="008B7DA4" w:rsidP="008B7DA4">
      <w:pPr>
        <w:pStyle w:val="Bodytext21"/>
        <w:spacing w:line="360" w:lineRule="auto"/>
        <w:ind w:firstLine="720"/>
        <w:jc w:val="both"/>
        <w:rPr>
          <w:rStyle w:val="Bodytext2"/>
          <w:rFonts w:eastAsia="宋体"/>
          <w:color w:val="auto"/>
          <w:sz w:val="28"/>
          <w:szCs w:val="28"/>
        </w:rPr>
      </w:pPr>
      <w:r w:rsidRPr="00562BB3">
        <w:rPr>
          <w:rStyle w:val="Bodytext2"/>
          <w:rFonts w:ascii="宋体" w:eastAsia="宋体" w:hAnsi="宋体" w:hint="eastAsia"/>
          <w:color w:val="auto"/>
          <w:sz w:val="28"/>
        </w:rPr>
        <w:t>三级满足第</w:t>
      </w:r>
      <w:r w:rsidRPr="00562BB3">
        <w:rPr>
          <w:rStyle w:val="Bodytext2"/>
          <w:rFonts w:ascii="宋体" w:eastAsia="宋体" w:hAnsi="宋体"/>
          <w:color w:val="auto"/>
          <w:sz w:val="28"/>
        </w:rPr>
        <w:t>1</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2</w:t>
      </w:r>
      <w:r w:rsidRPr="00562BB3">
        <w:rPr>
          <w:rStyle w:val="Bodytext2"/>
          <w:rFonts w:ascii="宋体" w:eastAsia="宋体" w:hAnsi="宋体" w:hint="eastAsia"/>
          <w:color w:val="auto"/>
          <w:sz w:val="28"/>
        </w:rPr>
        <w:t>、</w:t>
      </w:r>
      <w:r w:rsidRPr="00562BB3">
        <w:rPr>
          <w:rStyle w:val="Bodytext2"/>
          <w:rFonts w:ascii="宋体" w:eastAsia="宋体" w:hAnsi="宋体"/>
          <w:color w:val="auto"/>
          <w:sz w:val="28"/>
        </w:rPr>
        <w:t>3</w:t>
      </w:r>
      <w:r w:rsidRPr="00562BB3">
        <w:rPr>
          <w:rStyle w:val="Bodytext2"/>
          <w:rFonts w:ascii="宋体" w:eastAsia="宋体" w:hAnsi="宋体" w:hint="eastAsia"/>
          <w:color w:val="auto"/>
          <w:sz w:val="28"/>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rPr>
        <w:t>。</w:t>
      </w:r>
    </w:p>
    <w:p w:rsidR="005C7109" w:rsidRPr="00562BB3" w:rsidRDefault="00CE0313"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06" w:name="_Toc57741729"/>
      <w:bookmarkStart w:id="107" w:name="_Toc57742076"/>
      <w:r w:rsidRPr="00562BB3">
        <w:rPr>
          <w:rStyle w:val="Bodytext2"/>
          <w:rFonts w:asciiTheme="minorEastAsia" w:eastAsiaTheme="minorEastAsia" w:hAnsiTheme="minorEastAsia" w:hint="eastAsia"/>
          <w:color w:val="auto"/>
          <w:sz w:val="28"/>
          <w:szCs w:val="28"/>
          <w:lang w:eastAsia="zh-CN"/>
        </w:rPr>
        <w:t>数据与系统</w:t>
      </w:r>
      <w:r w:rsidR="005C7109" w:rsidRPr="00562BB3">
        <w:rPr>
          <w:rStyle w:val="Bodytext2"/>
          <w:rFonts w:asciiTheme="minorEastAsia" w:eastAsiaTheme="minorEastAsia" w:hAnsiTheme="minorEastAsia" w:hint="eastAsia"/>
          <w:color w:val="auto"/>
          <w:sz w:val="28"/>
          <w:szCs w:val="28"/>
          <w:lang w:eastAsia="zh-CN"/>
        </w:rPr>
        <w:t>安全</w:t>
      </w:r>
      <w:bookmarkEnd w:id="106"/>
      <w:bookmarkEnd w:id="107"/>
    </w:p>
    <w:p w:rsidR="005C7109" w:rsidRPr="00562BB3" w:rsidRDefault="00CE0313"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eastAsia="宋体" w:hint="eastAsia"/>
          <w:color w:val="auto"/>
          <w:sz w:val="28"/>
          <w:szCs w:val="28"/>
        </w:rPr>
        <w:t>为了保证数据与系统安全，系统应符合以下与安全相关的功能要求：</w:t>
      </w:r>
    </w:p>
    <w:p w:rsidR="00CE0313"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PMingLiU" w:hAnsi="宋体"/>
          <w:color w:val="auto"/>
          <w:sz w:val="28"/>
          <w:szCs w:val="28"/>
          <w:lang w:val="zh-TW" w:eastAsia="zh-TW"/>
        </w:rPr>
        <w:t>1.</w:t>
      </w:r>
      <w:r w:rsidR="00CE0313" w:rsidRPr="00562BB3">
        <w:rPr>
          <w:rStyle w:val="Bodytext2"/>
          <w:rFonts w:ascii="宋体" w:eastAsia="宋体" w:hAnsi="宋体" w:hint="eastAsia"/>
          <w:color w:val="auto"/>
          <w:sz w:val="28"/>
          <w:szCs w:val="28"/>
          <w:lang w:val="zh-TW"/>
        </w:rPr>
        <w:t>系统安全访问功能要求：系统应具有严格的权限管理、身份认证、和访问控制功能。</w:t>
      </w:r>
    </w:p>
    <w:p w:rsidR="00CE0313"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PMingLiU" w:hAnsi="宋体"/>
          <w:color w:val="auto"/>
          <w:sz w:val="28"/>
          <w:szCs w:val="28"/>
          <w:lang w:val="zh-TW" w:eastAsia="zh-TW"/>
        </w:rPr>
        <w:t>2.</w:t>
      </w:r>
      <w:r w:rsidR="00CE0313" w:rsidRPr="00562BB3">
        <w:rPr>
          <w:rStyle w:val="Bodytext2"/>
          <w:rFonts w:ascii="宋体" w:eastAsia="宋体" w:hAnsi="宋体" w:hint="eastAsia"/>
          <w:color w:val="auto"/>
          <w:sz w:val="28"/>
          <w:szCs w:val="28"/>
          <w:lang w:val="zh-TW"/>
        </w:rPr>
        <w:t>重要数据保密性功能要求：系统应提供重要数据的保</w:t>
      </w:r>
      <w:r w:rsidR="00CE0313" w:rsidRPr="00562BB3">
        <w:rPr>
          <w:rStyle w:val="Bodytext2"/>
          <w:rFonts w:ascii="宋体" w:eastAsia="宋体" w:hAnsi="宋体" w:hint="eastAsia"/>
          <w:color w:val="auto"/>
          <w:sz w:val="28"/>
          <w:szCs w:val="28"/>
          <w:lang w:val="zh-TW"/>
        </w:rPr>
        <w:lastRenderedPageBreak/>
        <w:t>密功能。</w:t>
      </w:r>
    </w:p>
    <w:p w:rsidR="00CE0313"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3</w:t>
      </w:r>
      <w:r w:rsidRPr="00562BB3">
        <w:rPr>
          <w:rStyle w:val="Bodytext2"/>
          <w:rFonts w:ascii="宋体" w:eastAsia="PMingLiU" w:hAnsi="宋体"/>
          <w:color w:val="auto"/>
          <w:sz w:val="28"/>
          <w:szCs w:val="28"/>
          <w:lang w:val="zh-TW" w:eastAsia="zh-TW"/>
        </w:rPr>
        <w:t>.</w:t>
      </w:r>
      <w:r w:rsidR="00CE0313" w:rsidRPr="00562BB3">
        <w:rPr>
          <w:rStyle w:val="Bodytext2"/>
          <w:rFonts w:ascii="宋体" w:eastAsia="宋体" w:hAnsi="宋体" w:hint="eastAsia"/>
          <w:color w:val="auto"/>
          <w:sz w:val="28"/>
          <w:szCs w:val="28"/>
          <w:lang w:val="zh-TW"/>
        </w:rPr>
        <w:t>重要数据可追溯性功能要求：系统应对重要数据提供痕迹保留、数据追踪和防范非法扩散的功能。</w:t>
      </w:r>
    </w:p>
    <w:p w:rsidR="00193A1A"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4</w:t>
      </w:r>
      <w:r w:rsidRPr="00562BB3">
        <w:rPr>
          <w:rStyle w:val="Bodytext2"/>
          <w:rFonts w:ascii="宋体" w:eastAsia="PMingLiU" w:hAnsi="宋体"/>
          <w:color w:val="auto"/>
          <w:sz w:val="28"/>
          <w:szCs w:val="28"/>
          <w:lang w:val="zh-TW" w:eastAsia="zh-TW"/>
        </w:rPr>
        <w:t>.</w:t>
      </w:r>
      <w:r w:rsidR="00CE0313" w:rsidRPr="00562BB3">
        <w:rPr>
          <w:rStyle w:val="Bodytext2"/>
          <w:rFonts w:ascii="宋体" w:eastAsia="宋体" w:hAnsi="宋体" w:hint="eastAsia"/>
          <w:color w:val="auto"/>
          <w:sz w:val="28"/>
          <w:szCs w:val="28"/>
          <w:lang w:val="zh-TW"/>
        </w:rPr>
        <w:t>数据备份功能要求：系统应实现数据备份功能，所有静态数据表和录入的资料在运行机器外应有一个数据库的备份和一个通用格式文件的备份；每日发生数据变更应在运行机器外至少保存数据库的增量备份和对应的通用格式文件备份。</w:t>
      </w:r>
    </w:p>
    <w:p w:rsidR="005C7109"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5</w:t>
      </w:r>
      <w:r w:rsidRPr="00562BB3">
        <w:rPr>
          <w:rStyle w:val="Bodytext2"/>
          <w:rFonts w:ascii="宋体" w:eastAsia="PMingLiU" w:hAnsi="宋体"/>
          <w:color w:val="auto"/>
          <w:sz w:val="28"/>
          <w:szCs w:val="28"/>
          <w:lang w:val="zh-TW" w:eastAsia="zh-TW"/>
        </w:rPr>
        <w:t>.</w:t>
      </w:r>
      <w:r w:rsidR="00B635A1" w:rsidRPr="00562BB3">
        <w:rPr>
          <w:rStyle w:val="Bodytext2"/>
          <w:rFonts w:ascii="宋体" w:eastAsia="宋体" w:hAnsi="宋体" w:hint="eastAsia"/>
          <w:color w:val="auto"/>
          <w:sz w:val="28"/>
          <w:szCs w:val="28"/>
          <w:lang w:val="zh-TW"/>
        </w:rPr>
        <w:t>具有同城异地（大于</w:t>
      </w:r>
      <w:r w:rsidR="00B635A1" w:rsidRPr="00562BB3">
        <w:rPr>
          <w:rStyle w:val="Bodytext2"/>
          <w:rFonts w:ascii="宋体" w:eastAsia="宋体" w:hAnsi="宋体"/>
          <w:color w:val="auto"/>
          <w:sz w:val="28"/>
          <w:szCs w:val="28"/>
          <w:lang w:val="zh-TW"/>
        </w:rPr>
        <w:t>5</w:t>
      </w:r>
      <w:r w:rsidR="00B635A1" w:rsidRPr="00562BB3">
        <w:rPr>
          <w:rStyle w:val="Bodytext2"/>
          <w:rFonts w:ascii="宋体" w:eastAsia="宋体" w:hAnsi="宋体" w:hint="eastAsia"/>
          <w:color w:val="auto"/>
          <w:sz w:val="28"/>
          <w:szCs w:val="28"/>
          <w:lang w:val="zh-TW"/>
        </w:rPr>
        <w:t>公里）系统灾备；</w:t>
      </w:r>
    </w:p>
    <w:p w:rsidR="00B635A1" w:rsidRPr="00562BB3" w:rsidRDefault="009344A3" w:rsidP="009344A3">
      <w:pPr>
        <w:pStyle w:val="Bodytext21"/>
        <w:tabs>
          <w:tab w:val="left" w:pos="312"/>
        </w:tabs>
        <w:spacing w:line="360" w:lineRule="auto"/>
        <w:ind w:firstLineChars="200" w:firstLine="620"/>
        <w:jc w:val="both"/>
        <w:rPr>
          <w:rStyle w:val="Bodytext2"/>
          <w:rFonts w:ascii="宋体" w:eastAsia="宋体" w:hAnsi="宋体"/>
          <w:color w:val="auto"/>
          <w:sz w:val="28"/>
          <w:szCs w:val="28"/>
          <w:lang w:val="zh-TW"/>
        </w:rPr>
      </w:pPr>
      <w:r w:rsidRPr="00562BB3">
        <w:rPr>
          <w:rStyle w:val="Bodytext2"/>
          <w:rFonts w:ascii="宋体" w:eastAsia="宋体" w:hAnsi="宋体" w:hint="eastAsia"/>
          <w:color w:val="auto"/>
          <w:sz w:val="28"/>
          <w:szCs w:val="28"/>
          <w:lang w:val="zh-TW"/>
        </w:rPr>
        <w:t>6</w:t>
      </w:r>
      <w:r w:rsidRPr="00562BB3">
        <w:rPr>
          <w:rStyle w:val="Bodytext2"/>
          <w:rFonts w:ascii="宋体" w:eastAsia="PMingLiU" w:hAnsi="宋体"/>
          <w:color w:val="auto"/>
          <w:sz w:val="28"/>
          <w:szCs w:val="28"/>
          <w:lang w:val="zh-TW" w:eastAsia="zh-TW"/>
        </w:rPr>
        <w:t>.</w:t>
      </w:r>
      <w:r w:rsidR="00B635A1" w:rsidRPr="00562BB3">
        <w:rPr>
          <w:rStyle w:val="Bodytext2"/>
          <w:rFonts w:ascii="宋体" w:eastAsia="宋体" w:hAnsi="宋体" w:hint="eastAsia"/>
          <w:color w:val="auto"/>
          <w:sz w:val="28"/>
          <w:szCs w:val="28"/>
          <w:lang w:val="zh-TW"/>
        </w:rPr>
        <w:t>具有异地（大于</w:t>
      </w:r>
      <w:r w:rsidR="00B635A1" w:rsidRPr="00562BB3">
        <w:rPr>
          <w:rStyle w:val="Bodytext2"/>
          <w:rFonts w:ascii="宋体" w:eastAsia="宋体" w:hAnsi="宋体"/>
          <w:color w:val="auto"/>
          <w:sz w:val="28"/>
          <w:szCs w:val="28"/>
          <w:lang w:val="zh-TW"/>
        </w:rPr>
        <w:t>100</w:t>
      </w:r>
      <w:r w:rsidR="00B635A1" w:rsidRPr="00562BB3">
        <w:rPr>
          <w:rStyle w:val="Bodytext2"/>
          <w:rFonts w:ascii="宋体" w:eastAsia="宋体" w:hAnsi="宋体" w:hint="eastAsia"/>
          <w:color w:val="auto"/>
          <w:sz w:val="28"/>
          <w:szCs w:val="28"/>
          <w:lang w:val="zh-TW"/>
        </w:rPr>
        <w:t>公里）有数据灾备。</w:t>
      </w:r>
    </w:p>
    <w:p w:rsidR="00B635A1" w:rsidRPr="00562BB3" w:rsidRDefault="00196924" w:rsidP="005C7109">
      <w:pPr>
        <w:pStyle w:val="Bodytext21"/>
        <w:spacing w:line="360" w:lineRule="auto"/>
        <w:ind w:firstLine="720"/>
        <w:jc w:val="both"/>
        <w:rPr>
          <w:rStyle w:val="Bodytext2"/>
          <w:rFonts w:ascii="宋体" w:eastAsia="宋体" w:hAnsi="宋体"/>
          <w:color w:val="auto"/>
          <w:sz w:val="28"/>
        </w:rPr>
      </w:pPr>
      <w:r w:rsidRPr="00562BB3">
        <w:rPr>
          <w:rStyle w:val="Bodytext2"/>
          <w:rFonts w:ascii="宋体" w:eastAsia="宋体" w:hAnsi="宋体" w:hint="eastAsia"/>
          <w:color w:val="auto"/>
          <w:sz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一级满足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00CE0313" w:rsidRPr="00562BB3">
        <w:rPr>
          <w:rStyle w:val="Bodytext2"/>
          <w:rFonts w:ascii="宋体" w:eastAsia="宋体" w:hAnsi="宋体" w:hint="eastAsia"/>
          <w:color w:val="auto"/>
          <w:sz w:val="28"/>
          <w:szCs w:val="28"/>
          <w:lang w:val="zh-TW" w:eastAsia="zh-TW"/>
        </w:rPr>
        <w:t>、</w:t>
      </w:r>
      <w:r w:rsidR="00CE0313" w:rsidRPr="00562BB3">
        <w:rPr>
          <w:rStyle w:val="Bodytext2"/>
          <w:rFonts w:ascii="宋体" w:eastAsia="宋体" w:hAnsi="宋体"/>
          <w:color w:val="auto"/>
          <w:sz w:val="28"/>
          <w:szCs w:val="28"/>
          <w:lang w:val="zh-TW"/>
        </w:rPr>
        <w:t>2</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3</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4</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二级满足</w:t>
      </w:r>
      <w:r w:rsidRPr="00562BB3">
        <w:rPr>
          <w:rStyle w:val="Bodytext2"/>
          <w:rFonts w:ascii="宋体" w:eastAsia="宋体" w:hAnsi="宋体" w:hint="eastAsia"/>
          <w:color w:val="auto"/>
          <w:sz w:val="28"/>
          <w:szCs w:val="28"/>
        </w:rPr>
        <w:t>第</w:t>
      </w:r>
      <w:r w:rsidR="00CE0313" w:rsidRPr="00562BB3">
        <w:rPr>
          <w:rStyle w:val="Bodytext2"/>
          <w:rFonts w:ascii="宋体" w:eastAsia="宋体" w:hAnsi="宋体"/>
          <w:color w:val="auto"/>
          <w:sz w:val="28"/>
          <w:szCs w:val="28"/>
          <w:lang w:val="zh-TW" w:eastAsia="zh-TW"/>
        </w:rPr>
        <w:t>1</w:t>
      </w:r>
      <w:r w:rsidR="00CE0313" w:rsidRPr="00562BB3">
        <w:rPr>
          <w:rStyle w:val="Bodytext2"/>
          <w:rFonts w:ascii="宋体" w:eastAsia="宋体" w:hAnsi="宋体" w:hint="eastAsia"/>
          <w:color w:val="auto"/>
          <w:sz w:val="28"/>
          <w:szCs w:val="28"/>
          <w:lang w:val="zh-TW" w:eastAsia="zh-TW"/>
        </w:rPr>
        <w:t>、</w:t>
      </w:r>
      <w:r w:rsidR="00CE0313" w:rsidRPr="00562BB3">
        <w:rPr>
          <w:rStyle w:val="Bodytext2"/>
          <w:rFonts w:ascii="宋体" w:eastAsia="宋体" w:hAnsi="宋体"/>
          <w:color w:val="auto"/>
          <w:sz w:val="28"/>
          <w:szCs w:val="28"/>
          <w:lang w:val="zh-TW"/>
        </w:rPr>
        <w:t>2</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3</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4</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5</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szCs w:val="28"/>
        </w:rPr>
        <w:t>；</w:t>
      </w:r>
    </w:p>
    <w:p w:rsidR="005C7109" w:rsidRPr="00562BB3" w:rsidRDefault="005C7109" w:rsidP="005C7109">
      <w:pPr>
        <w:pStyle w:val="Bodytext21"/>
        <w:spacing w:line="360" w:lineRule="auto"/>
        <w:ind w:firstLineChars="250" w:firstLine="775"/>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三级满足</w:t>
      </w:r>
      <w:r w:rsidRPr="00562BB3">
        <w:rPr>
          <w:rStyle w:val="Bodytext2"/>
          <w:rFonts w:ascii="宋体" w:eastAsia="宋体" w:hAnsi="宋体" w:hint="eastAsia"/>
          <w:color w:val="auto"/>
          <w:sz w:val="28"/>
          <w:szCs w:val="28"/>
        </w:rPr>
        <w:t>第</w:t>
      </w:r>
      <w:r w:rsidR="00CE0313" w:rsidRPr="00562BB3">
        <w:rPr>
          <w:rStyle w:val="Bodytext2"/>
          <w:rFonts w:ascii="宋体" w:eastAsia="宋体" w:hAnsi="宋体"/>
          <w:color w:val="auto"/>
          <w:sz w:val="28"/>
          <w:szCs w:val="28"/>
          <w:lang w:val="zh-TW" w:eastAsia="zh-TW"/>
        </w:rPr>
        <w:t>1</w:t>
      </w:r>
      <w:r w:rsidR="00CE0313" w:rsidRPr="00562BB3">
        <w:rPr>
          <w:rStyle w:val="Bodytext2"/>
          <w:rFonts w:ascii="宋体" w:eastAsia="宋体" w:hAnsi="宋体" w:hint="eastAsia"/>
          <w:color w:val="auto"/>
          <w:sz w:val="28"/>
          <w:szCs w:val="28"/>
          <w:lang w:val="zh-TW" w:eastAsia="zh-TW"/>
        </w:rPr>
        <w:t>、</w:t>
      </w:r>
      <w:r w:rsidR="00CE0313" w:rsidRPr="00562BB3">
        <w:rPr>
          <w:rStyle w:val="Bodytext2"/>
          <w:rFonts w:ascii="宋体" w:eastAsia="宋体" w:hAnsi="宋体"/>
          <w:color w:val="auto"/>
          <w:sz w:val="28"/>
          <w:szCs w:val="28"/>
          <w:lang w:val="zh-TW"/>
        </w:rPr>
        <w:t>2</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3</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4</w:t>
      </w:r>
      <w:r w:rsidR="00CE0313" w:rsidRPr="00562BB3">
        <w:rPr>
          <w:rStyle w:val="Bodytext2"/>
          <w:rFonts w:ascii="宋体" w:eastAsia="宋体" w:hAnsi="宋体" w:hint="eastAsia"/>
          <w:color w:val="auto"/>
          <w:sz w:val="28"/>
          <w:szCs w:val="28"/>
          <w:lang w:val="zh-TW"/>
        </w:rPr>
        <w:t>、</w:t>
      </w:r>
      <w:r w:rsidR="00CE0313" w:rsidRPr="00562BB3">
        <w:rPr>
          <w:rStyle w:val="Bodytext2"/>
          <w:rFonts w:ascii="宋体" w:eastAsia="宋体" w:hAnsi="宋体"/>
          <w:color w:val="auto"/>
          <w:sz w:val="28"/>
          <w:szCs w:val="28"/>
          <w:lang w:val="zh-TW"/>
        </w:rPr>
        <w:t>6</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szCs w:val="28"/>
        </w:rPr>
        <w:t>。</w:t>
      </w:r>
    </w:p>
    <w:p w:rsidR="005C7109" w:rsidRPr="00562BB3" w:rsidRDefault="005C7109"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08" w:name="_Toc54711720"/>
      <w:bookmarkStart w:id="109" w:name="_Toc57741730"/>
      <w:bookmarkStart w:id="110" w:name="_Toc57742077"/>
      <w:r w:rsidRPr="00562BB3">
        <w:rPr>
          <w:rStyle w:val="Bodytext2"/>
          <w:rFonts w:asciiTheme="minorEastAsia" w:eastAsiaTheme="minorEastAsia" w:hAnsiTheme="minorEastAsia" w:hint="eastAsia"/>
          <w:color w:val="auto"/>
          <w:sz w:val="28"/>
          <w:szCs w:val="28"/>
          <w:lang w:eastAsia="zh-CN"/>
        </w:rPr>
        <w:t>桌面终端安全</w:t>
      </w:r>
      <w:bookmarkEnd w:id="108"/>
      <w:bookmarkEnd w:id="109"/>
      <w:bookmarkEnd w:id="110"/>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rPr>
        <w:t>诊所信息化保障居民健康信息安全，必须具备以下信息安全措施：</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rPr>
        <w:t>1</w:t>
      </w:r>
      <w:r w:rsidRPr="00562BB3">
        <w:rPr>
          <w:rStyle w:val="Bodytext2"/>
          <w:rFonts w:asciiTheme="minorEastAsia" w:eastAsiaTheme="minorEastAsia"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eastAsia="zh-TW"/>
        </w:rPr>
        <w:t>具有防火、防盗、防潮等措施；</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rPr>
        <w:t>2</w:t>
      </w:r>
      <w:r w:rsidRPr="00562BB3">
        <w:rPr>
          <w:rStyle w:val="Bodytext2"/>
          <w:rFonts w:asciiTheme="minorEastAsia" w:eastAsiaTheme="minorEastAsia"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eastAsia="zh-TW"/>
        </w:rPr>
        <w:t>具备用户名、密码等客户端终端认证功能，对系统用户进行身份鉴别；</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rPr>
        <w:t>3</w:t>
      </w:r>
      <w:r w:rsidRPr="00562BB3">
        <w:rPr>
          <w:rStyle w:val="Bodytext2"/>
          <w:rFonts w:asciiTheme="minorEastAsia" w:eastAsiaTheme="minorEastAsia"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eastAsia="zh-TW"/>
        </w:rPr>
        <w:t>安装有查杀病毒软件，保持病毒库更，滞后时间不超过</w:t>
      </w:r>
      <w:r w:rsidR="005C7109" w:rsidRPr="00562BB3">
        <w:rPr>
          <w:rStyle w:val="Bodytext2"/>
          <w:rFonts w:asciiTheme="minorEastAsia" w:eastAsiaTheme="minorEastAsia" w:hAnsiTheme="minorEastAsia"/>
          <w:color w:val="auto"/>
          <w:sz w:val="28"/>
          <w:szCs w:val="28"/>
          <w:lang w:val="zh-TW" w:eastAsia="zh-TW"/>
        </w:rPr>
        <w:t>30</w:t>
      </w:r>
      <w:r w:rsidR="005C7109" w:rsidRPr="00562BB3">
        <w:rPr>
          <w:rStyle w:val="Bodytext2"/>
          <w:rFonts w:asciiTheme="minorEastAsia" w:eastAsiaTheme="minorEastAsia" w:hAnsiTheme="minorEastAsia" w:hint="eastAsia"/>
          <w:color w:val="auto"/>
          <w:sz w:val="28"/>
          <w:szCs w:val="28"/>
          <w:lang w:val="zh-TW" w:eastAsia="zh-TW"/>
        </w:rPr>
        <w:t>天；</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rPr>
        <w:lastRenderedPageBreak/>
        <w:t>4</w:t>
      </w:r>
      <w:r w:rsidRPr="00562BB3">
        <w:rPr>
          <w:rStyle w:val="Bodytext2"/>
          <w:rFonts w:asciiTheme="minorEastAsia" w:eastAsiaTheme="minorEastAsia"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eastAsia="zh-TW"/>
        </w:rPr>
        <w:t>禁用读写设备端口（打印机和读卡器除外）。</w:t>
      </w:r>
    </w:p>
    <w:p w:rsidR="005C7109" w:rsidRPr="00562BB3" w:rsidRDefault="00196924" w:rsidP="005C7109">
      <w:pPr>
        <w:pStyle w:val="Bodytext21"/>
        <w:spacing w:line="360" w:lineRule="auto"/>
        <w:ind w:firstLine="720"/>
        <w:jc w:val="both"/>
        <w:rPr>
          <w:rStyle w:val="Bodytext2"/>
          <w:rFonts w:ascii="宋体" w:eastAsia="PMingLiU" w:hAnsi="宋体"/>
          <w:color w:val="auto"/>
          <w:sz w:val="28"/>
          <w:szCs w:val="28"/>
          <w:lang w:val="zh-TW" w:eastAsia="zh-TW"/>
        </w:rPr>
      </w:pPr>
      <w:r w:rsidRPr="00562BB3">
        <w:rPr>
          <w:rStyle w:val="Bodytext2"/>
          <w:rFonts w:ascii="宋体" w:eastAsia="宋体" w:hAnsi="宋体" w:hint="eastAsia"/>
          <w:color w:val="auto"/>
          <w:sz w:val="28"/>
        </w:rPr>
        <w:t>适用范围：所有诊所。</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一级满足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宋体" w:hAnsi="宋体"/>
          <w:color w:val="auto"/>
          <w:sz w:val="28"/>
          <w:szCs w:val="28"/>
        </w:rPr>
      </w:pPr>
      <w:r w:rsidRPr="00562BB3">
        <w:rPr>
          <w:rStyle w:val="Bodytext2"/>
          <w:rFonts w:ascii="宋体" w:eastAsia="宋体" w:hAnsi="宋体" w:hint="eastAsia"/>
          <w:color w:val="auto"/>
          <w:sz w:val="28"/>
          <w:szCs w:val="28"/>
          <w:lang w:val="zh-TW" w:eastAsia="zh-TW"/>
        </w:rPr>
        <w:t>二级满足</w:t>
      </w:r>
      <w:r w:rsidRPr="00562BB3">
        <w:rPr>
          <w:rStyle w:val="Bodytext2"/>
          <w:rFonts w:ascii="宋体" w:eastAsia="宋体" w:hAnsi="宋体" w:hint="eastAsia"/>
          <w:color w:val="auto"/>
          <w:sz w:val="28"/>
          <w:szCs w:val="28"/>
        </w:rPr>
        <w:t>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rPr>
        <w:t>、</w:t>
      </w:r>
      <w:r w:rsidRPr="00562BB3">
        <w:rPr>
          <w:rStyle w:val="Bodytext2"/>
          <w:rFonts w:ascii="宋体" w:eastAsia="宋体" w:hAnsi="宋体"/>
          <w:color w:val="auto"/>
          <w:sz w:val="28"/>
          <w:szCs w:val="28"/>
          <w:lang w:eastAsia="zh-TW"/>
        </w:rPr>
        <w:t>2</w:t>
      </w:r>
      <w:r w:rsidR="001D48B0" w:rsidRPr="00562BB3">
        <w:rPr>
          <w:rStyle w:val="Bodytext2"/>
          <w:rFonts w:ascii="宋体" w:eastAsia="宋体" w:hAnsi="宋体" w:hint="eastAsia"/>
          <w:color w:val="auto"/>
          <w:sz w:val="28"/>
        </w:rPr>
        <w:t>项</w:t>
      </w:r>
      <w:r w:rsidRPr="00562BB3">
        <w:rPr>
          <w:rStyle w:val="Bodytext2"/>
          <w:rFonts w:ascii="宋体" w:eastAsia="宋体" w:hAnsi="宋体" w:hint="eastAsia"/>
          <w:color w:val="auto"/>
          <w:sz w:val="28"/>
          <w:szCs w:val="28"/>
        </w:rPr>
        <w:t>；</w:t>
      </w:r>
    </w:p>
    <w:p w:rsidR="005C7109" w:rsidRPr="00562BB3" w:rsidRDefault="005C7109" w:rsidP="005C7109">
      <w:pPr>
        <w:pStyle w:val="Bodytext21"/>
        <w:spacing w:line="360" w:lineRule="auto"/>
        <w:ind w:firstLine="720"/>
        <w:jc w:val="both"/>
        <w:rPr>
          <w:rStyle w:val="Bodytext2"/>
          <w:rFonts w:ascii="宋体" w:eastAsia="PMingLiU"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三级满足第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004E08BB" w:rsidRPr="00562BB3">
        <w:rPr>
          <w:rStyle w:val="Bodytext2"/>
          <w:rFonts w:ascii="宋体" w:eastAsia="宋体" w:hAnsi="宋体" w:hint="eastAsia"/>
          <w:color w:val="auto"/>
          <w:sz w:val="28"/>
          <w:szCs w:val="28"/>
          <w:lang w:val="zh-TW" w:eastAsia="zh-TW"/>
        </w:rPr>
        <w:t>、</w:t>
      </w:r>
      <w:r w:rsidR="004E08BB" w:rsidRPr="00562BB3">
        <w:rPr>
          <w:rStyle w:val="Bodytext2"/>
          <w:rFonts w:ascii="宋体" w:eastAsia="宋体" w:hAnsi="宋体"/>
          <w:color w:val="auto"/>
          <w:sz w:val="28"/>
          <w:szCs w:val="28"/>
          <w:lang w:val="zh-TW"/>
        </w:rPr>
        <w:t>4</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C7109" w:rsidRPr="00562BB3" w:rsidRDefault="005C7109" w:rsidP="00AD5A10">
      <w:pPr>
        <w:pStyle w:val="2"/>
        <w:numPr>
          <w:ilvl w:val="1"/>
          <w:numId w:val="26"/>
        </w:numPr>
        <w:ind w:left="567"/>
        <w:rPr>
          <w:rStyle w:val="Bodytext2"/>
          <w:rFonts w:asciiTheme="minorEastAsia" w:eastAsiaTheme="minorEastAsia" w:hAnsiTheme="minorEastAsia"/>
          <w:color w:val="auto"/>
          <w:sz w:val="28"/>
          <w:szCs w:val="28"/>
          <w:lang w:eastAsia="zh-CN"/>
        </w:rPr>
      </w:pPr>
      <w:bookmarkStart w:id="111" w:name="_Toc57741731"/>
      <w:bookmarkStart w:id="112" w:name="_Toc57742078"/>
      <w:r w:rsidRPr="00562BB3">
        <w:rPr>
          <w:rStyle w:val="Bodytext2"/>
          <w:rFonts w:asciiTheme="minorEastAsia" w:eastAsiaTheme="minorEastAsia" w:hAnsiTheme="minorEastAsia" w:hint="eastAsia"/>
          <w:color w:val="auto"/>
          <w:sz w:val="28"/>
          <w:szCs w:val="28"/>
          <w:lang w:eastAsia="zh-CN"/>
        </w:rPr>
        <w:t>移动终端安全</w:t>
      </w:r>
      <w:bookmarkEnd w:id="111"/>
      <w:bookmarkEnd w:id="112"/>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rPr>
      </w:pPr>
      <w:r w:rsidRPr="00562BB3">
        <w:rPr>
          <w:rStyle w:val="Bodytext2"/>
          <w:rFonts w:asciiTheme="minorEastAsia" w:eastAsiaTheme="minorEastAsia" w:hAnsiTheme="minorEastAsia" w:hint="eastAsia"/>
          <w:color w:val="auto"/>
          <w:sz w:val="28"/>
          <w:szCs w:val="28"/>
          <w:lang w:val="zh-TW"/>
        </w:rPr>
        <w:t>1</w:t>
      </w:r>
      <w:r w:rsidRPr="00562BB3">
        <w:rPr>
          <w:rStyle w:val="Bodytext2"/>
          <w:rFonts w:asciiTheme="minorEastAsia" w:eastAsia="PMingLiU"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rPr>
        <w:t>具备移动身份管理、移动应用管理、移动内容管理、移动设备管理等功能，支持移动业务终端安全防护。</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rPr>
      </w:pPr>
      <w:r w:rsidRPr="00562BB3">
        <w:rPr>
          <w:rStyle w:val="Bodytext2"/>
          <w:rFonts w:asciiTheme="minorEastAsia" w:eastAsiaTheme="minorEastAsia" w:hAnsiTheme="minorEastAsia" w:hint="eastAsia"/>
          <w:color w:val="auto"/>
          <w:sz w:val="28"/>
          <w:szCs w:val="28"/>
          <w:lang w:val="zh-TW"/>
        </w:rPr>
        <w:t>2</w:t>
      </w:r>
      <w:r w:rsidRPr="00562BB3">
        <w:rPr>
          <w:rStyle w:val="Bodytext2"/>
          <w:rFonts w:asciiTheme="minorEastAsia" w:eastAsia="PMingLiU"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rPr>
        <w:t>具备用户名、密码等客户端终端认证功能，对系统用户进行身份鉴别。</w:t>
      </w:r>
    </w:p>
    <w:p w:rsidR="005C7109" w:rsidRPr="00562BB3" w:rsidRDefault="008B7DA4" w:rsidP="008B7DA4">
      <w:pPr>
        <w:pStyle w:val="Bodytext21"/>
        <w:tabs>
          <w:tab w:val="left" w:pos="312"/>
        </w:tabs>
        <w:spacing w:line="360" w:lineRule="auto"/>
        <w:ind w:firstLineChars="200" w:firstLine="620"/>
        <w:jc w:val="both"/>
        <w:rPr>
          <w:rStyle w:val="Bodytext2"/>
          <w:rFonts w:asciiTheme="minorEastAsia" w:eastAsiaTheme="minorEastAsia" w:hAnsiTheme="minorEastAsia"/>
          <w:color w:val="auto"/>
          <w:sz w:val="28"/>
          <w:szCs w:val="28"/>
          <w:lang w:val="zh-TW"/>
        </w:rPr>
      </w:pPr>
      <w:r w:rsidRPr="00562BB3">
        <w:rPr>
          <w:rStyle w:val="Bodytext2"/>
          <w:rFonts w:asciiTheme="minorEastAsia" w:eastAsiaTheme="minorEastAsia" w:hAnsiTheme="minorEastAsia" w:hint="eastAsia"/>
          <w:color w:val="auto"/>
          <w:sz w:val="28"/>
          <w:szCs w:val="28"/>
          <w:lang w:val="zh-TW"/>
        </w:rPr>
        <w:t>3</w:t>
      </w:r>
      <w:r w:rsidRPr="00562BB3">
        <w:rPr>
          <w:rStyle w:val="Bodytext2"/>
          <w:rFonts w:asciiTheme="minorEastAsia" w:eastAsia="PMingLiU" w:hAnsiTheme="minorEastAsia"/>
          <w:color w:val="auto"/>
          <w:sz w:val="28"/>
          <w:szCs w:val="28"/>
          <w:lang w:val="zh-TW" w:eastAsia="zh-TW"/>
        </w:rPr>
        <w:t>.</w:t>
      </w:r>
      <w:r w:rsidR="005C7109" w:rsidRPr="00562BB3">
        <w:rPr>
          <w:rStyle w:val="Bodytext2"/>
          <w:rFonts w:asciiTheme="minorEastAsia" w:eastAsiaTheme="minorEastAsia" w:hAnsiTheme="minorEastAsia" w:hint="eastAsia"/>
          <w:color w:val="auto"/>
          <w:sz w:val="28"/>
          <w:szCs w:val="28"/>
          <w:lang w:val="zh-TW"/>
        </w:rPr>
        <w:t>支持对移动存储介质的注册、使用、访问进行管控与审计，支持访问权限控制、防止恶意破坏。</w:t>
      </w:r>
    </w:p>
    <w:p w:rsidR="005F59B7" w:rsidRPr="00562BB3" w:rsidRDefault="00196924" w:rsidP="00196924">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适用范围：所有诊所。</w:t>
      </w:r>
    </w:p>
    <w:p w:rsidR="005F59B7" w:rsidRPr="00562BB3" w:rsidRDefault="005F59B7" w:rsidP="005F59B7">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一级满足第</w:t>
      </w:r>
      <w:r w:rsidRPr="00562BB3">
        <w:rPr>
          <w:rStyle w:val="Bodytext2"/>
          <w:rFonts w:ascii="宋体" w:eastAsia="宋体" w:hAnsi="宋体"/>
          <w:color w:val="auto"/>
          <w:sz w:val="28"/>
          <w:szCs w:val="28"/>
          <w:lang w:val="zh-TW" w:eastAsia="zh-TW"/>
        </w:rPr>
        <w:t>1</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F59B7" w:rsidRPr="00562BB3" w:rsidRDefault="005F59B7" w:rsidP="005F59B7">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二级满足第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5F59B7" w:rsidRPr="00562BB3" w:rsidRDefault="005F59B7" w:rsidP="005F59B7">
      <w:pPr>
        <w:pStyle w:val="Bodytext21"/>
        <w:spacing w:line="360" w:lineRule="auto"/>
        <w:ind w:firstLine="720"/>
        <w:jc w:val="both"/>
        <w:rPr>
          <w:rStyle w:val="Bodytext2"/>
          <w:rFonts w:ascii="宋体" w:eastAsia="宋体" w:hAnsi="宋体"/>
          <w:color w:val="auto"/>
          <w:sz w:val="28"/>
          <w:szCs w:val="28"/>
          <w:lang w:val="zh-TW" w:eastAsia="zh-TW"/>
        </w:rPr>
      </w:pPr>
      <w:r w:rsidRPr="00562BB3">
        <w:rPr>
          <w:rStyle w:val="Bodytext2"/>
          <w:rFonts w:ascii="宋体" w:eastAsia="宋体" w:hAnsi="宋体" w:hint="eastAsia"/>
          <w:color w:val="auto"/>
          <w:sz w:val="28"/>
          <w:szCs w:val="28"/>
          <w:lang w:val="zh-TW" w:eastAsia="zh-TW"/>
        </w:rPr>
        <w:t>三级满足第</w:t>
      </w:r>
      <w:r w:rsidRPr="00562BB3">
        <w:rPr>
          <w:rStyle w:val="Bodytext2"/>
          <w:rFonts w:ascii="宋体" w:eastAsia="宋体" w:hAnsi="宋体"/>
          <w:color w:val="auto"/>
          <w:sz w:val="28"/>
          <w:szCs w:val="28"/>
          <w:lang w:val="zh-TW" w:eastAsia="zh-TW"/>
        </w:rPr>
        <w:t>1</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2</w:t>
      </w:r>
      <w:r w:rsidRPr="00562BB3">
        <w:rPr>
          <w:rStyle w:val="Bodytext2"/>
          <w:rFonts w:ascii="宋体" w:eastAsia="宋体" w:hAnsi="宋体" w:hint="eastAsia"/>
          <w:color w:val="auto"/>
          <w:sz w:val="28"/>
          <w:szCs w:val="28"/>
          <w:lang w:val="zh-TW" w:eastAsia="zh-TW"/>
        </w:rPr>
        <w:t>、</w:t>
      </w:r>
      <w:r w:rsidRPr="00562BB3">
        <w:rPr>
          <w:rStyle w:val="Bodytext2"/>
          <w:rFonts w:ascii="宋体" w:eastAsia="宋体" w:hAnsi="宋体"/>
          <w:color w:val="auto"/>
          <w:sz w:val="28"/>
          <w:szCs w:val="28"/>
          <w:lang w:val="zh-TW" w:eastAsia="zh-TW"/>
        </w:rPr>
        <w:t>3</w:t>
      </w:r>
      <w:r w:rsidR="001D48B0" w:rsidRPr="00562BB3">
        <w:rPr>
          <w:rStyle w:val="Bodytext2"/>
          <w:rFonts w:ascii="宋体" w:eastAsia="宋体" w:hAnsi="宋体" w:hint="eastAsia"/>
          <w:color w:val="auto"/>
          <w:sz w:val="28"/>
          <w:szCs w:val="28"/>
          <w:lang w:val="zh-TW" w:eastAsia="zh-TW"/>
        </w:rPr>
        <w:t>项</w:t>
      </w:r>
      <w:r w:rsidRPr="00562BB3">
        <w:rPr>
          <w:rStyle w:val="Bodytext2"/>
          <w:rFonts w:ascii="宋体" w:eastAsia="宋体" w:hAnsi="宋体" w:hint="eastAsia"/>
          <w:color w:val="auto"/>
          <w:sz w:val="28"/>
          <w:szCs w:val="28"/>
          <w:lang w:val="zh-TW" w:eastAsia="zh-TW"/>
        </w:rPr>
        <w:t>。</w:t>
      </w:r>
    </w:p>
    <w:p w:rsidR="00993CEA" w:rsidRPr="00562BB3" w:rsidRDefault="005C7109" w:rsidP="00993CEA">
      <w:pPr>
        <w:pStyle w:val="Bodytext21"/>
        <w:spacing w:line="360" w:lineRule="auto"/>
        <w:jc w:val="both"/>
        <w:rPr>
          <w:rStyle w:val="Bodytext2"/>
          <w:rFonts w:ascii="宋体" w:eastAsia="宋体" w:hAnsi="宋体"/>
          <w:color w:val="auto"/>
          <w:sz w:val="28"/>
          <w:szCs w:val="28"/>
        </w:rPr>
      </w:pPr>
      <w:r w:rsidRPr="00562BB3">
        <w:rPr>
          <w:color w:val="auto"/>
        </w:rPr>
        <w:br w:type="page"/>
      </w:r>
    </w:p>
    <w:p w:rsidR="005170BE" w:rsidRPr="00562BB3" w:rsidRDefault="005170BE" w:rsidP="005C7109">
      <w:pPr>
        <w:pStyle w:val="1"/>
        <w:spacing w:line="360" w:lineRule="auto"/>
        <w:rPr>
          <w:rStyle w:val="Bodytext2"/>
          <w:rFonts w:ascii="宋体" w:eastAsia="宋体" w:hAnsi="宋体"/>
          <w:color w:val="auto"/>
          <w:sz w:val="28"/>
          <w:szCs w:val="28"/>
        </w:rPr>
      </w:pPr>
      <w:bookmarkStart w:id="113" w:name="_Toc57741732"/>
      <w:bookmarkStart w:id="114" w:name="_Toc57742079"/>
      <w:r w:rsidRPr="00562BB3">
        <w:rPr>
          <w:rStyle w:val="Bodytext2"/>
          <w:rFonts w:ascii="宋体" w:eastAsia="宋体" w:hAnsi="宋体" w:hint="eastAsia"/>
          <w:color w:val="auto"/>
          <w:sz w:val="28"/>
          <w:szCs w:val="28"/>
        </w:rPr>
        <w:lastRenderedPageBreak/>
        <w:t>附录</w:t>
      </w:r>
      <w:r w:rsidR="009E4BCA" w:rsidRPr="00562BB3">
        <w:rPr>
          <w:rStyle w:val="Bodytext2"/>
          <w:rFonts w:ascii="宋体" w:eastAsia="宋体" w:hAnsi="宋体"/>
          <w:color w:val="auto"/>
          <w:sz w:val="28"/>
          <w:szCs w:val="28"/>
        </w:rPr>
        <w:t>A</w:t>
      </w:r>
      <w:r w:rsidRPr="00562BB3">
        <w:rPr>
          <w:rStyle w:val="Bodytext2"/>
          <w:rFonts w:ascii="宋体" w:eastAsia="宋体" w:hAnsi="宋体" w:hint="eastAsia"/>
          <w:color w:val="auto"/>
          <w:sz w:val="28"/>
          <w:szCs w:val="28"/>
        </w:rPr>
        <w:t>：</w:t>
      </w:r>
      <w:r w:rsidR="007D7EDE" w:rsidRPr="00562BB3">
        <w:rPr>
          <w:rStyle w:val="Bodytext2"/>
          <w:rFonts w:ascii="宋体" w:eastAsia="宋体" w:hAnsi="宋体" w:hint="eastAsia"/>
          <w:color w:val="auto"/>
          <w:sz w:val="28"/>
          <w:szCs w:val="28"/>
        </w:rPr>
        <w:t>诊所基本配置标准</w:t>
      </w:r>
      <w:bookmarkEnd w:id="113"/>
      <w:bookmarkEnd w:id="114"/>
    </w:p>
    <w:p w:rsidR="005170BE" w:rsidRPr="00562BB3" w:rsidRDefault="005170BE" w:rsidP="005170BE">
      <w:pPr>
        <w:spacing w:line="360" w:lineRule="auto"/>
        <w:jc w:val="center"/>
        <w:rPr>
          <w:rFonts w:ascii="黑体" w:eastAsia="黑体" w:hAnsi="黑体" w:cs="宋体"/>
          <w:b/>
          <w:color w:val="auto"/>
          <w:sz w:val="32"/>
          <w:szCs w:val="32"/>
        </w:rPr>
      </w:pPr>
      <w:r w:rsidRPr="00562BB3">
        <w:rPr>
          <w:rFonts w:ascii="黑体" w:eastAsia="黑体" w:hAnsi="黑体" w:cs="宋体" w:hint="eastAsia"/>
          <w:b/>
          <w:color w:val="auto"/>
          <w:sz w:val="32"/>
          <w:szCs w:val="32"/>
        </w:rPr>
        <w:t>诊所基本配置标准</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诊所是为患者提供门诊诊断和治疗的医疗机构，不设住院病床（产床），主要提供常见病和多发病的诊疗服务。</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一、人员</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（一）诊所从业人员需身体健康，</w:t>
      </w:r>
      <w:r w:rsidR="007A7649" w:rsidRPr="00562BB3">
        <w:rPr>
          <w:rStyle w:val="Bodytext2"/>
          <w:rFonts w:asciiTheme="minorEastAsia" w:eastAsiaTheme="minorEastAsia" w:hAnsiTheme="minorEastAsia" w:hint="eastAsia"/>
          <w:color w:val="auto"/>
          <w:sz w:val="28"/>
          <w:szCs w:val="28"/>
          <w:lang w:val="zh-TW" w:eastAsia="zh-TW"/>
        </w:rPr>
        <w:t>具备</w:t>
      </w:r>
      <w:r w:rsidRPr="00562BB3">
        <w:rPr>
          <w:rStyle w:val="Bodytext2"/>
          <w:rFonts w:asciiTheme="minorEastAsia" w:eastAsiaTheme="minorEastAsia" w:hAnsiTheme="minorEastAsia" w:hint="eastAsia"/>
          <w:color w:val="auto"/>
          <w:sz w:val="28"/>
          <w:szCs w:val="28"/>
          <w:lang w:val="zh-TW" w:eastAsia="zh-TW"/>
        </w:rPr>
        <w:t>够胜任相关工作。</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（二）临床医师需取得执业医师资格，经注册后在医疗机构中执业满</w:t>
      </w:r>
      <w:r w:rsidRPr="00562BB3">
        <w:rPr>
          <w:rStyle w:val="Bodytext2"/>
          <w:rFonts w:asciiTheme="minorEastAsia" w:eastAsiaTheme="minorEastAsia" w:hAnsiTheme="minorEastAsia"/>
          <w:color w:val="auto"/>
          <w:sz w:val="28"/>
          <w:szCs w:val="28"/>
          <w:lang w:val="zh-TW" w:eastAsia="zh-TW"/>
        </w:rPr>
        <w:t>5</w:t>
      </w:r>
      <w:r w:rsidRPr="00562BB3">
        <w:rPr>
          <w:rStyle w:val="Bodytext2"/>
          <w:rFonts w:asciiTheme="minorEastAsia" w:eastAsiaTheme="minorEastAsia" w:hAnsiTheme="minorEastAsia" w:hint="eastAsia"/>
          <w:color w:val="auto"/>
          <w:sz w:val="28"/>
          <w:szCs w:val="28"/>
          <w:lang w:val="zh-TW" w:eastAsia="zh-TW"/>
        </w:rPr>
        <w:t>年，具有主治医师及以上职称。</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（三）至少配备</w:t>
      </w:r>
      <w:r w:rsidRPr="00562BB3">
        <w:rPr>
          <w:rStyle w:val="Bodytext2"/>
          <w:rFonts w:asciiTheme="minorEastAsia" w:eastAsiaTheme="minorEastAsia" w:hAnsiTheme="minorEastAsia"/>
          <w:color w:val="auto"/>
          <w:sz w:val="28"/>
          <w:szCs w:val="28"/>
          <w:lang w:val="zh-TW" w:eastAsia="zh-TW"/>
        </w:rPr>
        <w:t>1</w:t>
      </w:r>
      <w:r w:rsidRPr="00562BB3">
        <w:rPr>
          <w:rStyle w:val="Bodytext2"/>
          <w:rFonts w:asciiTheme="minorEastAsia" w:eastAsiaTheme="minorEastAsia" w:hAnsiTheme="minorEastAsia" w:hint="eastAsia"/>
          <w:color w:val="auto"/>
          <w:sz w:val="28"/>
          <w:szCs w:val="28"/>
          <w:lang w:val="zh-TW" w:eastAsia="zh-TW"/>
        </w:rPr>
        <w:t>名注册护士，护士人数需符合诊疗服务需求。</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（四）设医技科室的，每医技科室至少有</w:t>
      </w:r>
      <w:r w:rsidRPr="00562BB3">
        <w:rPr>
          <w:rStyle w:val="Bodytext2"/>
          <w:rFonts w:asciiTheme="minorEastAsia" w:eastAsiaTheme="minorEastAsia" w:hAnsiTheme="minorEastAsia"/>
          <w:color w:val="auto"/>
          <w:sz w:val="28"/>
          <w:szCs w:val="28"/>
          <w:lang w:val="zh-TW" w:eastAsia="zh-TW"/>
        </w:rPr>
        <w:t>1</w:t>
      </w:r>
      <w:r w:rsidRPr="00562BB3">
        <w:rPr>
          <w:rStyle w:val="Bodytext2"/>
          <w:rFonts w:asciiTheme="minorEastAsia" w:eastAsiaTheme="minorEastAsia" w:hAnsiTheme="minorEastAsia" w:hint="eastAsia"/>
          <w:color w:val="auto"/>
          <w:sz w:val="28"/>
          <w:szCs w:val="28"/>
          <w:lang w:val="zh-TW" w:eastAsia="zh-TW"/>
        </w:rPr>
        <w:t>名相应专业的卫生技术人员。</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二、设备</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（一）基本设备。诊桌、诊椅、诊察床</w:t>
      </w:r>
      <w:r w:rsidRPr="00562BB3">
        <w:rPr>
          <w:rStyle w:val="Bodytext2"/>
          <w:rFonts w:asciiTheme="minorEastAsia" w:eastAsiaTheme="minorEastAsia" w:hAnsiTheme="minorEastAsia"/>
          <w:color w:val="auto"/>
          <w:sz w:val="28"/>
          <w:szCs w:val="28"/>
          <w:lang w:val="zh-TW" w:eastAsia="zh-TW"/>
        </w:rPr>
        <w:t>/</w:t>
      </w:r>
      <w:r w:rsidRPr="00562BB3">
        <w:rPr>
          <w:rStyle w:val="Bodytext2"/>
          <w:rFonts w:asciiTheme="minorEastAsia" w:eastAsiaTheme="minorEastAsia" w:hAnsiTheme="minorEastAsia" w:hint="eastAsia"/>
          <w:color w:val="auto"/>
          <w:sz w:val="28"/>
          <w:szCs w:val="28"/>
          <w:lang w:val="zh-TW" w:eastAsia="zh-TW"/>
        </w:rPr>
        <w:t>诊察凳、方盘、纱布罐、听诊器、血压计、体温表、压舌板、药品柜、紫外线消毒灯、污物桶、高压灭菌设备、处置台等。</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（二）急救设备。氧气瓶（袋）、开口器、牙垫、口腔通气道、人工呼吸器等。</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（三）有与开展的诊疗科目相应的其他设备。其中，临</w:t>
      </w:r>
      <w:r w:rsidRPr="00562BB3">
        <w:rPr>
          <w:rStyle w:val="Bodytext2"/>
          <w:rFonts w:asciiTheme="minorEastAsia" w:eastAsiaTheme="minorEastAsia" w:hAnsiTheme="minorEastAsia" w:hint="eastAsia"/>
          <w:color w:val="auto"/>
          <w:sz w:val="28"/>
          <w:szCs w:val="28"/>
          <w:lang w:val="zh-TW" w:eastAsia="zh-TW"/>
        </w:rPr>
        <w:lastRenderedPageBreak/>
        <w:t>床检验、医学影像、心电、病理、消毒供应等与其他医疗机构签订相关服务协议，由其他机构提供服务的，可不配备相关设备。</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三、诊所的使用面积和建筑布局满足诊疗科目医疗需求。</w:t>
      </w:r>
    </w:p>
    <w:p w:rsidR="00FE4C7F"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四、具有国家统一规定的各项规章制度和技术</w:t>
      </w:r>
      <w:r w:rsidR="003138B3" w:rsidRPr="00562BB3">
        <w:rPr>
          <w:rStyle w:val="Bodytext2"/>
          <w:rFonts w:asciiTheme="minorEastAsia" w:eastAsiaTheme="minorEastAsia" w:hAnsiTheme="minorEastAsia" w:hint="eastAsia"/>
          <w:color w:val="auto"/>
          <w:sz w:val="28"/>
          <w:szCs w:val="28"/>
          <w:lang w:val="zh-TW" w:eastAsia="zh-TW"/>
        </w:rPr>
        <w:t>功能</w:t>
      </w:r>
      <w:r w:rsidRPr="00562BB3">
        <w:rPr>
          <w:rStyle w:val="Bodytext2"/>
          <w:rFonts w:asciiTheme="minorEastAsia" w:eastAsiaTheme="minorEastAsia" w:hAnsiTheme="minorEastAsia" w:hint="eastAsia"/>
          <w:color w:val="auto"/>
          <w:sz w:val="28"/>
          <w:szCs w:val="28"/>
          <w:lang w:val="zh-TW" w:eastAsia="zh-TW"/>
        </w:rPr>
        <w:t>规范，制定诊所人员岗位职责。</w:t>
      </w:r>
    </w:p>
    <w:p w:rsidR="005170BE" w:rsidRPr="00562BB3" w:rsidRDefault="00FE4C7F" w:rsidP="00FE4C7F">
      <w:pPr>
        <w:pStyle w:val="Bodytext21"/>
        <w:ind w:firstLine="720"/>
        <w:jc w:val="both"/>
        <w:rPr>
          <w:rStyle w:val="Bodytext2"/>
          <w:rFonts w:asciiTheme="minorEastAsia" w:eastAsiaTheme="minorEastAsia" w:hAnsiTheme="minorEastAsia"/>
          <w:color w:val="auto"/>
          <w:sz w:val="28"/>
          <w:szCs w:val="28"/>
          <w:lang w:val="zh-TW" w:eastAsia="zh-TW"/>
        </w:rPr>
      </w:pPr>
      <w:r w:rsidRPr="00562BB3">
        <w:rPr>
          <w:rStyle w:val="Bodytext2"/>
          <w:rFonts w:asciiTheme="minorEastAsia" w:eastAsiaTheme="minorEastAsia" w:hAnsiTheme="minorEastAsia" w:hint="eastAsia"/>
          <w:color w:val="auto"/>
          <w:sz w:val="28"/>
          <w:szCs w:val="28"/>
          <w:lang w:val="zh-TW" w:eastAsia="zh-TW"/>
        </w:rPr>
        <w:t>五、建立信息系统，并按照卫生健康行政部门规定及标准要求，与医疗服务监管信息系统互联互通。</w:t>
      </w:r>
    </w:p>
    <w:p w:rsidR="005170BE" w:rsidRPr="00562BB3" w:rsidRDefault="005170BE" w:rsidP="005170BE">
      <w:pPr>
        <w:spacing w:line="360" w:lineRule="auto"/>
        <w:ind w:firstLineChars="200" w:firstLine="480"/>
        <w:rPr>
          <w:rFonts w:ascii="宋体" w:eastAsia="宋体" w:hAnsi="宋体" w:cs="宋体"/>
          <w:color w:val="auto"/>
        </w:rPr>
      </w:pPr>
    </w:p>
    <w:p w:rsidR="005170BE" w:rsidRPr="00562BB3" w:rsidRDefault="005170BE" w:rsidP="00FE4C7F">
      <w:pPr>
        <w:spacing w:line="360" w:lineRule="auto"/>
        <w:ind w:firstLineChars="200" w:firstLine="560"/>
        <w:rPr>
          <w:rFonts w:ascii="黑体" w:eastAsia="黑体" w:hAnsi="黑体" w:cs="宋体"/>
          <w:color w:val="auto"/>
          <w:sz w:val="28"/>
          <w:szCs w:val="28"/>
        </w:rPr>
      </w:pPr>
      <w:r w:rsidRPr="00562BB3">
        <w:rPr>
          <w:rFonts w:ascii="黑体" w:eastAsia="黑体" w:hAnsi="黑体" w:cs="宋体" w:hint="eastAsia"/>
          <w:color w:val="auto"/>
          <w:sz w:val="28"/>
          <w:szCs w:val="28"/>
        </w:rPr>
        <w:t>摘录《</w:t>
      </w:r>
      <w:r w:rsidR="00FE4C7F" w:rsidRPr="00562BB3">
        <w:rPr>
          <w:rFonts w:ascii="黑体" w:eastAsia="黑体" w:hAnsi="黑体" w:cs="宋体" w:hint="eastAsia"/>
          <w:color w:val="auto"/>
          <w:sz w:val="28"/>
          <w:szCs w:val="28"/>
        </w:rPr>
        <w:t>诊所改革试点地区诊所基本标准（</w:t>
      </w:r>
      <w:r w:rsidR="00FE4C7F" w:rsidRPr="00562BB3">
        <w:rPr>
          <w:rFonts w:ascii="黑体" w:eastAsia="黑体" w:hAnsi="黑体" w:cs="宋体"/>
          <w:color w:val="auto"/>
          <w:sz w:val="28"/>
          <w:szCs w:val="28"/>
        </w:rPr>
        <w:t>2019</w:t>
      </w:r>
      <w:r w:rsidR="00FE4C7F" w:rsidRPr="00562BB3">
        <w:rPr>
          <w:rFonts w:ascii="黑体" w:eastAsia="黑体" w:hAnsi="黑体" w:cs="宋体" w:hint="eastAsia"/>
          <w:color w:val="auto"/>
          <w:sz w:val="28"/>
          <w:szCs w:val="28"/>
        </w:rPr>
        <w:t>年修订版）</w:t>
      </w:r>
      <w:r w:rsidRPr="00562BB3">
        <w:rPr>
          <w:rFonts w:ascii="黑体" w:eastAsia="黑体" w:hAnsi="黑体" w:cs="宋体" w:hint="eastAsia"/>
          <w:color w:val="auto"/>
          <w:sz w:val="28"/>
          <w:szCs w:val="28"/>
        </w:rPr>
        <w:t>》</w:t>
      </w:r>
    </w:p>
    <w:p w:rsidR="00B26FB1" w:rsidRPr="00562BB3" w:rsidRDefault="00B26FB1">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C008FD" w:rsidRPr="00562BB3" w:rsidRDefault="00C008FD">
      <w:pPr>
        <w:pStyle w:val="Bodytext21"/>
        <w:ind w:firstLine="720"/>
        <w:jc w:val="both"/>
        <w:rPr>
          <w:rStyle w:val="Bodytext2"/>
          <w:rFonts w:asciiTheme="minorEastAsia" w:eastAsiaTheme="minorEastAsia" w:hAnsiTheme="minorEastAsia"/>
          <w:color w:val="auto"/>
          <w:sz w:val="28"/>
          <w:szCs w:val="28"/>
        </w:rPr>
      </w:pPr>
    </w:p>
    <w:p w:rsidR="000356B6" w:rsidRPr="00562BB3" w:rsidRDefault="000356B6" w:rsidP="008F58C5">
      <w:pPr>
        <w:pStyle w:val="1"/>
        <w:topLinePunct/>
        <w:spacing w:before="820" w:line="360" w:lineRule="auto"/>
        <w:rPr>
          <w:rStyle w:val="Bodytext2"/>
          <w:rFonts w:asciiTheme="minorEastAsia" w:eastAsia="PMingLiU" w:hAnsiTheme="minorEastAsia"/>
          <w:color w:val="auto"/>
          <w:sz w:val="28"/>
          <w:szCs w:val="28"/>
        </w:rPr>
      </w:pPr>
      <w:bookmarkStart w:id="115" w:name="_Toc57741733"/>
      <w:bookmarkStart w:id="116" w:name="_Toc57742080"/>
      <w:r w:rsidRPr="00562BB3">
        <w:rPr>
          <w:rStyle w:val="Bodytext2"/>
          <w:rFonts w:asciiTheme="minorEastAsia" w:eastAsiaTheme="minorEastAsia" w:hAnsiTheme="minorEastAsia" w:hint="eastAsia"/>
          <w:color w:val="auto"/>
          <w:sz w:val="28"/>
          <w:szCs w:val="28"/>
        </w:rPr>
        <w:lastRenderedPageBreak/>
        <w:t>参考文献</w:t>
      </w:r>
      <w:bookmarkEnd w:id="115"/>
      <w:bookmarkEnd w:id="116"/>
    </w:p>
    <w:p w:rsidR="000210D1" w:rsidRPr="00562BB3" w:rsidRDefault="00AA227E" w:rsidP="008F58C5">
      <w:pPr>
        <w:spacing w:line="360" w:lineRule="auto"/>
        <w:ind w:firstLineChars="100" w:firstLine="310"/>
        <w:rPr>
          <w:rStyle w:val="Bodytext2"/>
          <w:rFonts w:asciiTheme="minorEastAsia" w:eastAsiaTheme="minorEastAsia" w:hAnsiTheme="minorEastAsia"/>
          <w:color w:val="auto"/>
          <w:sz w:val="28"/>
          <w:szCs w:val="28"/>
          <w:lang w:eastAsia="zh-CN"/>
        </w:rPr>
      </w:pPr>
      <w:r w:rsidRPr="00562BB3">
        <w:rPr>
          <w:rStyle w:val="Bodytext2"/>
          <w:rFonts w:asciiTheme="minorEastAsia" w:eastAsia="PMingLiU" w:hAnsiTheme="minorEastAsia"/>
          <w:color w:val="auto"/>
          <w:sz w:val="28"/>
          <w:szCs w:val="28"/>
        </w:rPr>
        <w:t>1.</w:t>
      </w:r>
      <w:r w:rsidR="000210D1" w:rsidRPr="00562BB3">
        <w:rPr>
          <w:rStyle w:val="Bodytext2"/>
          <w:rFonts w:asciiTheme="minorEastAsia" w:eastAsiaTheme="minorEastAsia" w:hAnsiTheme="minorEastAsia" w:hint="eastAsia"/>
          <w:color w:val="auto"/>
          <w:sz w:val="28"/>
          <w:szCs w:val="28"/>
        </w:rPr>
        <w:t>原四川省卫生计生委，《</w:t>
      </w:r>
      <w:r w:rsidRPr="00562BB3">
        <w:rPr>
          <w:rStyle w:val="Bodytext2"/>
          <w:rFonts w:asciiTheme="minorEastAsia" w:eastAsiaTheme="minorEastAsia" w:hAnsiTheme="minorEastAsia" w:hint="eastAsia"/>
          <w:color w:val="auto"/>
          <w:sz w:val="28"/>
          <w:szCs w:val="28"/>
        </w:rPr>
        <w:t>四川省卫生资源与医疗服务调查制度</w:t>
      </w:r>
      <w:r w:rsidR="000210D1" w:rsidRPr="00562BB3">
        <w:rPr>
          <w:rStyle w:val="Bodytext2"/>
          <w:rFonts w:asciiTheme="minorEastAsia" w:eastAsiaTheme="minorEastAsia" w:hAnsiTheme="minorEastAsia" w:hint="eastAsia"/>
          <w:color w:val="auto"/>
          <w:sz w:val="28"/>
          <w:szCs w:val="28"/>
        </w:rPr>
        <w:t>》（</w:t>
      </w:r>
      <w:r w:rsidR="000210D1" w:rsidRPr="00562BB3">
        <w:rPr>
          <w:rStyle w:val="Bodytext2"/>
          <w:rFonts w:asciiTheme="minorEastAsia" w:eastAsiaTheme="minorEastAsia" w:hAnsiTheme="minorEastAsia"/>
          <w:color w:val="auto"/>
          <w:sz w:val="28"/>
          <w:szCs w:val="28"/>
        </w:rPr>
        <w:t>2018</w:t>
      </w:r>
      <w:r w:rsidR="000210D1" w:rsidRPr="00562BB3">
        <w:rPr>
          <w:rStyle w:val="Bodytext2"/>
          <w:rFonts w:asciiTheme="minorEastAsia" w:eastAsiaTheme="minorEastAsia" w:hAnsiTheme="minorEastAsia" w:hint="eastAsia"/>
          <w:color w:val="auto"/>
          <w:sz w:val="28"/>
          <w:szCs w:val="28"/>
        </w:rPr>
        <w:t>）</w:t>
      </w:r>
      <w:r w:rsidR="0006717C" w:rsidRPr="00562BB3">
        <w:rPr>
          <w:rStyle w:val="Bodytext2"/>
          <w:rFonts w:asciiTheme="minorEastAsia" w:eastAsiaTheme="minorEastAsia" w:hAnsiTheme="minorEastAsia"/>
          <w:color w:val="auto"/>
          <w:sz w:val="28"/>
          <w:szCs w:val="28"/>
          <w:lang w:eastAsia="zh-CN"/>
        </w:rPr>
        <w:t>.</w:t>
      </w:r>
    </w:p>
    <w:p w:rsidR="003E1E4C" w:rsidRPr="00562BB3" w:rsidRDefault="00AA227E" w:rsidP="008F58C5">
      <w:pPr>
        <w:spacing w:line="360" w:lineRule="auto"/>
        <w:ind w:firstLineChars="100" w:firstLine="310"/>
        <w:rPr>
          <w:rStyle w:val="Bodytext2"/>
          <w:rFonts w:asciiTheme="minorEastAsia" w:eastAsia="PMingLiU" w:hAnsiTheme="minorEastAsia"/>
          <w:color w:val="auto"/>
          <w:sz w:val="28"/>
          <w:szCs w:val="28"/>
        </w:rPr>
      </w:pPr>
      <w:r w:rsidRPr="00562BB3">
        <w:rPr>
          <w:rStyle w:val="Bodytext2"/>
          <w:rFonts w:asciiTheme="minorEastAsia" w:eastAsiaTheme="minorEastAsia" w:hAnsiTheme="minorEastAsia"/>
          <w:color w:val="auto"/>
          <w:sz w:val="28"/>
          <w:szCs w:val="28"/>
          <w:lang w:eastAsia="zh-CN"/>
        </w:rPr>
        <w:t>2</w:t>
      </w:r>
      <w:r w:rsidRPr="00562BB3">
        <w:rPr>
          <w:rStyle w:val="Bodytext2"/>
          <w:rFonts w:asciiTheme="minorEastAsia" w:eastAsia="PMingLiU" w:hAnsiTheme="minorEastAsia"/>
          <w:color w:val="auto"/>
          <w:sz w:val="28"/>
          <w:szCs w:val="28"/>
        </w:rPr>
        <w:t>.</w:t>
      </w:r>
      <w:r w:rsidR="000210D1" w:rsidRPr="00562BB3">
        <w:rPr>
          <w:rStyle w:val="Bodytext2"/>
          <w:rFonts w:asciiTheme="minorEastAsia" w:eastAsiaTheme="minorEastAsia" w:hAnsiTheme="minorEastAsia" w:hint="eastAsia"/>
          <w:color w:val="auto"/>
          <w:sz w:val="28"/>
          <w:szCs w:val="28"/>
        </w:rPr>
        <w:t>原</w:t>
      </w:r>
      <w:r w:rsidR="003E1E4C" w:rsidRPr="00562BB3">
        <w:rPr>
          <w:rStyle w:val="Bodytext2"/>
          <w:rFonts w:asciiTheme="minorEastAsia" w:eastAsiaTheme="minorEastAsia" w:hAnsiTheme="minorEastAsia" w:hint="eastAsia"/>
          <w:color w:val="auto"/>
          <w:sz w:val="28"/>
          <w:szCs w:val="28"/>
        </w:rPr>
        <w:t>国家卫生</w:t>
      </w:r>
      <w:r w:rsidR="000210D1" w:rsidRPr="00562BB3">
        <w:rPr>
          <w:rStyle w:val="Bodytext2"/>
          <w:rFonts w:asciiTheme="minorEastAsia" w:eastAsiaTheme="minorEastAsia" w:hAnsiTheme="minorEastAsia" w:hint="eastAsia"/>
          <w:color w:val="auto"/>
          <w:sz w:val="28"/>
          <w:szCs w:val="28"/>
        </w:rPr>
        <w:t>计生</w:t>
      </w:r>
      <w:r w:rsidR="00EA2C8D" w:rsidRPr="00562BB3">
        <w:rPr>
          <w:rStyle w:val="Bodytext2"/>
          <w:rFonts w:asciiTheme="minorEastAsia" w:eastAsiaTheme="minorEastAsia" w:hAnsiTheme="minorEastAsia" w:hint="eastAsia"/>
          <w:color w:val="auto"/>
          <w:sz w:val="28"/>
          <w:szCs w:val="28"/>
        </w:rPr>
        <w:t>委</w:t>
      </w:r>
      <w:r w:rsidR="003E1E4C" w:rsidRPr="00562BB3">
        <w:rPr>
          <w:rStyle w:val="Bodytext2"/>
          <w:rFonts w:asciiTheme="minorEastAsia" w:eastAsiaTheme="minorEastAsia" w:hAnsiTheme="minorEastAsia"/>
          <w:color w:val="auto"/>
          <w:sz w:val="28"/>
          <w:szCs w:val="28"/>
        </w:rPr>
        <w:t>,</w:t>
      </w:r>
      <w:r w:rsidR="003E1E4C" w:rsidRPr="00562BB3">
        <w:rPr>
          <w:rStyle w:val="Bodytext2"/>
          <w:rFonts w:asciiTheme="minorEastAsia" w:eastAsiaTheme="minorEastAsia" w:hAnsiTheme="minorEastAsia" w:hint="eastAsia"/>
          <w:color w:val="auto"/>
          <w:sz w:val="28"/>
          <w:szCs w:val="28"/>
        </w:rPr>
        <w:t>《国家</w:t>
      </w:r>
      <w:r w:rsidR="003E1E4C" w:rsidRPr="00562BB3">
        <w:rPr>
          <w:rStyle w:val="Bodytext2"/>
          <w:rFonts w:asciiTheme="minorEastAsia" w:eastAsiaTheme="minorEastAsia" w:hAnsiTheme="minorEastAsia" w:hint="eastAsia"/>
          <w:color w:val="auto"/>
          <w:sz w:val="28"/>
          <w:szCs w:val="28"/>
          <w:lang w:eastAsia="zh-CN"/>
        </w:rPr>
        <w:t>卫</w:t>
      </w:r>
      <w:r w:rsidR="003E1E4C" w:rsidRPr="00562BB3">
        <w:rPr>
          <w:rStyle w:val="Bodytext2"/>
          <w:rFonts w:asciiTheme="minorEastAsia" w:eastAsiaTheme="minorEastAsia" w:hAnsiTheme="minorEastAsia" w:hint="eastAsia"/>
          <w:color w:val="auto"/>
          <w:sz w:val="28"/>
          <w:szCs w:val="28"/>
        </w:rPr>
        <w:t>生</w:t>
      </w:r>
      <w:r w:rsidR="00EA2C8D" w:rsidRPr="00562BB3">
        <w:rPr>
          <w:rStyle w:val="Bodytext2"/>
          <w:rFonts w:asciiTheme="minorEastAsia" w:eastAsiaTheme="minorEastAsia" w:hAnsiTheme="minorEastAsia" w:hint="eastAsia"/>
          <w:color w:val="auto"/>
          <w:sz w:val="28"/>
          <w:szCs w:val="28"/>
        </w:rPr>
        <w:t>健康</w:t>
      </w:r>
      <w:r w:rsidR="003E1E4C" w:rsidRPr="00562BB3">
        <w:rPr>
          <w:rStyle w:val="Bodytext2"/>
          <w:rFonts w:asciiTheme="minorEastAsia" w:eastAsiaTheme="minorEastAsia" w:hAnsiTheme="minorEastAsia" w:hint="eastAsia"/>
          <w:color w:val="auto"/>
          <w:sz w:val="28"/>
          <w:szCs w:val="28"/>
        </w:rPr>
        <w:t>统计调查制度》，</w:t>
      </w:r>
      <w:r w:rsidR="003E1E4C" w:rsidRPr="00562BB3">
        <w:rPr>
          <w:rStyle w:val="Bodytext2"/>
          <w:rFonts w:asciiTheme="minorEastAsia" w:eastAsiaTheme="minorEastAsia" w:hAnsiTheme="minorEastAsia"/>
          <w:color w:val="auto"/>
          <w:sz w:val="28"/>
          <w:szCs w:val="28"/>
          <w:lang w:eastAsia="zh-CN"/>
        </w:rPr>
        <w:t>2</w:t>
      </w:r>
      <w:r w:rsidR="003E1E4C" w:rsidRPr="00562BB3">
        <w:rPr>
          <w:rStyle w:val="Bodytext2"/>
          <w:rFonts w:asciiTheme="minorEastAsia" w:eastAsiaTheme="minorEastAsia" w:hAnsiTheme="minorEastAsia"/>
          <w:color w:val="auto"/>
          <w:sz w:val="28"/>
          <w:szCs w:val="28"/>
        </w:rPr>
        <w:t>01</w:t>
      </w:r>
      <w:r w:rsidR="003E1E4C" w:rsidRPr="00562BB3">
        <w:rPr>
          <w:rStyle w:val="Bodytext2"/>
          <w:rFonts w:asciiTheme="minorEastAsia" w:eastAsiaTheme="minorEastAsia" w:hAnsiTheme="minorEastAsia"/>
          <w:color w:val="auto"/>
          <w:sz w:val="28"/>
          <w:szCs w:val="28"/>
          <w:lang w:eastAsia="zh-CN"/>
        </w:rPr>
        <w:t>8</w:t>
      </w:r>
      <w:r w:rsidR="0006717C" w:rsidRPr="00562BB3">
        <w:rPr>
          <w:rStyle w:val="Bodytext2"/>
          <w:rFonts w:asciiTheme="minorEastAsia" w:eastAsia="PMingLiU" w:hAnsiTheme="minorEastAsia"/>
          <w:color w:val="auto"/>
          <w:sz w:val="28"/>
          <w:szCs w:val="28"/>
        </w:rPr>
        <w:t>.</w:t>
      </w:r>
    </w:p>
    <w:p w:rsidR="004312B5" w:rsidRPr="00562BB3" w:rsidRDefault="004312B5" w:rsidP="004312B5">
      <w:pPr>
        <w:spacing w:line="360" w:lineRule="auto"/>
        <w:ind w:firstLineChars="100" w:firstLine="310"/>
        <w:rPr>
          <w:rStyle w:val="Bodytext2"/>
          <w:rFonts w:asciiTheme="minorEastAsia" w:eastAsiaTheme="minorEastAsia" w:hAnsiTheme="minorEastAsia"/>
          <w:color w:val="auto"/>
          <w:sz w:val="28"/>
          <w:szCs w:val="28"/>
          <w:lang w:eastAsia="zh-CN"/>
        </w:rPr>
      </w:pPr>
      <w:r w:rsidRPr="00562BB3">
        <w:rPr>
          <w:rStyle w:val="Bodytext2"/>
          <w:rFonts w:asciiTheme="minorEastAsia" w:eastAsiaTheme="minorEastAsia" w:hAnsiTheme="minorEastAsia"/>
          <w:color w:val="auto"/>
          <w:sz w:val="28"/>
          <w:szCs w:val="28"/>
        </w:rPr>
        <w:t>3.</w:t>
      </w:r>
      <w:r w:rsidRPr="00562BB3">
        <w:rPr>
          <w:rStyle w:val="Bodytext2"/>
          <w:rFonts w:asciiTheme="minorEastAsia" w:eastAsiaTheme="minorEastAsia" w:hAnsiTheme="minorEastAsia" w:hint="eastAsia"/>
          <w:color w:val="auto"/>
          <w:sz w:val="28"/>
          <w:szCs w:val="28"/>
        </w:rPr>
        <w:t>国务院办公厅</w:t>
      </w:r>
      <w:r w:rsidRPr="00562BB3">
        <w:rPr>
          <w:rStyle w:val="Bodytext2"/>
          <w:rFonts w:asciiTheme="minorEastAsia" w:eastAsiaTheme="minorEastAsia" w:hAnsiTheme="minorEastAsia"/>
          <w:color w:val="auto"/>
          <w:sz w:val="28"/>
          <w:szCs w:val="28"/>
        </w:rPr>
        <w:t>,</w:t>
      </w:r>
      <w:r w:rsidRPr="00562BB3">
        <w:rPr>
          <w:rStyle w:val="Bodytext2"/>
          <w:rFonts w:asciiTheme="minorEastAsia" w:eastAsiaTheme="minorEastAsia" w:hAnsiTheme="minorEastAsia" w:hint="eastAsia"/>
          <w:color w:val="auto"/>
          <w:sz w:val="28"/>
          <w:szCs w:val="28"/>
        </w:rPr>
        <w:t>《关于推进医疗联合体建设和发展的指导意见》国办发〔</w:t>
      </w:r>
      <w:r w:rsidRPr="00562BB3">
        <w:rPr>
          <w:rStyle w:val="Bodytext2"/>
          <w:rFonts w:asciiTheme="minorEastAsia" w:eastAsiaTheme="minorEastAsia" w:hAnsiTheme="minorEastAsia"/>
          <w:color w:val="auto"/>
          <w:sz w:val="28"/>
          <w:szCs w:val="28"/>
        </w:rPr>
        <w:t>2017</w:t>
      </w:r>
      <w:r w:rsidRPr="00562BB3">
        <w:rPr>
          <w:rStyle w:val="Bodytext2"/>
          <w:rFonts w:asciiTheme="minorEastAsia" w:eastAsiaTheme="minorEastAsia" w:hAnsiTheme="minorEastAsia" w:hint="eastAsia"/>
          <w:color w:val="auto"/>
          <w:sz w:val="28"/>
          <w:szCs w:val="28"/>
        </w:rPr>
        <w:t>〕</w:t>
      </w:r>
      <w:r w:rsidRPr="00562BB3">
        <w:rPr>
          <w:rStyle w:val="Bodytext2"/>
          <w:rFonts w:asciiTheme="minorEastAsia" w:eastAsiaTheme="minorEastAsia" w:hAnsiTheme="minorEastAsia"/>
          <w:color w:val="auto"/>
          <w:sz w:val="28"/>
          <w:szCs w:val="28"/>
        </w:rPr>
        <w:t>32</w:t>
      </w:r>
      <w:r w:rsidRPr="00562BB3">
        <w:rPr>
          <w:rStyle w:val="Bodytext2"/>
          <w:rFonts w:asciiTheme="minorEastAsia" w:eastAsiaTheme="minorEastAsia" w:hAnsiTheme="minorEastAsia" w:hint="eastAsia"/>
          <w:color w:val="auto"/>
          <w:sz w:val="28"/>
          <w:szCs w:val="28"/>
        </w:rPr>
        <w:t>号</w:t>
      </w:r>
      <w:r w:rsidR="0006717C" w:rsidRPr="00562BB3">
        <w:rPr>
          <w:rStyle w:val="Bodytext2"/>
          <w:rFonts w:asciiTheme="minorEastAsia" w:eastAsiaTheme="minorEastAsia" w:hAnsiTheme="minorEastAsia"/>
          <w:color w:val="auto"/>
          <w:sz w:val="28"/>
          <w:szCs w:val="28"/>
          <w:lang w:eastAsia="zh-CN"/>
        </w:rPr>
        <w:t>.</w:t>
      </w:r>
    </w:p>
    <w:p w:rsidR="003E1E4C" w:rsidRPr="00562BB3" w:rsidRDefault="004312B5" w:rsidP="008F58C5">
      <w:pPr>
        <w:spacing w:line="360" w:lineRule="auto"/>
        <w:ind w:firstLineChars="100" w:firstLine="310"/>
        <w:rPr>
          <w:rStyle w:val="Bodytext2"/>
          <w:rFonts w:asciiTheme="minorEastAsia" w:eastAsia="PMingLiU" w:hAnsiTheme="minorEastAsia"/>
          <w:color w:val="auto"/>
          <w:sz w:val="28"/>
          <w:szCs w:val="28"/>
        </w:rPr>
      </w:pPr>
      <w:r w:rsidRPr="00562BB3">
        <w:rPr>
          <w:rStyle w:val="Bodytext2"/>
          <w:rFonts w:asciiTheme="minorEastAsia" w:eastAsia="PMingLiU" w:hAnsiTheme="minorEastAsia"/>
          <w:color w:val="auto"/>
          <w:sz w:val="28"/>
          <w:szCs w:val="28"/>
        </w:rPr>
        <w:t>4</w:t>
      </w:r>
      <w:r w:rsidR="00AA227E" w:rsidRPr="00562BB3">
        <w:rPr>
          <w:rStyle w:val="Bodytext2"/>
          <w:rFonts w:asciiTheme="minorEastAsia" w:eastAsia="PMingLiU" w:hAnsiTheme="minorEastAsia"/>
          <w:color w:val="auto"/>
          <w:sz w:val="28"/>
          <w:szCs w:val="28"/>
        </w:rPr>
        <w:t>.</w:t>
      </w:r>
      <w:r w:rsidR="003E1E4C" w:rsidRPr="00562BB3">
        <w:rPr>
          <w:rStyle w:val="Bodytext2"/>
          <w:rFonts w:asciiTheme="minorEastAsia" w:eastAsiaTheme="minorEastAsia" w:hAnsiTheme="minorEastAsia" w:hint="eastAsia"/>
          <w:color w:val="auto"/>
          <w:sz w:val="28"/>
          <w:szCs w:val="28"/>
          <w:lang w:eastAsia="zh-CN"/>
        </w:rPr>
        <w:t>国</w:t>
      </w:r>
      <w:r w:rsidR="00EA2C8D" w:rsidRPr="00562BB3">
        <w:rPr>
          <w:rStyle w:val="Bodytext2"/>
          <w:rFonts w:asciiTheme="minorEastAsia" w:eastAsiaTheme="minorEastAsia" w:hAnsiTheme="minorEastAsia" w:hint="eastAsia"/>
          <w:color w:val="auto"/>
          <w:sz w:val="28"/>
          <w:szCs w:val="28"/>
          <w:lang w:eastAsia="zh-CN"/>
        </w:rPr>
        <w:t>家</w:t>
      </w:r>
      <w:r w:rsidR="003E1E4C" w:rsidRPr="00562BB3">
        <w:rPr>
          <w:rStyle w:val="Bodytext2"/>
          <w:rFonts w:asciiTheme="minorEastAsia" w:eastAsiaTheme="minorEastAsia" w:hAnsiTheme="minorEastAsia" w:hint="eastAsia"/>
          <w:color w:val="auto"/>
          <w:sz w:val="28"/>
          <w:szCs w:val="28"/>
          <w:lang w:eastAsia="zh-CN"/>
        </w:rPr>
        <w:t>卫健委、国家发改委、财政部、人力资源保障部、国家医保局，《关于开展促进诊所发展试点的意见》</w:t>
      </w:r>
      <w:r w:rsidR="003E1E4C" w:rsidRPr="00562BB3">
        <w:rPr>
          <w:rStyle w:val="Bodytext2"/>
          <w:rFonts w:asciiTheme="minorEastAsia" w:eastAsiaTheme="minorEastAsia" w:hAnsiTheme="minorEastAsia"/>
          <w:color w:val="auto"/>
          <w:sz w:val="28"/>
          <w:szCs w:val="28"/>
          <w:lang w:eastAsia="zh-CN"/>
        </w:rPr>
        <w:t>2019</w:t>
      </w:r>
      <w:r w:rsidR="0006717C" w:rsidRPr="00562BB3">
        <w:rPr>
          <w:rStyle w:val="Bodytext2"/>
          <w:rFonts w:asciiTheme="minorEastAsia" w:eastAsia="PMingLiU" w:hAnsiTheme="minorEastAsia"/>
          <w:color w:val="auto"/>
          <w:sz w:val="28"/>
          <w:szCs w:val="28"/>
        </w:rPr>
        <w:t>.</w:t>
      </w:r>
    </w:p>
    <w:p w:rsidR="003E1E4C" w:rsidRPr="00562BB3" w:rsidRDefault="004312B5" w:rsidP="008F58C5">
      <w:pPr>
        <w:spacing w:line="360" w:lineRule="auto"/>
        <w:ind w:left="284"/>
        <w:rPr>
          <w:rStyle w:val="Bodytext2"/>
          <w:rFonts w:asciiTheme="minorEastAsia" w:eastAsia="PMingLiU" w:hAnsiTheme="minorEastAsia"/>
          <w:color w:val="auto"/>
          <w:sz w:val="28"/>
          <w:szCs w:val="28"/>
        </w:rPr>
      </w:pPr>
      <w:r w:rsidRPr="00562BB3">
        <w:rPr>
          <w:rStyle w:val="Bodytext2"/>
          <w:rFonts w:asciiTheme="minorEastAsia" w:eastAsia="PMingLiU" w:hAnsiTheme="minorEastAsia"/>
          <w:color w:val="auto"/>
          <w:sz w:val="28"/>
          <w:szCs w:val="28"/>
        </w:rPr>
        <w:t>5</w:t>
      </w:r>
      <w:r w:rsidR="00AA227E" w:rsidRPr="00562BB3">
        <w:rPr>
          <w:rStyle w:val="Bodytext2"/>
          <w:rFonts w:asciiTheme="minorEastAsia" w:eastAsia="PMingLiU" w:hAnsiTheme="minorEastAsia"/>
          <w:color w:val="auto"/>
          <w:sz w:val="28"/>
          <w:szCs w:val="28"/>
        </w:rPr>
        <w:t>.</w:t>
      </w:r>
      <w:r w:rsidR="003E1E4C" w:rsidRPr="00562BB3">
        <w:rPr>
          <w:rStyle w:val="Bodytext2"/>
          <w:rFonts w:asciiTheme="minorEastAsia" w:eastAsiaTheme="minorEastAsia" w:hAnsiTheme="minorEastAsia" w:hint="eastAsia"/>
          <w:color w:val="auto"/>
          <w:sz w:val="28"/>
          <w:szCs w:val="28"/>
        </w:rPr>
        <w:t>国家卫生健康委员会</w:t>
      </w:r>
      <w:r w:rsidR="003E1E4C" w:rsidRPr="00562BB3">
        <w:rPr>
          <w:rStyle w:val="Bodytext2"/>
          <w:rFonts w:asciiTheme="minorEastAsia" w:eastAsiaTheme="minorEastAsia" w:hAnsiTheme="minorEastAsia"/>
          <w:color w:val="auto"/>
          <w:sz w:val="28"/>
          <w:szCs w:val="28"/>
        </w:rPr>
        <w:t>,</w:t>
      </w:r>
      <w:r w:rsidR="003E1E4C" w:rsidRPr="00562BB3">
        <w:rPr>
          <w:rStyle w:val="Bodytext2"/>
          <w:rFonts w:asciiTheme="minorEastAsia" w:eastAsiaTheme="minorEastAsia" w:hAnsiTheme="minorEastAsia" w:hint="eastAsia"/>
          <w:color w:val="auto"/>
          <w:sz w:val="28"/>
          <w:szCs w:val="28"/>
        </w:rPr>
        <w:t>《</w:t>
      </w:r>
      <w:r w:rsidR="003E1E4C" w:rsidRPr="00562BB3">
        <w:rPr>
          <w:rStyle w:val="Bodytext2"/>
          <w:rFonts w:asciiTheme="minorEastAsia" w:eastAsiaTheme="minorEastAsia" w:hAnsiTheme="minorEastAsia" w:hint="eastAsia"/>
          <w:color w:val="auto"/>
          <w:sz w:val="28"/>
          <w:szCs w:val="28"/>
          <w:lang w:eastAsia="zh-CN"/>
        </w:rPr>
        <w:t>医疗诊所基本配置标准</w:t>
      </w:r>
      <w:r w:rsidR="003E1E4C" w:rsidRPr="00562BB3">
        <w:rPr>
          <w:rStyle w:val="Bodytext2"/>
          <w:rFonts w:asciiTheme="minorEastAsia" w:eastAsiaTheme="minorEastAsia" w:hAnsiTheme="minorEastAsia" w:hint="eastAsia"/>
          <w:color w:val="auto"/>
          <w:sz w:val="28"/>
          <w:szCs w:val="28"/>
        </w:rPr>
        <w:t>》，</w:t>
      </w:r>
      <w:r w:rsidR="003E1E4C" w:rsidRPr="00562BB3">
        <w:rPr>
          <w:rStyle w:val="Bodytext2"/>
          <w:rFonts w:asciiTheme="minorEastAsia" w:eastAsiaTheme="minorEastAsia" w:hAnsiTheme="minorEastAsia"/>
          <w:color w:val="auto"/>
          <w:sz w:val="28"/>
          <w:szCs w:val="28"/>
          <w:lang w:eastAsia="zh-CN"/>
        </w:rPr>
        <w:t>2016</w:t>
      </w:r>
      <w:r w:rsidR="0006717C" w:rsidRPr="00562BB3">
        <w:rPr>
          <w:rStyle w:val="Bodytext2"/>
          <w:rFonts w:asciiTheme="minorEastAsia" w:eastAsia="PMingLiU" w:hAnsiTheme="minorEastAsia"/>
          <w:color w:val="auto"/>
          <w:sz w:val="28"/>
          <w:szCs w:val="28"/>
        </w:rPr>
        <w:t>.</w:t>
      </w:r>
    </w:p>
    <w:p w:rsidR="00F52C79" w:rsidRPr="00562BB3" w:rsidRDefault="004312B5" w:rsidP="008F58C5">
      <w:pPr>
        <w:spacing w:line="360" w:lineRule="auto"/>
        <w:ind w:firstLineChars="100" w:firstLine="310"/>
        <w:rPr>
          <w:rStyle w:val="Bodytext2"/>
          <w:rFonts w:asciiTheme="minorEastAsia" w:eastAsia="PMingLiU" w:hAnsiTheme="minorEastAsia"/>
          <w:color w:val="auto"/>
          <w:sz w:val="28"/>
          <w:szCs w:val="28"/>
        </w:rPr>
      </w:pPr>
      <w:r w:rsidRPr="00562BB3">
        <w:rPr>
          <w:rStyle w:val="Bodytext2"/>
          <w:rFonts w:asciiTheme="minorEastAsia" w:eastAsia="PMingLiU" w:hAnsiTheme="minorEastAsia"/>
          <w:color w:val="auto"/>
          <w:sz w:val="28"/>
          <w:szCs w:val="28"/>
        </w:rPr>
        <w:t>6</w:t>
      </w:r>
      <w:r w:rsidR="003E1E4C" w:rsidRPr="00562BB3">
        <w:rPr>
          <w:rStyle w:val="Bodytext2"/>
          <w:rFonts w:asciiTheme="minorEastAsia" w:eastAsiaTheme="minorEastAsia" w:hAnsiTheme="minorEastAsia"/>
          <w:color w:val="auto"/>
          <w:sz w:val="28"/>
          <w:szCs w:val="28"/>
          <w:lang w:eastAsia="zh-CN"/>
        </w:rPr>
        <w:t>.</w:t>
      </w:r>
      <w:r w:rsidR="00F52C79" w:rsidRPr="00562BB3">
        <w:rPr>
          <w:color w:val="auto"/>
        </w:rPr>
        <w:t xml:space="preserve"> </w:t>
      </w:r>
      <w:r w:rsidR="00F52C79" w:rsidRPr="00562BB3">
        <w:rPr>
          <w:rStyle w:val="Bodytext2"/>
          <w:rFonts w:ascii="宋体" w:eastAsia="宋体" w:hAnsi="宋体" w:hint="eastAsia"/>
          <w:color w:val="auto"/>
          <w:sz w:val="28"/>
          <w:szCs w:val="28"/>
          <w:lang w:eastAsia="zh-CN"/>
        </w:rPr>
        <w:t>国家卫生健康委办公厅，《关于印发诊所改革试点地区诊所基本标准（</w:t>
      </w:r>
      <w:r w:rsidR="00F52C79" w:rsidRPr="00562BB3">
        <w:rPr>
          <w:rStyle w:val="Bodytext2"/>
          <w:rFonts w:ascii="宋体" w:eastAsia="宋体" w:hAnsi="宋体"/>
          <w:color w:val="auto"/>
          <w:sz w:val="28"/>
          <w:szCs w:val="28"/>
          <w:lang w:eastAsia="zh-CN"/>
        </w:rPr>
        <w:t>2019</w:t>
      </w:r>
      <w:r w:rsidR="00F52C79" w:rsidRPr="00562BB3">
        <w:rPr>
          <w:rStyle w:val="Bodytext2"/>
          <w:rFonts w:ascii="宋体" w:eastAsia="宋体" w:hAnsi="宋体" w:hint="eastAsia"/>
          <w:color w:val="auto"/>
          <w:sz w:val="28"/>
          <w:szCs w:val="28"/>
          <w:lang w:eastAsia="zh-CN"/>
        </w:rPr>
        <w:t>年修订版）的通知》，</w:t>
      </w:r>
      <w:r w:rsidR="00F52C79" w:rsidRPr="00562BB3">
        <w:rPr>
          <w:rStyle w:val="Bodytext2"/>
          <w:rFonts w:ascii="宋体" w:eastAsia="宋体" w:hAnsi="宋体"/>
          <w:color w:val="auto"/>
          <w:sz w:val="28"/>
          <w:szCs w:val="28"/>
          <w:lang w:eastAsia="zh-CN"/>
        </w:rPr>
        <w:t>2019.</w:t>
      </w:r>
    </w:p>
    <w:p w:rsidR="003E1E4C" w:rsidRPr="00562BB3" w:rsidRDefault="00F52C79" w:rsidP="008F58C5">
      <w:pPr>
        <w:spacing w:line="360" w:lineRule="auto"/>
        <w:ind w:firstLineChars="100" w:firstLine="310"/>
        <w:rPr>
          <w:rStyle w:val="Bodytext2"/>
          <w:rFonts w:asciiTheme="minorEastAsia" w:eastAsia="PMingLiU" w:hAnsiTheme="minorEastAsia"/>
          <w:color w:val="auto"/>
          <w:sz w:val="28"/>
          <w:szCs w:val="28"/>
          <w:lang w:eastAsia="zh-CN"/>
        </w:rPr>
      </w:pPr>
      <w:r w:rsidRPr="00562BB3">
        <w:rPr>
          <w:rStyle w:val="Bodytext2"/>
          <w:rFonts w:asciiTheme="minorEastAsia" w:eastAsiaTheme="minorEastAsia" w:hAnsiTheme="minorEastAsia"/>
          <w:color w:val="auto"/>
          <w:sz w:val="28"/>
          <w:szCs w:val="28"/>
          <w:lang w:eastAsia="zh-CN"/>
        </w:rPr>
        <w:t>7.</w:t>
      </w:r>
      <w:r w:rsidR="003E1E4C" w:rsidRPr="00562BB3">
        <w:rPr>
          <w:rStyle w:val="Bodytext2"/>
          <w:rFonts w:asciiTheme="minorEastAsia" w:eastAsiaTheme="minorEastAsia" w:hAnsiTheme="minorEastAsia" w:hint="eastAsia"/>
          <w:color w:val="auto"/>
          <w:sz w:val="28"/>
          <w:szCs w:val="28"/>
        </w:rPr>
        <w:t>国家卫生健康委员会</w:t>
      </w:r>
      <w:r w:rsidR="003E1E4C" w:rsidRPr="00562BB3">
        <w:rPr>
          <w:rStyle w:val="Bodytext2"/>
          <w:rFonts w:asciiTheme="minorEastAsia" w:eastAsiaTheme="minorEastAsia" w:hAnsiTheme="minorEastAsia"/>
          <w:color w:val="auto"/>
          <w:sz w:val="28"/>
          <w:szCs w:val="28"/>
        </w:rPr>
        <w:t>,</w:t>
      </w:r>
      <w:r w:rsidR="003E1E4C" w:rsidRPr="00562BB3">
        <w:rPr>
          <w:rStyle w:val="Bodytext2"/>
          <w:rFonts w:asciiTheme="minorEastAsia" w:eastAsiaTheme="minorEastAsia" w:hAnsiTheme="minorEastAsia" w:hint="eastAsia"/>
          <w:color w:val="auto"/>
          <w:sz w:val="28"/>
          <w:szCs w:val="28"/>
        </w:rPr>
        <w:t>《全国基层医疗卫生诊所信息化建设标准与规范》</w:t>
      </w:r>
      <w:r w:rsidR="003E1E4C" w:rsidRPr="00562BB3">
        <w:rPr>
          <w:rStyle w:val="Bodytext2"/>
          <w:rFonts w:asciiTheme="minorEastAsia" w:eastAsiaTheme="minorEastAsia" w:hAnsiTheme="minorEastAsia"/>
          <w:color w:val="auto"/>
          <w:sz w:val="28"/>
          <w:szCs w:val="28"/>
          <w:lang w:eastAsia="zh-CN"/>
        </w:rPr>
        <w:t>2019</w:t>
      </w:r>
      <w:r w:rsidR="0006717C" w:rsidRPr="00562BB3">
        <w:rPr>
          <w:rStyle w:val="Bodytext2"/>
          <w:rFonts w:asciiTheme="minorEastAsia" w:eastAsiaTheme="minorEastAsia" w:hAnsiTheme="minorEastAsia"/>
          <w:color w:val="auto"/>
          <w:sz w:val="28"/>
          <w:szCs w:val="28"/>
          <w:lang w:eastAsia="zh-CN"/>
        </w:rPr>
        <w:t>.</w:t>
      </w:r>
    </w:p>
    <w:p w:rsidR="004312B5" w:rsidRPr="00562BB3" w:rsidRDefault="004312B5" w:rsidP="008F58C5">
      <w:pPr>
        <w:spacing w:line="360" w:lineRule="auto"/>
        <w:ind w:firstLineChars="100" w:firstLine="310"/>
        <w:rPr>
          <w:rStyle w:val="Bodytext2"/>
          <w:rFonts w:asciiTheme="minorEastAsia" w:eastAsia="PMingLiU" w:hAnsiTheme="minorEastAsia"/>
          <w:color w:val="auto"/>
          <w:sz w:val="28"/>
          <w:szCs w:val="28"/>
          <w:lang w:eastAsia="zh-CN"/>
        </w:rPr>
      </w:pPr>
    </w:p>
    <w:p w:rsidR="00587477" w:rsidRPr="00562BB3" w:rsidRDefault="00587477" w:rsidP="001C0C78">
      <w:pPr>
        <w:spacing w:line="360" w:lineRule="auto"/>
        <w:rPr>
          <w:rStyle w:val="Bodytext2"/>
          <w:rFonts w:asciiTheme="minorEastAsia" w:eastAsiaTheme="minorEastAsia" w:hAnsiTheme="minorEastAsia"/>
          <w:color w:val="auto"/>
          <w:sz w:val="28"/>
          <w:szCs w:val="28"/>
        </w:rPr>
      </w:pPr>
    </w:p>
    <w:sectPr w:rsidR="00587477" w:rsidRPr="00562BB3" w:rsidSect="00F746D8">
      <w:footerReference w:type="default" r:id="rId8"/>
      <w:footerReference w:type="first" r:id="rId9"/>
      <w:pgSz w:w="11900" w:h="16840"/>
      <w:pgMar w:top="2058" w:right="1867" w:bottom="2735" w:left="1850" w:header="0" w:footer="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A0" w:rsidRDefault="00B660A0">
      <w:pPr>
        <w:autoSpaceDE w:val="0"/>
        <w:autoSpaceDN w:val="0"/>
        <w:adjustRightInd w:val="0"/>
        <w:rPr>
          <w:rFonts w:ascii="Times New Roman" w:eastAsia="宋体" w:hAnsi="Times New Roman"/>
          <w:color w:val="auto"/>
          <w:lang w:val="en-US" w:eastAsia="zh-CN"/>
        </w:rPr>
      </w:pPr>
      <w:r>
        <w:rPr>
          <w:rFonts w:ascii="Times New Roman" w:eastAsia="宋体" w:hAnsi="Times New Roman"/>
          <w:color w:val="auto"/>
          <w:lang w:val="en-US" w:eastAsia="zh-CN"/>
        </w:rPr>
        <w:separator/>
      </w:r>
    </w:p>
  </w:endnote>
  <w:endnote w:type="continuationSeparator" w:id="0">
    <w:p w:rsidR="00B660A0" w:rsidRDefault="00B660A0">
      <w:pPr>
        <w:autoSpaceDE w:val="0"/>
        <w:autoSpaceDN w:val="0"/>
        <w:adjustRightInd w:val="0"/>
        <w:rPr>
          <w:rFonts w:ascii="Times New Roman" w:eastAsia="宋体" w:hAnsi="Times New Roman"/>
          <w:color w:val="auto"/>
          <w:lang w:val="en-US" w:eastAsia="zh-CN"/>
        </w:rPr>
      </w:pPr>
      <w:r>
        <w:rPr>
          <w:rFonts w:ascii="Times New Roman" w:eastAsia="宋体" w:hAnsi="Times New Roman"/>
          <w:color w:val="auto"/>
          <w:lang w:val="en-US" w:eastAsia="zh-C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JhengHei Light">
    <w:altName w:val="Microsoft JhengHei Light"/>
    <w:panose1 w:val="020B0304030504040204"/>
    <w:charset w:val="88"/>
    <w:family w:val="swiss"/>
    <w:pitch w:val="variable"/>
    <w:sig w:usb0="800002A7" w:usb1="28CF4400" w:usb2="00000016" w:usb3="00000000" w:csb0="00100009"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339" w:rsidRDefault="00FE6339">
    <w:pPr>
      <w:pStyle w:val="a6"/>
      <w:jc w:val="right"/>
    </w:pPr>
    <w:r>
      <w:fldChar w:fldCharType="begin"/>
    </w:r>
    <w:r>
      <w:instrText>PAGE   \* MERGEFORMAT</w:instrText>
    </w:r>
    <w:r>
      <w:fldChar w:fldCharType="separate"/>
    </w:r>
    <w:r w:rsidR="00AD7CCE" w:rsidRPr="00AD7CCE">
      <w:rPr>
        <w:noProof/>
        <w:lang w:val="zh-CN" w:eastAsia="zh-CN"/>
      </w:rPr>
      <w:t>22</w:t>
    </w:r>
    <w:r>
      <w:fldChar w:fldCharType="end"/>
    </w:r>
  </w:p>
  <w:p w:rsidR="00FE6339" w:rsidRDefault="00FE633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339" w:rsidRDefault="00FE6339" w:rsidP="0059340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A0" w:rsidRDefault="00B660A0">
      <w:pPr>
        <w:autoSpaceDE w:val="0"/>
        <w:autoSpaceDN w:val="0"/>
        <w:adjustRightInd w:val="0"/>
        <w:rPr>
          <w:rFonts w:ascii="Times New Roman" w:eastAsia="宋体" w:hAnsi="Times New Roman"/>
          <w:color w:val="auto"/>
          <w:lang w:val="en-US" w:eastAsia="zh-CN"/>
        </w:rPr>
      </w:pPr>
      <w:r>
        <w:rPr>
          <w:rFonts w:ascii="Times New Roman" w:eastAsia="宋体" w:hAnsi="Times New Roman"/>
          <w:color w:val="auto"/>
          <w:lang w:val="en-US" w:eastAsia="zh-CN"/>
        </w:rPr>
        <w:separator/>
      </w:r>
    </w:p>
  </w:footnote>
  <w:footnote w:type="continuationSeparator" w:id="0">
    <w:p w:rsidR="00B660A0" w:rsidRDefault="00B660A0">
      <w:pPr>
        <w:autoSpaceDE w:val="0"/>
        <w:autoSpaceDN w:val="0"/>
        <w:adjustRightInd w:val="0"/>
        <w:rPr>
          <w:rFonts w:ascii="Times New Roman" w:eastAsia="宋体" w:hAnsi="Times New Roman"/>
          <w:color w:val="auto"/>
          <w:lang w:val="en-US" w:eastAsia="zh-CN"/>
        </w:rPr>
      </w:pPr>
      <w:r>
        <w:rPr>
          <w:rFonts w:ascii="Times New Roman" w:eastAsia="宋体" w:hAnsi="Times New Roman"/>
          <w:color w:val="auto"/>
          <w:lang w:val="en-US" w:eastAsia="zh-CN"/>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08267E"/>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D1DA0E7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85BCDF8E"/>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D09A5F38"/>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6982281C"/>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144ACF9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DE56460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04AF60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2D509C2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46426"/>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6F511F6"/>
    <w:multiLevelType w:val="hybridMultilevel"/>
    <w:tmpl w:val="F1C256CC"/>
    <w:lvl w:ilvl="0" w:tplc="829ABA0C">
      <w:start w:val="2"/>
      <w:numFmt w:val="decimal"/>
      <w:lvlText w:val="%1、"/>
      <w:lvlJc w:val="left"/>
      <w:pPr>
        <w:ind w:left="720" w:hanging="7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5D3255"/>
    <w:multiLevelType w:val="hybridMultilevel"/>
    <w:tmpl w:val="3EC226F4"/>
    <w:lvl w:ilvl="0" w:tplc="2828007A">
      <w:start w:val="1"/>
      <w:numFmt w:val="decimal"/>
      <w:lvlText w:val="%1."/>
      <w:lvlJc w:val="left"/>
      <w:pPr>
        <w:ind w:left="108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0B624D51"/>
    <w:multiLevelType w:val="hybridMultilevel"/>
    <w:tmpl w:val="C9742110"/>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3" w15:restartNumberingAfterBreak="0">
    <w:nsid w:val="12BF6EF5"/>
    <w:multiLevelType w:val="hybridMultilevel"/>
    <w:tmpl w:val="8C367F7E"/>
    <w:lvl w:ilvl="0" w:tplc="2828007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4" w15:restartNumberingAfterBreak="0">
    <w:nsid w:val="152F5697"/>
    <w:multiLevelType w:val="hybridMultilevel"/>
    <w:tmpl w:val="EC843666"/>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5" w15:restartNumberingAfterBreak="0">
    <w:nsid w:val="189D7DF4"/>
    <w:multiLevelType w:val="hybridMultilevel"/>
    <w:tmpl w:val="B274C3EA"/>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6" w15:restartNumberingAfterBreak="0">
    <w:nsid w:val="1B4C73BB"/>
    <w:multiLevelType w:val="multilevel"/>
    <w:tmpl w:val="DB5CE0B6"/>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0" w:firstLine="0"/>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7" w15:restartNumberingAfterBreak="0">
    <w:nsid w:val="1C4A74F0"/>
    <w:multiLevelType w:val="hybridMultilevel"/>
    <w:tmpl w:val="DDDCBE0A"/>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8" w15:restartNumberingAfterBreak="0">
    <w:nsid w:val="2A4F4494"/>
    <w:multiLevelType w:val="hybridMultilevel"/>
    <w:tmpl w:val="4D727594"/>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9" w15:restartNumberingAfterBreak="0">
    <w:nsid w:val="31055855"/>
    <w:multiLevelType w:val="hybridMultilevel"/>
    <w:tmpl w:val="1F30E9CC"/>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0" w15:restartNumberingAfterBreak="0">
    <w:nsid w:val="3E1911C0"/>
    <w:multiLevelType w:val="hybridMultilevel"/>
    <w:tmpl w:val="FA065406"/>
    <w:lvl w:ilvl="0" w:tplc="9D8CB4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2D64E5D"/>
    <w:multiLevelType w:val="hybridMultilevel"/>
    <w:tmpl w:val="24DC927E"/>
    <w:lvl w:ilvl="0" w:tplc="BB60EB0A">
      <w:start w:val="1"/>
      <w:numFmt w:val="decimal"/>
      <w:lvlText w:val="（%1）"/>
      <w:lvlJc w:val="left"/>
      <w:pPr>
        <w:ind w:left="1040" w:hanging="420"/>
      </w:pPr>
      <w:rPr>
        <w:rFonts w:cs="Times New Roman" w:hint="eastAsia"/>
      </w:rPr>
    </w:lvl>
    <w:lvl w:ilvl="1" w:tplc="04090019" w:tentative="1">
      <w:start w:val="1"/>
      <w:numFmt w:val="lowerLetter"/>
      <w:lvlText w:val="%2)"/>
      <w:lvlJc w:val="left"/>
      <w:pPr>
        <w:ind w:left="1460" w:hanging="420"/>
      </w:pPr>
      <w:rPr>
        <w:rFonts w:cs="Times New Roman"/>
      </w:rPr>
    </w:lvl>
    <w:lvl w:ilvl="2" w:tplc="0409001B" w:tentative="1">
      <w:start w:val="1"/>
      <w:numFmt w:val="lowerRoman"/>
      <w:lvlText w:val="%3."/>
      <w:lvlJc w:val="right"/>
      <w:pPr>
        <w:ind w:left="1880" w:hanging="420"/>
      </w:pPr>
      <w:rPr>
        <w:rFonts w:cs="Times New Roman"/>
      </w:rPr>
    </w:lvl>
    <w:lvl w:ilvl="3" w:tplc="0409000F" w:tentative="1">
      <w:start w:val="1"/>
      <w:numFmt w:val="decimal"/>
      <w:lvlText w:val="%4."/>
      <w:lvlJc w:val="left"/>
      <w:pPr>
        <w:ind w:left="2300" w:hanging="420"/>
      </w:pPr>
      <w:rPr>
        <w:rFonts w:cs="Times New Roman"/>
      </w:rPr>
    </w:lvl>
    <w:lvl w:ilvl="4" w:tplc="04090019" w:tentative="1">
      <w:start w:val="1"/>
      <w:numFmt w:val="lowerLetter"/>
      <w:lvlText w:val="%5)"/>
      <w:lvlJc w:val="left"/>
      <w:pPr>
        <w:ind w:left="2720" w:hanging="420"/>
      </w:pPr>
      <w:rPr>
        <w:rFonts w:cs="Times New Roman"/>
      </w:rPr>
    </w:lvl>
    <w:lvl w:ilvl="5" w:tplc="0409001B" w:tentative="1">
      <w:start w:val="1"/>
      <w:numFmt w:val="lowerRoman"/>
      <w:lvlText w:val="%6."/>
      <w:lvlJc w:val="right"/>
      <w:pPr>
        <w:ind w:left="3140" w:hanging="420"/>
      </w:pPr>
      <w:rPr>
        <w:rFonts w:cs="Times New Roman"/>
      </w:rPr>
    </w:lvl>
    <w:lvl w:ilvl="6" w:tplc="0409000F" w:tentative="1">
      <w:start w:val="1"/>
      <w:numFmt w:val="decimal"/>
      <w:lvlText w:val="%7."/>
      <w:lvlJc w:val="left"/>
      <w:pPr>
        <w:ind w:left="3560" w:hanging="420"/>
      </w:pPr>
      <w:rPr>
        <w:rFonts w:cs="Times New Roman"/>
      </w:rPr>
    </w:lvl>
    <w:lvl w:ilvl="7" w:tplc="04090019" w:tentative="1">
      <w:start w:val="1"/>
      <w:numFmt w:val="lowerLetter"/>
      <w:lvlText w:val="%8)"/>
      <w:lvlJc w:val="left"/>
      <w:pPr>
        <w:ind w:left="3980" w:hanging="420"/>
      </w:pPr>
      <w:rPr>
        <w:rFonts w:cs="Times New Roman"/>
      </w:rPr>
    </w:lvl>
    <w:lvl w:ilvl="8" w:tplc="0409001B" w:tentative="1">
      <w:start w:val="1"/>
      <w:numFmt w:val="lowerRoman"/>
      <w:lvlText w:val="%9."/>
      <w:lvlJc w:val="right"/>
      <w:pPr>
        <w:ind w:left="4400" w:hanging="420"/>
      </w:pPr>
      <w:rPr>
        <w:rFonts w:cs="Times New Roman"/>
      </w:rPr>
    </w:lvl>
  </w:abstractNum>
  <w:abstractNum w:abstractNumId="22" w15:restartNumberingAfterBreak="0">
    <w:nsid w:val="42DC3431"/>
    <w:multiLevelType w:val="hybridMultilevel"/>
    <w:tmpl w:val="D73E0026"/>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3" w15:restartNumberingAfterBreak="0">
    <w:nsid w:val="43665646"/>
    <w:multiLevelType w:val="hybridMultilevel"/>
    <w:tmpl w:val="07E413D0"/>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4" w15:restartNumberingAfterBreak="0">
    <w:nsid w:val="45F474FC"/>
    <w:multiLevelType w:val="hybridMultilevel"/>
    <w:tmpl w:val="8BF0F008"/>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5" w15:restartNumberingAfterBreak="0">
    <w:nsid w:val="45FC1B06"/>
    <w:multiLevelType w:val="hybridMultilevel"/>
    <w:tmpl w:val="DDDCBE0A"/>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6" w15:restartNumberingAfterBreak="0">
    <w:nsid w:val="470A0C44"/>
    <w:multiLevelType w:val="hybridMultilevel"/>
    <w:tmpl w:val="9C0E59F0"/>
    <w:lvl w:ilvl="0" w:tplc="6EBCBCB2">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49131FF7"/>
    <w:multiLevelType w:val="hybridMultilevel"/>
    <w:tmpl w:val="CFCA35B6"/>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8" w15:restartNumberingAfterBreak="0">
    <w:nsid w:val="4AAA1602"/>
    <w:multiLevelType w:val="hybridMultilevel"/>
    <w:tmpl w:val="DD7A5246"/>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9" w15:restartNumberingAfterBreak="0">
    <w:nsid w:val="4FA53E44"/>
    <w:multiLevelType w:val="hybridMultilevel"/>
    <w:tmpl w:val="CFCA35B6"/>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0" w15:restartNumberingAfterBreak="0">
    <w:nsid w:val="52F95B8C"/>
    <w:multiLevelType w:val="hybridMultilevel"/>
    <w:tmpl w:val="8BF0F008"/>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554E46B1"/>
    <w:multiLevelType w:val="hybridMultilevel"/>
    <w:tmpl w:val="39920DE8"/>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2" w15:restartNumberingAfterBreak="0">
    <w:nsid w:val="5657224A"/>
    <w:multiLevelType w:val="hybridMultilevel"/>
    <w:tmpl w:val="41DCEB30"/>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3" w15:restartNumberingAfterBreak="0">
    <w:nsid w:val="608B0535"/>
    <w:multiLevelType w:val="hybridMultilevel"/>
    <w:tmpl w:val="E9366AEA"/>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4" w15:restartNumberingAfterBreak="0">
    <w:nsid w:val="69F53B97"/>
    <w:multiLevelType w:val="hybridMultilevel"/>
    <w:tmpl w:val="9D8699BA"/>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5" w15:restartNumberingAfterBreak="0">
    <w:nsid w:val="6C3F7760"/>
    <w:multiLevelType w:val="hybridMultilevel"/>
    <w:tmpl w:val="C784AEA4"/>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6" w15:restartNumberingAfterBreak="0">
    <w:nsid w:val="6C7F2457"/>
    <w:multiLevelType w:val="hybridMultilevel"/>
    <w:tmpl w:val="92E4D930"/>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7" w15:restartNumberingAfterBreak="0">
    <w:nsid w:val="6F0D1F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4A643C1"/>
    <w:multiLevelType w:val="hybridMultilevel"/>
    <w:tmpl w:val="FC446404"/>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9" w15:restartNumberingAfterBreak="0">
    <w:nsid w:val="76AC7D7A"/>
    <w:multiLevelType w:val="hybridMultilevel"/>
    <w:tmpl w:val="EC843666"/>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0" w15:restartNumberingAfterBreak="0">
    <w:nsid w:val="7B3C6FF1"/>
    <w:multiLevelType w:val="hybridMultilevel"/>
    <w:tmpl w:val="DDDCBE0A"/>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1" w15:restartNumberingAfterBreak="0">
    <w:nsid w:val="7BA77BE2"/>
    <w:multiLevelType w:val="hybridMultilevel"/>
    <w:tmpl w:val="ABCE84FC"/>
    <w:lvl w:ilvl="0" w:tplc="6EBCBCB2">
      <w:start w:val="1"/>
      <w:numFmt w:val="decimal"/>
      <w:lvlText w:val="%1."/>
      <w:lvlJc w:val="left"/>
      <w:pPr>
        <w:ind w:left="1140" w:hanging="420"/>
      </w:pPr>
      <w:rPr>
        <w:rFonts w:cs="Times New Roman" w:hint="eastAsia"/>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2" w15:restartNumberingAfterBreak="0">
    <w:nsid w:val="7CB03B0D"/>
    <w:multiLevelType w:val="hybridMultilevel"/>
    <w:tmpl w:val="39920DE8"/>
    <w:lvl w:ilvl="0" w:tplc="2828007A">
      <w:start w:val="1"/>
      <w:numFmt w:val="decimal"/>
      <w:lvlText w:val="%1."/>
      <w:lvlJc w:val="left"/>
      <w:pPr>
        <w:ind w:left="1140" w:hanging="4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12"/>
  </w:num>
  <w:num w:numId="2">
    <w:abstractNumId w:val="38"/>
  </w:num>
  <w:num w:numId="3">
    <w:abstractNumId w:val="28"/>
  </w:num>
  <w:num w:numId="4">
    <w:abstractNumId w:val="17"/>
  </w:num>
  <w:num w:numId="5">
    <w:abstractNumId w:val="40"/>
  </w:num>
  <w:num w:numId="6">
    <w:abstractNumId w:val="25"/>
  </w:num>
  <w:num w:numId="7">
    <w:abstractNumId w:val="34"/>
  </w:num>
  <w:num w:numId="8">
    <w:abstractNumId w:val="39"/>
  </w:num>
  <w:num w:numId="9">
    <w:abstractNumId w:val="26"/>
  </w:num>
  <w:num w:numId="10">
    <w:abstractNumId w:val="15"/>
  </w:num>
  <w:num w:numId="11">
    <w:abstractNumId w:val="18"/>
  </w:num>
  <w:num w:numId="12">
    <w:abstractNumId w:val="41"/>
  </w:num>
  <w:num w:numId="13">
    <w:abstractNumId w:val="23"/>
  </w:num>
  <w:num w:numId="14">
    <w:abstractNumId w:val="35"/>
  </w:num>
  <w:num w:numId="15">
    <w:abstractNumId w:val="13"/>
  </w:num>
  <w:num w:numId="16">
    <w:abstractNumId w:val="11"/>
  </w:num>
  <w:num w:numId="17">
    <w:abstractNumId w:val="32"/>
  </w:num>
  <w:num w:numId="18">
    <w:abstractNumId w:val="22"/>
  </w:num>
  <w:num w:numId="19">
    <w:abstractNumId w:val="33"/>
  </w:num>
  <w:num w:numId="20">
    <w:abstractNumId w:val="36"/>
  </w:num>
  <w:num w:numId="21">
    <w:abstractNumId w:val="29"/>
  </w:num>
  <w:num w:numId="22">
    <w:abstractNumId w:val="30"/>
  </w:num>
  <w:num w:numId="23">
    <w:abstractNumId w:val="19"/>
  </w:num>
  <w:num w:numId="24">
    <w:abstractNumId w:val="42"/>
  </w:num>
  <w:num w:numId="25">
    <w:abstractNumId w:val="31"/>
  </w:num>
  <w:num w:numId="26">
    <w:abstractNumId w:val="16"/>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14"/>
  </w:num>
  <w:num w:numId="38">
    <w:abstractNumId w:val="24"/>
  </w:num>
  <w:num w:numId="39">
    <w:abstractNumId w:val="21"/>
  </w:num>
  <w:num w:numId="40">
    <w:abstractNumId w:val="37"/>
  </w:num>
  <w:num w:numId="41">
    <w:abstractNumId w:val="27"/>
  </w:num>
  <w:num w:numId="42">
    <w:abstractNumId w:val="10"/>
  </w:num>
  <w:num w:numId="4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720"/>
  <w:drawingGridHorizontalSpacing w:val="181"/>
  <w:drawingGridVerticalSpacing w:val="181"/>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81"/>
    <w:rsid w:val="00010B06"/>
    <w:rsid w:val="0001581E"/>
    <w:rsid w:val="000210D1"/>
    <w:rsid w:val="0002158D"/>
    <w:rsid w:val="000356B6"/>
    <w:rsid w:val="00037925"/>
    <w:rsid w:val="00041D2C"/>
    <w:rsid w:val="000442B1"/>
    <w:rsid w:val="00045D1C"/>
    <w:rsid w:val="00045E0F"/>
    <w:rsid w:val="00066814"/>
    <w:rsid w:val="0006717C"/>
    <w:rsid w:val="000711D2"/>
    <w:rsid w:val="00084A81"/>
    <w:rsid w:val="00085596"/>
    <w:rsid w:val="00094F1E"/>
    <w:rsid w:val="000B2EF3"/>
    <w:rsid w:val="000C5316"/>
    <w:rsid w:val="000C735B"/>
    <w:rsid w:val="000F314C"/>
    <w:rsid w:val="000F3E4F"/>
    <w:rsid w:val="000F628D"/>
    <w:rsid w:val="0010111E"/>
    <w:rsid w:val="001150DF"/>
    <w:rsid w:val="001177D3"/>
    <w:rsid w:val="00117FC4"/>
    <w:rsid w:val="00126111"/>
    <w:rsid w:val="00131DF8"/>
    <w:rsid w:val="0013753E"/>
    <w:rsid w:val="001476AA"/>
    <w:rsid w:val="0016426A"/>
    <w:rsid w:val="0016454F"/>
    <w:rsid w:val="001708AD"/>
    <w:rsid w:val="001769AC"/>
    <w:rsid w:val="00177091"/>
    <w:rsid w:val="00185958"/>
    <w:rsid w:val="001923C3"/>
    <w:rsid w:val="00192FC5"/>
    <w:rsid w:val="00193A1A"/>
    <w:rsid w:val="0019467C"/>
    <w:rsid w:val="00196924"/>
    <w:rsid w:val="001A1829"/>
    <w:rsid w:val="001B2C84"/>
    <w:rsid w:val="001B4B76"/>
    <w:rsid w:val="001C0C78"/>
    <w:rsid w:val="001D48B0"/>
    <w:rsid w:val="001D4A25"/>
    <w:rsid w:val="001D4AF4"/>
    <w:rsid w:val="001E74D8"/>
    <w:rsid w:val="00200039"/>
    <w:rsid w:val="002031BA"/>
    <w:rsid w:val="00217C03"/>
    <w:rsid w:val="0022328D"/>
    <w:rsid w:val="00235940"/>
    <w:rsid w:val="002444D7"/>
    <w:rsid w:val="00257BA6"/>
    <w:rsid w:val="00267101"/>
    <w:rsid w:val="00267203"/>
    <w:rsid w:val="002820FB"/>
    <w:rsid w:val="002829A1"/>
    <w:rsid w:val="002904A8"/>
    <w:rsid w:val="00295455"/>
    <w:rsid w:val="002978A2"/>
    <w:rsid w:val="002B6C9C"/>
    <w:rsid w:val="002C235A"/>
    <w:rsid w:val="002C395E"/>
    <w:rsid w:val="002D1CEF"/>
    <w:rsid w:val="002E040E"/>
    <w:rsid w:val="002E2C56"/>
    <w:rsid w:val="002E4AEF"/>
    <w:rsid w:val="00310FE0"/>
    <w:rsid w:val="003138B3"/>
    <w:rsid w:val="0031689A"/>
    <w:rsid w:val="0034026A"/>
    <w:rsid w:val="0034153D"/>
    <w:rsid w:val="0034583C"/>
    <w:rsid w:val="003628D0"/>
    <w:rsid w:val="00376B74"/>
    <w:rsid w:val="00392A84"/>
    <w:rsid w:val="00392F16"/>
    <w:rsid w:val="00394609"/>
    <w:rsid w:val="003A42C5"/>
    <w:rsid w:val="003A5E73"/>
    <w:rsid w:val="003B06D7"/>
    <w:rsid w:val="003B199A"/>
    <w:rsid w:val="003C2164"/>
    <w:rsid w:val="003E1E4C"/>
    <w:rsid w:val="003E452B"/>
    <w:rsid w:val="003F5A94"/>
    <w:rsid w:val="003F6EF3"/>
    <w:rsid w:val="004010E5"/>
    <w:rsid w:val="004043AC"/>
    <w:rsid w:val="00407FEF"/>
    <w:rsid w:val="004312B5"/>
    <w:rsid w:val="00434C7F"/>
    <w:rsid w:val="004738D8"/>
    <w:rsid w:val="004A081F"/>
    <w:rsid w:val="004A450D"/>
    <w:rsid w:val="004C684B"/>
    <w:rsid w:val="004C78C8"/>
    <w:rsid w:val="004E08BB"/>
    <w:rsid w:val="004E7D57"/>
    <w:rsid w:val="004F7EC3"/>
    <w:rsid w:val="005021C8"/>
    <w:rsid w:val="0050552E"/>
    <w:rsid w:val="00510E02"/>
    <w:rsid w:val="00515D23"/>
    <w:rsid w:val="005170BE"/>
    <w:rsid w:val="00521FA5"/>
    <w:rsid w:val="00524B7C"/>
    <w:rsid w:val="00532144"/>
    <w:rsid w:val="005332CE"/>
    <w:rsid w:val="0053605E"/>
    <w:rsid w:val="005423E6"/>
    <w:rsid w:val="00542881"/>
    <w:rsid w:val="00544AEE"/>
    <w:rsid w:val="00551D65"/>
    <w:rsid w:val="00562BB3"/>
    <w:rsid w:val="00567C98"/>
    <w:rsid w:val="00580A85"/>
    <w:rsid w:val="00585DA2"/>
    <w:rsid w:val="00587477"/>
    <w:rsid w:val="00590372"/>
    <w:rsid w:val="0059322D"/>
    <w:rsid w:val="00593409"/>
    <w:rsid w:val="005A6880"/>
    <w:rsid w:val="005A7D3A"/>
    <w:rsid w:val="005B2465"/>
    <w:rsid w:val="005B69BC"/>
    <w:rsid w:val="005B72C7"/>
    <w:rsid w:val="005C7109"/>
    <w:rsid w:val="005D240D"/>
    <w:rsid w:val="005F51D6"/>
    <w:rsid w:val="005F59B7"/>
    <w:rsid w:val="00620E06"/>
    <w:rsid w:val="00621B75"/>
    <w:rsid w:val="00641A18"/>
    <w:rsid w:val="00654CE0"/>
    <w:rsid w:val="00666D82"/>
    <w:rsid w:val="00667BB4"/>
    <w:rsid w:val="00671693"/>
    <w:rsid w:val="00674247"/>
    <w:rsid w:val="00677F35"/>
    <w:rsid w:val="00680772"/>
    <w:rsid w:val="00697DA4"/>
    <w:rsid w:val="006A3290"/>
    <w:rsid w:val="006A4587"/>
    <w:rsid w:val="006A5C97"/>
    <w:rsid w:val="006B6843"/>
    <w:rsid w:val="006C36BA"/>
    <w:rsid w:val="006D787B"/>
    <w:rsid w:val="006F20E9"/>
    <w:rsid w:val="006F42FB"/>
    <w:rsid w:val="00701C11"/>
    <w:rsid w:val="0071118B"/>
    <w:rsid w:val="00712366"/>
    <w:rsid w:val="0071291F"/>
    <w:rsid w:val="00715BBF"/>
    <w:rsid w:val="00723532"/>
    <w:rsid w:val="00723A9F"/>
    <w:rsid w:val="00732290"/>
    <w:rsid w:val="00745ABF"/>
    <w:rsid w:val="00761F84"/>
    <w:rsid w:val="00762E00"/>
    <w:rsid w:val="007960E0"/>
    <w:rsid w:val="0079740D"/>
    <w:rsid w:val="007A7649"/>
    <w:rsid w:val="007B2E02"/>
    <w:rsid w:val="007C1777"/>
    <w:rsid w:val="007C5AF3"/>
    <w:rsid w:val="007C7C19"/>
    <w:rsid w:val="007D0011"/>
    <w:rsid w:val="007D1FDB"/>
    <w:rsid w:val="007D5066"/>
    <w:rsid w:val="007D7193"/>
    <w:rsid w:val="007D7EDE"/>
    <w:rsid w:val="007E0139"/>
    <w:rsid w:val="007F4087"/>
    <w:rsid w:val="007F4B05"/>
    <w:rsid w:val="007F4FAC"/>
    <w:rsid w:val="00826A39"/>
    <w:rsid w:val="008337C7"/>
    <w:rsid w:val="00833DF4"/>
    <w:rsid w:val="00837490"/>
    <w:rsid w:val="00845AD0"/>
    <w:rsid w:val="00850768"/>
    <w:rsid w:val="008508D3"/>
    <w:rsid w:val="00850A98"/>
    <w:rsid w:val="008606E1"/>
    <w:rsid w:val="008614E7"/>
    <w:rsid w:val="008810C9"/>
    <w:rsid w:val="00886DE2"/>
    <w:rsid w:val="00893550"/>
    <w:rsid w:val="008952C6"/>
    <w:rsid w:val="008A048D"/>
    <w:rsid w:val="008A28D7"/>
    <w:rsid w:val="008B0743"/>
    <w:rsid w:val="008B1D85"/>
    <w:rsid w:val="008B7DA4"/>
    <w:rsid w:val="008C21A3"/>
    <w:rsid w:val="008D514A"/>
    <w:rsid w:val="008E6413"/>
    <w:rsid w:val="008E7736"/>
    <w:rsid w:val="008F2A8B"/>
    <w:rsid w:val="008F58C5"/>
    <w:rsid w:val="009006A2"/>
    <w:rsid w:val="00902BCE"/>
    <w:rsid w:val="00906A72"/>
    <w:rsid w:val="00930765"/>
    <w:rsid w:val="00932B14"/>
    <w:rsid w:val="00933D59"/>
    <w:rsid w:val="009344A3"/>
    <w:rsid w:val="00936B38"/>
    <w:rsid w:val="00940A77"/>
    <w:rsid w:val="0094574D"/>
    <w:rsid w:val="009478A4"/>
    <w:rsid w:val="00957304"/>
    <w:rsid w:val="00974CB0"/>
    <w:rsid w:val="00975A92"/>
    <w:rsid w:val="00975B7D"/>
    <w:rsid w:val="00976F2E"/>
    <w:rsid w:val="00993CEA"/>
    <w:rsid w:val="009B4ECF"/>
    <w:rsid w:val="009D3557"/>
    <w:rsid w:val="009D7627"/>
    <w:rsid w:val="009E4BCA"/>
    <w:rsid w:val="009F4F5A"/>
    <w:rsid w:val="009F6BEF"/>
    <w:rsid w:val="00A00057"/>
    <w:rsid w:val="00A05197"/>
    <w:rsid w:val="00A105A5"/>
    <w:rsid w:val="00A11B17"/>
    <w:rsid w:val="00A12232"/>
    <w:rsid w:val="00A24718"/>
    <w:rsid w:val="00A4163C"/>
    <w:rsid w:val="00A47966"/>
    <w:rsid w:val="00A52584"/>
    <w:rsid w:val="00A541C5"/>
    <w:rsid w:val="00A54471"/>
    <w:rsid w:val="00A73F0C"/>
    <w:rsid w:val="00AA227E"/>
    <w:rsid w:val="00AA3317"/>
    <w:rsid w:val="00AB68C7"/>
    <w:rsid w:val="00AC10DA"/>
    <w:rsid w:val="00AC6567"/>
    <w:rsid w:val="00AD503D"/>
    <w:rsid w:val="00AD5A10"/>
    <w:rsid w:val="00AD7CCE"/>
    <w:rsid w:val="00AE4FA5"/>
    <w:rsid w:val="00AF58D3"/>
    <w:rsid w:val="00AF707F"/>
    <w:rsid w:val="00B06636"/>
    <w:rsid w:val="00B12938"/>
    <w:rsid w:val="00B13CAE"/>
    <w:rsid w:val="00B26FB1"/>
    <w:rsid w:val="00B3401B"/>
    <w:rsid w:val="00B345EB"/>
    <w:rsid w:val="00B35676"/>
    <w:rsid w:val="00B4109F"/>
    <w:rsid w:val="00B43E87"/>
    <w:rsid w:val="00B44BC5"/>
    <w:rsid w:val="00B572C8"/>
    <w:rsid w:val="00B635A1"/>
    <w:rsid w:val="00B660A0"/>
    <w:rsid w:val="00B729F8"/>
    <w:rsid w:val="00B776DB"/>
    <w:rsid w:val="00B8523D"/>
    <w:rsid w:val="00B87C42"/>
    <w:rsid w:val="00B9574C"/>
    <w:rsid w:val="00BB64F5"/>
    <w:rsid w:val="00BD65FC"/>
    <w:rsid w:val="00BE0313"/>
    <w:rsid w:val="00BE2FA5"/>
    <w:rsid w:val="00BE3C6F"/>
    <w:rsid w:val="00BF726E"/>
    <w:rsid w:val="00C008CD"/>
    <w:rsid w:val="00C008FD"/>
    <w:rsid w:val="00C16927"/>
    <w:rsid w:val="00C16FAA"/>
    <w:rsid w:val="00C239C0"/>
    <w:rsid w:val="00C273E5"/>
    <w:rsid w:val="00C3640A"/>
    <w:rsid w:val="00C36C2E"/>
    <w:rsid w:val="00C37BB9"/>
    <w:rsid w:val="00C517A4"/>
    <w:rsid w:val="00C70BD6"/>
    <w:rsid w:val="00C73B71"/>
    <w:rsid w:val="00C73DC0"/>
    <w:rsid w:val="00C777BF"/>
    <w:rsid w:val="00C814BF"/>
    <w:rsid w:val="00CA6FFF"/>
    <w:rsid w:val="00CB1570"/>
    <w:rsid w:val="00CB41E4"/>
    <w:rsid w:val="00CB523E"/>
    <w:rsid w:val="00CD4856"/>
    <w:rsid w:val="00CE0313"/>
    <w:rsid w:val="00CE58D5"/>
    <w:rsid w:val="00CF085F"/>
    <w:rsid w:val="00D055A4"/>
    <w:rsid w:val="00D10727"/>
    <w:rsid w:val="00D175E6"/>
    <w:rsid w:val="00D255EE"/>
    <w:rsid w:val="00D42537"/>
    <w:rsid w:val="00D455B0"/>
    <w:rsid w:val="00D46805"/>
    <w:rsid w:val="00D53105"/>
    <w:rsid w:val="00D602CA"/>
    <w:rsid w:val="00D75110"/>
    <w:rsid w:val="00D97722"/>
    <w:rsid w:val="00DA7B83"/>
    <w:rsid w:val="00DB76F1"/>
    <w:rsid w:val="00DC7B86"/>
    <w:rsid w:val="00DD2BF6"/>
    <w:rsid w:val="00DE0651"/>
    <w:rsid w:val="00DE1FCD"/>
    <w:rsid w:val="00DE7DAD"/>
    <w:rsid w:val="00DF147E"/>
    <w:rsid w:val="00DF790F"/>
    <w:rsid w:val="00E438E8"/>
    <w:rsid w:val="00E547A8"/>
    <w:rsid w:val="00E5561C"/>
    <w:rsid w:val="00E56D3F"/>
    <w:rsid w:val="00E61884"/>
    <w:rsid w:val="00E7518B"/>
    <w:rsid w:val="00E772EE"/>
    <w:rsid w:val="00E8297C"/>
    <w:rsid w:val="00E90895"/>
    <w:rsid w:val="00E92A7E"/>
    <w:rsid w:val="00E95583"/>
    <w:rsid w:val="00E95CA3"/>
    <w:rsid w:val="00EA2C8D"/>
    <w:rsid w:val="00EB0F12"/>
    <w:rsid w:val="00EC136E"/>
    <w:rsid w:val="00EC4257"/>
    <w:rsid w:val="00EE15D7"/>
    <w:rsid w:val="00EE3560"/>
    <w:rsid w:val="00EE7FDB"/>
    <w:rsid w:val="00F0070A"/>
    <w:rsid w:val="00F2470B"/>
    <w:rsid w:val="00F44CF0"/>
    <w:rsid w:val="00F45409"/>
    <w:rsid w:val="00F52C79"/>
    <w:rsid w:val="00F7407D"/>
    <w:rsid w:val="00F746D8"/>
    <w:rsid w:val="00F8721E"/>
    <w:rsid w:val="00F8740F"/>
    <w:rsid w:val="00F903D0"/>
    <w:rsid w:val="00F93351"/>
    <w:rsid w:val="00F939D7"/>
    <w:rsid w:val="00FA1D93"/>
    <w:rsid w:val="00FA3FD3"/>
    <w:rsid w:val="00FA70F3"/>
    <w:rsid w:val="00FB5BAE"/>
    <w:rsid w:val="00FC1748"/>
    <w:rsid w:val="00FC4281"/>
    <w:rsid w:val="00FD115E"/>
    <w:rsid w:val="00FD6700"/>
    <w:rsid w:val="00FE4C7F"/>
    <w:rsid w:val="00FE6339"/>
    <w:rsid w:val="00FE7723"/>
    <w:rsid w:val="00FF54E1"/>
    <w:rsid w:val="00FF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B3D94A"/>
  <w14:defaultImageDpi w14:val="0"/>
  <w15:docId w15:val="{3282275D-7AA0-457F-B0A6-7E3E5073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qFormat="1"/>
    <w:lsdException w:name="annotation text" w:qFormat="1"/>
    <w:lsdException w:name="header" w:unhideWhenUsed="1"/>
    <w:lsdException w:name="footer" w:unhideWhenUsed="1"/>
    <w:lsdException w:name="index heading" w:qFormat="1"/>
    <w:lsdException w:name="caption" w:semiHidden="1" w:uiPriority="35"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Default Paragraph Font"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uiPriority="11"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qFormat="1"/>
    <w:lsdException w:name="Strong" w:uiPriority="22" w:qFormat="1"/>
    <w:lsdException w:name="Emphasis" w:uiPriority="20" w:qFormat="1"/>
    <w:lsdException w:name="Document Map" w:unhideWhenUsed="1"/>
    <w:lsdException w:name="Plain Text" w:qFormat="1"/>
    <w:lsdException w:name="E-mail Signature" w:qFormat="1"/>
    <w:lsdException w:name="HTML Top of Form" w:semiHidden="1" w:unhideWhenUsed="1"/>
    <w:lsdException w:name="HTML Bottom of Form"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uiPriority="59"/>
    <w:lsdException w:name="Table Theme" w:semiHidden="1" w:unhideWhenUsed="1" w:qFormat="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Microsoft JhengHei Light" w:eastAsia="Microsoft JhengHei Light" w:hAnsi="Microsoft JhengHei Light"/>
      <w:color w:val="000000"/>
      <w:sz w:val="24"/>
      <w:szCs w:val="24"/>
      <w:lang w:val="zh-TW" w:eastAsia="zh-TW"/>
    </w:rPr>
  </w:style>
  <w:style w:type="paragraph" w:styleId="1">
    <w:name w:val="heading 1"/>
    <w:basedOn w:val="a"/>
    <w:next w:val="a"/>
    <w:link w:val="10"/>
    <w:uiPriority w:val="9"/>
    <w:qFormat/>
    <w:pPr>
      <w:keepNext/>
      <w:keepLines/>
      <w:spacing w:before="340" w:after="330" w:line="578" w:lineRule="auto"/>
      <w:outlineLvl w:val="0"/>
    </w:pPr>
    <w:rPr>
      <w:b/>
      <w:kern w:val="44"/>
      <w:sz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b/>
      <w:sz w:val="32"/>
    </w:rPr>
  </w:style>
  <w:style w:type="paragraph" w:styleId="3">
    <w:name w:val="heading 3"/>
    <w:basedOn w:val="a"/>
    <w:next w:val="a"/>
    <w:link w:val="30"/>
    <w:uiPriority w:val="9"/>
    <w:unhideWhenUsed/>
    <w:qFormat/>
    <w:rsid w:val="00C73B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unhideWhenUsed/>
    <w:locked/>
    <w:rPr>
      <w:rFonts w:ascii="Microsoft JhengHei Light" w:eastAsia="Microsoft JhengHei Light" w:cs="Times New Roman"/>
      <w:b/>
      <w:color w:val="000000"/>
      <w:kern w:val="44"/>
      <w:sz w:val="44"/>
      <w:lang w:val="zh-TW" w:eastAsia="zh-TW"/>
    </w:rPr>
  </w:style>
  <w:style w:type="character" w:customStyle="1" w:styleId="20">
    <w:name w:val="标题 2 字符"/>
    <w:basedOn w:val="a0"/>
    <w:link w:val="2"/>
    <w:uiPriority w:val="9"/>
    <w:unhideWhenUsed/>
    <w:locked/>
    <w:rPr>
      <w:rFonts w:ascii="Cambria" w:hAnsi="Cambria" w:cs="Times New Roman"/>
      <w:b/>
      <w:color w:val="000000"/>
      <w:sz w:val="32"/>
      <w:lang w:val="zh-TW" w:eastAsia="zh-TW"/>
    </w:rPr>
  </w:style>
  <w:style w:type="character" w:customStyle="1" w:styleId="Bodytext2Spacing3pt">
    <w:name w:val="Body text (2) + Spacing 3 pt"/>
    <w:basedOn w:val="Bodytext2"/>
    <w:uiPriority w:val="99"/>
    <w:unhideWhenUsed/>
    <w:rPr>
      <w:rFonts w:eastAsia="Times New Roman" w:cs="Times New Roman"/>
      <w:spacing w:val="60"/>
      <w:sz w:val="30"/>
    </w:rPr>
  </w:style>
  <w:style w:type="character" w:customStyle="1" w:styleId="Bodytext6Exact2">
    <w:name w:val="Body text (6) Exact2"/>
    <w:basedOn w:val="Bodytext6Exact"/>
    <w:uiPriority w:val="99"/>
    <w:unhideWhenUsed/>
    <w:rPr>
      <w:rFonts w:eastAsia="Times New Roman" w:cs="Times New Roman"/>
      <w:sz w:val="11"/>
      <w:u w:val="single"/>
    </w:rPr>
  </w:style>
  <w:style w:type="character" w:customStyle="1" w:styleId="Bodytext2Calibri3">
    <w:name w:val="Body text (2) + Calibri3"/>
    <w:aliases w:val="10 pt,Italic2,Spacing 0 pt8"/>
    <w:basedOn w:val="Bodytext2"/>
    <w:uiPriority w:val="99"/>
    <w:unhideWhenUsed/>
    <w:rPr>
      <w:rFonts w:ascii="Calibri" w:eastAsia="Times New Roman" w:cs="Times New Roman"/>
      <w:i/>
      <w:spacing w:val="30"/>
      <w:sz w:val="20"/>
    </w:rPr>
  </w:style>
  <w:style w:type="character" w:styleId="a3">
    <w:name w:val="Hyperlink"/>
    <w:basedOn w:val="a0"/>
    <w:uiPriority w:val="99"/>
    <w:unhideWhenUsed/>
    <w:rPr>
      <w:rFonts w:cs="Times New Roman"/>
      <w:u w:val="single"/>
    </w:rPr>
  </w:style>
  <w:style w:type="character" w:customStyle="1" w:styleId="Tablecaption2Exact">
    <w:name w:val="Table caption (2) Exact"/>
    <w:basedOn w:val="a0"/>
    <w:link w:val="Tablecaption2"/>
    <w:uiPriority w:val="99"/>
    <w:unhideWhenUsed/>
    <w:locked/>
    <w:rPr>
      <w:rFonts w:eastAsia="Times New Roman" w:cs="Times New Roman"/>
      <w:sz w:val="20"/>
    </w:rPr>
  </w:style>
  <w:style w:type="character" w:customStyle="1" w:styleId="Tablecaption2Exact1">
    <w:name w:val="Table caption (2) Exact1"/>
    <w:basedOn w:val="Tablecaption2Exact"/>
    <w:uiPriority w:val="99"/>
    <w:unhideWhenUsed/>
    <w:rPr>
      <w:rFonts w:eastAsia="Times New Roman" w:cs="Times New Roman"/>
      <w:sz w:val="20"/>
    </w:rPr>
  </w:style>
  <w:style w:type="character" w:customStyle="1" w:styleId="Bodytext6Exact3">
    <w:name w:val="Body text (6) Exact3"/>
    <w:basedOn w:val="Bodytext6Exact"/>
    <w:uiPriority w:val="99"/>
    <w:unhideWhenUsed/>
    <w:rPr>
      <w:rFonts w:eastAsia="Times New Roman" w:cs="Times New Roman"/>
      <w:sz w:val="11"/>
    </w:rPr>
  </w:style>
  <w:style w:type="character" w:customStyle="1" w:styleId="TableofcontentsTrebuchetMS">
    <w:name w:val="Table of contents + Trebuchet MS"/>
    <w:aliases w:val="8 pt,Spacing 2 pt2"/>
    <w:basedOn w:val="31"/>
    <w:uiPriority w:val="99"/>
    <w:unhideWhenUsed/>
    <w:rPr>
      <w:rFonts w:ascii="Trebuchet MS" w:eastAsia="Times New Roman" w:hAnsiTheme="minorHAnsi" w:cs="Times New Roman"/>
      <w:i/>
      <w:iCs/>
      <w:color w:val="000000"/>
      <w:spacing w:val="40"/>
      <w:sz w:val="16"/>
      <w:lang w:val="x-none" w:eastAsia="en-US"/>
    </w:rPr>
  </w:style>
  <w:style w:type="character" w:customStyle="1" w:styleId="Bodytext64pt">
    <w:name w:val="Body text (6) + 4 pt"/>
    <w:aliases w:val="Spacing 0 pt Exact6"/>
    <w:basedOn w:val="Bodytext6Exact"/>
    <w:uiPriority w:val="99"/>
    <w:unhideWhenUsed/>
    <w:rPr>
      <w:rFonts w:eastAsia="Times New Roman" w:cs="Times New Roman"/>
      <w:spacing w:val="-10"/>
      <w:sz w:val="8"/>
      <w:lang w:val="x-none" w:eastAsia="en-US"/>
    </w:rPr>
  </w:style>
  <w:style w:type="character" w:customStyle="1" w:styleId="Heading3">
    <w:name w:val="Heading #3_"/>
    <w:basedOn w:val="a0"/>
    <w:link w:val="Heading30"/>
    <w:uiPriority w:val="99"/>
    <w:unhideWhenUsed/>
    <w:locked/>
    <w:rPr>
      <w:rFonts w:eastAsia="Times New Roman" w:cs="Times New Roman"/>
      <w:spacing w:val="-20"/>
      <w:sz w:val="36"/>
    </w:rPr>
  </w:style>
  <w:style w:type="character" w:customStyle="1" w:styleId="Bodytext415pt">
    <w:name w:val="Body text (4) + 15 pt"/>
    <w:aliases w:val="Bold,Spacing 2 pt"/>
    <w:basedOn w:val="a0"/>
    <w:uiPriority w:val="99"/>
    <w:unhideWhenUsed/>
    <w:rPr>
      <w:rFonts w:eastAsia="Times New Roman" w:cs="Times New Roman"/>
      <w:b/>
      <w:spacing w:val="50"/>
      <w:sz w:val="30"/>
    </w:rPr>
  </w:style>
  <w:style w:type="character" w:customStyle="1" w:styleId="Bodytext5">
    <w:name w:val="Body text (5)_"/>
    <w:basedOn w:val="a0"/>
    <w:link w:val="Bodytext50"/>
    <w:uiPriority w:val="99"/>
    <w:unhideWhenUsed/>
    <w:locked/>
    <w:rPr>
      <w:rFonts w:eastAsia="Times New Roman" w:cs="Times New Roman"/>
      <w:sz w:val="26"/>
    </w:rPr>
  </w:style>
  <w:style w:type="character" w:customStyle="1" w:styleId="Tablecaption4Exact">
    <w:name w:val="Table caption (4) Exact"/>
    <w:basedOn w:val="a0"/>
    <w:link w:val="Tablecaption4"/>
    <w:uiPriority w:val="99"/>
    <w:unhideWhenUsed/>
    <w:locked/>
    <w:rPr>
      <w:rFonts w:eastAsia="Times New Roman" w:cs="Times New Roman"/>
      <w:spacing w:val="20"/>
      <w:sz w:val="10"/>
    </w:rPr>
  </w:style>
  <w:style w:type="character" w:customStyle="1" w:styleId="Bodytext26pt1">
    <w:name w:val="Body text (2) + 6 pt1"/>
    <w:aliases w:val="Bold2,Spacing 0 pt5"/>
    <w:basedOn w:val="Bodytext2"/>
    <w:uiPriority w:val="99"/>
    <w:unhideWhenUsed/>
    <w:rPr>
      <w:rFonts w:eastAsia="Times New Roman" w:cs="Times New Roman"/>
      <w:b/>
      <w:spacing w:val="-10"/>
      <w:sz w:val="12"/>
    </w:rPr>
  </w:style>
  <w:style w:type="character" w:customStyle="1" w:styleId="Bodytext2TrebuchetMS1">
    <w:name w:val="Body text (2) + Trebuchet MS1"/>
    <w:aliases w:val="4 pt1,Spacing 0 pt9"/>
    <w:basedOn w:val="Bodytext2"/>
    <w:uiPriority w:val="99"/>
    <w:unhideWhenUsed/>
    <w:rPr>
      <w:rFonts w:ascii="Trebuchet MS" w:eastAsia="Times New Roman" w:cs="Times New Roman"/>
      <w:spacing w:val="10"/>
      <w:sz w:val="8"/>
      <w:lang w:val="x-none" w:eastAsia="en-US"/>
    </w:rPr>
  </w:style>
  <w:style w:type="character" w:customStyle="1" w:styleId="Bodytext2TrebuchetMS2">
    <w:name w:val="Body text (2) + Trebuchet MS2"/>
    <w:aliases w:val="6.5 pt,Italic3,Spacing 0 pt10,Scale 80%"/>
    <w:basedOn w:val="Bodytext2"/>
    <w:uiPriority w:val="99"/>
    <w:unhideWhenUsed/>
    <w:rPr>
      <w:rFonts w:ascii="Trebuchet MS" w:eastAsia="Times New Roman" w:cs="Times New Roman"/>
      <w:i/>
      <w:spacing w:val="30"/>
      <w:w w:val="80"/>
      <w:sz w:val="13"/>
    </w:rPr>
  </w:style>
  <w:style w:type="character" w:customStyle="1" w:styleId="Tablecaption5Exact1">
    <w:name w:val="Table caption (5) Exact1"/>
    <w:basedOn w:val="Tablecaption5Exact"/>
    <w:uiPriority w:val="99"/>
    <w:unhideWhenUsed/>
    <w:rPr>
      <w:rFonts w:eastAsia="Times New Roman" w:cs="Times New Roman"/>
      <w:w w:val="50"/>
      <w:sz w:val="48"/>
    </w:rPr>
  </w:style>
  <w:style w:type="character" w:customStyle="1" w:styleId="PicturecaptionExact2">
    <w:name w:val="Picture caption Exact2"/>
    <w:basedOn w:val="PicturecaptionExact"/>
    <w:uiPriority w:val="99"/>
    <w:unhideWhenUsed/>
    <w:rPr>
      <w:rFonts w:eastAsia="Times New Roman" w:cs="Times New Roman"/>
      <w:sz w:val="11"/>
    </w:rPr>
  </w:style>
  <w:style w:type="character" w:customStyle="1" w:styleId="Tablecaption">
    <w:name w:val="Table caption_"/>
    <w:basedOn w:val="a0"/>
    <w:link w:val="Tablecaption0"/>
    <w:uiPriority w:val="99"/>
    <w:unhideWhenUsed/>
    <w:locked/>
    <w:rPr>
      <w:rFonts w:eastAsia="Times New Roman" w:cs="Times New Roman"/>
      <w:b/>
      <w:sz w:val="30"/>
    </w:rPr>
  </w:style>
  <w:style w:type="character" w:customStyle="1" w:styleId="Bodytext8Calibri">
    <w:name w:val="Body text (8) + Calibri"/>
    <w:aliases w:val="14 pt,Not Bold Exact"/>
    <w:basedOn w:val="Bodytext8Exact"/>
    <w:uiPriority w:val="99"/>
    <w:unhideWhenUsed/>
    <w:rPr>
      <w:rFonts w:ascii="Calibri" w:eastAsia="Times New Roman" w:cs="Times New Roman"/>
      <w:b/>
      <w:sz w:val="28"/>
      <w:lang w:val="x-none" w:eastAsia="en-US"/>
    </w:rPr>
  </w:style>
  <w:style w:type="character" w:customStyle="1" w:styleId="Bodytext25pt">
    <w:name w:val="Body text (2) + 5 pt"/>
    <w:aliases w:val="Spacing 0 pt12"/>
    <w:basedOn w:val="Bodytext2"/>
    <w:uiPriority w:val="99"/>
    <w:unhideWhenUsed/>
    <w:rPr>
      <w:rFonts w:eastAsia="Times New Roman" w:cs="Times New Roman"/>
      <w:spacing w:val="30"/>
      <w:sz w:val="10"/>
    </w:rPr>
  </w:style>
  <w:style w:type="character" w:customStyle="1" w:styleId="Headerorfooter">
    <w:name w:val="Header or footer_"/>
    <w:basedOn w:val="a0"/>
    <w:link w:val="Headerorfooter1"/>
    <w:uiPriority w:val="99"/>
    <w:unhideWhenUsed/>
    <w:locked/>
    <w:rPr>
      <w:rFonts w:ascii="Calibri" w:cs="Times New Roman"/>
      <w:sz w:val="17"/>
    </w:rPr>
  </w:style>
  <w:style w:type="character" w:customStyle="1" w:styleId="Bodytext8Exact">
    <w:name w:val="Body text (8) Exact"/>
    <w:basedOn w:val="a0"/>
    <w:link w:val="Bodytext8"/>
    <w:uiPriority w:val="99"/>
    <w:unhideWhenUsed/>
    <w:locked/>
    <w:rPr>
      <w:rFonts w:eastAsia="Times New Roman" w:cs="Times New Roman"/>
      <w:b/>
      <w:sz w:val="8"/>
    </w:rPr>
  </w:style>
  <w:style w:type="character" w:customStyle="1" w:styleId="Bodytext26pt">
    <w:name w:val="Body text (2) + 6 pt"/>
    <w:aliases w:val="Bold3,Spacing 0 pt6"/>
    <w:basedOn w:val="Bodytext2"/>
    <w:uiPriority w:val="99"/>
    <w:unhideWhenUsed/>
    <w:rPr>
      <w:rFonts w:eastAsia="Times New Roman" w:cs="Times New Roman"/>
      <w:b/>
      <w:spacing w:val="-10"/>
      <w:sz w:val="12"/>
    </w:rPr>
  </w:style>
  <w:style w:type="character" w:customStyle="1" w:styleId="Tablecaption5Exact">
    <w:name w:val="Table caption (5) Exact"/>
    <w:basedOn w:val="a0"/>
    <w:link w:val="Tablecaption5"/>
    <w:uiPriority w:val="99"/>
    <w:unhideWhenUsed/>
    <w:locked/>
    <w:rPr>
      <w:rFonts w:eastAsia="Times New Roman" w:cs="Times New Roman"/>
      <w:w w:val="50"/>
      <w:sz w:val="48"/>
    </w:rPr>
  </w:style>
  <w:style w:type="character" w:customStyle="1" w:styleId="PicturecaptionExact3">
    <w:name w:val="Picture caption Exact3"/>
    <w:basedOn w:val="PicturecaptionExact"/>
    <w:uiPriority w:val="99"/>
    <w:unhideWhenUsed/>
    <w:rPr>
      <w:rFonts w:eastAsia="Times New Roman" w:cs="Times New Roman"/>
      <w:sz w:val="11"/>
      <w:u w:val="single"/>
    </w:rPr>
  </w:style>
  <w:style w:type="character" w:customStyle="1" w:styleId="Bodytext64pt3">
    <w:name w:val="Body text (6) + 4 pt3"/>
    <w:aliases w:val="Spacing 0 pt Exact5"/>
    <w:basedOn w:val="Bodytext6Exact"/>
    <w:uiPriority w:val="99"/>
    <w:unhideWhenUsed/>
    <w:rPr>
      <w:rFonts w:eastAsia="Times New Roman" w:cs="Times New Roman"/>
      <w:spacing w:val="-10"/>
      <w:sz w:val="8"/>
      <w:u w:val="single"/>
    </w:rPr>
  </w:style>
  <w:style w:type="character" w:customStyle="1" w:styleId="31">
    <w:name w:val="目录 3 字符"/>
    <w:basedOn w:val="a0"/>
    <w:link w:val="32"/>
    <w:uiPriority w:val="39"/>
    <w:unhideWhenUsed/>
    <w:locked/>
    <w:rPr>
      <w:rFonts w:asciiTheme="minorHAnsi" w:eastAsia="Microsoft JhengHei Light" w:hAnsiTheme="minorHAnsi" w:cstheme="minorHAnsi"/>
      <w:i/>
      <w:iCs/>
      <w:color w:val="000000"/>
      <w:lang w:val="zh-TW" w:eastAsia="zh-TW"/>
    </w:rPr>
  </w:style>
  <w:style w:type="character" w:customStyle="1" w:styleId="Picturecaption2Exact">
    <w:name w:val="Picture caption (2) Exact"/>
    <w:basedOn w:val="a0"/>
    <w:link w:val="Picturecaption2"/>
    <w:uiPriority w:val="99"/>
    <w:unhideWhenUsed/>
    <w:locked/>
    <w:rPr>
      <w:rFonts w:eastAsia="Times New Roman" w:cs="Times New Roman"/>
      <w:sz w:val="8"/>
    </w:rPr>
  </w:style>
  <w:style w:type="character" w:customStyle="1" w:styleId="Tablecaption3Exact2">
    <w:name w:val="Table caption (3) Exact2"/>
    <w:basedOn w:val="Tablecaption3Exact"/>
    <w:uiPriority w:val="99"/>
    <w:unhideWhenUsed/>
    <w:rPr>
      <w:rFonts w:eastAsia="Times New Roman" w:cs="Times New Roman"/>
      <w:spacing w:val="-10"/>
      <w:sz w:val="8"/>
      <w:u w:val="single"/>
      <w:lang w:val="x-none" w:eastAsia="en-US"/>
    </w:rPr>
  </w:style>
  <w:style w:type="character" w:customStyle="1" w:styleId="Tablecaption6Exact">
    <w:name w:val="Table caption (6) Exact"/>
    <w:basedOn w:val="a0"/>
    <w:link w:val="Tablecaption6"/>
    <w:uiPriority w:val="99"/>
    <w:unhideWhenUsed/>
    <w:locked/>
    <w:rPr>
      <w:rFonts w:eastAsia="Times New Roman" w:cs="Times New Roman"/>
      <w:sz w:val="11"/>
    </w:rPr>
  </w:style>
  <w:style w:type="character" w:customStyle="1" w:styleId="Bodytext7Exact">
    <w:name w:val="Body text (7) Exact"/>
    <w:basedOn w:val="a0"/>
    <w:link w:val="Bodytext7"/>
    <w:uiPriority w:val="99"/>
    <w:unhideWhenUsed/>
    <w:locked/>
    <w:rPr>
      <w:rFonts w:eastAsia="Times New Roman" w:cs="Times New Roman"/>
      <w:sz w:val="13"/>
    </w:rPr>
  </w:style>
  <w:style w:type="character" w:customStyle="1" w:styleId="Bodytext2Bold3">
    <w:name w:val="Body text (2) + Bold3"/>
    <w:aliases w:val="Spacing 0 pt3"/>
    <w:basedOn w:val="Bodytext2"/>
    <w:uiPriority w:val="99"/>
    <w:unhideWhenUsed/>
    <w:rPr>
      <w:rFonts w:eastAsia="Times New Roman" w:cs="Times New Roman"/>
      <w:b/>
      <w:spacing w:val="30"/>
      <w:sz w:val="30"/>
      <w:lang w:val="x-none" w:eastAsia="en-US"/>
    </w:rPr>
  </w:style>
  <w:style w:type="character" w:customStyle="1" w:styleId="Bodytext24pt2">
    <w:name w:val="Body text (2) + 4 pt2"/>
    <w:aliases w:val="Spacing 0 pt14"/>
    <w:basedOn w:val="Bodytext2"/>
    <w:uiPriority w:val="99"/>
    <w:unhideWhenUsed/>
    <w:rPr>
      <w:rFonts w:eastAsia="Times New Roman" w:cs="Times New Roman"/>
      <w:spacing w:val="10"/>
      <w:sz w:val="8"/>
    </w:rPr>
  </w:style>
  <w:style w:type="character" w:customStyle="1" w:styleId="Bodytext24pt3">
    <w:name w:val="Body text (2) + 4 pt3"/>
    <w:aliases w:val="Bold4,Spacing 0 pt15"/>
    <w:basedOn w:val="Bodytext2"/>
    <w:uiPriority w:val="99"/>
    <w:unhideWhenUsed/>
    <w:rPr>
      <w:rFonts w:eastAsia="Times New Roman" w:cs="Times New Roman"/>
      <w:b/>
      <w:spacing w:val="30"/>
      <w:sz w:val="8"/>
    </w:rPr>
  </w:style>
  <w:style w:type="character" w:customStyle="1" w:styleId="Heading2">
    <w:name w:val="Heading #2_"/>
    <w:basedOn w:val="a0"/>
    <w:link w:val="Heading20"/>
    <w:uiPriority w:val="99"/>
    <w:unhideWhenUsed/>
    <w:locked/>
    <w:rPr>
      <w:rFonts w:eastAsia="Times New Roman" w:cs="Times New Roman"/>
      <w:spacing w:val="-10"/>
      <w:sz w:val="52"/>
    </w:rPr>
  </w:style>
  <w:style w:type="character" w:customStyle="1" w:styleId="Bodytext6Exact1">
    <w:name w:val="Body text (6) Exact1"/>
    <w:basedOn w:val="Bodytext6Exact"/>
    <w:uiPriority w:val="99"/>
    <w:unhideWhenUsed/>
    <w:rPr>
      <w:rFonts w:eastAsia="Times New Roman" w:cs="Times New Roman"/>
      <w:sz w:val="11"/>
    </w:rPr>
  </w:style>
  <w:style w:type="character" w:customStyle="1" w:styleId="HeaderorfooterSimSun1">
    <w:name w:val="Header or footer + SimSun1"/>
    <w:aliases w:val="16 pt,Bold1"/>
    <w:basedOn w:val="Headerorfooter"/>
    <w:uiPriority w:val="99"/>
    <w:unhideWhenUsed/>
    <w:rPr>
      <w:rFonts w:ascii="Calibri" w:eastAsia="Times New Roman" w:cs="Times New Roman"/>
      <w:b/>
      <w:sz w:val="32"/>
    </w:rPr>
  </w:style>
  <w:style w:type="character" w:customStyle="1" w:styleId="Tablecaption455pt1">
    <w:name w:val="Table caption (4) + 5.5 pt1"/>
    <w:aliases w:val="Spacing 0 pt Exact7"/>
    <w:basedOn w:val="Tablecaption4Exact"/>
    <w:uiPriority w:val="99"/>
    <w:unhideWhenUsed/>
    <w:rPr>
      <w:rFonts w:eastAsia="Times New Roman" w:cs="Times New Roman"/>
      <w:spacing w:val="10"/>
      <w:sz w:val="11"/>
      <w:u w:val="single"/>
    </w:rPr>
  </w:style>
  <w:style w:type="character" w:customStyle="1" w:styleId="Bodytext6Exact">
    <w:name w:val="Body text (6) Exact"/>
    <w:basedOn w:val="a0"/>
    <w:link w:val="Bodytext6"/>
    <w:uiPriority w:val="99"/>
    <w:unhideWhenUsed/>
    <w:locked/>
    <w:rPr>
      <w:rFonts w:eastAsia="Times New Roman" w:cs="Times New Roman"/>
      <w:sz w:val="11"/>
    </w:rPr>
  </w:style>
  <w:style w:type="character" w:customStyle="1" w:styleId="Bodytext2Calibri1">
    <w:name w:val="Body text (2) + Calibri1"/>
    <w:aliases w:val="8.5 pt1,Italic1,Spacing -1 pt1"/>
    <w:basedOn w:val="Bodytext2"/>
    <w:uiPriority w:val="99"/>
    <w:unhideWhenUsed/>
    <w:rPr>
      <w:rFonts w:ascii="Calibri" w:eastAsia="Times New Roman" w:cs="Times New Roman"/>
      <w:i/>
      <w:spacing w:val="-20"/>
      <w:sz w:val="17"/>
      <w:lang w:val="x-none" w:eastAsia="en-US"/>
    </w:rPr>
  </w:style>
  <w:style w:type="character" w:customStyle="1" w:styleId="PicturecaptionExact5">
    <w:name w:val="Picture caption Exact5"/>
    <w:basedOn w:val="PicturecaptionExact"/>
    <w:uiPriority w:val="99"/>
    <w:unhideWhenUsed/>
    <w:rPr>
      <w:rFonts w:eastAsia="Times New Roman" w:cs="Times New Roman"/>
      <w:sz w:val="11"/>
    </w:rPr>
  </w:style>
  <w:style w:type="character" w:customStyle="1" w:styleId="Tablecaption4Exact2">
    <w:name w:val="Table caption (4) Exact2"/>
    <w:basedOn w:val="Tablecaption4Exact"/>
    <w:uiPriority w:val="99"/>
    <w:unhideWhenUsed/>
    <w:rPr>
      <w:rFonts w:eastAsia="Times New Roman" w:cs="Times New Roman"/>
      <w:spacing w:val="20"/>
      <w:sz w:val="10"/>
    </w:rPr>
  </w:style>
  <w:style w:type="character" w:customStyle="1" w:styleId="HeaderorfooterSimSun">
    <w:name w:val="Header or footer + SimSun"/>
    <w:aliases w:val="15 pt,Spacing 2 pt1"/>
    <w:basedOn w:val="Headerorfooter"/>
    <w:uiPriority w:val="99"/>
    <w:unhideWhenUsed/>
    <w:rPr>
      <w:rFonts w:ascii="Calibri" w:eastAsia="Times New Roman" w:cs="Times New Roman"/>
      <w:spacing w:val="50"/>
      <w:sz w:val="30"/>
    </w:rPr>
  </w:style>
  <w:style w:type="character" w:customStyle="1" w:styleId="Tablecaption455pt">
    <w:name w:val="Table caption (4) + 5.5 pt"/>
    <w:aliases w:val="Spacing 0 pt Exact"/>
    <w:basedOn w:val="Tablecaption4Exact"/>
    <w:uiPriority w:val="99"/>
    <w:unhideWhenUsed/>
    <w:rPr>
      <w:rFonts w:eastAsia="Times New Roman" w:cs="Times New Roman"/>
      <w:spacing w:val="10"/>
      <w:sz w:val="11"/>
      <w:u w:val="single"/>
      <w:lang w:val="x-none" w:eastAsia="en-US"/>
    </w:rPr>
  </w:style>
  <w:style w:type="character" w:customStyle="1" w:styleId="Picturecaption3Exact">
    <w:name w:val="Picture caption (3) Exact"/>
    <w:basedOn w:val="a0"/>
    <w:link w:val="Picturecaption3"/>
    <w:uiPriority w:val="99"/>
    <w:unhideWhenUsed/>
    <w:locked/>
    <w:rPr>
      <w:rFonts w:eastAsia="Times New Roman" w:cs="Times New Roman"/>
      <w:spacing w:val="10"/>
      <w:sz w:val="8"/>
    </w:rPr>
  </w:style>
  <w:style w:type="character" w:customStyle="1" w:styleId="Bodytext2TrebuchetMS">
    <w:name w:val="Body text (2) + Trebuchet MS"/>
    <w:aliases w:val="4 pt,Spacing 0 pt11"/>
    <w:basedOn w:val="Bodytext2"/>
    <w:uiPriority w:val="99"/>
    <w:unhideWhenUsed/>
    <w:rPr>
      <w:rFonts w:ascii="Trebuchet MS" w:eastAsia="Times New Roman" w:cs="Times New Roman"/>
      <w:spacing w:val="10"/>
      <w:sz w:val="8"/>
      <w:lang w:val="x-none" w:eastAsia="en-US"/>
    </w:rPr>
  </w:style>
  <w:style w:type="character" w:customStyle="1" w:styleId="Bodytext64pt1">
    <w:name w:val="Body text (6) + 4 pt1"/>
    <w:aliases w:val="Spacing 0 pt Exact1"/>
    <w:basedOn w:val="Bodytext6Exact"/>
    <w:uiPriority w:val="99"/>
    <w:unhideWhenUsed/>
    <w:rPr>
      <w:rFonts w:eastAsia="Times New Roman" w:cs="Times New Roman"/>
      <w:spacing w:val="-10"/>
      <w:sz w:val="8"/>
      <w:u w:val="single"/>
    </w:rPr>
  </w:style>
  <w:style w:type="character" w:customStyle="1" w:styleId="Tablecaption3Exact">
    <w:name w:val="Table caption (3) Exact"/>
    <w:basedOn w:val="a0"/>
    <w:link w:val="Tablecaption3"/>
    <w:uiPriority w:val="99"/>
    <w:unhideWhenUsed/>
    <w:locked/>
    <w:rPr>
      <w:rFonts w:eastAsia="Times New Roman" w:cs="Times New Roman"/>
      <w:spacing w:val="-10"/>
      <w:sz w:val="8"/>
      <w:lang w:val="x-none" w:eastAsia="en-US"/>
    </w:rPr>
  </w:style>
  <w:style w:type="character" w:customStyle="1" w:styleId="Picturecaption4pt1">
    <w:name w:val="Picture caption + 4 pt1"/>
    <w:aliases w:val="Spacing 0 pt Exact2"/>
    <w:basedOn w:val="PicturecaptionExact"/>
    <w:uiPriority w:val="99"/>
    <w:unhideWhenUsed/>
    <w:rPr>
      <w:rFonts w:eastAsia="Times New Roman" w:cs="Times New Roman"/>
      <w:spacing w:val="-10"/>
      <w:sz w:val="8"/>
      <w:u w:val="single"/>
      <w:lang w:val="x-none" w:eastAsia="en-US"/>
    </w:rPr>
  </w:style>
  <w:style w:type="character" w:customStyle="1" w:styleId="PicturecaptionExact">
    <w:name w:val="Picture caption Exact"/>
    <w:basedOn w:val="a0"/>
    <w:link w:val="Picturecaption"/>
    <w:uiPriority w:val="99"/>
    <w:unhideWhenUsed/>
    <w:locked/>
    <w:rPr>
      <w:rFonts w:eastAsia="Times New Roman" w:cs="Times New Roman"/>
      <w:sz w:val="11"/>
    </w:rPr>
  </w:style>
  <w:style w:type="character" w:customStyle="1" w:styleId="Bodytext2">
    <w:name w:val="Body text (2)_"/>
    <w:basedOn w:val="a0"/>
    <w:link w:val="Bodytext21"/>
    <w:uiPriority w:val="99"/>
    <w:unhideWhenUsed/>
    <w:locked/>
    <w:rPr>
      <w:rFonts w:eastAsia="Times New Roman" w:cs="Times New Roman"/>
      <w:spacing w:val="30"/>
      <w:sz w:val="30"/>
    </w:rPr>
  </w:style>
  <w:style w:type="character" w:customStyle="1" w:styleId="Tablecaption3Exact1">
    <w:name w:val="Table caption (3) Exact1"/>
    <w:basedOn w:val="Tablecaption3Exact"/>
    <w:uiPriority w:val="99"/>
    <w:unhideWhenUsed/>
    <w:rPr>
      <w:rFonts w:eastAsia="Times New Roman" w:cs="Times New Roman"/>
      <w:spacing w:val="-10"/>
      <w:sz w:val="8"/>
      <w:u w:val="single"/>
      <w:lang w:val="x-none" w:eastAsia="en-US"/>
    </w:rPr>
  </w:style>
  <w:style w:type="character" w:customStyle="1" w:styleId="Picturecaption4pt">
    <w:name w:val="Picture caption + 4 pt"/>
    <w:aliases w:val="Spacing 0 pt Exact3"/>
    <w:basedOn w:val="PicturecaptionExact"/>
    <w:uiPriority w:val="99"/>
    <w:unhideWhenUsed/>
    <w:rPr>
      <w:rFonts w:eastAsia="Times New Roman" w:cs="Times New Roman"/>
      <w:spacing w:val="-10"/>
      <w:sz w:val="8"/>
      <w:lang w:val="x-none" w:eastAsia="en-US"/>
    </w:rPr>
  </w:style>
  <w:style w:type="character" w:customStyle="1" w:styleId="Tablecaption6Exact1">
    <w:name w:val="Table caption (6) Exact1"/>
    <w:basedOn w:val="Tablecaption6Exact"/>
    <w:uiPriority w:val="99"/>
    <w:unhideWhenUsed/>
    <w:rPr>
      <w:rFonts w:eastAsia="Times New Roman" w:cs="Times New Roman"/>
      <w:sz w:val="11"/>
      <w:u w:val="single"/>
    </w:rPr>
  </w:style>
  <w:style w:type="character" w:customStyle="1" w:styleId="Bodytext2Calibri2">
    <w:name w:val="Body text (2) + Calibri2"/>
    <w:aliases w:val="14 pt1,Spacing 0 pt7"/>
    <w:basedOn w:val="Bodytext2"/>
    <w:uiPriority w:val="99"/>
    <w:unhideWhenUsed/>
    <w:rPr>
      <w:rFonts w:ascii="Calibri" w:eastAsia="Times New Roman" w:cs="Times New Roman"/>
      <w:spacing w:val="30"/>
      <w:sz w:val="28"/>
      <w:lang w:val="x-none" w:eastAsia="en-US"/>
    </w:rPr>
  </w:style>
  <w:style w:type="character" w:customStyle="1" w:styleId="Bodytext2Spacing0pt">
    <w:name w:val="Body text (2) + Spacing 0 pt"/>
    <w:basedOn w:val="Bodytext2"/>
    <w:uiPriority w:val="99"/>
    <w:unhideWhenUsed/>
    <w:rPr>
      <w:rFonts w:eastAsia="Times New Roman" w:cs="Times New Roman"/>
      <w:spacing w:val="30"/>
      <w:sz w:val="30"/>
    </w:rPr>
  </w:style>
  <w:style w:type="character" w:customStyle="1" w:styleId="PicturecaptionSpacing0ptExact">
    <w:name w:val="Picture caption + Spacing 0 pt Exact"/>
    <w:basedOn w:val="PicturecaptionExact"/>
    <w:uiPriority w:val="99"/>
    <w:unhideWhenUsed/>
    <w:rPr>
      <w:rFonts w:eastAsia="Times New Roman" w:cs="Times New Roman"/>
      <w:spacing w:val="10"/>
      <w:sz w:val="11"/>
      <w:u w:val="single"/>
    </w:rPr>
  </w:style>
  <w:style w:type="character" w:customStyle="1" w:styleId="Bodytext5Exact">
    <w:name w:val="Body text (5) Exact"/>
    <w:basedOn w:val="a0"/>
    <w:uiPriority w:val="99"/>
    <w:unhideWhenUsed/>
    <w:rPr>
      <w:rFonts w:eastAsia="Times New Roman" w:cs="Times New Roman"/>
      <w:sz w:val="26"/>
    </w:rPr>
  </w:style>
  <w:style w:type="character" w:customStyle="1" w:styleId="Tablecaption4Exact1">
    <w:name w:val="Table caption (4) Exact1"/>
    <w:basedOn w:val="Tablecaption4Exact"/>
    <w:uiPriority w:val="99"/>
    <w:unhideWhenUsed/>
    <w:rPr>
      <w:rFonts w:eastAsia="Times New Roman" w:cs="Times New Roman"/>
      <w:spacing w:val="20"/>
      <w:sz w:val="10"/>
    </w:rPr>
  </w:style>
  <w:style w:type="character" w:customStyle="1" w:styleId="HeaderorfooterSimSun3">
    <w:name w:val="Header or footer + SimSun3"/>
    <w:aliases w:val="15 pt2"/>
    <w:basedOn w:val="Headerorfooter"/>
    <w:uiPriority w:val="99"/>
    <w:unhideWhenUsed/>
    <w:rPr>
      <w:rFonts w:ascii="Calibri" w:eastAsia="Times New Roman" w:cs="Times New Roman"/>
      <w:sz w:val="30"/>
    </w:rPr>
  </w:style>
  <w:style w:type="character" w:customStyle="1" w:styleId="Bodytext2Bold2">
    <w:name w:val="Body text (2) + Bold2"/>
    <w:aliases w:val="Spacing 0 pt2"/>
    <w:basedOn w:val="Bodytext2"/>
    <w:uiPriority w:val="99"/>
    <w:unhideWhenUsed/>
    <w:rPr>
      <w:rFonts w:eastAsia="Times New Roman" w:cs="Times New Roman"/>
      <w:b/>
      <w:spacing w:val="30"/>
      <w:sz w:val="30"/>
    </w:rPr>
  </w:style>
  <w:style w:type="character" w:customStyle="1" w:styleId="Bodytext2Calibri">
    <w:name w:val="Body text (2) + Calibri"/>
    <w:aliases w:val="8.5 pt,Italic,Spacing -1 pt"/>
    <w:basedOn w:val="Bodytext2"/>
    <w:uiPriority w:val="99"/>
    <w:unhideWhenUsed/>
    <w:rPr>
      <w:rFonts w:ascii="Calibri" w:eastAsia="Times New Roman" w:cs="Times New Roman"/>
      <w:i/>
      <w:spacing w:val="-20"/>
      <w:sz w:val="17"/>
      <w:lang w:val="x-none" w:eastAsia="en-US"/>
    </w:rPr>
  </w:style>
  <w:style w:type="character" w:customStyle="1" w:styleId="Bodytext4Spacing23pt">
    <w:name w:val="Body text (4) + Spacing 23 pt"/>
    <w:basedOn w:val="a0"/>
    <w:uiPriority w:val="99"/>
    <w:unhideWhenUsed/>
    <w:rPr>
      <w:rFonts w:eastAsia="Times New Roman" w:cs="Times New Roman"/>
      <w:spacing w:val="460"/>
      <w:sz w:val="38"/>
    </w:rPr>
  </w:style>
  <w:style w:type="character" w:customStyle="1" w:styleId="Tablecaption6Exact2">
    <w:name w:val="Table caption (6) Exact2"/>
    <w:basedOn w:val="Tablecaption6Exact"/>
    <w:uiPriority w:val="99"/>
    <w:unhideWhenUsed/>
    <w:rPr>
      <w:rFonts w:eastAsia="Times New Roman" w:cs="Times New Roman"/>
      <w:sz w:val="11"/>
      <w:u w:val="single"/>
    </w:rPr>
  </w:style>
  <w:style w:type="character" w:customStyle="1" w:styleId="Tablecaption6Exact3">
    <w:name w:val="Table caption (6) Exact3"/>
    <w:basedOn w:val="Tablecaption6Exact"/>
    <w:uiPriority w:val="99"/>
    <w:unhideWhenUsed/>
    <w:rPr>
      <w:rFonts w:eastAsia="Times New Roman" w:cs="Times New Roman"/>
      <w:sz w:val="11"/>
    </w:rPr>
  </w:style>
  <w:style w:type="character" w:customStyle="1" w:styleId="Tablecaption8">
    <w:name w:val="Table caption (8)_"/>
    <w:basedOn w:val="a0"/>
    <w:link w:val="Tablecaption80"/>
    <w:uiPriority w:val="99"/>
    <w:unhideWhenUsed/>
    <w:locked/>
    <w:rPr>
      <w:rFonts w:eastAsia="Times New Roman" w:cs="Times New Roman"/>
      <w:spacing w:val="30"/>
      <w:sz w:val="30"/>
    </w:rPr>
  </w:style>
  <w:style w:type="character" w:customStyle="1" w:styleId="Bodytext2Bold1">
    <w:name w:val="Body text (2) + Bold1"/>
    <w:aliases w:val="Spacing 0 pt1"/>
    <w:basedOn w:val="Bodytext2"/>
    <w:uiPriority w:val="99"/>
    <w:unhideWhenUsed/>
    <w:rPr>
      <w:rFonts w:eastAsia="Times New Roman" w:cs="Times New Roman"/>
      <w:b/>
      <w:spacing w:val="30"/>
      <w:sz w:val="30"/>
    </w:rPr>
  </w:style>
  <w:style w:type="character" w:customStyle="1" w:styleId="PicturecaptionExact1">
    <w:name w:val="Picture caption Exact1"/>
    <w:basedOn w:val="PicturecaptionExact"/>
    <w:uiPriority w:val="99"/>
    <w:unhideWhenUsed/>
    <w:rPr>
      <w:rFonts w:eastAsia="Times New Roman" w:cs="Times New Roman"/>
      <w:sz w:val="11"/>
      <w:u w:val="single"/>
    </w:rPr>
  </w:style>
  <w:style w:type="character" w:customStyle="1" w:styleId="Bodytext24pt">
    <w:name w:val="Body text (2) + 4 pt"/>
    <w:aliases w:val="Spacing 0 pt16"/>
    <w:basedOn w:val="Bodytext2"/>
    <w:uiPriority w:val="99"/>
    <w:unhideWhenUsed/>
    <w:rPr>
      <w:rFonts w:eastAsia="Times New Roman" w:cs="Times New Roman"/>
      <w:spacing w:val="30"/>
      <w:sz w:val="8"/>
    </w:rPr>
  </w:style>
  <w:style w:type="character" w:customStyle="1" w:styleId="HeaderorfooterSimSun2">
    <w:name w:val="Header or footer + SimSun2"/>
    <w:aliases w:val="15 pt1"/>
    <w:basedOn w:val="Headerorfooter"/>
    <w:uiPriority w:val="99"/>
    <w:unhideWhenUsed/>
    <w:rPr>
      <w:rFonts w:ascii="Calibri" w:eastAsia="Times New Roman" w:cs="Times New Roman"/>
      <w:sz w:val="30"/>
    </w:rPr>
  </w:style>
  <w:style w:type="character" w:customStyle="1" w:styleId="Bodytext2Bold4">
    <w:name w:val="Body text (2) + Bold4"/>
    <w:aliases w:val="Spacing 0 pt4"/>
    <w:basedOn w:val="Bodytext2"/>
    <w:uiPriority w:val="99"/>
    <w:unhideWhenUsed/>
    <w:rPr>
      <w:rFonts w:eastAsia="Times New Roman" w:cs="Times New Roman"/>
      <w:b/>
      <w:spacing w:val="30"/>
      <w:sz w:val="30"/>
    </w:rPr>
  </w:style>
  <w:style w:type="character" w:customStyle="1" w:styleId="Bodytext2Bold">
    <w:name w:val="Body text (2) + Bold"/>
    <w:aliases w:val="Spacing 0 pt"/>
    <w:basedOn w:val="Bodytext2"/>
    <w:uiPriority w:val="99"/>
    <w:unhideWhenUsed/>
    <w:rPr>
      <w:rFonts w:eastAsia="Times New Roman" w:cs="Times New Roman"/>
      <w:b/>
      <w:spacing w:val="30"/>
      <w:sz w:val="30"/>
      <w:lang w:val="x-none" w:eastAsia="en-US"/>
    </w:rPr>
  </w:style>
  <w:style w:type="character" w:customStyle="1" w:styleId="Bodytext3">
    <w:name w:val="Body text (3)_"/>
    <w:basedOn w:val="a0"/>
    <w:link w:val="Bodytext30"/>
    <w:uiPriority w:val="99"/>
    <w:unhideWhenUsed/>
    <w:locked/>
    <w:rPr>
      <w:rFonts w:eastAsia="Times New Roman" w:cs="Times New Roman"/>
      <w:sz w:val="42"/>
    </w:rPr>
  </w:style>
  <w:style w:type="character" w:customStyle="1" w:styleId="Bodytext64pt2">
    <w:name w:val="Body text (6) + 4 pt2"/>
    <w:aliases w:val="Spacing 0 pt Exact4"/>
    <w:basedOn w:val="Bodytext6Exact"/>
    <w:uiPriority w:val="99"/>
    <w:unhideWhenUsed/>
    <w:rPr>
      <w:rFonts w:eastAsia="Times New Roman" w:cs="Times New Roman"/>
      <w:spacing w:val="-10"/>
      <w:sz w:val="8"/>
      <w:lang w:val="x-none" w:eastAsia="en-US"/>
    </w:rPr>
  </w:style>
  <w:style w:type="character" w:customStyle="1" w:styleId="Heading1">
    <w:name w:val="Heading #1_"/>
    <w:basedOn w:val="a0"/>
    <w:link w:val="Heading10"/>
    <w:uiPriority w:val="99"/>
    <w:unhideWhenUsed/>
    <w:locked/>
    <w:rPr>
      <w:rFonts w:eastAsia="Times New Roman" w:cs="Times New Roman"/>
      <w:spacing w:val="-10"/>
      <w:sz w:val="52"/>
    </w:rPr>
  </w:style>
  <w:style w:type="character" w:customStyle="1" w:styleId="Bodytext6Spacing0ptExact">
    <w:name w:val="Body text (6) + Spacing 0 pt Exact"/>
    <w:basedOn w:val="Bodytext6Exact"/>
    <w:uiPriority w:val="99"/>
    <w:unhideWhenUsed/>
    <w:rPr>
      <w:rFonts w:eastAsia="Times New Roman" w:cs="Times New Roman"/>
      <w:spacing w:val="10"/>
      <w:sz w:val="11"/>
    </w:rPr>
  </w:style>
  <w:style w:type="character" w:customStyle="1" w:styleId="TableofcontentsItalic">
    <w:name w:val="Table of contents + Italic"/>
    <w:aliases w:val="Spacing 1 pt"/>
    <w:basedOn w:val="31"/>
    <w:uiPriority w:val="99"/>
    <w:unhideWhenUsed/>
    <w:rPr>
      <w:rFonts w:asciiTheme="minorHAnsi" w:eastAsia="Times New Roman" w:hAnsiTheme="minorHAnsi" w:cs="Times New Roman"/>
      <w:i w:val="0"/>
      <w:iCs/>
      <w:color w:val="000000"/>
      <w:spacing w:val="30"/>
      <w:sz w:val="28"/>
      <w:lang w:val="zh-TW" w:eastAsia="zh-TW"/>
    </w:rPr>
  </w:style>
  <w:style w:type="character" w:customStyle="1" w:styleId="PicturecaptionExact4">
    <w:name w:val="Picture caption Exact4"/>
    <w:basedOn w:val="PicturecaptionExact"/>
    <w:uiPriority w:val="99"/>
    <w:unhideWhenUsed/>
    <w:rPr>
      <w:rFonts w:eastAsia="Times New Roman" w:cs="Times New Roman"/>
      <w:sz w:val="11"/>
    </w:rPr>
  </w:style>
  <w:style w:type="character" w:customStyle="1" w:styleId="Headerorfooter0">
    <w:name w:val="Header or footer"/>
    <w:basedOn w:val="Headerorfooter"/>
    <w:uiPriority w:val="99"/>
    <w:unhideWhenUsed/>
    <w:rPr>
      <w:rFonts w:ascii="Calibri" w:cs="Times New Roman"/>
      <w:sz w:val="17"/>
    </w:rPr>
  </w:style>
  <w:style w:type="character" w:customStyle="1" w:styleId="Bodytext24pt1">
    <w:name w:val="Body text (2) + 4 pt1"/>
    <w:aliases w:val="Spacing 0 pt13"/>
    <w:basedOn w:val="Bodytext2"/>
    <w:uiPriority w:val="99"/>
    <w:unhideWhenUsed/>
    <w:rPr>
      <w:rFonts w:eastAsia="Times New Roman" w:cs="Times New Roman"/>
      <w:spacing w:val="10"/>
      <w:sz w:val="8"/>
    </w:rPr>
  </w:style>
  <w:style w:type="character" w:customStyle="1" w:styleId="Tablecaption7">
    <w:name w:val="Table caption (7)_"/>
    <w:basedOn w:val="a0"/>
    <w:link w:val="Tablecaption70"/>
    <w:uiPriority w:val="99"/>
    <w:unhideWhenUsed/>
    <w:locked/>
    <w:rPr>
      <w:rFonts w:eastAsia="Times New Roman" w:cs="Times New Roman"/>
      <w:b/>
      <w:sz w:val="30"/>
    </w:rPr>
  </w:style>
  <w:style w:type="character" w:customStyle="1" w:styleId="Bodytext20">
    <w:name w:val="Body text (2)"/>
    <w:basedOn w:val="Bodytext2"/>
    <w:uiPriority w:val="99"/>
    <w:unhideWhenUsed/>
    <w:rPr>
      <w:rFonts w:eastAsia="Times New Roman" w:cs="Times New Roman"/>
      <w:spacing w:val="30"/>
      <w:sz w:val="30"/>
    </w:rPr>
  </w:style>
  <w:style w:type="character" w:customStyle="1" w:styleId="Bodytext4">
    <w:name w:val="Body text (4)"/>
    <w:basedOn w:val="a0"/>
    <w:uiPriority w:val="99"/>
    <w:unhideWhenUsed/>
    <w:rPr>
      <w:rFonts w:eastAsia="Times New Roman" w:cs="Times New Roman"/>
      <w:spacing w:val="330"/>
      <w:sz w:val="38"/>
    </w:rPr>
  </w:style>
  <w:style w:type="paragraph" w:styleId="32">
    <w:name w:val="toc 3"/>
    <w:basedOn w:val="a"/>
    <w:next w:val="a"/>
    <w:link w:val="31"/>
    <w:uiPriority w:val="39"/>
    <w:unhideWhenUsed/>
    <w:qFormat/>
    <w:pPr>
      <w:ind w:left="480"/>
    </w:pPr>
    <w:rPr>
      <w:rFonts w:asciiTheme="minorHAnsi" w:hAnsiTheme="minorHAnsi" w:cstheme="minorHAnsi"/>
      <w:i/>
      <w:iCs/>
      <w:sz w:val="20"/>
      <w:szCs w:val="20"/>
    </w:r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rPr>
  </w:style>
  <w:style w:type="character" w:customStyle="1" w:styleId="a5">
    <w:name w:val="页眉 字符"/>
    <w:basedOn w:val="a0"/>
    <w:link w:val="a4"/>
    <w:uiPriority w:val="99"/>
    <w:semiHidden/>
    <w:locked/>
    <w:rPr>
      <w:rFonts w:ascii="Microsoft JhengHei Light" w:eastAsia="Microsoft JhengHei Light" w:hAnsi="Microsoft JhengHei Light" w:cs="Times New Roman"/>
      <w:color w:val="000000"/>
      <w:kern w:val="0"/>
      <w:sz w:val="18"/>
      <w:szCs w:val="18"/>
      <w:lang w:val="zh-TW" w:eastAsia="zh-TW"/>
    </w:rPr>
  </w:style>
  <w:style w:type="paragraph" w:styleId="a6">
    <w:name w:val="footer"/>
    <w:basedOn w:val="a"/>
    <w:link w:val="a7"/>
    <w:uiPriority w:val="99"/>
    <w:unhideWhenUsed/>
    <w:pPr>
      <w:tabs>
        <w:tab w:val="center" w:pos="4153"/>
        <w:tab w:val="right" w:pos="8306"/>
      </w:tabs>
      <w:snapToGrid w:val="0"/>
    </w:pPr>
    <w:rPr>
      <w:sz w:val="18"/>
    </w:rPr>
  </w:style>
  <w:style w:type="character" w:customStyle="1" w:styleId="a7">
    <w:name w:val="页脚 字符"/>
    <w:basedOn w:val="a0"/>
    <w:link w:val="a6"/>
    <w:uiPriority w:val="99"/>
    <w:locked/>
    <w:rPr>
      <w:rFonts w:ascii="Microsoft JhengHei Light" w:eastAsia="Microsoft JhengHei Light" w:hAnsi="Microsoft JhengHei Light" w:cs="Times New Roman"/>
      <w:color w:val="000000"/>
      <w:kern w:val="0"/>
      <w:sz w:val="18"/>
      <w:szCs w:val="18"/>
      <w:lang w:val="zh-TW" w:eastAsia="zh-TW"/>
    </w:rPr>
  </w:style>
  <w:style w:type="paragraph" w:customStyle="1" w:styleId="Tablecaption2">
    <w:name w:val="Table caption (2)"/>
    <w:basedOn w:val="a"/>
    <w:link w:val="Tablecaption2Exact"/>
    <w:uiPriority w:val="99"/>
    <w:unhideWhenUsed/>
    <w:pPr>
      <w:shd w:val="clear" w:color="auto" w:fill="FFFFFF"/>
      <w:spacing w:after="120" w:line="240" w:lineRule="atLeast"/>
      <w:jc w:val="distribute"/>
    </w:pPr>
    <w:rPr>
      <w:rFonts w:ascii="Times New Roman" w:eastAsia="Times New Roman"/>
      <w:sz w:val="20"/>
      <w:lang w:val="en-US" w:eastAsia="zh-CN"/>
    </w:rPr>
  </w:style>
  <w:style w:type="paragraph" w:customStyle="1" w:styleId="Headerorfooter1">
    <w:name w:val="Header or footer1"/>
    <w:basedOn w:val="a"/>
    <w:link w:val="Headerorfooter"/>
    <w:uiPriority w:val="99"/>
    <w:unhideWhenUsed/>
    <w:pPr>
      <w:shd w:val="clear" w:color="auto" w:fill="FFFFFF"/>
      <w:spacing w:line="240" w:lineRule="atLeast"/>
      <w:jc w:val="center"/>
    </w:pPr>
    <w:rPr>
      <w:rFonts w:ascii="Calibri" w:hAnsi="Calibri"/>
      <w:sz w:val="17"/>
      <w:lang w:val="en-US" w:eastAsia="zh-CN"/>
    </w:rPr>
  </w:style>
  <w:style w:type="paragraph" w:styleId="a8">
    <w:name w:val="Document Map"/>
    <w:basedOn w:val="a"/>
    <w:link w:val="a9"/>
    <w:uiPriority w:val="99"/>
    <w:unhideWhenUsed/>
    <w:rPr>
      <w:rFonts w:ascii="宋体" w:eastAsia="宋体"/>
      <w:sz w:val="18"/>
    </w:rPr>
  </w:style>
  <w:style w:type="character" w:customStyle="1" w:styleId="a9">
    <w:name w:val="文档结构图 字符"/>
    <w:basedOn w:val="a0"/>
    <w:link w:val="a8"/>
    <w:uiPriority w:val="99"/>
    <w:semiHidden/>
    <w:locked/>
    <w:rPr>
      <w:rFonts w:ascii="宋体" w:hAnsi="Microsoft JhengHei Light" w:cs="Times New Roman"/>
      <w:color w:val="000000"/>
      <w:kern w:val="0"/>
      <w:sz w:val="18"/>
      <w:szCs w:val="18"/>
      <w:lang w:val="zh-TW" w:eastAsia="zh-TW"/>
    </w:rPr>
  </w:style>
  <w:style w:type="paragraph" w:customStyle="1" w:styleId="Bodytext6">
    <w:name w:val="Body text (6)"/>
    <w:basedOn w:val="a"/>
    <w:link w:val="Bodytext6Exact"/>
    <w:uiPriority w:val="99"/>
    <w:unhideWhenUsed/>
    <w:pPr>
      <w:shd w:val="clear" w:color="auto" w:fill="FFFFFF"/>
      <w:spacing w:line="132" w:lineRule="exact"/>
    </w:pPr>
    <w:rPr>
      <w:rFonts w:ascii="Times New Roman" w:eastAsia="Times New Roman"/>
      <w:sz w:val="11"/>
      <w:lang w:val="en-US" w:eastAsia="zh-CN"/>
    </w:rPr>
  </w:style>
  <w:style w:type="paragraph" w:customStyle="1" w:styleId="Tablecaption5">
    <w:name w:val="Table caption (5)"/>
    <w:basedOn w:val="a"/>
    <w:link w:val="Tablecaption5Exact"/>
    <w:uiPriority w:val="99"/>
    <w:unhideWhenUsed/>
    <w:pPr>
      <w:shd w:val="clear" w:color="auto" w:fill="FFFFFF"/>
      <w:spacing w:before="420" w:line="240" w:lineRule="atLeast"/>
    </w:pPr>
    <w:rPr>
      <w:rFonts w:ascii="Times New Roman" w:eastAsia="Times New Roman"/>
      <w:w w:val="50"/>
      <w:sz w:val="48"/>
      <w:lang w:val="en-US" w:eastAsia="zh-CN"/>
    </w:rPr>
  </w:style>
  <w:style w:type="paragraph" w:customStyle="1" w:styleId="Tablecaption3">
    <w:name w:val="Table caption (3)"/>
    <w:basedOn w:val="a"/>
    <w:link w:val="Tablecaption3Exact"/>
    <w:uiPriority w:val="99"/>
    <w:unhideWhenUsed/>
    <w:pPr>
      <w:shd w:val="clear" w:color="auto" w:fill="FFFFFF"/>
      <w:spacing w:before="120" w:line="240" w:lineRule="atLeast"/>
      <w:jc w:val="both"/>
    </w:pPr>
    <w:rPr>
      <w:rFonts w:ascii="Times New Roman" w:eastAsia="Times New Roman"/>
      <w:spacing w:val="-10"/>
      <w:sz w:val="8"/>
      <w:lang w:val="en-US" w:eastAsia="en-US"/>
    </w:rPr>
  </w:style>
  <w:style w:type="paragraph" w:customStyle="1" w:styleId="Tablecaption6">
    <w:name w:val="Table caption (6)"/>
    <w:basedOn w:val="a"/>
    <w:link w:val="Tablecaption6Exact"/>
    <w:uiPriority w:val="99"/>
    <w:unhideWhenUsed/>
    <w:pPr>
      <w:shd w:val="clear" w:color="auto" w:fill="FFFFFF"/>
      <w:spacing w:line="163" w:lineRule="exact"/>
      <w:jc w:val="distribute"/>
    </w:pPr>
    <w:rPr>
      <w:rFonts w:ascii="Times New Roman" w:eastAsia="Times New Roman"/>
      <w:sz w:val="11"/>
      <w:lang w:val="en-US" w:eastAsia="zh-CN"/>
    </w:rPr>
  </w:style>
  <w:style w:type="paragraph" w:customStyle="1" w:styleId="Heading30">
    <w:name w:val="Heading #3"/>
    <w:basedOn w:val="a"/>
    <w:link w:val="Heading3"/>
    <w:uiPriority w:val="99"/>
    <w:unhideWhenUsed/>
    <w:pPr>
      <w:shd w:val="clear" w:color="auto" w:fill="FFFFFF"/>
      <w:spacing w:after="240" w:line="240" w:lineRule="atLeast"/>
      <w:outlineLvl w:val="2"/>
    </w:pPr>
    <w:rPr>
      <w:rFonts w:ascii="Times New Roman" w:eastAsia="Times New Roman"/>
      <w:spacing w:val="-20"/>
      <w:sz w:val="36"/>
      <w:lang w:val="en-US" w:eastAsia="zh-CN"/>
    </w:rPr>
  </w:style>
  <w:style w:type="paragraph" w:customStyle="1" w:styleId="Bodytext21">
    <w:name w:val="Body text (2)1"/>
    <w:basedOn w:val="a"/>
    <w:link w:val="Bodytext2"/>
    <w:uiPriority w:val="99"/>
    <w:unhideWhenUsed/>
    <w:pPr>
      <w:shd w:val="clear" w:color="auto" w:fill="FFFFFF"/>
      <w:spacing w:line="600" w:lineRule="exact"/>
      <w:jc w:val="distribute"/>
    </w:pPr>
    <w:rPr>
      <w:rFonts w:ascii="Times New Roman" w:eastAsia="Times New Roman"/>
      <w:spacing w:val="30"/>
      <w:sz w:val="30"/>
      <w:lang w:val="en-US" w:eastAsia="zh-CN"/>
    </w:rPr>
  </w:style>
  <w:style w:type="paragraph" w:customStyle="1" w:styleId="Tablecaption0">
    <w:name w:val="Table caption"/>
    <w:basedOn w:val="a"/>
    <w:link w:val="Tablecaption"/>
    <w:uiPriority w:val="99"/>
    <w:unhideWhenUsed/>
    <w:pPr>
      <w:shd w:val="clear" w:color="auto" w:fill="FFFFFF"/>
      <w:spacing w:line="240" w:lineRule="atLeast"/>
    </w:pPr>
    <w:rPr>
      <w:rFonts w:ascii="Times New Roman" w:eastAsia="Times New Roman"/>
      <w:b/>
      <w:sz w:val="30"/>
      <w:lang w:val="en-US" w:eastAsia="zh-CN"/>
    </w:rPr>
  </w:style>
  <w:style w:type="paragraph" w:customStyle="1" w:styleId="Picturecaption">
    <w:name w:val="Picture caption"/>
    <w:basedOn w:val="a"/>
    <w:link w:val="PicturecaptionExact"/>
    <w:uiPriority w:val="99"/>
    <w:unhideWhenUsed/>
    <w:pPr>
      <w:shd w:val="clear" w:color="auto" w:fill="FFFFFF"/>
      <w:spacing w:line="120" w:lineRule="exact"/>
      <w:jc w:val="distribute"/>
    </w:pPr>
    <w:rPr>
      <w:rFonts w:ascii="Times New Roman" w:eastAsia="Times New Roman"/>
      <w:sz w:val="11"/>
      <w:lang w:val="en-US" w:eastAsia="zh-CN"/>
    </w:rPr>
  </w:style>
  <w:style w:type="paragraph" w:customStyle="1" w:styleId="Tablecaption4">
    <w:name w:val="Table caption (4)"/>
    <w:basedOn w:val="a"/>
    <w:link w:val="Tablecaption4Exact"/>
    <w:uiPriority w:val="99"/>
    <w:unhideWhenUsed/>
    <w:pPr>
      <w:shd w:val="clear" w:color="auto" w:fill="FFFFFF"/>
      <w:spacing w:after="420" w:line="118" w:lineRule="exact"/>
      <w:jc w:val="distribute"/>
    </w:pPr>
    <w:rPr>
      <w:rFonts w:ascii="Times New Roman" w:eastAsia="Times New Roman"/>
      <w:spacing w:val="20"/>
      <w:sz w:val="10"/>
      <w:lang w:val="en-US" w:eastAsia="zh-CN"/>
    </w:rPr>
  </w:style>
  <w:style w:type="paragraph" w:customStyle="1" w:styleId="Heading20">
    <w:name w:val="Heading #2"/>
    <w:basedOn w:val="a"/>
    <w:link w:val="Heading2"/>
    <w:uiPriority w:val="99"/>
    <w:unhideWhenUsed/>
    <w:pPr>
      <w:shd w:val="clear" w:color="auto" w:fill="FFFFFF"/>
      <w:spacing w:after="540" w:line="240" w:lineRule="atLeast"/>
      <w:jc w:val="center"/>
      <w:outlineLvl w:val="1"/>
    </w:pPr>
    <w:rPr>
      <w:rFonts w:ascii="Times New Roman" w:eastAsia="Times New Roman"/>
      <w:spacing w:val="-10"/>
      <w:sz w:val="52"/>
      <w:lang w:val="en-US" w:eastAsia="zh-CN"/>
    </w:rPr>
  </w:style>
  <w:style w:type="paragraph" w:customStyle="1" w:styleId="Picturecaption3">
    <w:name w:val="Picture caption (3)"/>
    <w:basedOn w:val="a"/>
    <w:link w:val="Picturecaption3Exact"/>
    <w:uiPriority w:val="99"/>
    <w:unhideWhenUsed/>
    <w:pPr>
      <w:shd w:val="clear" w:color="auto" w:fill="FFFFFF"/>
      <w:spacing w:line="240" w:lineRule="atLeast"/>
    </w:pPr>
    <w:rPr>
      <w:rFonts w:ascii="Times New Roman" w:eastAsia="Times New Roman"/>
      <w:spacing w:val="10"/>
      <w:sz w:val="8"/>
      <w:lang w:val="en-US" w:eastAsia="zh-CN"/>
    </w:rPr>
  </w:style>
  <w:style w:type="paragraph" w:customStyle="1" w:styleId="Bodytext7">
    <w:name w:val="Body text (7)"/>
    <w:basedOn w:val="a"/>
    <w:link w:val="Bodytext7Exact"/>
    <w:uiPriority w:val="99"/>
    <w:unhideWhenUsed/>
    <w:pPr>
      <w:shd w:val="clear" w:color="auto" w:fill="FFFFFF"/>
      <w:spacing w:line="245" w:lineRule="exact"/>
    </w:pPr>
    <w:rPr>
      <w:rFonts w:ascii="Times New Roman" w:eastAsia="Times New Roman"/>
      <w:sz w:val="13"/>
      <w:lang w:val="en-US" w:eastAsia="zh-CN"/>
    </w:rPr>
  </w:style>
  <w:style w:type="paragraph" w:customStyle="1" w:styleId="Bodytext30">
    <w:name w:val="Body text (3)"/>
    <w:basedOn w:val="a"/>
    <w:link w:val="Bodytext3"/>
    <w:uiPriority w:val="99"/>
    <w:unhideWhenUsed/>
    <w:pPr>
      <w:shd w:val="clear" w:color="auto" w:fill="FFFFFF"/>
      <w:spacing w:after="6480" w:line="240" w:lineRule="atLeast"/>
      <w:jc w:val="center"/>
    </w:pPr>
    <w:rPr>
      <w:rFonts w:ascii="Times New Roman" w:eastAsia="Times New Roman"/>
      <w:sz w:val="42"/>
      <w:lang w:val="en-US" w:eastAsia="zh-CN"/>
    </w:rPr>
  </w:style>
  <w:style w:type="paragraph" w:customStyle="1" w:styleId="Tablecaption80">
    <w:name w:val="Table caption (8)"/>
    <w:basedOn w:val="a"/>
    <w:link w:val="Tablecaption8"/>
    <w:uiPriority w:val="99"/>
    <w:unhideWhenUsed/>
    <w:pPr>
      <w:shd w:val="clear" w:color="auto" w:fill="FFFFFF"/>
      <w:spacing w:line="240" w:lineRule="atLeast"/>
    </w:pPr>
    <w:rPr>
      <w:rFonts w:ascii="Times New Roman" w:eastAsia="Times New Roman"/>
      <w:spacing w:val="30"/>
      <w:sz w:val="30"/>
      <w:lang w:val="en-US" w:eastAsia="zh-CN"/>
    </w:rPr>
  </w:style>
  <w:style w:type="paragraph" w:customStyle="1" w:styleId="Tablecaption70">
    <w:name w:val="Table caption (7)"/>
    <w:basedOn w:val="a"/>
    <w:link w:val="Tablecaption7"/>
    <w:uiPriority w:val="99"/>
    <w:unhideWhenUsed/>
    <w:pPr>
      <w:shd w:val="clear" w:color="auto" w:fill="FFFFFF"/>
      <w:spacing w:line="240" w:lineRule="atLeast"/>
    </w:pPr>
    <w:rPr>
      <w:rFonts w:ascii="Times New Roman" w:eastAsia="Times New Roman"/>
      <w:b/>
      <w:sz w:val="30"/>
      <w:lang w:val="en-US" w:eastAsia="zh-CN"/>
    </w:rPr>
  </w:style>
  <w:style w:type="paragraph" w:customStyle="1" w:styleId="Picturecaption2">
    <w:name w:val="Picture caption (2)"/>
    <w:basedOn w:val="a"/>
    <w:link w:val="Picturecaption2Exact"/>
    <w:uiPriority w:val="99"/>
    <w:unhideWhenUsed/>
    <w:pPr>
      <w:shd w:val="clear" w:color="auto" w:fill="FFFFFF"/>
      <w:spacing w:line="240" w:lineRule="atLeast"/>
    </w:pPr>
    <w:rPr>
      <w:rFonts w:ascii="Times New Roman" w:eastAsia="Times New Roman"/>
      <w:sz w:val="8"/>
      <w:lang w:val="en-US" w:eastAsia="zh-CN"/>
    </w:rPr>
  </w:style>
  <w:style w:type="paragraph" w:customStyle="1" w:styleId="Bodytext50">
    <w:name w:val="Body text (5)"/>
    <w:basedOn w:val="a"/>
    <w:link w:val="Bodytext5"/>
    <w:uiPriority w:val="99"/>
    <w:unhideWhenUsed/>
    <w:pPr>
      <w:shd w:val="clear" w:color="auto" w:fill="FFFFFF"/>
      <w:spacing w:line="240" w:lineRule="atLeast"/>
    </w:pPr>
    <w:rPr>
      <w:rFonts w:ascii="Times New Roman" w:eastAsia="Times New Roman"/>
      <w:sz w:val="26"/>
      <w:lang w:val="en-US" w:eastAsia="zh-CN"/>
    </w:rPr>
  </w:style>
  <w:style w:type="paragraph" w:customStyle="1" w:styleId="Heading10">
    <w:name w:val="Heading #1"/>
    <w:basedOn w:val="a"/>
    <w:link w:val="Heading1"/>
    <w:uiPriority w:val="99"/>
    <w:unhideWhenUsed/>
    <w:pPr>
      <w:shd w:val="clear" w:color="auto" w:fill="FFFFFF"/>
      <w:spacing w:line="811" w:lineRule="exact"/>
      <w:jc w:val="center"/>
      <w:outlineLvl w:val="0"/>
    </w:pPr>
    <w:rPr>
      <w:rFonts w:ascii="Times New Roman" w:eastAsia="Times New Roman"/>
      <w:spacing w:val="-10"/>
      <w:sz w:val="52"/>
      <w:lang w:val="en-US" w:eastAsia="zh-CN"/>
    </w:rPr>
  </w:style>
  <w:style w:type="paragraph" w:customStyle="1" w:styleId="Bodytext8">
    <w:name w:val="Body text (8)"/>
    <w:basedOn w:val="a"/>
    <w:link w:val="Bodytext8Exact"/>
    <w:uiPriority w:val="99"/>
    <w:unhideWhenUsed/>
    <w:pPr>
      <w:shd w:val="clear" w:color="auto" w:fill="FFFFFF"/>
      <w:spacing w:line="240" w:lineRule="atLeast"/>
      <w:jc w:val="distribute"/>
    </w:pPr>
    <w:rPr>
      <w:rFonts w:ascii="Times New Roman" w:eastAsia="Times New Roman"/>
      <w:b/>
      <w:sz w:val="8"/>
      <w:lang w:val="en-US" w:eastAsia="zh-CN"/>
    </w:rPr>
  </w:style>
  <w:style w:type="paragraph" w:styleId="TOC">
    <w:name w:val="TOC Heading"/>
    <w:basedOn w:val="1"/>
    <w:next w:val="a"/>
    <w:uiPriority w:val="39"/>
    <w:unhideWhenUsed/>
    <w:qFormat/>
    <w:rsid w:val="00C16FAA"/>
    <w:pPr>
      <w:widowControl/>
      <w:spacing w:before="480" w:after="0" w:line="276" w:lineRule="auto"/>
      <w:outlineLvl w:val="9"/>
    </w:pPr>
    <w:rPr>
      <w:rFonts w:ascii="Cambria" w:eastAsia="宋体" w:hAnsi="Cambria"/>
      <w:bCs/>
      <w:color w:val="365F91"/>
      <w:kern w:val="0"/>
      <w:sz w:val="28"/>
      <w:szCs w:val="28"/>
      <w:lang w:val="en-US" w:eastAsia="zh-CN"/>
    </w:rPr>
  </w:style>
  <w:style w:type="paragraph" w:styleId="11">
    <w:name w:val="toc 1"/>
    <w:basedOn w:val="a"/>
    <w:next w:val="a"/>
    <w:autoRedefine/>
    <w:uiPriority w:val="39"/>
    <w:unhideWhenUsed/>
    <w:qFormat/>
    <w:rsid w:val="00C16FAA"/>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qFormat/>
    <w:rsid w:val="00C16FAA"/>
    <w:pPr>
      <w:ind w:left="240"/>
    </w:pPr>
    <w:rPr>
      <w:rFonts w:asciiTheme="minorHAnsi" w:hAnsiTheme="minorHAnsi" w:cstheme="minorHAnsi"/>
      <w:smallCaps/>
      <w:sz w:val="20"/>
      <w:szCs w:val="20"/>
    </w:rPr>
  </w:style>
  <w:style w:type="paragraph" w:styleId="aa">
    <w:name w:val="Date"/>
    <w:basedOn w:val="a"/>
    <w:next w:val="a"/>
    <w:link w:val="ab"/>
    <w:uiPriority w:val="99"/>
    <w:qFormat/>
    <w:rsid w:val="00DC7B86"/>
    <w:pPr>
      <w:ind w:leftChars="2500" w:left="100"/>
    </w:pPr>
  </w:style>
  <w:style w:type="character" w:customStyle="1" w:styleId="ab">
    <w:name w:val="日期 字符"/>
    <w:basedOn w:val="a0"/>
    <w:link w:val="aa"/>
    <w:uiPriority w:val="99"/>
    <w:locked/>
    <w:rsid w:val="00DC7B86"/>
    <w:rPr>
      <w:rFonts w:ascii="Microsoft JhengHei Light" w:eastAsia="Microsoft JhengHei Light" w:hAnsi="Microsoft JhengHei Light" w:cs="Times New Roman"/>
      <w:color w:val="000000"/>
      <w:sz w:val="24"/>
      <w:szCs w:val="24"/>
      <w:lang w:val="zh-TW" w:eastAsia="zh-TW"/>
    </w:rPr>
  </w:style>
  <w:style w:type="paragraph" w:styleId="ac">
    <w:name w:val="List Paragraph"/>
    <w:basedOn w:val="a"/>
    <w:uiPriority w:val="99"/>
    <w:qFormat/>
    <w:rsid w:val="00E90895"/>
    <w:pPr>
      <w:ind w:firstLineChars="200" w:firstLine="420"/>
    </w:pPr>
  </w:style>
  <w:style w:type="character" w:customStyle="1" w:styleId="30">
    <w:name w:val="标题 3 字符"/>
    <w:basedOn w:val="a0"/>
    <w:link w:val="3"/>
    <w:uiPriority w:val="9"/>
    <w:rsid w:val="00C73B71"/>
    <w:rPr>
      <w:rFonts w:ascii="Microsoft JhengHei Light" w:eastAsia="Microsoft JhengHei Light" w:hAnsi="Microsoft JhengHei Light"/>
      <w:b/>
      <w:bCs/>
      <w:color w:val="000000"/>
      <w:sz w:val="32"/>
      <w:szCs w:val="32"/>
      <w:lang w:val="zh-TW" w:eastAsia="zh-TW"/>
    </w:rPr>
  </w:style>
  <w:style w:type="paragraph" w:styleId="4">
    <w:name w:val="toc 4"/>
    <w:basedOn w:val="a"/>
    <w:next w:val="a"/>
    <w:autoRedefine/>
    <w:uiPriority w:val="39"/>
    <w:unhideWhenUsed/>
    <w:rsid w:val="00094F1E"/>
    <w:pPr>
      <w:ind w:left="720"/>
    </w:pPr>
    <w:rPr>
      <w:rFonts w:asciiTheme="minorHAnsi" w:hAnsiTheme="minorHAnsi" w:cstheme="minorHAnsi"/>
      <w:sz w:val="18"/>
      <w:szCs w:val="18"/>
    </w:rPr>
  </w:style>
  <w:style w:type="paragraph" w:styleId="5">
    <w:name w:val="toc 5"/>
    <w:basedOn w:val="a"/>
    <w:next w:val="a"/>
    <w:autoRedefine/>
    <w:uiPriority w:val="39"/>
    <w:unhideWhenUsed/>
    <w:rsid w:val="00094F1E"/>
    <w:pPr>
      <w:ind w:left="960"/>
    </w:pPr>
    <w:rPr>
      <w:rFonts w:asciiTheme="minorHAnsi" w:hAnsiTheme="minorHAnsi" w:cstheme="minorHAnsi"/>
      <w:sz w:val="18"/>
      <w:szCs w:val="18"/>
    </w:rPr>
  </w:style>
  <w:style w:type="paragraph" w:styleId="6">
    <w:name w:val="toc 6"/>
    <w:basedOn w:val="a"/>
    <w:next w:val="a"/>
    <w:autoRedefine/>
    <w:uiPriority w:val="39"/>
    <w:unhideWhenUsed/>
    <w:rsid w:val="00094F1E"/>
    <w:pPr>
      <w:ind w:left="1200"/>
    </w:pPr>
    <w:rPr>
      <w:rFonts w:asciiTheme="minorHAnsi" w:hAnsiTheme="minorHAnsi" w:cstheme="minorHAnsi"/>
      <w:sz w:val="18"/>
      <w:szCs w:val="18"/>
    </w:rPr>
  </w:style>
  <w:style w:type="paragraph" w:styleId="7">
    <w:name w:val="toc 7"/>
    <w:basedOn w:val="a"/>
    <w:next w:val="a"/>
    <w:autoRedefine/>
    <w:uiPriority w:val="39"/>
    <w:unhideWhenUsed/>
    <w:rsid w:val="00094F1E"/>
    <w:pPr>
      <w:ind w:left="1440"/>
    </w:pPr>
    <w:rPr>
      <w:rFonts w:asciiTheme="minorHAnsi" w:hAnsiTheme="minorHAnsi" w:cstheme="minorHAnsi"/>
      <w:sz w:val="18"/>
      <w:szCs w:val="18"/>
    </w:rPr>
  </w:style>
  <w:style w:type="paragraph" w:styleId="8">
    <w:name w:val="toc 8"/>
    <w:basedOn w:val="a"/>
    <w:next w:val="a"/>
    <w:autoRedefine/>
    <w:uiPriority w:val="39"/>
    <w:unhideWhenUsed/>
    <w:rsid w:val="00094F1E"/>
    <w:pPr>
      <w:ind w:left="1680"/>
    </w:pPr>
    <w:rPr>
      <w:rFonts w:asciiTheme="minorHAnsi" w:hAnsiTheme="minorHAnsi" w:cstheme="minorHAnsi"/>
      <w:sz w:val="18"/>
      <w:szCs w:val="18"/>
    </w:rPr>
  </w:style>
  <w:style w:type="paragraph" w:styleId="9">
    <w:name w:val="toc 9"/>
    <w:basedOn w:val="a"/>
    <w:next w:val="a"/>
    <w:autoRedefine/>
    <w:uiPriority w:val="39"/>
    <w:unhideWhenUsed/>
    <w:rsid w:val="00094F1E"/>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676E2-37E0-4ACF-B075-8663C308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33</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YunYun</dc:creator>
  <cp:keywords/>
  <dc:description/>
  <cp:lastModifiedBy>洪旭</cp:lastModifiedBy>
  <cp:revision>31</cp:revision>
  <dcterms:created xsi:type="dcterms:W3CDTF">2020-11-17T04:09:00Z</dcterms:created>
  <dcterms:modified xsi:type="dcterms:W3CDTF">2020-12-09T01:37:00Z</dcterms:modified>
</cp:coreProperties>
</file>