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21BE" w14:textId="275F1EC3" w:rsidR="00610C64" w:rsidRPr="00217D63" w:rsidRDefault="007C0221">
      <w:pPr>
        <w:pBdr>
          <w:top w:val="nil"/>
          <w:left w:val="nil"/>
          <w:bottom w:val="nil"/>
          <w:right w:val="nil"/>
          <w:between w:val="nil"/>
        </w:pBdr>
        <w:jc w:val="center"/>
        <w:rPr>
          <w:rFonts w:ascii="ＭＳ ゴシック" w:eastAsia="ＭＳ ゴシック" w:hAnsi="ＭＳ ゴシック" w:cs="Century"/>
          <w:color w:val="000000"/>
          <w:sz w:val="32"/>
          <w:szCs w:val="32"/>
        </w:rPr>
      </w:pPr>
      <w:r>
        <w:rPr>
          <w:rFonts w:ascii="ＭＳ ゴシック" w:eastAsia="ＭＳ ゴシック" w:hAnsi="ＭＳ ゴシック" w:cs="Century" w:hint="eastAsia"/>
          <w:color w:val="000000"/>
          <w:sz w:val="32"/>
          <w:szCs w:val="32"/>
        </w:rPr>
        <w:t>日常生活へのD</w:t>
      </w:r>
      <w:r>
        <w:rPr>
          <w:rFonts w:ascii="ＭＳ ゴシック" w:eastAsia="ＭＳ ゴシック" w:hAnsi="ＭＳ ゴシック" w:cs="Century"/>
          <w:color w:val="000000"/>
          <w:sz w:val="32"/>
          <w:szCs w:val="32"/>
        </w:rPr>
        <w:t>ERC</w:t>
      </w:r>
      <w:r>
        <w:rPr>
          <w:rFonts w:ascii="ＭＳ ゴシック" w:eastAsia="ＭＳ ゴシック" w:hAnsi="ＭＳ ゴシック" w:cs="Century" w:hint="eastAsia"/>
          <w:color w:val="000000"/>
          <w:sz w:val="32"/>
          <w:szCs w:val="32"/>
        </w:rPr>
        <w:t>システム導入による利他行為促進の試み</w:t>
      </w:r>
    </w:p>
    <w:p w14:paraId="7DFF5208" w14:textId="77777777" w:rsidR="00610C64" w:rsidRPr="00217D63" w:rsidRDefault="00A41F2D">
      <w:pPr>
        <w:pBdr>
          <w:top w:val="nil"/>
          <w:left w:val="nil"/>
          <w:bottom w:val="nil"/>
          <w:right w:val="nil"/>
          <w:between w:val="nil"/>
        </w:pBdr>
        <w:jc w:val="center"/>
        <w:rPr>
          <w:rFonts w:ascii="ＭＳ ゴシック" w:eastAsia="ＭＳ ゴシック" w:hAnsi="ＭＳ ゴシック"/>
          <w:color w:val="000000"/>
        </w:rPr>
      </w:pPr>
      <w:r w:rsidRPr="00217D63">
        <w:rPr>
          <w:rFonts w:ascii="ＭＳ ゴシック" w:eastAsia="ＭＳ ゴシック" w:hAnsi="ＭＳ ゴシック"/>
          <w:color w:val="000000"/>
        </w:rPr>
        <w:t>吉川純輝</w:t>
      </w:r>
    </w:p>
    <w:p w14:paraId="46FAFF35" w14:textId="77777777" w:rsidR="00610C64" w:rsidRPr="00217D63" w:rsidRDefault="00A41F2D">
      <w:pPr>
        <w:pBdr>
          <w:top w:val="nil"/>
          <w:left w:val="nil"/>
          <w:bottom w:val="nil"/>
          <w:right w:val="nil"/>
          <w:between w:val="nil"/>
        </w:pBdr>
        <w:spacing w:after="180"/>
        <w:ind w:left="960" w:right="960" w:firstLine="240"/>
        <w:jc w:val="center"/>
        <w:rPr>
          <w:rFonts w:ascii="ＭＳ ゴシック" w:eastAsia="ＭＳ ゴシック" w:hAnsi="ＭＳ ゴシック" w:cs="Century"/>
          <w:color w:val="000000"/>
        </w:rPr>
      </w:pPr>
      <w:r w:rsidRPr="00217D63">
        <w:rPr>
          <w:rFonts w:ascii="ＭＳ ゴシック" w:eastAsia="ＭＳ ゴシック" w:hAnsi="ＭＳ ゴシック" w:cs="Century"/>
          <w:color w:val="000000"/>
        </w:rPr>
        <w:t>名古屋大学</w:t>
      </w:r>
      <w:r w:rsidRPr="00217D63">
        <w:rPr>
          <w:rFonts w:ascii="ＭＳ ゴシック" w:eastAsia="ＭＳ ゴシック" w:hAnsi="ＭＳ ゴシック" w:cs="Century"/>
          <w:color w:val="000000"/>
        </w:rPr>
        <w:t xml:space="preserve"> </w:t>
      </w:r>
      <w:r w:rsidRPr="00217D63">
        <w:rPr>
          <w:rFonts w:ascii="ＭＳ ゴシック" w:eastAsia="ＭＳ ゴシック" w:hAnsi="ＭＳ ゴシック" w:cs="Century"/>
          <w:color w:val="000000"/>
        </w:rPr>
        <w:t>大学院情報学研究科</w:t>
      </w:r>
    </w:p>
    <w:p w14:paraId="261D694D" w14:textId="77777777" w:rsidR="00610C64" w:rsidRPr="00217D63" w:rsidRDefault="00A41F2D">
      <w:pPr>
        <w:pBdr>
          <w:top w:val="nil"/>
          <w:left w:val="nil"/>
          <w:bottom w:val="nil"/>
          <w:right w:val="nil"/>
          <w:between w:val="nil"/>
        </w:pBdr>
        <w:spacing w:after="180"/>
        <w:ind w:left="960" w:right="960" w:firstLine="240"/>
        <w:jc w:val="center"/>
        <w:rPr>
          <w:rFonts w:ascii="ＭＳ ゴシック" w:eastAsia="ＭＳ ゴシック" w:hAnsi="ＭＳ ゴシック" w:cs="Century"/>
          <w:color w:val="000000"/>
        </w:rPr>
      </w:pPr>
      <w:r w:rsidRPr="00217D63">
        <w:rPr>
          <w:rFonts w:ascii="ＭＳ ゴシック" w:eastAsia="ＭＳ ゴシック" w:hAnsi="ＭＳ ゴシック" w:cs="Century"/>
          <w:color w:val="000000"/>
        </w:rPr>
        <w:t>複雑系科学専攻</w:t>
      </w:r>
      <w:r w:rsidRPr="00217D63">
        <w:rPr>
          <w:rFonts w:ascii="ＭＳ ゴシック" w:eastAsia="ＭＳ ゴシック" w:hAnsi="ＭＳ ゴシック" w:cs="Century"/>
          <w:color w:val="000000"/>
        </w:rPr>
        <w:t xml:space="preserve"> </w:t>
      </w:r>
      <w:r w:rsidRPr="00217D63">
        <w:rPr>
          <w:rFonts w:ascii="ＭＳ ゴシック" w:eastAsia="ＭＳ ゴシック" w:hAnsi="ＭＳ ゴシック" w:cs="Century"/>
          <w:color w:val="000000"/>
        </w:rPr>
        <w:t>有田・鈴木研究室</w:t>
      </w:r>
    </w:p>
    <w:p w14:paraId="515D68AB" w14:textId="77777777" w:rsidR="00610C64" w:rsidRPr="00217D63" w:rsidRDefault="00A41F2D">
      <w:pPr>
        <w:pBdr>
          <w:top w:val="nil"/>
          <w:left w:val="nil"/>
          <w:bottom w:val="nil"/>
          <w:right w:val="nil"/>
          <w:between w:val="nil"/>
        </w:pBdr>
        <w:spacing w:before="180"/>
        <w:ind w:left="839" w:right="839"/>
        <w:jc w:val="center"/>
        <w:rPr>
          <w:rFonts w:ascii="ＭＳ ゴシック" w:eastAsia="ＭＳ ゴシック" w:hAnsi="ＭＳ ゴシック" w:cs="Century"/>
          <w:color w:val="000000"/>
        </w:rPr>
      </w:pPr>
      <w:r w:rsidRPr="00217D63">
        <w:rPr>
          <w:rFonts w:ascii="ＭＳ ゴシック" w:eastAsia="ＭＳ ゴシック" w:hAnsi="ＭＳ ゴシック" w:cs="Century"/>
          <w:color w:val="000000"/>
        </w:rPr>
        <w:t>概要</w:t>
      </w:r>
    </w:p>
    <w:p w14:paraId="07853CB8" w14:textId="77777777" w:rsidR="00610C64" w:rsidRPr="00A87EC6" w:rsidRDefault="00A41F2D">
      <w:pPr>
        <w:pBdr>
          <w:top w:val="nil"/>
          <w:left w:val="nil"/>
          <w:bottom w:val="nil"/>
          <w:right w:val="nil"/>
          <w:between w:val="nil"/>
        </w:pBdr>
        <w:spacing w:after="180"/>
        <w:ind w:left="1040" w:right="960" w:firstLine="90"/>
        <w:rPr>
          <w:rFonts w:ascii="ＭＳ ゴシック" w:eastAsia="ＭＳ ゴシック" w:hAnsi="ＭＳ ゴシック" w:cs="Century"/>
          <w:color w:val="000000"/>
          <w:sz w:val="18"/>
          <w:szCs w:val="18"/>
        </w:rPr>
        <w:sectPr w:rsidR="00610C64" w:rsidRPr="00A87EC6">
          <w:headerReference w:type="default" r:id="rId8"/>
          <w:footerReference w:type="even" r:id="rId9"/>
          <w:footerReference w:type="default" r:id="rId10"/>
          <w:pgSz w:w="11906" w:h="16838"/>
          <w:pgMar w:top="1985" w:right="1701" w:bottom="1701" w:left="1701" w:header="851" w:footer="992" w:gutter="0"/>
          <w:pgNumType w:start="1"/>
          <w:cols w:space="720"/>
        </w:sectPr>
      </w:pPr>
      <w:r w:rsidRPr="00A87EC6">
        <w:rPr>
          <w:rFonts w:ascii="ＭＳ ゴシック" w:eastAsia="ＭＳ ゴシック" w:hAnsi="ＭＳ ゴシック" w:cs="Century"/>
          <w:color w:val="000000"/>
          <w:sz w:val="18"/>
          <w:szCs w:val="18"/>
        </w:rPr>
        <w:t>近年、貨幣型社会から評価型社会にシフトしていると言われている。この変遷の中で、評価に対する息苦しさの軽減のための良質な評価方法は重要である。そこで良質な評価方法の考察のきっかけとして</w:t>
      </w:r>
      <w:r w:rsidRPr="00A87EC6">
        <w:rPr>
          <w:rFonts w:ascii="ＭＳ ゴシック" w:eastAsia="ＭＳ ゴシック" w:hAnsi="ＭＳ ゴシック" w:cs="Century"/>
          <w:color w:val="000000"/>
          <w:sz w:val="18"/>
          <w:szCs w:val="18"/>
        </w:rPr>
        <w:t>DERC(Dual layer gamification Encouraging Reciprocity-based Cooperation)</w:t>
      </w:r>
      <w:r w:rsidRPr="00A87EC6">
        <w:rPr>
          <w:rFonts w:ascii="ＭＳ ゴシック" w:eastAsia="ＭＳ ゴシック" w:hAnsi="ＭＳ ゴシック" w:cs="Century"/>
          <w:color w:val="000000"/>
          <w:sz w:val="18"/>
          <w:szCs w:val="18"/>
        </w:rPr>
        <w:t>システムを用いる。</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システムは互恵主義に基づいて利他行為を促進するようなシステムになっており、ユーザーの行動をデザインする上で有効で</w:t>
      </w:r>
      <w:r w:rsidRPr="00A87EC6">
        <w:rPr>
          <w:rFonts w:ascii="ＭＳ ゴシック" w:eastAsia="ＭＳ ゴシック" w:hAnsi="ＭＳ ゴシック" w:cs="Century"/>
          <w:color w:val="000000"/>
          <w:sz w:val="18"/>
          <w:szCs w:val="18"/>
        </w:rPr>
        <w:t xml:space="preserve"> </w:t>
      </w:r>
      <w:r w:rsidRPr="00A87EC6">
        <w:rPr>
          <w:rFonts w:ascii="ＭＳ ゴシック" w:eastAsia="ＭＳ ゴシック" w:hAnsi="ＭＳ ゴシック" w:cs="Century"/>
          <w:color w:val="000000"/>
          <w:sz w:val="18"/>
          <w:szCs w:val="18"/>
        </w:rPr>
        <w:t>様々な分野への応用が検討されている。</w:t>
      </w:r>
    </w:p>
    <w:p w14:paraId="1D771518" w14:textId="77777777" w:rsidR="00610C64" w:rsidRPr="00217D63" w:rsidRDefault="00A41F2D">
      <w:pPr>
        <w:pBdr>
          <w:top w:val="nil"/>
          <w:left w:val="nil"/>
          <w:bottom w:val="nil"/>
          <w:right w:val="nil"/>
          <w:between w:val="nil"/>
        </w:pBdr>
        <w:ind w:left="425" w:hanging="425"/>
        <w:rPr>
          <w:rFonts w:ascii="ＭＳ ゴシック" w:eastAsia="ＭＳ ゴシック" w:hAnsi="ＭＳ ゴシック" w:cs="Century"/>
          <w:color w:val="000000"/>
        </w:rPr>
      </w:pPr>
      <w:r w:rsidRPr="00217D63">
        <w:rPr>
          <w:rFonts w:ascii="ＭＳ ゴシック" w:eastAsia="ＭＳ ゴシック" w:hAnsi="ＭＳ ゴシック" w:cs="Century"/>
          <w:color w:val="000000"/>
        </w:rPr>
        <w:t>１</w:t>
      </w:r>
      <w:r w:rsidRPr="00217D63">
        <w:rPr>
          <w:rFonts w:ascii="ＭＳ ゴシック" w:eastAsia="ＭＳ ゴシック" w:hAnsi="ＭＳ ゴシック" w:cs="Century"/>
          <w:color w:val="000000"/>
        </w:rPr>
        <w:t>.</w:t>
      </w:r>
      <w:r w:rsidRPr="00217D63">
        <w:rPr>
          <w:rFonts w:ascii="ＭＳ ゴシック" w:eastAsia="ＭＳ ゴシック" w:hAnsi="ＭＳ ゴシック" w:cs="Century"/>
          <w:color w:val="000000"/>
        </w:rPr>
        <w:t>はじめ</w:t>
      </w:r>
      <w:r w:rsidRPr="00217D63">
        <w:rPr>
          <w:rFonts w:ascii="ＭＳ ゴシック" w:eastAsia="ＭＳ ゴシック" w:hAnsi="ＭＳ ゴシック" w:cs="Century"/>
          <w:color w:val="000000"/>
        </w:rPr>
        <w:t>に</w:t>
      </w:r>
    </w:p>
    <w:p w14:paraId="7C7100AC" w14:textId="3E6E3C06" w:rsidR="00610C64" w:rsidRPr="00A87EC6" w:rsidRDefault="00A41F2D">
      <w:pPr>
        <w:pBdr>
          <w:top w:val="nil"/>
          <w:left w:val="nil"/>
          <w:bottom w:val="nil"/>
          <w:right w:val="nil"/>
          <w:between w:val="nil"/>
        </w:pBdr>
        <w:ind w:firstLine="18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ゲーミフィケーションとはゲームに使われている構造を。ゲームとは別の分野で応用し、行動に対する動機付けや問題解決をもたらすことであ</w:t>
      </w:r>
      <w:r w:rsidR="00EB0C46">
        <w:rPr>
          <w:rFonts w:ascii="ＭＳ ゴシック" w:eastAsia="ＭＳ ゴシック" w:hAnsi="ＭＳ ゴシック" w:cs="Century" w:hint="eastAsia"/>
          <w:color w:val="000000"/>
          <w:sz w:val="18"/>
          <w:szCs w:val="18"/>
        </w:rPr>
        <w:t>る。</w:t>
      </w:r>
      <w:r w:rsidRPr="00A87EC6">
        <w:rPr>
          <w:rFonts w:ascii="ＭＳ ゴシック" w:eastAsia="ＭＳ ゴシック" w:hAnsi="ＭＳ ゴシック" w:cs="Century"/>
          <w:color w:val="000000"/>
          <w:sz w:val="18"/>
          <w:szCs w:val="18"/>
        </w:rPr>
        <w:t>使用例として</w:t>
      </w:r>
      <w:r w:rsidRPr="00A87EC6">
        <w:rPr>
          <w:rFonts w:ascii="ＭＳ ゴシック" w:eastAsia="ＭＳ ゴシック" w:hAnsi="ＭＳ ゴシック" w:cs="Century"/>
          <w:color w:val="000000"/>
          <w:sz w:val="18"/>
          <w:szCs w:val="18"/>
        </w:rPr>
        <w:t>Nike</w:t>
      </w:r>
      <w:r w:rsidRPr="00A87EC6">
        <w:rPr>
          <w:rFonts w:ascii="ＭＳ ゴシック" w:eastAsia="ＭＳ ゴシック" w:hAnsi="ＭＳ ゴシック" w:cs="Century"/>
          <w:color w:val="000000"/>
          <w:sz w:val="18"/>
          <w:szCs w:val="18"/>
        </w:rPr>
        <w:t>の運動管理アプリケーションである</w:t>
      </w:r>
      <w:r w:rsidRPr="00A87EC6">
        <w:rPr>
          <w:rFonts w:ascii="ＭＳ ゴシック" w:eastAsia="ＭＳ ゴシック" w:hAnsi="ＭＳ ゴシック" w:cs="Century"/>
          <w:color w:val="000000"/>
          <w:sz w:val="18"/>
          <w:szCs w:val="18"/>
        </w:rPr>
        <w:t>Nike +</w:t>
      </w:r>
      <w:r w:rsidRPr="00A87EC6">
        <w:rPr>
          <w:rFonts w:ascii="ＭＳ ゴシック" w:eastAsia="ＭＳ ゴシック" w:hAnsi="ＭＳ ゴシック" w:cs="Century"/>
          <w:color w:val="000000"/>
          <w:sz w:val="18"/>
          <w:szCs w:val="18"/>
        </w:rPr>
        <w:t>が挙げられる。</w:t>
      </w:r>
      <w:r w:rsidRPr="00A87EC6">
        <w:rPr>
          <w:rFonts w:ascii="ＭＳ ゴシック" w:eastAsia="ＭＳ ゴシック" w:hAnsi="ＭＳ ゴシック" w:cs="Century"/>
          <w:color w:val="000000"/>
          <w:sz w:val="18"/>
          <w:szCs w:val="18"/>
        </w:rPr>
        <w:t>ゲーミフィケーションの問題点として報酬を獲得すること自体が目的になってしまう。内発的な動機付けがされない。といったことが挙げられる。</w:t>
      </w:r>
    </w:p>
    <w:p w14:paraId="1633C737" w14:textId="77777777" w:rsidR="00610C64" w:rsidRPr="00A87EC6" w:rsidRDefault="00A41F2D">
      <w:pPr>
        <w:pBdr>
          <w:top w:val="nil"/>
          <w:left w:val="nil"/>
          <w:bottom w:val="nil"/>
          <w:right w:val="nil"/>
          <w:between w:val="nil"/>
        </w:pBdr>
        <w:ind w:firstLine="18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本発表では</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システムを日常で発生した議論</w:t>
      </w:r>
      <w:r w:rsidRPr="00A87EC6">
        <w:rPr>
          <w:rFonts w:ascii="ＭＳ ゴシック" w:eastAsia="ＭＳ ゴシック" w:hAnsi="ＭＳ ゴシック" w:cs="Century"/>
          <w:sz w:val="18"/>
          <w:szCs w:val="18"/>
        </w:rPr>
        <w:t>に導入した。さらにゲーム性の向上のため、</w:t>
      </w:r>
      <w:r w:rsidRPr="00A87EC6">
        <w:rPr>
          <w:rFonts w:ascii="ＭＳ ゴシック" w:eastAsia="ＭＳ ゴシック" w:hAnsi="ＭＳ ゴシック" w:cs="Century"/>
          <w:color w:val="000000"/>
          <w:sz w:val="18"/>
          <w:szCs w:val="18"/>
        </w:rPr>
        <w:t>歩数計算</w:t>
      </w:r>
      <w:r w:rsidRPr="00A87EC6">
        <w:rPr>
          <w:rFonts w:ascii="ＭＳ ゴシック" w:eastAsia="ＭＳ ゴシック" w:hAnsi="ＭＳ ゴシック" w:cs="Century"/>
          <w:sz w:val="18"/>
          <w:szCs w:val="18"/>
        </w:rPr>
        <w:t>を導入しポイントシステムの統合を行った実験に</w:t>
      </w:r>
      <w:r w:rsidRPr="00A87EC6">
        <w:rPr>
          <w:rFonts w:ascii="ＭＳ ゴシック" w:eastAsia="ＭＳ ゴシック" w:hAnsi="ＭＳ ゴシック" w:cs="Century"/>
          <w:color w:val="000000"/>
          <w:sz w:val="18"/>
          <w:szCs w:val="18"/>
        </w:rPr>
        <w:t>ついての発表を行</w:t>
      </w:r>
      <w:r w:rsidRPr="00A87EC6">
        <w:rPr>
          <w:rFonts w:ascii="ＭＳ ゴシック" w:eastAsia="ＭＳ ゴシック" w:hAnsi="ＭＳ ゴシック" w:cs="Century"/>
          <w:sz w:val="18"/>
          <w:szCs w:val="18"/>
        </w:rPr>
        <w:t>う。</w:t>
      </w:r>
    </w:p>
    <w:p w14:paraId="5B6E3EDA" w14:textId="77777777" w:rsidR="00610C64" w:rsidRPr="00A87EC6" w:rsidRDefault="00610C64">
      <w:pPr>
        <w:pBdr>
          <w:top w:val="nil"/>
          <w:left w:val="nil"/>
          <w:bottom w:val="nil"/>
          <w:right w:val="nil"/>
          <w:between w:val="nil"/>
        </w:pBdr>
        <w:ind w:firstLine="180"/>
        <w:rPr>
          <w:rFonts w:ascii="ＭＳ ゴシック" w:eastAsia="ＭＳ ゴシック" w:hAnsi="ＭＳ ゴシック" w:cs="Century"/>
          <w:color w:val="000000"/>
          <w:sz w:val="18"/>
          <w:szCs w:val="18"/>
        </w:rPr>
      </w:pPr>
    </w:p>
    <w:p w14:paraId="2F1CA23D" w14:textId="732BB195" w:rsidR="00610C64" w:rsidRPr="00217D63" w:rsidRDefault="00A87EC6" w:rsidP="00A87EC6">
      <w:pPr>
        <w:pBdr>
          <w:top w:val="nil"/>
          <w:left w:val="nil"/>
          <w:bottom w:val="nil"/>
          <w:right w:val="nil"/>
          <w:between w:val="nil"/>
        </w:pBdr>
        <w:rPr>
          <w:rFonts w:ascii="ＭＳ ゴシック" w:eastAsia="ＭＳ ゴシック" w:hAnsi="ＭＳ ゴシック" w:cs="Century"/>
          <w:color w:val="000000"/>
        </w:rPr>
      </w:pPr>
      <w:r w:rsidRPr="00217D63">
        <w:rPr>
          <w:rFonts w:ascii="ＭＳ ゴシック" w:eastAsia="ＭＳ ゴシック" w:hAnsi="ＭＳ ゴシック" w:cs="Century" w:hint="eastAsia"/>
          <w:color w:val="000000"/>
        </w:rPr>
        <w:t>2</w:t>
      </w:r>
      <w:r w:rsidR="00A41F2D" w:rsidRPr="00217D63">
        <w:rPr>
          <w:rFonts w:ascii="ＭＳ ゴシック" w:eastAsia="ＭＳ ゴシック" w:hAnsi="ＭＳ ゴシック" w:cs="Century"/>
          <w:color w:val="000000"/>
        </w:rPr>
        <w:t>.DERC</w:t>
      </w:r>
      <w:r w:rsidR="00A41F2D" w:rsidRPr="00217D63">
        <w:rPr>
          <w:rFonts w:ascii="ＭＳ ゴシック" w:eastAsia="ＭＳ ゴシック" w:hAnsi="ＭＳ ゴシック" w:cs="Century"/>
          <w:color w:val="000000"/>
        </w:rPr>
        <w:t>システム</w:t>
      </w:r>
    </w:p>
    <w:p w14:paraId="7888D85F" w14:textId="77777777" w:rsidR="00610C64" w:rsidRPr="001364EE" w:rsidRDefault="00A41F2D">
      <w:pPr>
        <w:pBdr>
          <w:top w:val="nil"/>
          <w:left w:val="nil"/>
          <w:bottom w:val="nil"/>
          <w:right w:val="nil"/>
          <w:between w:val="nil"/>
        </w:pBdr>
        <w:ind w:left="425" w:hanging="425"/>
        <w:rPr>
          <w:rFonts w:ascii="ＭＳ ゴシック" w:eastAsia="ＭＳ ゴシック" w:hAnsi="ＭＳ ゴシック" w:cs="Century"/>
          <w:color w:val="000000"/>
          <w:sz w:val="20"/>
          <w:szCs w:val="20"/>
        </w:rPr>
      </w:pPr>
      <w:r w:rsidRPr="001364EE">
        <w:rPr>
          <w:rFonts w:ascii="ＭＳ ゴシック" w:eastAsia="ＭＳ ゴシック" w:hAnsi="ＭＳ ゴシック" w:cs="Century"/>
          <w:color w:val="000000"/>
          <w:sz w:val="20"/>
          <w:szCs w:val="20"/>
        </w:rPr>
        <w:t>2.1</w:t>
      </w:r>
      <w:r w:rsidRPr="001364EE">
        <w:rPr>
          <w:rFonts w:ascii="ＭＳ ゴシック" w:eastAsia="ＭＳ ゴシック" w:hAnsi="ＭＳ ゴシック" w:cs="Century"/>
          <w:color w:val="000000"/>
          <w:sz w:val="20"/>
          <w:szCs w:val="20"/>
        </w:rPr>
        <w:t>概要</w:t>
      </w:r>
    </w:p>
    <w:p w14:paraId="34E1A907" w14:textId="77777777" w:rsidR="00610C64" w:rsidRPr="00A87EC6" w:rsidRDefault="00A41F2D">
      <w:pPr>
        <w:pBdr>
          <w:top w:val="nil"/>
          <w:left w:val="nil"/>
          <w:bottom w:val="nil"/>
          <w:right w:val="nil"/>
          <w:between w:val="nil"/>
        </w:pBdr>
        <w:ind w:firstLine="9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システムの根幹となる要素は「イメージスコアを明示、共有、可操作化し、そこに重層化したゲーミフィケーションを導入する」ことである。従来のゲーミフィケーション（図１）と</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システム（図２）の違いを示す。従来のゲーミフィケーションはゲームの要素がデザインする行動に直接作用している。対して</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システムでは従来と同じように直接作用するレベル</w:t>
      </w:r>
      <w:r w:rsidRPr="00A87EC6">
        <w:rPr>
          <w:rFonts w:ascii="ＭＳ ゴシック" w:eastAsia="ＭＳ ゴシック" w:hAnsi="ＭＳ ゴシック" w:cs="Century"/>
          <w:color w:val="000000"/>
          <w:sz w:val="18"/>
          <w:szCs w:val="18"/>
        </w:rPr>
        <w:t>1</w:t>
      </w:r>
      <w:r w:rsidRPr="00A87EC6">
        <w:rPr>
          <w:rFonts w:ascii="ＭＳ ゴシック" w:eastAsia="ＭＳ ゴシック" w:hAnsi="ＭＳ ゴシック" w:cs="Century"/>
          <w:color w:val="000000"/>
          <w:sz w:val="18"/>
          <w:szCs w:val="18"/>
        </w:rPr>
        <w:t>に加えて、メタ的に間接作用するレベル</w:t>
      </w:r>
      <w:r w:rsidRPr="00A87EC6">
        <w:rPr>
          <w:rFonts w:ascii="ＭＳ ゴシック" w:eastAsia="ＭＳ ゴシック" w:hAnsi="ＭＳ ゴシック" w:cs="Century"/>
          <w:color w:val="000000"/>
          <w:sz w:val="18"/>
          <w:szCs w:val="18"/>
        </w:rPr>
        <w:t>2</w:t>
      </w:r>
      <w:r w:rsidRPr="00A87EC6">
        <w:rPr>
          <w:rFonts w:ascii="ＭＳ ゴシック" w:eastAsia="ＭＳ ゴシック" w:hAnsi="ＭＳ ゴシック" w:cs="Century"/>
          <w:color w:val="000000"/>
          <w:sz w:val="18"/>
          <w:szCs w:val="18"/>
        </w:rPr>
        <w:t>が設計されている。これより図３のようなループダイナミクスが生まれる。これより報酬獲得の手段の幅が広がり、機能性が向上するため</w:t>
      </w:r>
      <w:r w:rsidRPr="00A87EC6">
        <w:rPr>
          <w:rFonts w:ascii="ＭＳ ゴシック" w:eastAsia="ＭＳ ゴシック" w:hAnsi="ＭＳ ゴシック" w:cs="Century"/>
          <w:color w:val="000000"/>
          <w:sz w:val="18"/>
          <w:szCs w:val="18"/>
        </w:rPr>
        <w:t>、ゲームならではの面白味が増し、内発的動機付けとしての機能を強化している。また、どのように報酬獲得したのか、というループが曖昧になることで、利益獲得への意識による息苦しさの軽減も実現している。</w:t>
      </w:r>
    </w:p>
    <w:p w14:paraId="501E3667" w14:textId="77777777" w:rsidR="00610C64" w:rsidRPr="00A87EC6" w:rsidRDefault="00A41F2D">
      <w:pPr>
        <w:pBdr>
          <w:top w:val="nil"/>
          <w:left w:val="nil"/>
          <w:bottom w:val="nil"/>
          <w:right w:val="nil"/>
          <w:between w:val="nil"/>
        </w:pBdr>
        <w:ind w:firstLine="90"/>
        <w:jc w:val="center"/>
        <w:rPr>
          <w:rFonts w:ascii="ＭＳ ゴシック" w:eastAsia="ＭＳ ゴシック" w:hAnsi="ＭＳ ゴシック" w:cs="Century"/>
          <w:color w:val="000000"/>
          <w:sz w:val="20"/>
          <w:szCs w:val="20"/>
        </w:rPr>
      </w:pPr>
      <w:r w:rsidRPr="00A87EC6">
        <w:rPr>
          <w:rFonts w:ascii="ＭＳ ゴシック" w:eastAsia="ＭＳ ゴシック" w:hAnsi="ＭＳ ゴシック" w:cs="Century"/>
          <w:noProof/>
          <w:color w:val="000000"/>
          <w:sz w:val="18"/>
          <w:szCs w:val="18"/>
        </w:rPr>
        <w:drawing>
          <wp:inline distT="0" distB="0" distL="0" distR="0" wp14:anchorId="4D0FE703" wp14:editId="761E4BB5">
            <wp:extent cx="1892414" cy="1658523"/>
            <wp:effectExtent l="0" t="0" r="0" b="0"/>
            <wp:docPr id="41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892414" cy="1658523"/>
                    </a:xfrm>
                    <a:prstGeom prst="rect">
                      <a:avLst/>
                    </a:prstGeom>
                    <a:ln/>
                  </pic:spPr>
                </pic:pic>
              </a:graphicData>
            </a:graphic>
          </wp:inline>
        </w:drawing>
      </w:r>
    </w:p>
    <w:p w14:paraId="3219E47C" w14:textId="77777777" w:rsidR="00610C64" w:rsidRPr="00883592" w:rsidRDefault="00A41F2D">
      <w:pPr>
        <w:pBdr>
          <w:top w:val="nil"/>
          <w:left w:val="nil"/>
          <w:bottom w:val="nil"/>
          <w:right w:val="nil"/>
          <w:between w:val="nil"/>
        </w:pBdr>
        <w:spacing w:before="120" w:after="240"/>
        <w:jc w:val="center"/>
        <w:rPr>
          <w:rFonts w:ascii="ＭＳ ゴシック" w:eastAsia="ＭＳ ゴシック" w:hAnsi="ＭＳ ゴシック"/>
          <w:bCs/>
          <w:color w:val="000000"/>
          <w:sz w:val="18"/>
          <w:szCs w:val="18"/>
        </w:rPr>
      </w:pPr>
      <w:r w:rsidRPr="00883592">
        <w:rPr>
          <w:rFonts w:ascii="ＭＳ ゴシック" w:eastAsia="ＭＳ ゴシック" w:hAnsi="ＭＳ ゴシック"/>
          <w:bCs/>
          <w:color w:val="000000"/>
          <w:sz w:val="18"/>
          <w:szCs w:val="18"/>
        </w:rPr>
        <w:t>図</w:t>
      </w:r>
      <w:r w:rsidRPr="00883592">
        <w:rPr>
          <w:rFonts w:ascii="ＭＳ ゴシック" w:eastAsia="ＭＳ ゴシック" w:hAnsi="ＭＳ ゴシック"/>
          <w:bCs/>
          <w:color w:val="000000"/>
          <w:sz w:val="18"/>
          <w:szCs w:val="18"/>
        </w:rPr>
        <w:t xml:space="preserve">1 </w:t>
      </w:r>
      <w:r w:rsidRPr="00883592">
        <w:rPr>
          <w:rFonts w:ascii="ＭＳ ゴシック" w:eastAsia="ＭＳ ゴシック" w:hAnsi="ＭＳ ゴシック"/>
          <w:bCs/>
          <w:color w:val="000000"/>
          <w:sz w:val="18"/>
          <w:szCs w:val="18"/>
        </w:rPr>
        <w:t>従来のゲーミフィケーション</w:t>
      </w:r>
      <w:r w:rsidRPr="00883592">
        <w:rPr>
          <w:rFonts w:ascii="ＭＳ ゴシック" w:eastAsia="ＭＳ ゴシック" w:hAnsi="ＭＳ ゴシック"/>
          <w:bCs/>
          <w:color w:val="000000"/>
          <w:sz w:val="18"/>
          <w:szCs w:val="18"/>
        </w:rPr>
        <w:t xml:space="preserve"> </w:t>
      </w:r>
    </w:p>
    <w:p w14:paraId="265F456F" w14:textId="77777777" w:rsidR="00610C64" w:rsidRPr="00A87EC6" w:rsidRDefault="00A41F2D">
      <w:pPr>
        <w:pBdr>
          <w:top w:val="nil"/>
          <w:left w:val="nil"/>
          <w:bottom w:val="nil"/>
          <w:right w:val="nil"/>
          <w:between w:val="nil"/>
        </w:pBdr>
        <w:ind w:firstLine="90"/>
        <w:jc w:val="center"/>
        <w:rPr>
          <w:rFonts w:ascii="ＭＳ ゴシック" w:eastAsia="ＭＳ ゴシック" w:hAnsi="ＭＳ ゴシック" w:cs="Century"/>
          <w:color w:val="000000"/>
          <w:sz w:val="20"/>
          <w:szCs w:val="20"/>
        </w:rPr>
      </w:pPr>
      <w:r w:rsidRPr="00A87EC6">
        <w:rPr>
          <w:rFonts w:ascii="ＭＳ ゴシック" w:eastAsia="ＭＳ ゴシック" w:hAnsi="ＭＳ ゴシック" w:cs="Century"/>
          <w:noProof/>
          <w:color w:val="000000"/>
          <w:sz w:val="18"/>
          <w:szCs w:val="18"/>
        </w:rPr>
        <w:drawing>
          <wp:inline distT="0" distB="0" distL="0" distR="0" wp14:anchorId="034B54FF" wp14:editId="7C086006">
            <wp:extent cx="2272496" cy="1532575"/>
            <wp:effectExtent l="0" t="0" r="0" b="0"/>
            <wp:docPr id="41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272496" cy="1532575"/>
                    </a:xfrm>
                    <a:prstGeom prst="rect">
                      <a:avLst/>
                    </a:prstGeom>
                    <a:ln/>
                  </pic:spPr>
                </pic:pic>
              </a:graphicData>
            </a:graphic>
          </wp:inline>
        </w:drawing>
      </w:r>
    </w:p>
    <w:p w14:paraId="2FF78BBE" w14:textId="77777777" w:rsidR="00610C64" w:rsidRPr="00883592" w:rsidRDefault="00A41F2D">
      <w:pPr>
        <w:pBdr>
          <w:top w:val="nil"/>
          <w:left w:val="nil"/>
          <w:bottom w:val="nil"/>
          <w:right w:val="nil"/>
          <w:between w:val="nil"/>
        </w:pBdr>
        <w:spacing w:before="120" w:after="240"/>
        <w:jc w:val="center"/>
        <w:rPr>
          <w:rFonts w:ascii="ＭＳ ゴシック" w:eastAsia="ＭＳ ゴシック" w:hAnsi="ＭＳ ゴシック"/>
          <w:bCs/>
          <w:color w:val="000000"/>
          <w:sz w:val="18"/>
          <w:szCs w:val="18"/>
        </w:rPr>
      </w:pPr>
      <w:r w:rsidRPr="00883592">
        <w:rPr>
          <w:rFonts w:ascii="ＭＳ ゴシック" w:eastAsia="ＭＳ ゴシック" w:hAnsi="ＭＳ ゴシック"/>
          <w:bCs/>
          <w:color w:val="000000"/>
          <w:sz w:val="18"/>
          <w:szCs w:val="18"/>
        </w:rPr>
        <w:t>図２</w:t>
      </w:r>
      <w:r w:rsidRPr="00883592">
        <w:rPr>
          <w:rFonts w:ascii="ＭＳ ゴシック" w:eastAsia="ＭＳ ゴシック" w:hAnsi="ＭＳ ゴシック"/>
          <w:bCs/>
          <w:color w:val="000000"/>
          <w:sz w:val="18"/>
          <w:szCs w:val="18"/>
        </w:rPr>
        <w:t xml:space="preserve"> DERC</w:t>
      </w:r>
      <w:r w:rsidRPr="00883592">
        <w:rPr>
          <w:rFonts w:ascii="ＭＳ ゴシック" w:eastAsia="ＭＳ ゴシック" w:hAnsi="ＭＳ ゴシック"/>
          <w:bCs/>
          <w:color w:val="000000"/>
          <w:sz w:val="18"/>
          <w:szCs w:val="18"/>
        </w:rPr>
        <w:t>システム</w:t>
      </w:r>
    </w:p>
    <w:p w14:paraId="46B8B863"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color w:val="000000"/>
          <w:sz w:val="20"/>
          <w:szCs w:val="20"/>
        </w:rPr>
      </w:pPr>
      <w:r w:rsidRPr="00A87EC6">
        <w:rPr>
          <w:rFonts w:ascii="ＭＳ ゴシック" w:eastAsia="ＭＳ ゴシック" w:hAnsi="ＭＳ ゴシック" w:cs="Century"/>
          <w:noProof/>
          <w:color w:val="000000"/>
          <w:sz w:val="18"/>
          <w:szCs w:val="18"/>
        </w:rPr>
        <w:drawing>
          <wp:inline distT="0" distB="0" distL="0" distR="0" wp14:anchorId="6858B885" wp14:editId="6599045E">
            <wp:extent cx="2051050" cy="1809115"/>
            <wp:effectExtent l="0" t="0" r="6350" b="635"/>
            <wp:docPr id="41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l="47990"/>
                    <a:stretch>
                      <a:fillRect/>
                    </a:stretch>
                  </pic:blipFill>
                  <pic:spPr>
                    <a:xfrm>
                      <a:off x="0" y="0"/>
                      <a:ext cx="2051738" cy="1809722"/>
                    </a:xfrm>
                    <a:prstGeom prst="rect">
                      <a:avLst/>
                    </a:prstGeom>
                    <a:ln/>
                  </pic:spPr>
                </pic:pic>
              </a:graphicData>
            </a:graphic>
          </wp:inline>
        </w:drawing>
      </w:r>
    </w:p>
    <w:p w14:paraId="378688EE" w14:textId="77777777" w:rsidR="00610C64" w:rsidRPr="001364EE" w:rsidRDefault="00A41F2D">
      <w:pPr>
        <w:pBdr>
          <w:top w:val="nil"/>
          <w:left w:val="nil"/>
          <w:bottom w:val="nil"/>
          <w:right w:val="nil"/>
          <w:between w:val="nil"/>
        </w:pBdr>
        <w:spacing w:before="120" w:after="240"/>
        <w:jc w:val="center"/>
        <w:rPr>
          <w:rFonts w:ascii="ＭＳ ゴシック" w:eastAsia="ＭＳ ゴシック" w:hAnsi="ＭＳ ゴシック"/>
          <w:bCs/>
          <w:color w:val="000000"/>
          <w:sz w:val="18"/>
          <w:szCs w:val="18"/>
        </w:rPr>
      </w:pPr>
      <w:r w:rsidRPr="001364EE">
        <w:rPr>
          <w:rFonts w:ascii="ＭＳ ゴシック" w:eastAsia="ＭＳ ゴシック" w:hAnsi="ＭＳ ゴシック"/>
          <w:bCs/>
          <w:color w:val="000000"/>
          <w:sz w:val="18"/>
          <w:szCs w:val="18"/>
        </w:rPr>
        <w:t>図</w:t>
      </w:r>
      <w:r w:rsidRPr="001364EE">
        <w:rPr>
          <w:rFonts w:ascii="ＭＳ ゴシック" w:eastAsia="ＭＳ ゴシック" w:hAnsi="ＭＳ ゴシック"/>
          <w:bCs/>
          <w:color w:val="000000"/>
          <w:sz w:val="18"/>
          <w:szCs w:val="18"/>
        </w:rPr>
        <w:t xml:space="preserve">3 </w:t>
      </w:r>
      <w:r w:rsidRPr="001364EE">
        <w:rPr>
          <w:rFonts w:ascii="ＭＳ ゴシック" w:eastAsia="ＭＳ ゴシック" w:hAnsi="ＭＳ ゴシック"/>
          <w:bCs/>
          <w:color w:val="000000"/>
          <w:sz w:val="18"/>
          <w:szCs w:val="18"/>
        </w:rPr>
        <w:t>ループダイナミクス</w:t>
      </w:r>
    </w:p>
    <w:p w14:paraId="3F3FD991" w14:textId="77777777" w:rsidR="00610C64" w:rsidRPr="001364EE" w:rsidRDefault="00A41F2D" w:rsidP="001364EE">
      <w:pPr>
        <w:pBdr>
          <w:top w:val="nil"/>
          <w:left w:val="nil"/>
          <w:bottom w:val="nil"/>
          <w:right w:val="nil"/>
          <w:between w:val="nil"/>
        </w:pBdr>
        <w:rPr>
          <w:rFonts w:ascii="ＭＳ ゴシック" w:eastAsia="ＭＳ ゴシック" w:hAnsi="ＭＳ ゴシック" w:cs="Century"/>
          <w:color w:val="000000"/>
          <w:sz w:val="20"/>
          <w:szCs w:val="20"/>
        </w:rPr>
      </w:pPr>
      <w:r w:rsidRPr="001364EE">
        <w:rPr>
          <w:rFonts w:ascii="ＭＳ ゴシック" w:eastAsia="ＭＳ ゴシック" w:hAnsi="ＭＳ ゴシック" w:cs="Century"/>
          <w:color w:val="000000"/>
          <w:sz w:val="20"/>
          <w:szCs w:val="20"/>
        </w:rPr>
        <w:lastRenderedPageBreak/>
        <w:t>2.2</w:t>
      </w:r>
      <w:r w:rsidRPr="001364EE">
        <w:rPr>
          <w:rFonts w:ascii="ＭＳ ゴシック" w:eastAsia="ＭＳ ゴシック" w:hAnsi="ＭＳ ゴシック" w:cs="Century"/>
          <w:color w:val="000000"/>
          <w:sz w:val="20"/>
          <w:szCs w:val="20"/>
        </w:rPr>
        <w:t>レベル</w:t>
      </w:r>
      <w:r w:rsidRPr="001364EE">
        <w:rPr>
          <w:rFonts w:ascii="ＭＳ ゴシック" w:eastAsia="ＭＳ ゴシック" w:hAnsi="ＭＳ ゴシック" w:cs="Century"/>
          <w:color w:val="000000"/>
          <w:sz w:val="20"/>
          <w:szCs w:val="20"/>
        </w:rPr>
        <w:t>1</w:t>
      </w:r>
    </w:p>
    <w:p w14:paraId="0F8A77FB" w14:textId="77777777" w:rsidR="00610C64" w:rsidRPr="00A87EC6" w:rsidRDefault="00A41F2D">
      <w:pPr>
        <w:pBdr>
          <w:top w:val="nil"/>
          <w:left w:val="nil"/>
          <w:bottom w:val="nil"/>
          <w:right w:val="nil"/>
          <w:between w:val="nil"/>
        </w:pBdr>
        <w:ind w:firstLine="9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本研究においてレベル１は「利他行為をしたくなる」フェーズである。そのメカニズムとは誰かの利他行為に対して、その利他行為の受け手が認定操作を行い、ポイントのやり取りを行う。また、利他行為を行った人が受け取るポイントは利他行為の受け手のポイントに比例する。こうすることで、間接互恵の直接的なメリットである利他的な人ほど利他行為を受けやすくなるということや、ゲーミフィケーションの狙いである自己実現欲がポイントを増やす動機となる。</w:t>
      </w:r>
    </w:p>
    <w:p w14:paraId="4E2985AA" w14:textId="77777777" w:rsidR="00610C64" w:rsidRPr="00A87EC6" w:rsidRDefault="00610C64">
      <w:pPr>
        <w:pBdr>
          <w:top w:val="nil"/>
          <w:left w:val="nil"/>
          <w:bottom w:val="nil"/>
          <w:right w:val="nil"/>
          <w:between w:val="nil"/>
        </w:pBdr>
        <w:ind w:firstLine="90"/>
        <w:rPr>
          <w:rFonts w:ascii="ＭＳ ゴシック" w:eastAsia="ＭＳ ゴシック" w:hAnsi="ＭＳ ゴシック" w:cs="Century"/>
          <w:color w:val="000000"/>
          <w:sz w:val="18"/>
          <w:szCs w:val="18"/>
        </w:rPr>
      </w:pPr>
    </w:p>
    <w:p w14:paraId="29F9AE6A" w14:textId="77777777" w:rsidR="00610C64" w:rsidRPr="001364EE" w:rsidRDefault="00A41F2D">
      <w:pPr>
        <w:pBdr>
          <w:top w:val="nil"/>
          <w:left w:val="nil"/>
          <w:bottom w:val="nil"/>
          <w:right w:val="nil"/>
          <w:between w:val="nil"/>
        </w:pBdr>
        <w:ind w:left="425" w:hanging="425"/>
        <w:rPr>
          <w:rFonts w:ascii="ＭＳ ゴシック" w:eastAsia="ＭＳ ゴシック" w:hAnsi="ＭＳ ゴシック" w:cs="Century"/>
          <w:color w:val="000000"/>
          <w:sz w:val="20"/>
          <w:szCs w:val="20"/>
        </w:rPr>
      </w:pPr>
      <w:r w:rsidRPr="001364EE">
        <w:rPr>
          <w:rFonts w:ascii="ＭＳ ゴシック" w:eastAsia="ＭＳ ゴシック" w:hAnsi="ＭＳ ゴシック" w:cs="Century"/>
          <w:color w:val="000000"/>
          <w:sz w:val="20"/>
          <w:szCs w:val="20"/>
        </w:rPr>
        <w:t>2.2</w:t>
      </w:r>
      <w:r w:rsidRPr="001364EE">
        <w:rPr>
          <w:rFonts w:ascii="ＭＳ ゴシック" w:eastAsia="ＭＳ ゴシック" w:hAnsi="ＭＳ ゴシック" w:cs="Century"/>
          <w:color w:val="000000"/>
          <w:sz w:val="20"/>
          <w:szCs w:val="20"/>
        </w:rPr>
        <w:t>レベル</w:t>
      </w:r>
      <w:r w:rsidRPr="001364EE">
        <w:rPr>
          <w:rFonts w:ascii="ＭＳ ゴシック" w:eastAsia="ＭＳ ゴシック" w:hAnsi="ＭＳ ゴシック" w:cs="Century"/>
          <w:color w:val="000000"/>
          <w:sz w:val="20"/>
          <w:szCs w:val="20"/>
        </w:rPr>
        <w:t xml:space="preserve"> 2</w:t>
      </w:r>
    </w:p>
    <w:p w14:paraId="6AA4E24F" w14:textId="77777777" w:rsidR="00610C64" w:rsidRPr="00A87EC6" w:rsidRDefault="00A41F2D">
      <w:pPr>
        <w:pBdr>
          <w:top w:val="nil"/>
          <w:left w:val="nil"/>
          <w:bottom w:val="nil"/>
          <w:right w:val="nil"/>
          <w:between w:val="nil"/>
        </w:pBdr>
        <w:ind w:firstLine="9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本研究においてレベル２は「利他行為をさせたくなる」フェーズである。議論の活性化においては「発言させたくなる」という行動をデザインする。そのメカニズムは「賭け」のメカニズムである。自分自身の所持ポイントを他人が利他行為を行うか否かに賭け、他者が利他行為を行った際にポイントを得ることができるというものである。オッズの数値は人によって異なり、本人が持つポイントによって設定される。この数値はポイントが低い人ほど高く設定されており、ポイントが高い人は低く設定されている。そして賭けた相手が利他行為を行ったら賭けたポイン</w:t>
      </w:r>
      <w:r w:rsidRPr="00A87EC6">
        <w:rPr>
          <w:rFonts w:ascii="ＭＳ ゴシック" w:eastAsia="ＭＳ ゴシック" w:hAnsi="ＭＳ ゴシック" w:cs="Century"/>
          <w:color w:val="000000"/>
          <w:sz w:val="18"/>
          <w:szCs w:val="18"/>
        </w:rPr>
        <w:t>トとオッズに応じてポイントが増加し、しなかったらポイントが減少する。こうすることで所持ポイントの低い人（利他的でない人）からはリターンが大きく、所持ポイントの高い人（利他的な人）からはリターンが小さくなる。さらに、自分が賭けている相手が利他行為を行うことでポイントを得ることができるため、かけている相手に利他行為を行うように促すようになるというメカニズムである。この結果低ポイント保持者の利他行為を間接的に促進することができる。</w:t>
      </w:r>
    </w:p>
    <w:p w14:paraId="528AEDAE" w14:textId="77777777" w:rsidR="00610C64" w:rsidRPr="00A87EC6" w:rsidRDefault="00610C64">
      <w:pPr>
        <w:pBdr>
          <w:top w:val="nil"/>
          <w:left w:val="nil"/>
          <w:bottom w:val="nil"/>
          <w:right w:val="nil"/>
          <w:between w:val="nil"/>
        </w:pBdr>
        <w:ind w:firstLine="90"/>
        <w:rPr>
          <w:rFonts w:ascii="ＭＳ ゴシック" w:eastAsia="ＭＳ ゴシック" w:hAnsi="ＭＳ ゴシック" w:cs="Century"/>
          <w:sz w:val="18"/>
          <w:szCs w:val="18"/>
        </w:rPr>
      </w:pPr>
    </w:p>
    <w:p w14:paraId="36CD0527" w14:textId="2412E0BD" w:rsidR="00610C64" w:rsidRPr="00217D63" w:rsidRDefault="00A87EC6">
      <w:pPr>
        <w:pBdr>
          <w:top w:val="nil"/>
          <w:left w:val="nil"/>
          <w:bottom w:val="nil"/>
          <w:right w:val="nil"/>
          <w:between w:val="nil"/>
        </w:pBdr>
        <w:ind w:left="425" w:hanging="425"/>
        <w:rPr>
          <w:rFonts w:ascii="ＭＳ ゴシック" w:eastAsia="ＭＳ ゴシック" w:hAnsi="ＭＳ ゴシック" w:cs="Century"/>
          <w:color w:val="000000"/>
        </w:rPr>
      </w:pPr>
      <w:r w:rsidRPr="00217D63">
        <w:rPr>
          <w:rFonts w:ascii="ＭＳ ゴシック" w:eastAsia="ＭＳ ゴシック" w:hAnsi="ＭＳ ゴシック" w:cs="Century" w:hint="eastAsia"/>
          <w:color w:val="000000"/>
        </w:rPr>
        <w:t>3</w:t>
      </w:r>
      <w:r w:rsidR="00A41F2D" w:rsidRPr="00217D63">
        <w:rPr>
          <w:rFonts w:ascii="ＭＳ ゴシック" w:eastAsia="ＭＳ ゴシック" w:hAnsi="ＭＳ ゴシック" w:cs="Century"/>
          <w:color w:val="000000"/>
        </w:rPr>
        <w:t>.</w:t>
      </w:r>
      <w:r w:rsidR="00A41F2D" w:rsidRPr="00217D63">
        <w:rPr>
          <w:rFonts w:ascii="ＭＳ ゴシック" w:eastAsia="ＭＳ ゴシック" w:hAnsi="ＭＳ ゴシック" w:cs="Century"/>
          <w:color w:val="000000"/>
        </w:rPr>
        <w:t>実験</w:t>
      </w:r>
    </w:p>
    <w:p w14:paraId="724B73F2" w14:textId="77777777" w:rsidR="00610C64" w:rsidRPr="001364EE" w:rsidRDefault="00A41F2D">
      <w:pPr>
        <w:pBdr>
          <w:top w:val="nil"/>
          <w:left w:val="nil"/>
          <w:bottom w:val="nil"/>
          <w:right w:val="nil"/>
          <w:between w:val="nil"/>
        </w:pBdr>
        <w:ind w:left="425" w:hanging="425"/>
        <w:rPr>
          <w:rFonts w:ascii="ＭＳ ゴシック" w:eastAsia="ＭＳ ゴシック" w:hAnsi="ＭＳ ゴシック" w:cs="Century"/>
          <w:color w:val="000000"/>
          <w:sz w:val="20"/>
          <w:szCs w:val="20"/>
        </w:rPr>
      </w:pPr>
      <w:r w:rsidRPr="001364EE">
        <w:rPr>
          <w:rFonts w:ascii="ＭＳ ゴシック" w:eastAsia="ＭＳ ゴシック" w:hAnsi="ＭＳ ゴシック" w:cs="Century"/>
          <w:color w:val="000000"/>
          <w:sz w:val="20"/>
          <w:szCs w:val="20"/>
        </w:rPr>
        <w:t>3.1</w:t>
      </w:r>
      <w:r w:rsidRPr="001364EE">
        <w:rPr>
          <w:rFonts w:ascii="ＭＳ ゴシック" w:eastAsia="ＭＳ ゴシック" w:hAnsi="ＭＳ ゴシック" w:cs="Century"/>
          <w:color w:val="000000"/>
          <w:sz w:val="20"/>
          <w:szCs w:val="20"/>
        </w:rPr>
        <w:t>実験背景</w:t>
      </w:r>
    </w:p>
    <w:p w14:paraId="53ABEF64" w14:textId="45E9EC0D" w:rsidR="00610C64" w:rsidRPr="00A87EC6" w:rsidRDefault="00A41F2D" w:rsidP="00883592">
      <w:pPr>
        <w:pBdr>
          <w:top w:val="nil"/>
          <w:left w:val="nil"/>
          <w:bottom w:val="nil"/>
          <w:right w:val="nil"/>
          <w:between w:val="nil"/>
        </w:pBdr>
        <w:ind w:firstLineChars="50" w:firstLine="9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過去研究では</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システムの研究活動において、渡辺に</w:t>
      </w:r>
      <w:r w:rsidRPr="00A87EC6">
        <w:rPr>
          <w:rFonts w:ascii="ＭＳ ゴシック" w:eastAsia="ＭＳ ゴシック" w:hAnsi="ＭＳ ゴシック" w:cs="Century"/>
          <w:color w:val="000000"/>
          <w:sz w:val="18"/>
          <w:szCs w:val="18"/>
        </w:rPr>
        <w:t>より行われた</w:t>
      </w:r>
      <w:r w:rsidRPr="00A87EC6">
        <w:rPr>
          <w:rFonts w:ascii="ＭＳ ゴシック" w:eastAsia="ＭＳ ゴシック" w:hAnsi="ＭＳ ゴシック" w:cs="Century"/>
          <w:color w:val="000000"/>
          <w:sz w:val="18"/>
          <w:szCs w:val="18"/>
        </w:rPr>
        <w:t>MESH</w:t>
      </w:r>
      <w:r w:rsidRPr="00A87EC6">
        <w:rPr>
          <w:rFonts w:ascii="ＭＳ ゴシック" w:eastAsia="ＭＳ ゴシック" w:hAnsi="ＭＳ ゴシック" w:cs="Century"/>
          <w:color w:val="000000"/>
          <w:sz w:val="18"/>
          <w:szCs w:val="18"/>
        </w:rPr>
        <w:t>による実会議への</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システムの導入、加藤による</w:t>
      </w:r>
      <w:r w:rsidRPr="00A87EC6">
        <w:rPr>
          <w:rFonts w:ascii="ＭＳ ゴシック" w:eastAsia="ＭＳ ゴシック" w:hAnsi="ＭＳ ゴシック" w:cs="Century"/>
          <w:color w:val="000000"/>
          <w:sz w:val="18"/>
          <w:szCs w:val="18"/>
        </w:rPr>
        <w:t>VR</w:t>
      </w:r>
      <w:r w:rsidRPr="00A87EC6">
        <w:rPr>
          <w:rFonts w:ascii="ＭＳ ゴシック" w:eastAsia="ＭＳ ゴシック" w:hAnsi="ＭＳ ゴシック" w:cs="Century"/>
          <w:color w:val="000000"/>
          <w:sz w:val="18"/>
          <w:szCs w:val="18"/>
        </w:rPr>
        <w:t>会議への</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システムの導入などをはじめとした様々な</w:t>
      </w:r>
      <w:r w:rsidRPr="00A87EC6">
        <w:rPr>
          <w:rFonts w:ascii="ＭＳ ゴシック" w:eastAsia="ＭＳ ゴシック" w:hAnsi="ＭＳ ゴシック" w:cs="Century"/>
          <w:sz w:val="18"/>
          <w:szCs w:val="18"/>
        </w:rPr>
        <w:t>議論方法</w:t>
      </w:r>
      <w:r w:rsidRPr="00A87EC6">
        <w:rPr>
          <w:rFonts w:ascii="ＭＳ ゴシック" w:eastAsia="ＭＳ ゴシック" w:hAnsi="ＭＳ ゴシック" w:cs="Century"/>
          <w:color w:val="000000"/>
          <w:sz w:val="18"/>
          <w:szCs w:val="18"/>
        </w:rPr>
        <w:t>で</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システムが</w:t>
      </w:r>
      <w:r w:rsidRPr="00A87EC6">
        <w:rPr>
          <w:rFonts w:ascii="ＭＳ ゴシック" w:eastAsia="ＭＳ ゴシック" w:hAnsi="ＭＳ ゴシック" w:cs="Century"/>
          <w:sz w:val="18"/>
          <w:szCs w:val="18"/>
        </w:rPr>
        <w:t>議論に</w:t>
      </w:r>
      <w:r w:rsidRPr="00A87EC6">
        <w:rPr>
          <w:rFonts w:ascii="ＭＳ ゴシック" w:eastAsia="ＭＳ ゴシック" w:hAnsi="ＭＳ ゴシック" w:cs="Century"/>
          <w:color w:val="000000"/>
          <w:sz w:val="18"/>
          <w:szCs w:val="18"/>
        </w:rPr>
        <w:t>導入されてきた。それらはいずれも議題が実験主催者により提示され、なおかつ議論方法・議論時間が定められていた。そのため、日常</w:t>
      </w:r>
      <w:r w:rsidR="00883592">
        <w:rPr>
          <w:rFonts w:ascii="ＭＳ ゴシック" w:eastAsia="ＭＳ ゴシック" w:hAnsi="ＭＳ ゴシック" w:cs="Century" w:hint="eastAsia"/>
          <w:color w:val="000000"/>
          <w:sz w:val="18"/>
          <w:szCs w:val="18"/>
        </w:rPr>
        <w:t>で発生する</w:t>
      </w:r>
      <w:r w:rsidRPr="00A87EC6">
        <w:rPr>
          <w:rFonts w:ascii="ＭＳ ゴシック" w:eastAsia="ＭＳ ゴシック" w:hAnsi="ＭＳ ゴシック" w:cs="Century"/>
          <w:color w:val="000000"/>
          <w:sz w:val="18"/>
          <w:szCs w:val="18"/>
        </w:rPr>
        <w:t>議論を意識しにくい構造になっていると考えた。</w:t>
      </w:r>
    </w:p>
    <w:p w14:paraId="060BBF80"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0BBE41C2" w14:textId="77777777" w:rsidR="00610C64" w:rsidRPr="001364EE" w:rsidRDefault="00A41F2D">
      <w:pPr>
        <w:pBdr>
          <w:top w:val="nil"/>
          <w:left w:val="nil"/>
          <w:bottom w:val="nil"/>
          <w:right w:val="nil"/>
          <w:between w:val="nil"/>
        </w:pBdr>
        <w:rPr>
          <w:rFonts w:ascii="ＭＳ ゴシック" w:eastAsia="ＭＳ ゴシック" w:hAnsi="ＭＳ ゴシック" w:cs="Century"/>
          <w:color w:val="000000"/>
          <w:sz w:val="20"/>
          <w:szCs w:val="20"/>
        </w:rPr>
      </w:pPr>
      <w:r w:rsidRPr="001364EE">
        <w:rPr>
          <w:rFonts w:ascii="ＭＳ ゴシック" w:eastAsia="ＭＳ ゴシック" w:hAnsi="ＭＳ ゴシック" w:cs="Century"/>
          <w:color w:val="000000"/>
          <w:sz w:val="20"/>
          <w:szCs w:val="20"/>
        </w:rPr>
        <w:t>3.2</w:t>
      </w:r>
      <w:r w:rsidRPr="001364EE">
        <w:rPr>
          <w:rFonts w:ascii="ＭＳ ゴシック" w:eastAsia="ＭＳ ゴシック" w:hAnsi="ＭＳ ゴシック" w:cs="Century"/>
          <w:color w:val="000000"/>
          <w:sz w:val="20"/>
          <w:szCs w:val="20"/>
        </w:rPr>
        <w:t>実験概要</w:t>
      </w:r>
    </w:p>
    <w:p w14:paraId="1CED620E" w14:textId="77777777" w:rsidR="00610C64" w:rsidRPr="00A87EC6" w:rsidRDefault="00A41F2D">
      <w:pPr>
        <w:pBdr>
          <w:top w:val="nil"/>
          <w:left w:val="nil"/>
          <w:bottom w:val="nil"/>
          <w:right w:val="nil"/>
          <w:between w:val="nil"/>
        </w:pBdr>
        <w:ind w:firstLine="9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上記の課題点を改善できるシステムとして被験者が自ら議題を設定でき、さらに議題に応じて議論方法を選択できるようなシステムを作成した。</w:t>
      </w:r>
      <w:r w:rsidRPr="00A87EC6">
        <w:rPr>
          <w:rFonts w:ascii="ＭＳ ゴシック" w:eastAsia="ＭＳ ゴシック" w:hAnsi="ＭＳ ゴシック" w:cs="Century"/>
          <w:sz w:val="18"/>
          <w:szCs w:val="18"/>
        </w:rPr>
        <w:t>被験者は実験期間中に日常を過ごす上で議論が発生した際に</w:t>
      </w:r>
      <w:r w:rsidRPr="00A87EC6">
        <w:rPr>
          <w:rFonts w:ascii="ＭＳ ゴシック" w:eastAsia="ＭＳ ゴシック" w:hAnsi="ＭＳ ゴシック" w:cs="Century"/>
          <w:sz w:val="18"/>
          <w:szCs w:val="18"/>
        </w:rPr>
        <w:t>DERC</w:t>
      </w:r>
      <w:r w:rsidRPr="00A87EC6">
        <w:rPr>
          <w:rFonts w:ascii="ＭＳ ゴシック" w:eastAsia="ＭＳ ゴシック" w:hAnsi="ＭＳ ゴシック" w:cs="Century"/>
          <w:sz w:val="18"/>
          <w:szCs w:val="18"/>
        </w:rPr>
        <w:t>導入議論を行うことができる。</w:t>
      </w:r>
      <w:r w:rsidRPr="00A87EC6">
        <w:rPr>
          <w:rFonts w:ascii="ＭＳ ゴシック" w:eastAsia="ＭＳ ゴシック" w:hAnsi="ＭＳ ゴシック" w:cs="Century"/>
          <w:color w:val="000000"/>
          <w:sz w:val="18"/>
          <w:szCs w:val="18"/>
        </w:rPr>
        <w:t>また、ゲーム性</w:t>
      </w:r>
      <w:r w:rsidRPr="00A87EC6">
        <w:rPr>
          <w:rFonts w:ascii="ＭＳ ゴシック" w:eastAsia="ＭＳ ゴシック" w:hAnsi="ＭＳ ゴシック" w:cs="Century"/>
          <w:sz w:val="18"/>
          <w:szCs w:val="18"/>
        </w:rPr>
        <w:t>を向上させ、</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のモチベーションを上げるためにポイント取得方法に歩数計算を</w:t>
      </w:r>
      <w:r w:rsidRPr="00A87EC6">
        <w:rPr>
          <w:rFonts w:ascii="ＭＳ ゴシック" w:eastAsia="ＭＳ ゴシック" w:hAnsi="ＭＳ ゴシック" w:cs="Century"/>
          <w:sz w:val="18"/>
          <w:szCs w:val="18"/>
        </w:rPr>
        <w:t>追加</w:t>
      </w:r>
      <w:r w:rsidRPr="00A87EC6">
        <w:rPr>
          <w:rFonts w:ascii="ＭＳ ゴシック" w:eastAsia="ＭＳ ゴシック" w:hAnsi="ＭＳ ゴシック" w:cs="Century"/>
          <w:color w:val="000000"/>
          <w:sz w:val="18"/>
          <w:szCs w:val="18"/>
        </w:rPr>
        <w:t>した。</w:t>
      </w:r>
    </w:p>
    <w:p w14:paraId="59D77DDD"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3B046BC4" w14:textId="5119362E" w:rsidR="00610C64" w:rsidRPr="001364EE" w:rsidRDefault="00A87EC6" w:rsidP="00A87EC6">
      <w:pPr>
        <w:pBdr>
          <w:top w:val="nil"/>
          <w:left w:val="nil"/>
          <w:bottom w:val="nil"/>
          <w:right w:val="nil"/>
          <w:between w:val="nil"/>
        </w:pBdr>
        <w:rPr>
          <w:rFonts w:ascii="ＭＳ ゴシック" w:eastAsia="ＭＳ ゴシック" w:hAnsi="ＭＳ ゴシック" w:cs="Century"/>
          <w:color w:val="000000"/>
          <w:sz w:val="20"/>
          <w:szCs w:val="20"/>
        </w:rPr>
      </w:pPr>
      <w:r w:rsidRPr="001364EE">
        <w:rPr>
          <w:rFonts w:ascii="ＭＳ ゴシック" w:eastAsia="ＭＳ ゴシック" w:hAnsi="ＭＳ ゴシック" w:cs="Century" w:hint="eastAsia"/>
          <w:color w:val="000000"/>
          <w:sz w:val="20"/>
          <w:szCs w:val="20"/>
        </w:rPr>
        <w:t>3</w:t>
      </w:r>
      <w:r w:rsidRPr="001364EE">
        <w:rPr>
          <w:rFonts w:ascii="ＭＳ ゴシック" w:eastAsia="ＭＳ ゴシック" w:hAnsi="ＭＳ ゴシック" w:cs="Century"/>
          <w:color w:val="000000"/>
          <w:sz w:val="20"/>
          <w:szCs w:val="20"/>
        </w:rPr>
        <w:t>.3</w:t>
      </w:r>
      <w:r w:rsidR="00A41F2D" w:rsidRPr="001364EE">
        <w:rPr>
          <w:rFonts w:ascii="ＭＳ ゴシック" w:eastAsia="ＭＳ ゴシック" w:hAnsi="ＭＳ ゴシック" w:cs="Century"/>
          <w:color w:val="000000"/>
          <w:sz w:val="20"/>
          <w:szCs w:val="20"/>
        </w:rPr>
        <w:t>実験内容</w:t>
      </w:r>
    </w:p>
    <w:p w14:paraId="33A707EF" w14:textId="77777777" w:rsidR="00610C64" w:rsidRPr="00A87EC6" w:rsidRDefault="00A41F2D">
      <w:pPr>
        <w:pBdr>
          <w:top w:val="nil"/>
          <w:left w:val="nil"/>
          <w:bottom w:val="nil"/>
          <w:right w:val="nil"/>
          <w:between w:val="nil"/>
        </w:pBdr>
        <w:ind w:firstLine="90"/>
        <w:rPr>
          <w:rFonts w:ascii="ＭＳ ゴシック" w:eastAsia="ＭＳ ゴシック" w:hAnsi="ＭＳ ゴシック" w:cs="Century"/>
          <w:sz w:val="18"/>
          <w:szCs w:val="18"/>
        </w:rPr>
      </w:pPr>
      <w:r w:rsidRPr="00A87EC6">
        <w:rPr>
          <w:rFonts w:ascii="ＭＳ ゴシック" w:eastAsia="ＭＳ ゴシック" w:hAnsi="ＭＳ ゴシック" w:cs="Century"/>
          <w:color w:val="000000"/>
          <w:sz w:val="18"/>
          <w:szCs w:val="18"/>
        </w:rPr>
        <w:t>被験者は有田・鈴木研究室の学生</w:t>
      </w:r>
      <w:r w:rsidRPr="00A87EC6">
        <w:rPr>
          <w:rFonts w:ascii="ＭＳ ゴシック" w:eastAsia="ＭＳ ゴシック" w:hAnsi="ＭＳ ゴシック" w:cs="Century"/>
          <w:color w:val="000000"/>
          <w:sz w:val="18"/>
          <w:szCs w:val="18"/>
        </w:rPr>
        <w:t>12</w:t>
      </w:r>
      <w:r w:rsidRPr="00A87EC6">
        <w:rPr>
          <w:rFonts w:ascii="ＭＳ ゴシック" w:eastAsia="ＭＳ ゴシック" w:hAnsi="ＭＳ ゴシック" w:cs="Century"/>
          <w:color w:val="000000"/>
          <w:sz w:val="18"/>
          <w:szCs w:val="18"/>
        </w:rPr>
        <w:t>人、期間は</w:t>
      </w:r>
      <w:r w:rsidRPr="00A87EC6">
        <w:rPr>
          <w:rFonts w:ascii="ＭＳ ゴシック" w:eastAsia="ＭＳ ゴシック" w:hAnsi="ＭＳ ゴシック" w:cs="Century"/>
          <w:color w:val="000000"/>
          <w:sz w:val="18"/>
          <w:szCs w:val="18"/>
        </w:rPr>
        <w:t>7</w:t>
      </w:r>
      <w:r w:rsidRPr="00A87EC6">
        <w:rPr>
          <w:rFonts w:ascii="ＭＳ ゴシック" w:eastAsia="ＭＳ ゴシック" w:hAnsi="ＭＳ ゴシック" w:cs="Century"/>
          <w:color w:val="000000"/>
          <w:sz w:val="18"/>
          <w:szCs w:val="18"/>
        </w:rPr>
        <w:t>月</w:t>
      </w:r>
      <w:r w:rsidRPr="00A87EC6">
        <w:rPr>
          <w:rFonts w:ascii="ＭＳ ゴシック" w:eastAsia="ＭＳ ゴシック" w:hAnsi="ＭＳ ゴシック" w:cs="Century"/>
          <w:color w:val="000000"/>
          <w:sz w:val="18"/>
          <w:szCs w:val="18"/>
        </w:rPr>
        <w:t>12</w:t>
      </w:r>
      <w:r w:rsidRPr="00A87EC6">
        <w:rPr>
          <w:rFonts w:ascii="ＭＳ ゴシック" w:eastAsia="ＭＳ ゴシック" w:hAnsi="ＭＳ ゴシック" w:cs="Century"/>
          <w:color w:val="000000"/>
          <w:sz w:val="18"/>
          <w:szCs w:val="18"/>
        </w:rPr>
        <w:t>日（月）から</w:t>
      </w:r>
      <w:r w:rsidRPr="00A87EC6">
        <w:rPr>
          <w:rFonts w:ascii="ＭＳ ゴシック" w:eastAsia="ＭＳ ゴシック" w:hAnsi="ＭＳ ゴシック" w:cs="Century"/>
          <w:color w:val="000000"/>
          <w:sz w:val="18"/>
          <w:szCs w:val="18"/>
        </w:rPr>
        <w:t>8</w:t>
      </w:r>
      <w:r w:rsidRPr="00A87EC6">
        <w:rPr>
          <w:rFonts w:ascii="ＭＳ ゴシック" w:eastAsia="ＭＳ ゴシック" w:hAnsi="ＭＳ ゴシック" w:cs="Century"/>
          <w:color w:val="000000"/>
          <w:sz w:val="18"/>
          <w:szCs w:val="18"/>
        </w:rPr>
        <w:t>月</w:t>
      </w:r>
      <w:r w:rsidRPr="00A87EC6">
        <w:rPr>
          <w:rFonts w:ascii="ＭＳ ゴシック" w:eastAsia="ＭＳ ゴシック" w:hAnsi="ＭＳ ゴシック" w:cs="Century"/>
          <w:color w:val="000000"/>
          <w:sz w:val="18"/>
          <w:szCs w:val="18"/>
        </w:rPr>
        <w:t>8</w:t>
      </w:r>
      <w:r w:rsidRPr="00A87EC6">
        <w:rPr>
          <w:rFonts w:ascii="ＭＳ ゴシック" w:eastAsia="ＭＳ ゴシック" w:hAnsi="ＭＳ ゴシック" w:cs="Century"/>
          <w:color w:val="000000"/>
          <w:sz w:val="18"/>
          <w:szCs w:val="18"/>
        </w:rPr>
        <w:t>日（日）までの</w:t>
      </w:r>
      <w:r w:rsidRPr="00A87EC6">
        <w:rPr>
          <w:rFonts w:ascii="ＭＳ ゴシック" w:eastAsia="ＭＳ ゴシック" w:hAnsi="ＭＳ ゴシック" w:cs="Century"/>
          <w:color w:val="000000"/>
          <w:sz w:val="18"/>
          <w:szCs w:val="18"/>
        </w:rPr>
        <w:t>4</w:t>
      </w:r>
      <w:r w:rsidRPr="00A87EC6">
        <w:rPr>
          <w:rFonts w:ascii="ＭＳ ゴシック" w:eastAsia="ＭＳ ゴシック" w:hAnsi="ＭＳ ゴシック" w:cs="Century"/>
          <w:color w:val="000000"/>
          <w:sz w:val="18"/>
          <w:szCs w:val="18"/>
        </w:rPr>
        <w:t>週間である。被験者は実験開始時に</w:t>
      </w:r>
      <w:r w:rsidRPr="00A87EC6">
        <w:rPr>
          <w:rFonts w:ascii="ＭＳ ゴシック" w:eastAsia="ＭＳ ゴシック" w:hAnsi="ＭＳ ゴシック" w:cs="Century"/>
          <w:color w:val="000000"/>
          <w:sz w:val="18"/>
          <w:szCs w:val="18"/>
        </w:rPr>
        <w:t>10000</w:t>
      </w:r>
      <w:r w:rsidRPr="00A87EC6">
        <w:rPr>
          <w:rFonts w:ascii="ＭＳ ゴシック" w:eastAsia="ＭＳ ゴシック" w:hAnsi="ＭＳ ゴシック" w:cs="Century"/>
          <w:color w:val="000000"/>
          <w:sz w:val="18"/>
          <w:szCs w:val="18"/>
        </w:rPr>
        <w:t>ポイント配布され、</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導入議論と歩数計算</w:t>
      </w:r>
      <w:r w:rsidRPr="00A87EC6">
        <w:rPr>
          <w:rFonts w:ascii="ＭＳ ゴシック" w:eastAsia="ＭＳ ゴシック" w:hAnsi="ＭＳ ゴシック" w:cs="Century"/>
          <w:sz w:val="18"/>
          <w:szCs w:val="18"/>
        </w:rPr>
        <w:t>を行</w:t>
      </w:r>
      <w:r w:rsidRPr="00A87EC6">
        <w:rPr>
          <w:rFonts w:ascii="ＭＳ ゴシック" w:eastAsia="ＭＳ ゴシック" w:hAnsi="ＭＳ ゴシック" w:cs="Century"/>
          <w:sz w:val="18"/>
          <w:szCs w:val="18"/>
        </w:rPr>
        <w:t>うことによって</w:t>
      </w:r>
      <w:r w:rsidRPr="00A87EC6">
        <w:rPr>
          <w:rFonts w:ascii="ＭＳ ゴシック" w:eastAsia="ＭＳ ゴシック" w:hAnsi="ＭＳ ゴシック" w:cs="Century"/>
          <w:color w:val="000000"/>
          <w:sz w:val="18"/>
          <w:szCs w:val="18"/>
        </w:rPr>
        <w:t>ポイントを獲得する。プレーヤーのポイントが青天井にならないように日ごとにポイ</w:t>
      </w:r>
      <w:r w:rsidRPr="00A87EC6">
        <w:rPr>
          <w:rFonts w:ascii="ＭＳ ゴシック" w:eastAsia="ＭＳ ゴシック" w:hAnsi="ＭＳ ゴシック" w:cs="Century"/>
          <w:color w:val="000000"/>
          <w:sz w:val="18"/>
          <w:szCs w:val="18"/>
        </w:rPr>
        <w:t>ントに応じた一定の割合で減少してい</w:t>
      </w:r>
      <w:r w:rsidRPr="00A87EC6">
        <w:rPr>
          <w:rFonts w:ascii="ＭＳ ゴシック" w:eastAsia="ＭＳ ゴシック" w:hAnsi="ＭＳ ゴシック" w:cs="Century"/>
          <w:sz w:val="18"/>
          <w:szCs w:val="18"/>
        </w:rPr>
        <w:t>き、各被験者は被験者間の中で最も高いポイント保持者を目指してもらう。</w:t>
      </w:r>
    </w:p>
    <w:p w14:paraId="29E82B7A" w14:textId="77777777" w:rsidR="00610C64" w:rsidRPr="00A87EC6" w:rsidRDefault="00610C64">
      <w:pPr>
        <w:pBdr>
          <w:top w:val="nil"/>
          <w:left w:val="nil"/>
          <w:bottom w:val="nil"/>
          <w:right w:val="nil"/>
          <w:between w:val="nil"/>
        </w:pBdr>
        <w:ind w:firstLine="90"/>
        <w:rPr>
          <w:rFonts w:ascii="ＭＳ ゴシック" w:eastAsia="ＭＳ ゴシック" w:hAnsi="ＭＳ ゴシック" w:cs="Century"/>
          <w:sz w:val="18"/>
          <w:szCs w:val="18"/>
        </w:rPr>
      </w:pPr>
    </w:p>
    <w:p w14:paraId="4AD89E05" w14:textId="111E2C82" w:rsidR="00610C64" w:rsidRPr="001364EE" w:rsidRDefault="00A87EC6">
      <w:pPr>
        <w:pBdr>
          <w:top w:val="nil"/>
          <w:left w:val="nil"/>
          <w:bottom w:val="nil"/>
          <w:right w:val="nil"/>
          <w:between w:val="nil"/>
        </w:pBdr>
        <w:rPr>
          <w:rFonts w:ascii="ＭＳ ゴシック" w:eastAsia="ＭＳ ゴシック" w:hAnsi="ＭＳ ゴシック" w:cs="Century"/>
          <w:color w:val="000000"/>
          <w:sz w:val="20"/>
          <w:szCs w:val="20"/>
        </w:rPr>
      </w:pPr>
      <w:r w:rsidRPr="001364EE">
        <w:rPr>
          <w:rFonts w:ascii="ＭＳ ゴシック" w:eastAsia="ＭＳ ゴシック" w:hAnsi="ＭＳ ゴシック" w:cs="Century" w:hint="eastAsia"/>
          <w:color w:val="000000"/>
          <w:sz w:val="20"/>
          <w:szCs w:val="20"/>
        </w:rPr>
        <w:t>3</w:t>
      </w:r>
      <w:r w:rsidRPr="001364EE">
        <w:rPr>
          <w:rFonts w:ascii="ＭＳ ゴシック" w:eastAsia="ＭＳ ゴシック" w:hAnsi="ＭＳ ゴシック" w:cs="Century"/>
          <w:color w:val="000000"/>
          <w:sz w:val="20"/>
          <w:szCs w:val="20"/>
        </w:rPr>
        <w:t>.4</w:t>
      </w:r>
      <w:r w:rsidR="00A41F2D" w:rsidRPr="001364EE">
        <w:rPr>
          <w:rFonts w:ascii="ＭＳ ゴシック" w:eastAsia="ＭＳ ゴシック" w:hAnsi="ＭＳ ゴシック" w:cs="Century"/>
          <w:color w:val="000000"/>
          <w:sz w:val="20"/>
          <w:szCs w:val="20"/>
        </w:rPr>
        <w:t>実験に使用したシステム</w:t>
      </w:r>
    </w:p>
    <w:p w14:paraId="7332F038" w14:textId="023BE407" w:rsidR="00610C64" w:rsidRPr="00A87EC6" w:rsidRDefault="00A41F2D">
      <w:pPr>
        <w:pBdr>
          <w:top w:val="nil"/>
          <w:left w:val="nil"/>
          <w:bottom w:val="nil"/>
          <w:right w:val="nil"/>
          <w:between w:val="nil"/>
        </w:pBdr>
        <w:ind w:firstLine="9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実験は作成した</w:t>
      </w:r>
      <w:r w:rsidRPr="00A87EC6">
        <w:rPr>
          <w:rFonts w:ascii="ＭＳ ゴシック" w:eastAsia="ＭＳ ゴシック" w:hAnsi="ＭＳ ゴシック" w:cs="Century"/>
          <w:color w:val="000000"/>
          <w:sz w:val="18"/>
          <w:szCs w:val="18"/>
        </w:rPr>
        <w:t>web</w:t>
      </w:r>
      <w:r w:rsidRPr="00A87EC6">
        <w:rPr>
          <w:rFonts w:ascii="ＭＳ ゴシック" w:eastAsia="ＭＳ ゴシック" w:hAnsi="ＭＳ ゴシック" w:cs="Century"/>
          <w:color w:val="000000"/>
          <w:sz w:val="18"/>
          <w:szCs w:val="18"/>
        </w:rPr>
        <w:t>アプリケーション・</w:t>
      </w:r>
      <w:r w:rsidRPr="00A87EC6">
        <w:rPr>
          <w:rFonts w:ascii="ＭＳ ゴシック" w:eastAsia="ＭＳ ゴシック" w:hAnsi="ＭＳ ゴシック" w:cs="Century"/>
          <w:color w:val="000000"/>
          <w:sz w:val="18"/>
          <w:szCs w:val="18"/>
        </w:rPr>
        <w:t>Slack</w:t>
      </w:r>
      <w:r w:rsidRPr="00A87EC6">
        <w:rPr>
          <w:rFonts w:ascii="ＭＳ ゴシック" w:eastAsia="ＭＳ ゴシック" w:hAnsi="ＭＳ ゴシック" w:cs="Century"/>
          <w:color w:val="000000"/>
          <w:sz w:val="18"/>
          <w:szCs w:val="18"/>
        </w:rPr>
        <w:t>・オンライン会議ソフトウェア</w:t>
      </w:r>
      <w:r w:rsidRPr="00A87EC6">
        <w:rPr>
          <w:rFonts w:ascii="ＭＳ ゴシック" w:eastAsia="ＭＳ ゴシック" w:hAnsi="ＭＳ ゴシック" w:cs="Century"/>
          <w:color w:val="000000"/>
          <w:sz w:val="18"/>
          <w:szCs w:val="18"/>
        </w:rPr>
        <w:t>(Zoom,Ovice</w:t>
      </w:r>
      <w:r w:rsidRPr="00A87EC6">
        <w:rPr>
          <w:rFonts w:ascii="ＭＳ ゴシック" w:eastAsia="ＭＳ ゴシック" w:hAnsi="ＭＳ ゴシック" w:cs="Century"/>
          <w:sz w:val="18"/>
          <w:szCs w:val="18"/>
        </w:rPr>
        <w:t>等</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を用いて行った。</w:t>
      </w:r>
      <w:r w:rsidRPr="00A87EC6">
        <w:rPr>
          <w:rFonts w:ascii="ＭＳ ゴシック" w:eastAsia="ＭＳ ゴシック" w:hAnsi="ＭＳ ゴシック" w:cs="Century"/>
          <w:color w:val="000000"/>
          <w:sz w:val="18"/>
          <w:szCs w:val="18"/>
        </w:rPr>
        <w:t>web</w:t>
      </w:r>
      <w:r w:rsidRPr="00A87EC6">
        <w:rPr>
          <w:rFonts w:ascii="ＭＳ ゴシック" w:eastAsia="ＭＳ ゴシック" w:hAnsi="ＭＳ ゴシック" w:cs="Century"/>
          <w:color w:val="000000"/>
          <w:sz w:val="18"/>
          <w:szCs w:val="18"/>
        </w:rPr>
        <w:t>アプリケーションには所持ポイント</w:t>
      </w:r>
      <w:r w:rsidRPr="00A87EC6">
        <w:rPr>
          <w:rFonts w:ascii="ＭＳ ゴシック" w:eastAsia="ＭＳ ゴシック" w:hAnsi="ＭＳ ゴシック" w:cs="Century"/>
          <w:sz w:val="18"/>
          <w:szCs w:val="18"/>
        </w:rPr>
        <w:t>や</w:t>
      </w:r>
      <w:r w:rsidRPr="00A87EC6">
        <w:rPr>
          <w:rFonts w:ascii="ＭＳ ゴシック" w:eastAsia="ＭＳ ゴシック" w:hAnsi="ＭＳ ゴシック" w:cs="Century"/>
          <w:sz w:val="18"/>
          <w:szCs w:val="18"/>
        </w:rPr>
        <w:t>ポイント</w:t>
      </w:r>
      <w:r w:rsidRPr="00A87EC6">
        <w:rPr>
          <w:rFonts w:ascii="ＭＳ ゴシック" w:eastAsia="ＭＳ ゴシック" w:hAnsi="ＭＳ ゴシック" w:cs="Century"/>
          <w:sz w:val="18"/>
          <w:szCs w:val="18"/>
        </w:rPr>
        <w:t>履歴の確認機能・</w:t>
      </w:r>
      <w:r w:rsidRPr="00A87EC6">
        <w:rPr>
          <w:rFonts w:ascii="ＭＳ ゴシック" w:eastAsia="ＭＳ ゴシック" w:hAnsi="ＭＳ ゴシック" w:cs="Century"/>
          <w:sz w:val="18"/>
          <w:szCs w:val="18"/>
        </w:rPr>
        <w:t>DERC</w:t>
      </w:r>
      <w:r w:rsidRPr="00A87EC6">
        <w:rPr>
          <w:rFonts w:ascii="ＭＳ ゴシック" w:eastAsia="ＭＳ ゴシック" w:hAnsi="ＭＳ ゴシック" w:cs="Century"/>
          <w:sz w:val="18"/>
          <w:szCs w:val="18"/>
        </w:rPr>
        <w:t>導入議論を被験者のみで開始できる機能や</w:t>
      </w:r>
      <w:r w:rsidRPr="00A87EC6">
        <w:rPr>
          <w:rFonts w:ascii="ＭＳ ゴシック" w:eastAsia="ＭＳ ゴシック" w:hAnsi="ＭＳ ゴシック" w:cs="Century"/>
          <w:color w:val="000000"/>
          <w:sz w:val="18"/>
          <w:szCs w:val="18"/>
        </w:rPr>
        <w:t>議論</w:t>
      </w:r>
      <w:r w:rsidR="00976C26">
        <w:rPr>
          <w:rFonts w:ascii="ＭＳ ゴシック" w:eastAsia="ＭＳ ゴシック" w:hAnsi="ＭＳ ゴシック" w:cs="Century" w:hint="eastAsia"/>
          <w:color w:val="000000"/>
          <w:sz w:val="18"/>
          <w:szCs w:val="18"/>
        </w:rPr>
        <w:t>で</w:t>
      </w:r>
      <w:r w:rsidRPr="00A87EC6">
        <w:rPr>
          <w:rFonts w:ascii="ＭＳ ゴシック" w:eastAsia="ＭＳ ゴシック" w:hAnsi="ＭＳ ゴシック" w:cs="Century"/>
          <w:color w:val="000000"/>
          <w:sz w:val="18"/>
          <w:szCs w:val="18"/>
        </w:rPr>
        <w:t>の賭け</w:t>
      </w:r>
      <w:r w:rsidRPr="00A87EC6">
        <w:rPr>
          <w:rFonts w:ascii="ＭＳ ゴシック" w:eastAsia="ＭＳ ゴシック" w:hAnsi="ＭＳ ゴシック" w:cs="Century"/>
          <w:sz w:val="18"/>
          <w:szCs w:val="18"/>
        </w:rPr>
        <w:t>機能</w:t>
      </w:r>
      <w:r w:rsidRPr="00A87EC6">
        <w:rPr>
          <w:rFonts w:ascii="ＭＳ ゴシック" w:eastAsia="ＭＳ ゴシック" w:hAnsi="ＭＳ ゴシック" w:cs="Century"/>
          <w:color w:val="000000"/>
          <w:sz w:val="18"/>
          <w:szCs w:val="18"/>
        </w:rPr>
        <w:t>・議論</w:t>
      </w:r>
      <w:r w:rsidRPr="00A87EC6">
        <w:rPr>
          <w:rFonts w:ascii="ＭＳ ゴシック" w:eastAsia="ＭＳ ゴシック" w:hAnsi="ＭＳ ゴシック" w:cs="Century"/>
          <w:sz w:val="18"/>
          <w:szCs w:val="18"/>
        </w:rPr>
        <w:t>中</w:t>
      </w:r>
      <w:r w:rsidRPr="00A87EC6">
        <w:rPr>
          <w:rFonts w:ascii="ＭＳ ゴシック" w:eastAsia="ＭＳ ゴシック" w:hAnsi="ＭＳ ゴシック" w:cs="Century"/>
          <w:color w:val="000000"/>
          <w:sz w:val="18"/>
          <w:szCs w:val="18"/>
        </w:rPr>
        <w:t>の評価</w:t>
      </w:r>
      <w:r w:rsidRPr="00A87EC6">
        <w:rPr>
          <w:rFonts w:ascii="ＭＳ ゴシック" w:eastAsia="ＭＳ ゴシック" w:hAnsi="ＭＳ ゴシック" w:cs="Century"/>
          <w:sz w:val="18"/>
          <w:szCs w:val="18"/>
        </w:rPr>
        <w:t>機能、</w:t>
      </w:r>
      <w:r w:rsidRPr="00A87EC6">
        <w:rPr>
          <w:rFonts w:ascii="ＭＳ ゴシック" w:eastAsia="ＭＳ ゴシック" w:hAnsi="ＭＳ ゴシック" w:cs="Century"/>
          <w:color w:val="000000"/>
          <w:sz w:val="18"/>
          <w:szCs w:val="18"/>
        </w:rPr>
        <w:t>歩数の賭け</w:t>
      </w:r>
      <w:r w:rsidRPr="00A87EC6">
        <w:rPr>
          <w:rFonts w:ascii="ＭＳ ゴシック" w:eastAsia="ＭＳ ゴシック" w:hAnsi="ＭＳ ゴシック" w:cs="Century"/>
          <w:sz w:val="18"/>
          <w:szCs w:val="18"/>
        </w:rPr>
        <w:t>機能</w:t>
      </w:r>
      <w:r w:rsidRPr="00A87EC6">
        <w:rPr>
          <w:rFonts w:ascii="ＭＳ ゴシック" w:eastAsia="ＭＳ ゴシック" w:hAnsi="ＭＳ ゴシック" w:cs="Century"/>
          <w:color w:val="000000"/>
          <w:sz w:val="18"/>
          <w:szCs w:val="18"/>
        </w:rPr>
        <w:t>を実装した。</w:t>
      </w:r>
    </w:p>
    <w:p w14:paraId="04367C59"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394D1A4E" w14:textId="40F866E5" w:rsidR="00610C64" w:rsidRPr="001364EE" w:rsidRDefault="00A87EC6">
      <w:pPr>
        <w:pBdr>
          <w:top w:val="nil"/>
          <w:left w:val="nil"/>
          <w:bottom w:val="nil"/>
          <w:right w:val="nil"/>
          <w:between w:val="nil"/>
        </w:pBdr>
        <w:rPr>
          <w:rFonts w:ascii="ＭＳ ゴシック" w:eastAsia="ＭＳ ゴシック" w:hAnsi="ＭＳ ゴシック" w:cs="Century"/>
          <w:color w:val="000000"/>
          <w:sz w:val="20"/>
          <w:szCs w:val="20"/>
        </w:rPr>
      </w:pPr>
      <w:r w:rsidRPr="001364EE">
        <w:rPr>
          <w:rFonts w:ascii="ＭＳ ゴシック" w:eastAsia="ＭＳ ゴシック" w:hAnsi="ＭＳ ゴシック" w:cs="Century"/>
          <w:color w:val="000000"/>
          <w:sz w:val="20"/>
          <w:szCs w:val="20"/>
        </w:rPr>
        <w:t>3.</w:t>
      </w:r>
      <w:r w:rsidR="001364EE">
        <w:rPr>
          <w:rFonts w:ascii="ＭＳ ゴシック" w:eastAsia="ＭＳ ゴシック" w:hAnsi="ＭＳ ゴシック" w:cs="Century"/>
          <w:color w:val="000000"/>
          <w:sz w:val="20"/>
          <w:szCs w:val="20"/>
        </w:rPr>
        <w:t>5</w:t>
      </w:r>
      <w:r w:rsidRPr="001364EE">
        <w:rPr>
          <w:rFonts w:ascii="ＭＳ ゴシック" w:eastAsia="ＭＳ ゴシック" w:hAnsi="ＭＳ ゴシック" w:cs="Century"/>
          <w:color w:val="000000"/>
          <w:sz w:val="20"/>
          <w:szCs w:val="20"/>
        </w:rPr>
        <w:t xml:space="preserve"> </w:t>
      </w:r>
      <w:r w:rsidR="00A41F2D" w:rsidRPr="001364EE">
        <w:rPr>
          <w:rFonts w:ascii="ＭＳ ゴシック" w:eastAsia="ＭＳ ゴシック" w:hAnsi="ＭＳ ゴシック" w:cs="Century"/>
          <w:color w:val="000000"/>
          <w:sz w:val="20"/>
          <w:szCs w:val="20"/>
        </w:rPr>
        <w:t>DERC</w:t>
      </w:r>
      <w:r w:rsidR="00A41F2D" w:rsidRPr="001364EE">
        <w:rPr>
          <w:rFonts w:ascii="ＭＳ ゴシック" w:eastAsia="ＭＳ ゴシック" w:hAnsi="ＭＳ ゴシック" w:cs="Century"/>
          <w:color w:val="000000"/>
          <w:sz w:val="20"/>
          <w:szCs w:val="20"/>
        </w:rPr>
        <w:t>導入議論の流れ</w:t>
      </w:r>
    </w:p>
    <w:p w14:paraId="5DF6F01C" w14:textId="22A79236" w:rsidR="00610C64" w:rsidRPr="00A87EC6" w:rsidRDefault="00A41F2D">
      <w:pPr>
        <w:pBdr>
          <w:top w:val="nil"/>
          <w:left w:val="nil"/>
          <w:bottom w:val="nil"/>
          <w:right w:val="nil"/>
          <w:between w:val="nil"/>
        </w:pBdr>
        <w:ind w:firstLine="9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被験者は日常で発生した議題で議論を行う。</w:t>
      </w:r>
      <w:r w:rsidRPr="00A87EC6">
        <w:rPr>
          <w:rFonts w:ascii="ＭＳ ゴシック" w:eastAsia="ＭＳ ゴシック" w:hAnsi="ＭＳ ゴシック" w:cs="Century"/>
          <w:color w:val="000000"/>
          <w:sz w:val="18"/>
          <w:szCs w:val="18"/>
        </w:rPr>
        <w:t>チャット議論とオンライン議論から</w:t>
      </w:r>
      <w:r w:rsidRPr="00A87EC6">
        <w:rPr>
          <w:rFonts w:ascii="ＭＳ ゴシック" w:eastAsia="ＭＳ ゴシック" w:hAnsi="ＭＳ ゴシック" w:cs="Century"/>
          <w:sz w:val="18"/>
          <w:szCs w:val="18"/>
        </w:rPr>
        <w:t>選択して</w:t>
      </w:r>
      <w:r w:rsidRPr="00A87EC6">
        <w:rPr>
          <w:rFonts w:ascii="ＭＳ ゴシック" w:eastAsia="ＭＳ ゴシック" w:hAnsi="ＭＳ ゴシック" w:cs="Century"/>
          <w:color w:val="000000"/>
          <w:sz w:val="18"/>
          <w:szCs w:val="18"/>
        </w:rPr>
        <w:t>議論</w:t>
      </w:r>
      <w:r w:rsidRPr="00A87EC6">
        <w:rPr>
          <w:rFonts w:ascii="ＭＳ ゴシック" w:eastAsia="ＭＳ ゴシック" w:hAnsi="ＭＳ ゴシック" w:cs="Century"/>
          <w:sz w:val="18"/>
          <w:szCs w:val="18"/>
        </w:rPr>
        <w:t>開始</w:t>
      </w:r>
      <w:r w:rsidRPr="00A87EC6">
        <w:rPr>
          <w:rFonts w:ascii="ＭＳ ゴシック" w:eastAsia="ＭＳ ゴシック" w:hAnsi="ＭＳ ゴシック" w:cs="Century"/>
          <w:color w:val="000000"/>
          <w:sz w:val="18"/>
          <w:szCs w:val="18"/>
        </w:rPr>
        <w:t>でき、議論時間も自由に選択できる。</w:t>
      </w:r>
    </w:p>
    <w:p w14:paraId="656650D7" w14:textId="28896D06" w:rsidR="00610C64" w:rsidRPr="00A87EC6" w:rsidRDefault="00A41F2D">
      <w:pPr>
        <w:pBdr>
          <w:top w:val="nil"/>
          <w:left w:val="nil"/>
          <w:bottom w:val="nil"/>
          <w:right w:val="nil"/>
          <w:between w:val="nil"/>
        </w:pBdr>
        <w:ind w:firstLine="9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オンライン議論を行う場合、</w:t>
      </w:r>
      <w:r w:rsidRPr="00A87EC6">
        <w:rPr>
          <w:rFonts w:ascii="ＭＳ ゴシック" w:eastAsia="ＭＳ ゴシック" w:hAnsi="ＭＳ ゴシック" w:cs="Century"/>
          <w:color w:val="000000"/>
          <w:sz w:val="18"/>
          <w:szCs w:val="18"/>
        </w:rPr>
        <w:t>Zoom</w:t>
      </w:r>
      <w:r w:rsidRPr="00A87EC6">
        <w:rPr>
          <w:rFonts w:ascii="ＭＳ ゴシック" w:eastAsia="ＭＳ ゴシック" w:hAnsi="ＭＳ ゴシック" w:cs="Century"/>
          <w:color w:val="000000"/>
          <w:sz w:val="18"/>
          <w:szCs w:val="18"/>
        </w:rPr>
        <w:t>や</w:t>
      </w:r>
      <w:r w:rsidRPr="00A87EC6">
        <w:rPr>
          <w:rFonts w:ascii="ＭＳ ゴシック" w:eastAsia="ＭＳ ゴシック" w:hAnsi="ＭＳ ゴシック" w:cs="Century"/>
          <w:color w:val="000000"/>
          <w:sz w:val="18"/>
          <w:szCs w:val="18"/>
        </w:rPr>
        <w:t>Ovice</w:t>
      </w:r>
      <w:r w:rsidRPr="00A87EC6">
        <w:rPr>
          <w:rFonts w:ascii="ＭＳ ゴシック" w:eastAsia="ＭＳ ゴシック" w:hAnsi="ＭＳ ゴシック" w:cs="Century"/>
          <w:color w:val="000000"/>
          <w:sz w:val="18"/>
          <w:szCs w:val="18"/>
        </w:rPr>
        <w:t>などのソフトウェアと一緒に</w:t>
      </w:r>
      <w:r w:rsidRPr="00A87EC6">
        <w:rPr>
          <w:rFonts w:ascii="ＭＳ ゴシック" w:eastAsia="ＭＳ ゴシック" w:hAnsi="ＭＳ ゴシック" w:cs="Century"/>
          <w:color w:val="000000"/>
          <w:sz w:val="18"/>
          <w:szCs w:val="18"/>
        </w:rPr>
        <w:t>web</w:t>
      </w:r>
      <w:r w:rsidRPr="00A87EC6">
        <w:rPr>
          <w:rFonts w:ascii="ＭＳ ゴシック" w:eastAsia="ＭＳ ゴシック" w:hAnsi="ＭＳ ゴシック" w:cs="Century"/>
          <w:color w:val="000000"/>
          <w:sz w:val="18"/>
          <w:szCs w:val="18"/>
        </w:rPr>
        <w:t>アプリケーション、</w:t>
      </w:r>
      <w:r w:rsidRPr="00A87EC6">
        <w:rPr>
          <w:rFonts w:ascii="ＭＳ ゴシック" w:eastAsia="ＭＳ ゴシック" w:hAnsi="ＭＳ ゴシック" w:cs="Century"/>
          <w:color w:val="000000"/>
          <w:sz w:val="18"/>
          <w:szCs w:val="18"/>
        </w:rPr>
        <w:t>Slack</w:t>
      </w:r>
      <w:r w:rsidRPr="00A87EC6">
        <w:rPr>
          <w:rFonts w:ascii="ＭＳ ゴシック" w:eastAsia="ＭＳ ゴシック" w:hAnsi="ＭＳ ゴシック" w:cs="Century"/>
          <w:color w:val="000000"/>
          <w:sz w:val="18"/>
          <w:szCs w:val="18"/>
        </w:rPr>
        <w:t>を起動させる。オンライン</w:t>
      </w:r>
      <w:r w:rsidR="002011D5">
        <w:rPr>
          <w:rFonts w:ascii="ＭＳ ゴシック" w:eastAsia="ＭＳ ゴシック" w:hAnsi="ＭＳ ゴシック" w:cs="Century" w:hint="eastAsia"/>
          <w:color w:val="000000"/>
          <w:sz w:val="18"/>
          <w:szCs w:val="18"/>
        </w:rPr>
        <w:t>議論</w:t>
      </w:r>
      <w:r w:rsidRPr="00A87EC6">
        <w:rPr>
          <w:rFonts w:ascii="ＭＳ ゴシック" w:eastAsia="ＭＳ ゴシック" w:hAnsi="ＭＳ ゴシック" w:cs="Century"/>
          <w:color w:val="000000"/>
          <w:sz w:val="18"/>
          <w:szCs w:val="18"/>
        </w:rPr>
        <w:t>ソフトウェアで議論を行い、議論の活性化に繋がる言動に対して</w:t>
      </w:r>
      <w:r w:rsidRPr="00A87EC6">
        <w:rPr>
          <w:rFonts w:ascii="ＭＳ ゴシック" w:eastAsia="ＭＳ ゴシック" w:hAnsi="ＭＳ ゴシック" w:cs="Century"/>
          <w:color w:val="000000"/>
          <w:sz w:val="18"/>
          <w:szCs w:val="18"/>
        </w:rPr>
        <w:t>w</w:t>
      </w:r>
      <w:r w:rsidRPr="00A87EC6">
        <w:rPr>
          <w:rFonts w:ascii="ＭＳ ゴシック" w:eastAsia="ＭＳ ゴシック" w:hAnsi="ＭＳ ゴシック" w:cs="Century"/>
          <w:color w:val="000000"/>
          <w:sz w:val="18"/>
          <w:szCs w:val="18"/>
        </w:rPr>
        <w:t>eb</w:t>
      </w:r>
      <w:r w:rsidRPr="00A87EC6">
        <w:rPr>
          <w:rFonts w:ascii="ＭＳ ゴシック" w:eastAsia="ＭＳ ゴシック" w:hAnsi="ＭＳ ゴシック" w:cs="Century"/>
          <w:color w:val="000000"/>
          <w:sz w:val="18"/>
          <w:szCs w:val="18"/>
        </w:rPr>
        <w:t>アプリケーションにてリアルタイムで匿名の評価ができるような仕組みになっている（図</w:t>
      </w:r>
      <w:r w:rsidRPr="00A87EC6">
        <w:rPr>
          <w:rFonts w:ascii="ＭＳ ゴシック" w:eastAsia="ＭＳ ゴシック" w:hAnsi="ＭＳ ゴシック" w:cs="Century"/>
          <w:color w:val="000000"/>
          <w:sz w:val="18"/>
          <w:szCs w:val="18"/>
        </w:rPr>
        <w:t>4</w:t>
      </w:r>
      <w:r w:rsidRPr="00A87EC6">
        <w:rPr>
          <w:rFonts w:ascii="ＭＳ ゴシック" w:eastAsia="ＭＳ ゴシック" w:hAnsi="ＭＳ ゴシック" w:cs="Century"/>
          <w:color w:val="000000"/>
          <w:sz w:val="18"/>
          <w:szCs w:val="18"/>
        </w:rPr>
        <w:t>）。その際の被評価の通知は</w:t>
      </w:r>
      <w:r w:rsidRPr="00A87EC6">
        <w:rPr>
          <w:rFonts w:ascii="ＭＳ ゴシック" w:eastAsia="ＭＳ ゴシック" w:hAnsi="ＭＳ ゴシック" w:cs="Century"/>
          <w:color w:val="000000"/>
          <w:sz w:val="18"/>
          <w:szCs w:val="18"/>
        </w:rPr>
        <w:t>Slack</w:t>
      </w:r>
      <w:r w:rsidRPr="00A87EC6">
        <w:rPr>
          <w:rFonts w:ascii="ＭＳ ゴシック" w:eastAsia="ＭＳ ゴシック" w:hAnsi="ＭＳ ゴシック" w:cs="Century"/>
          <w:color w:val="000000"/>
          <w:sz w:val="18"/>
          <w:szCs w:val="18"/>
        </w:rPr>
        <w:t>により受け取ることができる（図</w:t>
      </w:r>
      <w:r w:rsidRPr="00A87EC6">
        <w:rPr>
          <w:rFonts w:ascii="ＭＳ ゴシック" w:eastAsia="ＭＳ ゴシック" w:hAnsi="ＭＳ ゴシック" w:cs="Century"/>
          <w:color w:val="000000"/>
          <w:sz w:val="18"/>
          <w:szCs w:val="18"/>
        </w:rPr>
        <w:t>5</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sz w:val="18"/>
          <w:szCs w:val="18"/>
        </w:rPr>
        <w:t>。また、被験者の中で議論を一度も行わない人が出てくる可能性があるため、週に一度は強制的に議論を行う機会を設けた。</w:t>
      </w:r>
    </w:p>
    <w:p w14:paraId="21382CD0" w14:textId="603EE192" w:rsidR="00610C64" w:rsidRPr="001364EE" w:rsidRDefault="00A41F2D">
      <w:pPr>
        <w:pBdr>
          <w:top w:val="nil"/>
          <w:left w:val="nil"/>
          <w:bottom w:val="nil"/>
          <w:right w:val="nil"/>
          <w:between w:val="nil"/>
        </w:pBdr>
        <w:rPr>
          <w:rFonts w:ascii="ＭＳ ゴシック" w:eastAsia="ＭＳ ゴシック" w:hAnsi="ＭＳ ゴシック" w:cs="Century" w:hint="eastAsia"/>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 xml:space="preserve">4 </w:t>
      </w:r>
      <w:r w:rsidRPr="001364EE">
        <w:rPr>
          <w:rFonts w:ascii="ＭＳ ゴシック" w:eastAsia="ＭＳ ゴシック" w:hAnsi="ＭＳ ゴシック"/>
          <w:bCs/>
          <w:noProof/>
          <w:sz w:val="18"/>
          <w:szCs w:val="18"/>
        </w:rPr>
        <w:drawing>
          <wp:anchor distT="0" distB="0" distL="114300" distR="114300" simplePos="0" relativeHeight="251658240" behindDoc="0" locked="0" layoutInCell="1" hidden="0" allowOverlap="1" wp14:anchorId="0DAF7C38" wp14:editId="203D1C54">
            <wp:simplePos x="0" y="0"/>
            <wp:positionH relativeFrom="column">
              <wp:posOffset>63501</wp:posOffset>
            </wp:positionH>
            <wp:positionV relativeFrom="paragraph">
              <wp:posOffset>31750</wp:posOffset>
            </wp:positionV>
            <wp:extent cx="1477555" cy="1543050"/>
            <wp:effectExtent l="0" t="0" r="0" b="0"/>
            <wp:wrapSquare wrapText="bothSides" distT="0" distB="0" distL="114300" distR="114300"/>
            <wp:docPr id="4143" name="image5.png" descr="グラフィカル ユーザー インターフェイス, テキスト&#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5.png" descr="グラフィカル ユーザー インターフェイス, テキスト&#10;&#10;自動的に生成された説明"/>
                    <pic:cNvPicPr preferRelativeResize="0"/>
                  </pic:nvPicPr>
                  <pic:blipFill>
                    <a:blip r:embed="rId14"/>
                    <a:srcRect/>
                    <a:stretch>
                      <a:fillRect/>
                    </a:stretch>
                  </pic:blipFill>
                  <pic:spPr>
                    <a:xfrm>
                      <a:off x="0" y="0"/>
                      <a:ext cx="1477555" cy="1543050"/>
                    </a:xfrm>
                    <a:prstGeom prst="rect">
                      <a:avLst/>
                    </a:prstGeom>
                    <a:ln/>
                  </pic:spPr>
                </pic:pic>
              </a:graphicData>
            </a:graphic>
          </wp:anchor>
        </w:drawing>
      </w:r>
      <w:r w:rsidR="002011D5">
        <w:rPr>
          <w:rFonts w:ascii="ＭＳ ゴシック" w:eastAsia="ＭＳ ゴシック" w:hAnsi="ＭＳ ゴシック" w:cs="Century" w:hint="eastAsia"/>
          <w:bCs/>
          <w:color w:val="000000"/>
          <w:sz w:val="18"/>
          <w:szCs w:val="18"/>
        </w:rPr>
        <w:t>w</w:t>
      </w:r>
      <w:r w:rsidR="002011D5">
        <w:rPr>
          <w:rFonts w:ascii="ＭＳ ゴシック" w:eastAsia="ＭＳ ゴシック" w:hAnsi="ＭＳ ゴシック" w:cs="Century"/>
          <w:bCs/>
          <w:color w:val="000000"/>
          <w:sz w:val="18"/>
          <w:szCs w:val="18"/>
        </w:rPr>
        <w:t>eb</w:t>
      </w:r>
      <w:r w:rsidR="002011D5">
        <w:rPr>
          <w:rFonts w:ascii="ＭＳ ゴシック" w:eastAsia="ＭＳ ゴシック" w:hAnsi="ＭＳ ゴシック" w:cs="Century" w:hint="eastAsia"/>
          <w:bCs/>
          <w:color w:val="000000"/>
          <w:sz w:val="18"/>
          <w:szCs w:val="18"/>
        </w:rPr>
        <w:t>アプリケーションの評価画面</w:t>
      </w:r>
    </w:p>
    <w:p w14:paraId="031BDFD6" w14:textId="77777777" w:rsidR="00610C64" w:rsidRPr="001364EE" w:rsidRDefault="00A41F2D">
      <w:pPr>
        <w:rPr>
          <w:rFonts w:ascii="ＭＳ ゴシック" w:eastAsia="ＭＳ ゴシック" w:hAnsi="ＭＳ ゴシック"/>
          <w:bCs/>
          <w:sz w:val="18"/>
          <w:szCs w:val="18"/>
        </w:rPr>
      </w:pPr>
      <w:r w:rsidRPr="001364EE">
        <w:rPr>
          <w:rFonts w:ascii="ＭＳ ゴシック" w:eastAsia="ＭＳ ゴシック" w:hAnsi="ＭＳ ゴシック"/>
          <w:bCs/>
          <w:sz w:val="18"/>
          <w:szCs w:val="18"/>
        </w:rPr>
        <w:t>名前の下にある青色の文字をクリックすると相手に匿名で評価の通知が届く仕組みになっている。</w:t>
      </w:r>
    </w:p>
    <w:p w14:paraId="5F66D807" w14:textId="77777777" w:rsidR="00610C64" w:rsidRPr="001364EE" w:rsidRDefault="00610C64">
      <w:pPr>
        <w:rPr>
          <w:rFonts w:ascii="ＭＳ ゴシック" w:eastAsia="ＭＳ ゴシック" w:hAnsi="ＭＳ ゴシック"/>
          <w:bCs/>
          <w:sz w:val="18"/>
          <w:szCs w:val="18"/>
        </w:rPr>
      </w:pPr>
    </w:p>
    <w:p w14:paraId="077A62BC" w14:textId="77777777" w:rsidR="00610C64" w:rsidRPr="00A87EC6" w:rsidRDefault="00610C64">
      <w:pPr>
        <w:rPr>
          <w:rFonts w:ascii="ＭＳ ゴシック" w:eastAsia="ＭＳ ゴシック" w:hAnsi="ＭＳ ゴシック"/>
        </w:rPr>
      </w:pPr>
    </w:p>
    <w:p w14:paraId="7D2A76C6" w14:textId="77777777" w:rsidR="00610C64" w:rsidRPr="00A87EC6" w:rsidRDefault="00610C64">
      <w:pPr>
        <w:rPr>
          <w:rFonts w:ascii="ＭＳ ゴシック" w:eastAsia="ＭＳ ゴシック" w:hAnsi="ＭＳ ゴシック"/>
        </w:rPr>
      </w:pPr>
    </w:p>
    <w:p w14:paraId="611B77C6" w14:textId="77777777" w:rsidR="00610C64" w:rsidRPr="00A87EC6" w:rsidRDefault="00A41F2D">
      <w:pPr>
        <w:pBdr>
          <w:top w:val="nil"/>
          <w:left w:val="nil"/>
          <w:bottom w:val="nil"/>
          <w:right w:val="nil"/>
          <w:between w:val="nil"/>
        </w:pBdr>
        <w:ind w:firstLine="90"/>
        <w:jc w:val="center"/>
        <w:rPr>
          <w:rFonts w:ascii="ＭＳ ゴシック" w:eastAsia="ＭＳ ゴシック" w:hAnsi="ＭＳ ゴシック" w:cs="Century"/>
          <w:color w:val="000000"/>
          <w:sz w:val="20"/>
          <w:szCs w:val="20"/>
        </w:rPr>
      </w:pPr>
      <w:r w:rsidRPr="00A87EC6">
        <w:rPr>
          <w:rFonts w:ascii="ＭＳ ゴシック" w:eastAsia="ＭＳ ゴシック" w:hAnsi="ＭＳ ゴシック" w:cs="ＭＳ 明朝"/>
          <w:noProof/>
          <w:color w:val="000000"/>
          <w:sz w:val="18"/>
          <w:szCs w:val="18"/>
        </w:rPr>
        <w:drawing>
          <wp:inline distT="0" distB="0" distL="0" distR="0" wp14:anchorId="63748DE4" wp14:editId="097459B2">
            <wp:extent cx="2175928" cy="360883"/>
            <wp:effectExtent l="0" t="0" r="0" b="0"/>
            <wp:docPr id="4139" name="image18.png" descr="テキスト&#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8.png" descr="テキスト&#10;&#10;自動的に生成された説明"/>
                    <pic:cNvPicPr preferRelativeResize="0"/>
                  </pic:nvPicPr>
                  <pic:blipFill>
                    <a:blip r:embed="rId15"/>
                    <a:srcRect/>
                    <a:stretch>
                      <a:fillRect/>
                    </a:stretch>
                  </pic:blipFill>
                  <pic:spPr>
                    <a:xfrm>
                      <a:off x="0" y="0"/>
                      <a:ext cx="2175928" cy="360883"/>
                    </a:xfrm>
                    <a:prstGeom prst="rect">
                      <a:avLst/>
                    </a:prstGeom>
                    <a:ln/>
                  </pic:spPr>
                </pic:pic>
              </a:graphicData>
            </a:graphic>
          </wp:inline>
        </w:drawing>
      </w:r>
    </w:p>
    <w:p w14:paraId="75CECBDB" w14:textId="77777777" w:rsidR="00610C64" w:rsidRPr="001364EE" w:rsidRDefault="00A41F2D">
      <w:pPr>
        <w:pBdr>
          <w:top w:val="nil"/>
          <w:left w:val="nil"/>
          <w:bottom w:val="nil"/>
          <w:right w:val="nil"/>
          <w:between w:val="nil"/>
        </w:pBdr>
        <w:spacing w:before="120" w:after="240"/>
        <w:jc w:val="center"/>
        <w:rPr>
          <w:rFonts w:ascii="ＭＳ ゴシック" w:eastAsia="ＭＳ ゴシック" w:hAnsi="ＭＳ ゴシック"/>
          <w:bCs/>
          <w:color w:val="000000"/>
          <w:sz w:val="18"/>
          <w:szCs w:val="18"/>
        </w:rPr>
      </w:pPr>
      <w:r w:rsidRPr="001364EE">
        <w:rPr>
          <w:rFonts w:ascii="ＭＳ ゴシック" w:eastAsia="ＭＳ ゴシック" w:hAnsi="ＭＳ ゴシック"/>
          <w:bCs/>
          <w:color w:val="000000"/>
          <w:sz w:val="18"/>
          <w:szCs w:val="18"/>
        </w:rPr>
        <w:t>図</w:t>
      </w:r>
      <w:r w:rsidRPr="001364EE">
        <w:rPr>
          <w:rFonts w:ascii="ＭＳ ゴシック" w:eastAsia="ＭＳ ゴシック" w:hAnsi="ＭＳ ゴシック"/>
          <w:bCs/>
          <w:color w:val="000000"/>
          <w:sz w:val="18"/>
          <w:szCs w:val="18"/>
        </w:rPr>
        <w:t xml:space="preserve">5 </w:t>
      </w:r>
      <w:r w:rsidRPr="001364EE">
        <w:rPr>
          <w:rFonts w:ascii="ＭＳ ゴシック" w:eastAsia="ＭＳ ゴシック" w:hAnsi="ＭＳ ゴシック"/>
          <w:bCs/>
          <w:color w:val="000000"/>
          <w:sz w:val="18"/>
          <w:szCs w:val="18"/>
        </w:rPr>
        <w:t>被評価通知</w:t>
      </w:r>
    </w:p>
    <w:p w14:paraId="196F841A"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ポイント獲得方法は以下の</w:t>
      </w:r>
      <w:r w:rsidRPr="00A87EC6">
        <w:rPr>
          <w:rFonts w:ascii="ＭＳ ゴシック" w:eastAsia="ＭＳ ゴシック" w:hAnsi="ＭＳ ゴシック" w:cs="Century"/>
          <w:sz w:val="18"/>
          <w:szCs w:val="18"/>
        </w:rPr>
        <w:t>レベル</w:t>
      </w:r>
      <w:r w:rsidRPr="00A87EC6">
        <w:rPr>
          <w:rFonts w:ascii="ＭＳ ゴシック" w:eastAsia="ＭＳ ゴシック" w:hAnsi="ＭＳ ゴシック" w:cs="Century"/>
          <w:sz w:val="18"/>
          <w:szCs w:val="18"/>
        </w:rPr>
        <w:t>1</w:t>
      </w:r>
      <w:r w:rsidRPr="00A87EC6">
        <w:rPr>
          <w:rFonts w:ascii="ＭＳ ゴシック" w:eastAsia="ＭＳ ゴシック" w:hAnsi="ＭＳ ゴシック" w:cs="Century"/>
          <w:sz w:val="18"/>
          <w:szCs w:val="18"/>
        </w:rPr>
        <w:t>・レベル</w:t>
      </w:r>
      <w:r w:rsidRPr="00A87EC6">
        <w:rPr>
          <w:rFonts w:ascii="ＭＳ ゴシック" w:eastAsia="ＭＳ ゴシック" w:hAnsi="ＭＳ ゴシック" w:cs="Century"/>
          <w:sz w:val="18"/>
          <w:szCs w:val="18"/>
        </w:rPr>
        <w:t>2</w:t>
      </w:r>
      <w:r w:rsidRPr="00A87EC6">
        <w:rPr>
          <w:rFonts w:ascii="ＭＳ ゴシック" w:eastAsia="ＭＳ ゴシック" w:hAnsi="ＭＳ ゴシック" w:cs="Century"/>
          <w:sz w:val="18"/>
          <w:szCs w:val="18"/>
        </w:rPr>
        <w:t>の</w:t>
      </w:r>
      <w:r w:rsidRPr="00A87EC6">
        <w:rPr>
          <w:rFonts w:ascii="ＭＳ ゴシック" w:eastAsia="ＭＳ ゴシック" w:hAnsi="ＭＳ ゴシック" w:cs="Century"/>
          <w:color w:val="000000"/>
          <w:sz w:val="18"/>
          <w:szCs w:val="18"/>
        </w:rPr>
        <w:t>二つである。</w:t>
      </w:r>
    </w:p>
    <w:p w14:paraId="662B9084" w14:textId="77777777" w:rsidR="00610C64" w:rsidRPr="00A87EC6" w:rsidRDefault="00A41F2D" w:rsidP="00A87EC6">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レベル１：</w:t>
      </w:r>
      <w:r w:rsidRPr="00A87EC6">
        <w:rPr>
          <w:rFonts w:ascii="ＭＳ ゴシック" w:eastAsia="ＭＳ ゴシック" w:hAnsi="ＭＳ ゴシック" w:cs="Century"/>
          <w:color w:val="000000"/>
          <w:sz w:val="18"/>
          <w:szCs w:val="18"/>
        </w:rPr>
        <w:t xml:space="preserve"> </w:t>
      </w:r>
    </w:p>
    <w:p w14:paraId="30540533"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自分の発言・投稿が他ユーザーから評価されると</w:t>
      </w:r>
      <w:r w:rsidRPr="00A87EC6">
        <w:rPr>
          <w:rFonts w:ascii="ＭＳ ゴシック" w:eastAsia="ＭＳ ゴシック" w:hAnsi="ＭＳ ゴシック" w:cs="Century"/>
          <w:sz w:val="18"/>
          <w:szCs w:val="18"/>
        </w:rPr>
        <w:t>評価の通知</w:t>
      </w:r>
      <w:r w:rsidRPr="00A87EC6">
        <w:rPr>
          <w:rFonts w:ascii="ＭＳ ゴシック" w:eastAsia="ＭＳ ゴシック" w:hAnsi="ＭＳ ゴシック" w:cs="Century"/>
          <w:color w:val="000000"/>
          <w:sz w:val="18"/>
          <w:szCs w:val="18"/>
        </w:rPr>
        <w:t>とともにポイントを獲得できる。その際，所持ポイントが大きいユーザーから評価を得るほど，そのポイントは大きくなる。</w:t>
      </w:r>
    </w:p>
    <w:p w14:paraId="225848ED" w14:textId="77777777" w:rsidR="00610C64" w:rsidRPr="00A87EC6" w:rsidRDefault="00A41F2D" w:rsidP="00A87EC6">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レベル２：</w:t>
      </w:r>
      <w:r w:rsidRPr="00A87EC6">
        <w:rPr>
          <w:rFonts w:ascii="ＭＳ ゴシック" w:eastAsia="ＭＳ ゴシック" w:hAnsi="ＭＳ ゴシック" w:cs="Century"/>
          <w:color w:val="000000"/>
          <w:sz w:val="18"/>
          <w:szCs w:val="18"/>
        </w:rPr>
        <w:t xml:space="preserve"> </w:t>
      </w:r>
    </w:p>
    <w:p w14:paraId="2FF265F2"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議論を開始する前に，この議論で評価を得ることによって最もポイントを獲得しそうな自分以外のユーザーを選択し、自分の所持ポイントから賭けポイントを設定する（図</w:t>
      </w:r>
      <w:r w:rsidRPr="00A87EC6">
        <w:rPr>
          <w:rFonts w:ascii="ＭＳ ゴシック" w:eastAsia="ＭＳ ゴシック" w:hAnsi="ＭＳ ゴシック" w:cs="Century"/>
          <w:color w:val="000000"/>
          <w:sz w:val="18"/>
          <w:szCs w:val="18"/>
        </w:rPr>
        <w:t>6</w:t>
      </w:r>
      <w:r w:rsidRPr="00A87EC6">
        <w:rPr>
          <w:rFonts w:ascii="ＭＳ ゴシック" w:eastAsia="ＭＳ ゴシック" w:hAnsi="ＭＳ ゴシック" w:cs="Century"/>
          <w:color w:val="000000"/>
          <w:sz w:val="18"/>
          <w:szCs w:val="18"/>
        </w:rPr>
        <w:t>）。この際、各ユーザーにはオッズが設定されており、所持ポイントが低い人ほどオッズは高く、所持ポイントが高い人ほどオッズは低くなっている。議論の終了時に自分が賭けたユーザーが自分以外の人からもらっていたポイント数、オッズ、賭けポイントに応じてポイントを獲得できる。</w:t>
      </w:r>
    </w:p>
    <w:p w14:paraId="013DB116" w14:textId="77777777" w:rsidR="00610C64" w:rsidRPr="00A87EC6" w:rsidRDefault="00A41F2D">
      <w:pPr>
        <w:pBdr>
          <w:top w:val="nil"/>
          <w:left w:val="nil"/>
          <w:bottom w:val="nil"/>
          <w:right w:val="nil"/>
          <w:between w:val="nil"/>
        </w:pBdr>
        <w:rPr>
          <w:rFonts w:ascii="ＭＳ ゴシック" w:eastAsia="ＭＳ ゴシック" w:hAnsi="ＭＳ ゴシック" w:cs="Century"/>
          <w:b/>
          <w:color w:val="000000"/>
          <w:sz w:val="20"/>
          <w:szCs w:val="20"/>
        </w:rPr>
      </w:pPr>
      <w:r w:rsidRPr="00A87EC6">
        <w:rPr>
          <w:rFonts w:ascii="ＭＳ ゴシック" w:eastAsia="ＭＳ ゴシック" w:hAnsi="ＭＳ ゴシック"/>
          <w:noProof/>
        </w:rPr>
        <w:lastRenderedPageBreak/>
        <w:drawing>
          <wp:anchor distT="0" distB="0" distL="114300" distR="114300" simplePos="0" relativeHeight="251659264" behindDoc="0" locked="0" layoutInCell="1" hidden="0" allowOverlap="1" wp14:anchorId="4FA1AA6D" wp14:editId="0813EA3F">
            <wp:simplePos x="0" y="0"/>
            <wp:positionH relativeFrom="column">
              <wp:posOffset>31751</wp:posOffset>
            </wp:positionH>
            <wp:positionV relativeFrom="paragraph">
              <wp:posOffset>103504</wp:posOffset>
            </wp:positionV>
            <wp:extent cx="1529080" cy="1440180"/>
            <wp:effectExtent l="0" t="0" r="0" b="0"/>
            <wp:wrapSquare wrapText="bothSides" distT="0" distB="0" distL="114300" distR="114300"/>
            <wp:docPr id="4131" name="image3.png" descr="テーブル&#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3.png" descr="テーブル&#10;&#10;自動的に生成された説明"/>
                    <pic:cNvPicPr preferRelativeResize="0"/>
                  </pic:nvPicPr>
                  <pic:blipFill>
                    <a:blip r:embed="rId16"/>
                    <a:srcRect t="6724" r="5841"/>
                    <a:stretch>
                      <a:fillRect/>
                    </a:stretch>
                  </pic:blipFill>
                  <pic:spPr>
                    <a:xfrm>
                      <a:off x="0" y="0"/>
                      <a:ext cx="1529080" cy="1440180"/>
                    </a:xfrm>
                    <a:prstGeom prst="rect">
                      <a:avLst/>
                    </a:prstGeom>
                    <a:ln/>
                  </pic:spPr>
                </pic:pic>
              </a:graphicData>
            </a:graphic>
          </wp:anchor>
        </w:drawing>
      </w:r>
    </w:p>
    <w:p w14:paraId="36BF4700" w14:textId="77777777" w:rsidR="00610C64" w:rsidRPr="001364EE" w:rsidRDefault="00A41F2D">
      <w:pPr>
        <w:pBdr>
          <w:top w:val="nil"/>
          <w:left w:val="nil"/>
          <w:bottom w:val="nil"/>
          <w:right w:val="nil"/>
          <w:between w:val="nil"/>
        </w:pBdr>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6 DERC</w:t>
      </w:r>
      <w:r w:rsidRPr="001364EE">
        <w:rPr>
          <w:rFonts w:ascii="ＭＳ ゴシック" w:eastAsia="ＭＳ ゴシック" w:hAnsi="ＭＳ ゴシック" w:cs="Century"/>
          <w:bCs/>
          <w:color w:val="000000"/>
          <w:sz w:val="18"/>
          <w:szCs w:val="18"/>
        </w:rPr>
        <w:t>導入議論賭け画面</w:t>
      </w:r>
    </w:p>
    <w:p w14:paraId="631392B5" w14:textId="1DDF333A" w:rsidR="00610C64" w:rsidRPr="001364EE" w:rsidRDefault="00A41F2D">
      <w:pPr>
        <w:pBdr>
          <w:top w:val="nil"/>
          <w:left w:val="nil"/>
          <w:bottom w:val="nil"/>
          <w:right w:val="nil"/>
          <w:between w:val="nil"/>
        </w:pBdr>
        <w:rPr>
          <w:rFonts w:ascii="ＭＳ ゴシック" w:eastAsia="ＭＳ ゴシック" w:hAnsi="ＭＳ ゴシック" w:cs="Century" w:hint="eastAsia"/>
          <w:bCs/>
          <w:color w:val="000000"/>
          <w:sz w:val="18"/>
          <w:szCs w:val="18"/>
        </w:rPr>
      </w:pPr>
      <w:r w:rsidRPr="001364EE">
        <w:rPr>
          <w:rFonts w:ascii="ＭＳ ゴシック" w:eastAsia="ＭＳ ゴシック" w:hAnsi="ＭＳ ゴシック" w:cs="Century"/>
          <w:bCs/>
          <w:color w:val="000000"/>
          <w:sz w:val="18"/>
          <w:szCs w:val="18"/>
        </w:rPr>
        <w:t>名前の右側にそれぞれのオッズが表示されている。</w:t>
      </w:r>
      <w:r w:rsidR="00B64A04">
        <w:rPr>
          <w:rFonts w:ascii="ＭＳ ゴシック" w:eastAsia="ＭＳ ゴシック" w:hAnsi="ＭＳ ゴシック" w:cs="Century" w:hint="eastAsia"/>
          <w:bCs/>
          <w:color w:val="000000"/>
          <w:sz w:val="18"/>
          <w:szCs w:val="18"/>
        </w:rPr>
        <w:t>議論開始前に賭け対象と賭けポイントを選択しておく</w:t>
      </w:r>
    </w:p>
    <w:p w14:paraId="00F0088B" w14:textId="77777777" w:rsidR="00610C64" w:rsidRPr="00A87EC6" w:rsidRDefault="00610C64">
      <w:pPr>
        <w:pBdr>
          <w:top w:val="nil"/>
          <w:left w:val="nil"/>
          <w:bottom w:val="nil"/>
          <w:right w:val="nil"/>
          <w:between w:val="nil"/>
        </w:pBdr>
        <w:ind w:firstLine="90"/>
        <w:rPr>
          <w:rFonts w:ascii="ＭＳ ゴシック" w:eastAsia="ＭＳ ゴシック" w:hAnsi="ＭＳ ゴシック" w:cs="Century"/>
          <w:sz w:val="18"/>
          <w:szCs w:val="18"/>
        </w:rPr>
      </w:pPr>
    </w:p>
    <w:p w14:paraId="1384675C" w14:textId="77777777" w:rsidR="00610C64" w:rsidRPr="00A87EC6" w:rsidRDefault="00610C64">
      <w:pPr>
        <w:pBdr>
          <w:top w:val="nil"/>
          <w:left w:val="nil"/>
          <w:bottom w:val="nil"/>
          <w:right w:val="nil"/>
          <w:between w:val="nil"/>
        </w:pBdr>
        <w:ind w:firstLine="90"/>
        <w:rPr>
          <w:rFonts w:ascii="ＭＳ ゴシック" w:eastAsia="ＭＳ ゴシック" w:hAnsi="ＭＳ ゴシック" w:cs="Century"/>
          <w:sz w:val="18"/>
          <w:szCs w:val="18"/>
        </w:rPr>
      </w:pPr>
    </w:p>
    <w:p w14:paraId="4DA0C674" w14:textId="77777777" w:rsidR="00610C64" w:rsidRPr="00A87EC6" w:rsidRDefault="00610C64" w:rsidP="00B64A04">
      <w:pPr>
        <w:pBdr>
          <w:top w:val="nil"/>
          <w:left w:val="nil"/>
          <w:bottom w:val="nil"/>
          <w:right w:val="nil"/>
          <w:between w:val="nil"/>
        </w:pBdr>
        <w:rPr>
          <w:rFonts w:ascii="ＭＳ ゴシック" w:eastAsia="ＭＳ ゴシック" w:hAnsi="ＭＳ ゴシック" w:cs="Century" w:hint="eastAsia"/>
          <w:sz w:val="18"/>
          <w:szCs w:val="18"/>
        </w:rPr>
      </w:pPr>
    </w:p>
    <w:p w14:paraId="5DD13821" w14:textId="2285FF43" w:rsidR="00610C64" w:rsidRPr="00A87EC6" w:rsidRDefault="00A87EC6">
      <w:pPr>
        <w:pBdr>
          <w:top w:val="nil"/>
          <w:left w:val="nil"/>
          <w:bottom w:val="nil"/>
          <w:right w:val="nil"/>
          <w:between w:val="nil"/>
        </w:pBdr>
        <w:rPr>
          <w:rFonts w:ascii="ＭＳ ゴシック" w:eastAsia="ＭＳ ゴシック" w:hAnsi="ＭＳ ゴシック" w:cs="Century"/>
          <w:color w:val="000000"/>
          <w:sz w:val="18"/>
          <w:szCs w:val="18"/>
        </w:rPr>
      </w:pPr>
      <w:r>
        <w:rPr>
          <w:rFonts w:ascii="ＭＳ ゴシック" w:eastAsia="ＭＳ ゴシック" w:hAnsi="ＭＳ ゴシック" w:cs="Century" w:hint="eastAsia"/>
          <w:sz w:val="18"/>
          <w:szCs w:val="18"/>
        </w:rPr>
        <w:t>3</w:t>
      </w:r>
      <w:r>
        <w:rPr>
          <w:rFonts w:ascii="ＭＳ ゴシック" w:eastAsia="ＭＳ ゴシック" w:hAnsi="ＭＳ ゴシック" w:cs="Century"/>
          <w:sz w:val="18"/>
          <w:szCs w:val="18"/>
        </w:rPr>
        <w:t>.7</w:t>
      </w:r>
      <w:r w:rsidR="00A41F2D" w:rsidRPr="00A87EC6">
        <w:rPr>
          <w:rFonts w:ascii="ＭＳ ゴシック" w:eastAsia="ＭＳ ゴシック" w:hAnsi="ＭＳ ゴシック" w:cs="Century"/>
          <w:color w:val="000000"/>
          <w:sz w:val="18"/>
          <w:szCs w:val="18"/>
        </w:rPr>
        <w:t>歩数</w:t>
      </w:r>
    </w:p>
    <w:p w14:paraId="3E633A88"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被験者は個人のスマートウォッチやスマートフォンで歩数を</w:t>
      </w:r>
      <w:r w:rsidRPr="00A87EC6">
        <w:rPr>
          <w:rFonts w:ascii="ＭＳ ゴシック" w:eastAsia="ＭＳ ゴシック" w:hAnsi="ＭＳ ゴシック" w:cs="Century"/>
          <w:sz w:val="18"/>
          <w:szCs w:val="18"/>
        </w:rPr>
        <w:t>計測・保存し、（図</w:t>
      </w:r>
      <w:r w:rsidRPr="00A87EC6">
        <w:rPr>
          <w:rFonts w:ascii="ＭＳ ゴシック" w:eastAsia="ＭＳ ゴシック" w:hAnsi="ＭＳ ゴシック" w:cs="Century"/>
          <w:sz w:val="18"/>
          <w:szCs w:val="18"/>
        </w:rPr>
        <w:t>7</w:t>
      </w:r>
      <w:r w:rsidRPr="00A87EC6">
        <w:rPr>
          <w:rFonts w:ascii="ＭＳ ゴシック" w:eastAsia="ＭＳ ゴシック" w:hAnsi="ＭＳ ゴシック" w:cs="Century"/>
          <w:sz w:val="18"/>
          <w:szCs w:val="18"/>
        </w:rPr>
        <w:t>）サーバーが自動的に被験者の歩数を集計し</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sz w:val="18"/>
          <w:szCs w:val="18"/>
        </w:rPr>
        <w:t>前日の歩数を</w:t>
      </w:r>
      <w:r w:rsidRPr="00A87EC6">
        <w:rPr>
          <w:rFonts w:ascii="ＭＳ ゴシック" w:eastAsia="ＭＳ ゴシック" w:hAnsi="ＭＳ ゴシック" w:cs="Century"/>
          <w:sz w:val="18"/>
          <w:szCs w:val="18"/>
        </w:rPr>
        <w:t>Slack</w:t>
      </w:r>
      <w:r w:rsidRPr="00A87EC6">
        <w:rPr>
          <w:rFonts w:ascii="ＭＳ ゴシック" w:eastAsia="ＭＳ ゴシック" w:hAnsi="ＭＳ ゴシック" w:cs="Century"/>
          <w:sz w:val="18"/>
          <w:szCs w:val="18"/>
        </w:rPr>
        <w:t>により発表する。</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sz w:val="18"/>
          <w:szCs w:val="18"/>
        </w:rPr>
        <w:t>の</w:t>
      </w:r>
      <w:r w:rsidRPr="00A87EC6">
        <w:rPr>
          <w:rFonts w:ascii="ＭＳ ゴシック" w:eastAsia="ＭＳ ゴシック" w:hAnsi="ＭＳ ゴシック" w:cs="Century"/>
          <w:color w:val="000000"/>
          <w:sz w:val="18"/>
          <w:szCs w:val="18"/>
        </w:rPr>
        <w:t>枠組みを採用しておりポイントの獲得方法が二層になっている。</w:t>
      </w:r>
    </w:p>
    <w:p w14:paraId="7FC94680"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color w:val="000000"/>
          <w:sz w:val="20"/>
          <w:szCs w:val="20"/>
        </w:rPr>
      </w:pPr>
      <w:r w:rsidRPr="00A87EC6">
        <w:rPr>
          <w:rFonts w:ascii="ＭＳ ゴシック" w:eastAsia="ＭＳ ゴシック" w:hAnsi="ＭＳ ゴシック" w:cs="Century"/>
          <w:noProof/>
          <w:color w:val="000000"/>
          <w:sz w:val="18"/>
          <w:szCs w:val="18"/>
        </w:rPr>
        <w:drawing>
          <wp:inline distT="0" distB="0" distL="0" distR="0" wp14:anchorId="7F0E33C5" wp14:editId="6E58154D">
            <wp:extent cx="1600200" cy="1657350"/>
            <wp:effectExtent l="0" t="0" r="0" b="0"/>
            <wp:docPr id="4141" name="image17.png" descr="グラフィカル ユーザー インターフェイス, テキスト, アプリケーション&#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7.png" descr="グラフィカル ユーザー インターフェイス, テキスト, アプリケーション&#10;&#10;自動的に生成された説明"/>
                    <pic:cNvPicPr preferRelativeResize="0"/>
                  </pic:nvPicPr>
                  <pic:blipFill>
                    <a:blip r:embed="rId17"/>
                    <a:srcRect r="10049"/>
                    <a:stretch>
                      <a:fillRect/>
                    </a:stretch>
                  </pic:blipFill>
                  <pic:spPr>
                    <a:xfrm>
                      <a:off x="0" y="0"/>
                      <a:ext cx="1600200" cy="1657350"/>
                    </a:xfrm>
                    <a:prstGeom prst="rect">
                      <a:avLst/>
                    </a:prstGeom>
                    <a:ln/>
                  </pic:spPr>
                </pic:pic>
              </a:graphicData>
            </a:graphic>
          </wp:inline>
        </w:drawing>
      </w:r>
    </w:p>
    <w:p w14:paraId="67A28732" w14:textId="77777777" w:rsidR="00610C64" w:rsidRPr="001364EE" w:rsidRDefault="00A41F2D">
      <w:pPr>
        <w:pBdr>
          <w:top w:val="nil"/>
          <w:left w:val="nil"/>
          <w:bottom w:val="nil"/>
          <w:right w:val="nil"/>
          <w:between w:val="nil"/>
        </w:pBdr>
        <w:spacing w:before="120" w:after="240"/>
        <w:jc w:val="center"/>
        <w:rPr>
          <w:rFonts w:ascii="ＭＳ ゴシック" w:eastAsia="ＭＳ ゴシック" w:hAnsi="ＭＳ ゴシック"/>
          <w:bCs/>
          <w:color w:val="000000"/>
          <w:sz w:val="18"/>
          <w:szCs w:val="18"/>
        </w:rPr>
      </w:pPr>
      <w:r w:rsidRPr="001364EE">
        <w:rPr>
          <w:rFonts w:ascii="ＭＳ ゴシック" w:eastAsia="ＭＳ ゴシック" w:hAnsi="ＭＳ ゴシック"/>
          <w:bCs/>
          <w:color w:val="000000"/>
          <w:sz w:val="18"/>
          <w:szCs w:val="18"/>
        </w:rPr>
        <w:t>図</w:t>
      </w:r>
      <w:r w:rsidRPr="001364EE">
        <w:rPr>
          <w:rFonts w:ascii="ＭＳ ゴシック" w:eastAsia="ＭＳ ゴシック" w:hAnsi="ＭＳ ゴシック"/>
          <w:bCs/>
          <w:color w:val="000000"/>
          <w:sz w:val="18"/>
          <w:szCs w:val="18"/>
        </w:rPr>
        <w:t xml:space="preserve">7 </w:t>
      </w:r>
      <w:r w:rsidRPr="001364EE">
        <w:rPr>
          <w:rFonts w:ascii="ＭＳ ゴシック" w:eastAsia="ＭＳ ゴシック" w:hAnsi="ＭＳ ゴシック"/>
          <w:bCs/>
          <w:color w:val="000000"/>
          <w:sz w:val="18"/>
          <w:szCs w:val="18"/>
        </w:rPr>
        <w:t>歩数発表画面</w:t>
      </w:r>
      <w:r w:rsidRPr="001364EE">
        <w:rPr>
          <w:rFonts w:ascii="ＭＳ ゴシック" w:eastAsia="ＭＳ ゴシック" w:hAnsi="ＭＳ ゴシック"/>
          <w:bCs/>
          <w:color w:val="000000"/>
          <w:sz w:val="18"/>
          <w:szCs w:val="18"/>
        </w:rPr>
        <w:t xml:space="preserve"> </w:t>
      </w:r>
    </w:p>
    <w:p w14:paraId="61297C2D"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ポイントの獲得方法は以下の二つである。</w:t>
      </w:r>
    </w:p>
    <w:p w14:paraId="0F8DC396" w14:textId="77777777" w:rsidR="00610C64" w:rsidRPr="00A87EC6" w:rsidRDefault="00A41F2D" w:rsidP="00A87EC6">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レベル</w:t>
      </w:r>
      <w:r w:rsidRPr="00A87EC6">
        <w:rPr>
          <w:rFonts w:ascii="ＭＳ ゴシック" w:eastAsia="ＭＳ ゴシック" w:hAnsi="ＭＳ ゴシック" w:cs="Century"/>
          <w:color w:val="000000"/>
          <w:sz w:val="18"/>
          <w:szCs w:val="18"/>
        </w:rPr>
        <w:t>1</w:t>
      </w:r>
    </w:p>
    <w:p w14:paraId="4C9500EC"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毎日の歩数の一定の割合分がゲームポイントとして獲得できる（</w:t>
      </w:r>
      <w:r w:rsidRPr="00A87EC6">
        <w:rPr>
          <w:rFonts w:ascii="ＭＳ ゴシック" w:eastAsia="ＭＳ ゴシック" w:hAnsi="ＭＳ ゴシック" w:cs="Century"/>
          <w:color w:val="000000"/>
          <w:sz w:val="18"/>
          <w:szCs w:val="18"/>
        </w:rPr>
        <w:t>10%</w:t>
      </w:r>
      <w:r w:rsidRPr="00A87EC6">
        <w:rPr>
          <w:rFonts w:ascii="ＭＳ ゴシック" w:eastAsia="ＭＳ ゴシック" w:hAnsi="ＭＳ ゴシック" w:cs="Century"/>
          <w:color w:val="000000"/>
          <w:sz w:val="18"/>
          <w:szCs w:val="18"/>
        </w:rPr>
        <w:t>だった場合、</w:t>
      </w:r>
      <w:r w:rsidRPr="00A87EC6">
        <w:rPr>
          <w:rFonts w:ascii="ＭＳ ゴシック" w:eastAsia="ＭＳ ゴシック" w:hAnsi="ＭＳ ゴシック" w:cs="Century"/>
          <w:color w:val="000000"/>
          <w:sz w:val="18"/>
          <w:szCs w:val="18"/>
        </w:rPr>
        <w:t>10000</w:t>
      </w:r>
      <w:r w:rsidRPr="00A87EC6">
        <w:rPr>
          <w:rFonts w:ascii="ＭＳ ゴシック" w:eastAsia="ＭＳ ゴシック" w:hAnsi="ＭＳ ゴシック" w:cs="Century"/>
          <w:color w:val="000000"/>
          <w:sz w:val="18"/>
          <w:szCs w:val="18"/>
        </w:rPr>
        <w:t>歩で</w:t>
      </w:r>
      <w:r w:rsidRPr="00A87EC6">
        <w:rPr>
          <w:rFonts w:ascii="ＭＳ ゴシック" w:eastAsia="ＭＳ ゴシック" w:hAnsi="ＭＳ ゴシック" w:cs="Century"/>
          <w:color w:val="000000"/>
          <w:sz w:val="18"/>
          <w:szCs w:val="18"/>
        </w:rPr>
        <w:t>1000Pt</w:t>
      </w:r>
      <w:r w:rsidRPr="00A87EC6">
        <w:rPr>
          <w:rFonts w:ascii="ＭＳ ゴシック" w:eastAsia="ＭＳ ゴシック" w:hAnsi="ＭＳ ゴシック" w:cs="Century"/>
          <w:color w:val="000000"/>
          <w:sz w:val="18"/>
          <w:szCs w:val="18"/>
        </w:rPr>
        <w:t>）</w:t>
      </w:r>
    </w:p>
    <w:p w14:paraId="45AE357F" w14:textId="77777777" w:rsidR="00610C64" w:rsidRPr="00A87EC6" w:rsidRDefault="00A41F2D" w:rsidP="00A87EC6">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レベル</w:t>
      </w:r>
      <w:r w:rsidRPr="00A87EC6">
        <w:rPr>
          <w:rFonts w:ascii="ＭＳ ゴシック" w:eastAsia="ＭＳ ゴシック" w:hAnsi="ＭＳ ゴシック" w:cs="Century"/>
          <w:color w:val="000000"/>
          <w:sz w:val="18"/>
          <w:szCs w:val="18"/>
        </w:rPr>
        <w:t>2</w:t>
      </w:r>
    </w:p>
    <w:p w14:paraId="4747297F"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前日中に当日歩数を稼ぎそうな人を選択し、自分の所持ポイントから賭けポイントを設定する（図</w:t>
      </w:r>
      <w:r w:rsidRPr="00A87EC6">
        <w:rPr>
          <w:rFonts w:ascii="ＭＳ ゴシック" w:eastAsia="ＭＳ ゴシック" w:hAnsi="ＭＳ ゴシック" w:cs="Century"/>
          <w:color w:val="000000"/>
          <w:sz w:val="18"/>
          <w:szCs w:val="18"/>
        </w:rPr>
        <w:t>8</w:t>
      </w:r>
      <w:r w:rsidRPr="00A87EC6">
        <w:rPr>
          <w:rFonts w:ascii="ＭＳ ゴシック" w:eastAsia="ＭＳ ゴシック" w:hAnsi="ＭＳ ゴシック" w:cs="Century"/>
          <w:color w:val="000000"/>
          <w:sz w:val="18"/>
          <w:szCs w:val="18"/>
        </w:rPr>
        <w:t>）。この際、各ユーザーにはオッズが設定されており、このオッズは</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導入議論と同様、所持ポイントが低い人ほど高く、所持ポイントが高い人ほど低くなっている。歩数発表時に自分が賭けたユーザーが自分以外を除くユーザーの中で</w:t>
      </w:r>
      <w:r w:rsidRPr="00A87EC6">
        <w:rPr>
          <w:rFonts w:ascii="ＭＳ ゴシック" w:eastAsia="ＭＳ ゴシック" w:hAnsi="ＭＳ ゴシック" w:cs="Century"/>
          <w:color w:val="000000"/>
          <w:sz w:val="18"/>
          <w:szCs w:val="18"/>
        </w:rPr>
        <w:t>1,2,3</w:t>
      </w:r>
      <w:r w:rsidRPr="00A87EC6">
        <w:rPr>
          <w:rFonts w:ascii="ＭＳ ゴシック" w:eastAsia="ＭＳ ゴシック" w:hAnsi="ＭＳ ゴシック" w:cs="Century"/>
          <w:color w:val="000000"/>
          <w:sz w:val="18"/>
          <w:szCs w:val="18"/>
        </w:rPr>
        <w:t>位に入っていた場合、賭け成功となりオッズ、賭けポイントに応じてポイントを獲得できる（図</w:t>
      </w:r>
      <w:r w:rsidRPr="00A87EC6">
        <w:rPr>
          <w:rFonts w:ascii="ＭＳ ゴシック" w:eastAsia="ＭＳ ゴシック" w:hAnsi="ＭＳ ゴシック" w:cs="Century"/>
          <w:color w:val="000000"/>
          <w:sz w:val="18"/>
          <w:szCs w:val="18"/>
        </w:rPr>
        <w:t>9</w:t>
      </w:r>
      <w:r w:rsidRPr="00A87EC6">
        <w:rPr>
          <w:rFonts w:ascii="ＭＳ ゴシック" w:eastAsia="ＭＳ ゴシック" w:hAnsi="ＭＳ ゴシック" w:cs="Century"/>
          <w:color w:val="000000"/>
          <w:sz w:val="18"/>
          <w:szCs w:val="18"/>
        </w:rPr>
        <w:t>）。</w:t>
      </w:r>
    </w:p>
    <w:p w14:paraId="100FB73E" w14:textId="77777777" w:rsidR="00610C64" w:rsidRPr="00A87EC6" w:rsidRDefault="00A41F2D">
      <w:pPr>
        <w:pBdr>
          <w:top w:val="nil"/>
          <w:left w:val="nil"/>
          <w:bottom w:val="nil"/>
          <w:right w:val="nil"/>
          <w:between w:val="nil"/>
        </w:pBdr>
        <w:rPr>
          <w:rFonts w:ascii="ＭＳ ゴシック" w:eastAsia="ＭＳ ゴシック" w:hAnsi="ＭＳ ゴシック" w:cs="Century"/>
          <w:b/>
          <w:color w:val="000000"/>
          <w:sz w:val="20"/>
          <w:szCs w:val="20"/>
        </w:rPr>
      </w:pPr>
      <w:r w:rsidRPr="00A87EC6">
        <w:rPr>
          <w:rFonts w:ascii="ＭＳ ゴシック" w:eastAsia="ＭＳ ゴシック" w:hAnsi="ＭＳ ゴシック"/>
          <w:noProof/>
        </w:rPr>
        <w:drawing>
          <wp:anchor distT="0" distB="0" distL="114300" distR="114300" simplePos="0" relativeHeight="251660288" behindDoc="0" locked="0" layoutInCell="1" hidden="0" allowOverlap="1" wp14:anchorId="15E25F66" wp14:editId="28729796">
            <wp:simplePos x="0" y="0"/>
            <wp:positionH relativeFrom="column">
              <wp:posOffset>1</wp:posOffset>
            </wp:positionH>
            <wp:positionV relativeFrom="paragraph">
              <wp:posOffset>19050</wp:posOffset>
            </wp:positionV>
            <wp:extent cx="1365250" cy="1428750"/>
            <wp:effectExtent l="0" t="0" r="0" b="0"/>
            <wp:wrapSquare wrapText="bothSides" distT="0" distB="0" distL="114300" distR="114300"/>
            <wp:docPr id="4140" name="image10.png" descr="テーブル&#10;&#10;低い精度で自動的に生成された説明"/>
            <wp:cNvGraphicFramePr/>
            <a:graphic xmlns:a="http://schemas.openxmlformats.org/drawingml/2006/main">
              <a:graphicData uri="http://schemas.openxmlformats.org/drawingml/2006/picture">
                <pic:pic xmlns:pic="http://schemas.openxmlformats.org/drawingml/2006/picture">
                  <pic:nvPicPr>
                    <pic:cNvPr id="0" name="image10.png" descr="テーブル&#10;&#10;低い精度で自動的に生成された説明"/>
                    <pic:cNvPicPr preferRelativeResize="0"/>
                  </pic:nvPicPr>
                  <pic:blipFill>
                    <a:blip r:embed="rId18"/>
                    <a:srcRect t="4582" r="27339"/>
                    <a:stretch>
                      <a:fillRect/>
                    </a:stretch>
                  </pic:blipFill>
                  <pic:spPr>
                    <a:xfrm>
                      <a:off x="0" y="0"/>
                      <a:ext cx="1365250" cy="1428750"/>
                    </a:xfrm>
                    <a:prstGeom prst="rect">
                      <a:avLst/>
                    </a:prstGeom>
                    <a:ln/>
                  </pic:spPr>
                </pic:pic>
              </a:graphicData>
            </a:graphic>
          </wp:anchor>
        </w:drawing>
      </w:r>
    </w:p>
    <w:p w14:paraId="45F591A7" w14:textId="77777777" w:rsidR="00610C64" w:rsidRPr="001364EE" w:rsidRDefault="00A41F2D">
      <w:pPr>
        <w:pBdr>
          <w:top w:val="nil"/>
          <w:left w:val="nil"/>
          <w:bottom w:val="nil"/>
          <w:right w:val="nil"/>
          <w:between w:val="nil"/>
        </w:pBdr>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 xml:space="preserve">8 </w:t>
      </w:r>
      <w:r w:rsidRPr="001364EE">
        <w:rPr>
          <w:rFonts w:ascii="ＭＳ ゴシック" w:eastAsia="ＭＳ ゴシック" w:hAnsi="ＭＳ ゴシック" w:cs="Century"/>
          <w:bCs/>
          <w:color w:val="000000"/>
          <w:sz w:val="18"/>
          <w:szCs w:val="18"/>
        </w:rPr>
        <w:t>歩数計算賭け画面</w:t>
      </w:r>
    </w:p>
    <w:p w14:paraId="78E17C1F" w14:textId="77777777" w:rsidR="00610C64" w:rsidRPr="001364EE" w:rsidRDefault="00A41F2D">
      <w:pPr>
        <w:pBdr>
          <w:top w:val="nil"/>
          <w:left w:val="nil"/>
          <w:bottom w:val="nil"/>
          <w:right w:val="nil"/>
          <w:between w:val="nil"/>
        </w:pBdr>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名前の右側にそれぞれのオッズが表示されている。</w:t>
      </w:r>
    </w:p>
    <w:p w14:paraId="7D63A3E6" w14:textId="77777777" w:rsidR="00610C64" w:rsidRPr="001364EE" w:rsidRDefault="00610C64">
      <w:pPr>
        <w:pBdr>
          <w:top w:val="nil"/>
          <w:left w:val="nil"/>
          <w:bottom w:val="nil"/>
          <w:right w:val="nil"/>
          <w:between w:val="nil"/>
        </w:pBdr>
        <w:ind w:firstLine="90"/>
        <w:rPr>
          <w:rFonts w:ascii="ＭＳ ゴシック" w:eastAsia="ＭＳ ゴシック" w:hAnsi="ＭＳ ゴシック" w:cs="Century"/>
          <w:bCs/>
          <w:color w:val="000000"/>
          <w:sz w:val="18"/>
          <w:szCs w:val="18"/>
        </w:rPr>
      </w:pPr>
    </w:p>
    <w:p w14:paraId="7293AB75" w14:textId="77777777" w:rsidR="00610C64" w:rsidRPr="00A87EC6" w:rsidRDefault="00610C64">
      <w:pPr>
        <w:pBdr>
          <w:top w:val="nil"/>
          <w:left w:val="nil"/>
          <w:bottom w:val="nil"/>
          <w:right w:val="nil"/>
          <w:between w:val="nil"/>
        </w:pBdr>
        <w:ind w:firstLine="90"/>
        <w:rPr>
          <w:rFonts w:ascii="ＭＳ ゴシック" w:eastAsia="ＭＳ ゴシック" w:hAnsi="ＭＳ ゴシック" w:cs="Century"/>
          <w:color w:val="000000"/>
          <w:sz w:val="18"/>
          <w:szCs w:val="18"/>
        </w:rPr>
      </w:pPr>
    </w:p>
    <w:p w14:paraId="26259FEA" w14:textId="397A94E8" w:rsidR="00610C64" w:rsidRPr="00A87EC6" w:rsidRDefault="00610C64">
      <w:pPr>
        <w:pBdr>
          <w:top w:val="nil"/>
          <w:left w:val="nil"/>
          <w:bottom w:val="nil"/>
          <w:right w:val="nil"/>
          <w:between w:val="nil"/>
        </w:pBdr>
        <w:ind w:firstLine="90"/>
        <w:rPr>
          <w:rFonts w:ascii="ＭＳ ゴシック" w:eastAsia="ＭＳ ゴシック" w:hAnsi="ＭＳ ゴシック" w:cs="Century"/>
          <w:color w:val="000000"/>
          <w:sz w:val="18"/>
          <w:szCs w:val="18"/>
        </w:rPr>
      </w:pPr>
    </w:p>
    <w:p w14:paraId="0C74A9F4" w14:textId="2EAF6E09" w:rsidR="00610C64" w:rsidRPr="00A87EC6" w:rsidRDefault="0098460A">
      <w:pPr>
        <w:pBdr>
          <w:top w:val="nil"/>
          <w:left w:val="nil"/>
          <w:bottom w:val="nil"/>
          <w:right w:val="nil"/>
          <w:between w:val="nil"/>
        </w:pBdr>
        <w:jc w:val="center"/>
        <w:rPr>
          <w:rFonts w:ascii="ＭＳ ゴシック" w:eastAsia="ＭＳ ゴシック" w:hAnsi="ＭＳ ゴシック" w:cs="Century"/>
          <w:color w:val="000000"/>
          <w:sz w:val="20"/>
          <w:szCs w:val="20"/>
        </w:rPr>
      </w:pPr>
      <w:r w:rsidRPr="0098460A">
        <w:rPr>
          <w:rFonts w:ascii="ＭＳ ゴシック" w:eastAsia="ＭＳ ゴシック" w:hAnsi="ＭＳ ゴシック" w:cs="Century"/>
          <w:bCs/>
          <w:color w:val="000000"/>
          <w:sz w:val="20"/>
          <w:szCs w:val="20"/>
        </w:rPr>
        <w:drawing>
          <wp:anchor distT="0" distB="0" distL="114300" distR="114300" simplePos="0" relativeHeight="251672576" behindDoc="0" locked="0" layoutInCell="1" allowOverlap="1" wp14:anchorId="7859E0FE" wp14:editId="462FA102">
            <wp:simplePos x="0" y="0"/>
            <wp:positionH relativeFrom="column">
              <wp:posOffset>31750</wp:posOffset>
            </wp:positionH>
            <wp:positionV relativeFrom="paragraph">
              <wp:posOffset>372745</wp:posOffset>
            </wp:positionV>
            <wp:extent cx="3013075" cy="298450"/>
            <wp:effectExtent l="0" t="0" r="0" b="635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3075" cy="298450"/>
                    </a:xfrm>
                    <a:prstGeom prst="rect">
                      <a:avLst/>
                    </a:prstGeom>
                  </pic:spPr>
                </pic:pic>
              </a:graphicData>
            </a:graphic>
            <wp14:sizeRelH relativeFrom="margin">
              <wp14:pctWidth>0</wp14:pctWidth>
            </wp14:sizeRelH>
            <wp14:sizeRelV relativeFrom="margin">
              <wp14:pctHeight>0</wp14:pctHeight>
            </wp14:sizeRelV>
          </wp:anchor>
        </w:drawing>
      </w:r>
    </w:p>
    <w:p w14:paraId="72A8B63A" w14:textId="47DB1752" w:rsidR="00610C64" w:rsidRPr="001364EE" w:rsidRDefault="00A41F2D">
      <w:pPr>
        <w:pBdr>
          <w:top w:val="nil"/>
          <w:left w:val="nil"/>
          <w:bottom w:val="nil"/>
          <w:right w:val="nil"/>
          <w:between w:val="nil"/>
        </w:pBdr>
        <w:spacing w:before="120" w:after="240"/>
        <w:jc w:val="center"/>
        <w:rPr>
          <w:rFonts w:ascii="ＭＳ ゴシック" w:eastAsia="ＭＳ ゴシック" w:hAnsi="ＭＳ ゴシック"/>
          <w:bCs/>
          <w:color w:val="000000"/>
          <w:sz w:val="18"/>
          <w:szCs w:val="18"/>
        </w:rPr>
      </w:pPr>
      <w:r w:rsidRPr="001364EE">
        <w:rPr>
          <w:rFonts w:ascii="ＭＳ ゴシック" w:eastAsia="ＭＳ ゴシック" w:hAnsi="ＭＳ ゴシック"/>
          <w:bCs/>
          <w:color w:val="000000"/>
          <w:sz w:val="18"/>
          <w:szCs w:val="18"/>
        </w:rPr>
        <w:t>図</w:t>
      </w:r>
      <w:r w:rsidRPr="001364EE">
        <w:rPr>
          <w:rFonts w:ascii="ＭＳ ゴシック" w:eastAsia="ＭＳ ゴシック" w:hAnsi="ＭＳ ゴシック"/>
          <w:bCs/>
          <w:color w:val="000000"/>
          <w:sz w:val="18"/>
          <w:szCs w:val="18"/>
        </w:rPr>
        <w:t xml:space="preserve">9 </w:t>
      </w:r>
      <w:r w:rsidRPr="001364EE">
        <w:rPr>
          <w:rFonts w:ascii="ＭＳ ゴシック" w:eastAsia="ＭＳ ゴシック" w:hAnsi="ＭＳ ゴシック"/>
          <w:bCs/>
          <w:color w:val="000000"/>
          <w:sz w:val="18"/>
          <w:szCs w:val="18"/>
        </w:rPr>
        <w:t>歩数</w:t>
      </w:r>
      <w:r w:rsidRPr="001364EE">
        <w:rPr>
          <w:rFonts w:ascii="ＭＳ ゴシック" w:eastAsia="ＭＳ ゴシック" w:hAnsi="ＭＳ ゴシック"/>
          <w:bCs/>
          <w:color w:val="000000"/>
          <w:sz w:val="18"/>
          <w:szCs w:val="18"/>
        </w:rPr>
        <w:t>結果発表画面</w:t>
      </w:r>
    </w:p>
    <w:p w14:paraId="4D63BEF0" w14:textId="6FAAAD6F" w:rsidR="00610C64" w:rsidRPr="00217D63" w:rsidRDefault="00A87EC6">
      <w:pPr>
        <w:pBdr>
          <w:top w:val="nil"/>
          <w:left w:val="nil"/>
          <w:bottom w:val="nil"/>
          <w:right w:val="nil"/>
          <w:between w:val="nil"/>
        </w:pBdr>
        <w:rPr>
          <w:rFonts w:ascii="ＭＳ ゴシック" w:eastAsia="ＭＳ ゴシック" w:hAnsi="ＭＳ ゴシック" w:cs="Century"/>
          <w:bCs/>
          <w:color w:val="000000"/>
        </w:rPr>
      </w:pPr>
      <w:r w:rsidRPr="00217D63">
        <w:rPr>
          <w:rFonts w:ascii="ＭＳ ゴシック" w:eastAsia="ＭＳ ゴシック" w:hAnsi="ＭＳ ゴシック" w:cs="Century" w:hint="eastAsia"/>
          <w:bCs/>
          <w:color w:val="000000"/>
        </w:rPr>
        <w:t>4</w:t>
      </w:r>
      <w:r w:rsidRPr="00217D63">
        <w:rPr>
          <w:rFonts w:ascii="ＭＳ ゴシック" w:eastAsia="ＭＳ ゴシック" w:hAnsi="ＭＳ ゴシック" w:cs="Century"/>
          <w:bCs/>
          <w:color w:val="000000"/>
        </w:rPr>
        <w:t>.</w:t>
      </w:r>
      <w:r w:rsidR="00A41F2D" w:rsidRPr="00217D63">
        <w:rPr>
          <w:rFonts w:ascii="ＭＳ ゴシック" w:eastAsia="ＭＳ ゴシック" w:hAnsi="ＭＳ ゴシック" w:cs="Century"/>
          <w:bCs/>
          <w:color w:val="000000"/>
        </w:rPr>
        <w:t>結果</w:t>
      </w:r>
    </w:p>
    <w:p w14:paraId="06A0DE60" w14:textId="03CC892D" w:rsidR="00610C64" w:rsidRPr="001364EE" w:rsidRDefault="00A87EC6">
      <w:pPr>
        <w:pBdr>
          <w:top w:val="nil"/>
          <w:left w:val="nil"/>
          <w:bottom w:val="nil"/>
          <w:right w:val="nil"/>
          <w:between w:val="nil"/>
        </w:pBdr>
        <w:rPr>
          <w:rFonts w:ascii="ＭＳ ゴシック" w:eastAsia="ＭＳ ゴシック" w:hAnsi="ＭＳ ゴシック" w:cs="Century"/>
          <w:bCs/>
          <w:color w:val="000000"/>
          <w:sz w:val="20"/>
          <w:szCs w:val="20"/>
        </w:rPr>
      </w:pPr>
      <w:r w:rsidRPr="001364EE">
        <w:rPr>
          <w:rFonts w:ascii="ＭＳ ゴシック" w:eastAsia="ＭＳ ゴシック" w:hAnsi="ＭＳ ゴシック" w:cs="Century" w:hint="eastAsia"/>
          <w:bCs/>
          <w:color w:val="000000"/>
          <w:sz w:val="20"/>
          <w:szCs w:val="20"/>
        </w:rPr>
        <w:t>4</w:t>
      </w:r>
      <w:r w:rsidRPr="001364EE">
        <w:rPr>
          <w:rFonts w:ascii="ＭＳ ゴシック" w:eastAsia="ＭＳ ゴシック" w:hAnsi="ＭＳ ゴシック" w:cs="Century"/>
          <w:bCs/>
          <w:color w:val="000000"/>
          <w:sz w:val="20"/>
          <w:szCs w:val="20"/>
        </w:rPr>
        <w:t>.1</w:t>
      </w:r>
      <w:r w:rsidR="00A41F2D" w:rsidRPr="001364EE">
        <w:rPr>
          <w:rFonts w:ascii="ＭＳ ゴシック" w:eastAsia="ＭＳ ゴシック" w:hAnsi="ＭＳ ゴシック" w:cs="Century"/>
          <w:bCs/>
          <w:color w:val="000000"/>
          <w:sz w:val="20"/>
          <w:szCs w:val="20"/>
        </w:rPr>
        <w:t>ポイント獲得のための戦略</w:t>
      </w:r>
    </w:p>
    <w:p w14:paraId="647FAC8A" w14:textId="77777777" w:rsidR="00610C64" w:rsidRPr="00A87EC6" w:rsidRDefault="00A41F2D" w:rsidP="001364EE">
      <w:pPr>
        <w:pBdr>
          <w:top w:val="nil"/>
          <w:left w:val="nil"/>
          <w:bottom w:val="nil"/>
          <w:right w:val="nil"/>
          <w:between w:val="nil"/>
        </w:pBdr>
        <w:ind w:firstLineChars="50" w:firstLine="9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被験者</w:t>
      </w:r>
      <w:r w:rsidRPr="00A87EC6">
        <w:rPr>
          <w:rFonts w:ascii="ＭＳ ゴシック" w:eastAsia="ＭＳ ゴシック" w:hAnsi="ＭＳ ゴシック" w:cs="Century"/>
          <w:color w:val="000000"/>
          <w:sz w:val="18"/>
          <w:szCs w:val="18"/>
        </w:rPr>
        <w:t>12</w:t>
      </w:r>
      <w:r w:rsidRPr="00A87EC6">
        <w:rPr>
          <w:rFonts w:ascii="ＭＳ ゴシック" w:eastAsia="ＭＳ ゴシック" w:hAnsi="ＭＳ ゴシック" w:cs="Century"/>
          <w:color w:val="000000"/>
          <w:sz w:val="18"/>
          <w:szCs w:val="18"/>
        </w:rPr>
        <w:t>人のポイントの変遷を示す（図</w:t>
      </w:r>
      <w:r w:rsidRPr="00A87EC6">
        <w:rPr>
          <w:rFonts w:ascii="ＭＳ ゴシック" w:eastAsia="ＭＳ ゴシック" w:hAnsi="ＭＳ ゴシック" w:cs="Century"/>
          <w:color w:val="000000"/>
          <w:sz w:val="18"/>
          <w:szCs w:val="18"/>
        </w:rPr>
        <w:t>10</w:t>
      </w:r>
      <w:r w:rsidRPr="00A87EC6">
        <w:rPr>
          <w:rFonts w:ascii="ＭＳ ゴシック" w:eastAsia="ＭＳ ゴシック" w:hAnsi="ＭＳ ゴシック" w:cs="Century"/>
          <w:color w:val="000000"/>
          <w:sz w:val="18"/>
          <w:szCs w:val="18"/>
        </w:rPr>
        <w:t>）。</w:t>
      </w:r>
    </w:p>
    <w:p w14:paraId="110B15A8"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実験期間中の順位の入れ替わりが激しく、常に上位・常に下位に固定された状態が少ない。</w:t>
      </w:r>
    </w:p>
    <w:p w14:paraId="714A9A9B" w14:textId="13BF11EC" w:rsidR="00610C64" w:rsidRPr="00A87EC6" w:rsidRDefault="00A41F2D">
      <w:pPr>
        <w:pBdr>
          <w:top w:val="nil"/>
          <w:left w:val="nil"/>
          <w:bottom w:val="nil"/>
          <w:right w:val="nil"/>
          <w:between w:val="nil"/>
        </w:pBdr>
        <w:rPr>
          <w:rFonts w:ascii="ＭＳ ゴシック" w:eastAsia="ＭＳ ゴシック" w:hAnsi="ＭＳ ゴシック" w:cs="Century"/>
          <w:b/>
          <w:color w:val="000000"/>
          <w:sz w:val="18"/>
          <w:szCs w:val="18"/>
        </w:rPr>
      </w:pPr>
      <w:r w:rsidRPr="00A87EC6">
        <w:rPr>
          <w:rFonts w:ascii="ＭＳ ゴシック" w:eastAsia="ＭＳ ゴシック" w:hAnsi="ＭＳ ゴシック" w:cs="Century"/>
          <w:color w:val="000000"/>
          <w:sz w:val="18"/>
          <w:szCs w:val="18"/>
        </w:rPr>
        <w:t>また、</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導入議論による獲得ポイントと歩数計算による獲得ポイントを散布図にして示したグラフ（図</w:t>
      </w:r>
      <w:r w:rsidRPr="00A87EC6">
        <w:rPr>
          <w:rFonts w:ascii="ＭＳ ゴシック" w:eastAsia="ＭＳ ゴシック" w:hAnsi="ＭＳ ゴシック" w:cs="Century"/>
          <w:color w:val="000000"/>
          <w:sz w:val="18"/>
          <w:szCs w:val="18"/>
        </w:rPr>
        <w:t>11</w:t>
      </w:r>
      <w:r w:rsidRPr="00A87EC6">
        <w:rPr>
          <w:rFonts w:ascii="ＭＳ ゴシック" w:eastAsia="ＭＳ ゴシック" w:hAnsi="ＭＳ ゴシック" w:cs="Century"/>
          <w:color w:val="000000"/>
          <w:sz w:val="18"/>
          <w:szCs w:val="18"/>
        </w:rPr>
        <w:t>）より、被験者ごとにポイントの獲得方法が</w:t>
      </w:r>
      <w:r w:rsidR="003F6505">
        <w:rPr>
          <w:rFonts w:ascii="ＭＳ ゴシック" w:eastAsia="ＭＳ ゴシック" w:hAnsi="ＭＳ ゴシック" w:cs="Century" w:hint="eastAsia"/>
          <w:color w:val="000000"/>
          <w:sz w:val="18"/>
          <w:szCs w:val="18"/>
        </w:rPr>
        <w:t>分散して</w:t>
      </w:r>
      <w:r w:rsidRPr="00A87EC6">
        <w:rPr>
          <w:rFonts w:ascii="ＭＳ ゴシック" w:eastAsia="ＭＳ ゴシック" w:hAnsi="ＭＳ ゴシック" w:cs="Century"/>
          <w:color w:val="000000"/>
          <w:sz w:val="18"/>
          <w:szCs w:val="18"/>
        </w:rPr>
        <w:t>いることが分かる。そして、議論</w:t>
      </w:r>
      <w:r w:rsidRPr="00A87EC6">
        <w:rPr>
          <w:rFonts w:ascii="ＭＳ ゴシック" w:eastAsia="ＭＳ ゴシック" w:hAnsi="ＭＳ ゴシック" w:cs="Century"/>
          <w:color w:val="000000"/>
          <w:sz w:val="18"/>
          <w:szCs w:val="18"/>
        </w:rPr>
        <w:t>と歩数計算の</w:t>
      </w:r>
      <w:r w:rsidR="00FE5151">
        <w:rPr>
          <w:rFonts w:ascii="ＭＳ ゴシック" w:eastAsia="ＭＳ ゴシック" w:hAnsi="ＭＳ ゴシック" w:cs="Century"/>
          <w:color w:val="000000"/>
          <w:sz w:val="18"/>
          <w:szCs w:val="18"/>
        </w:rPr>
        <w:t>レ</w:t>
      </w:r>
      <w:r w:rsidR="00FE5151">
        <w:rPr>
          <w:rFonts w:ascii="ＭＳ ゴシック" w:eastAsia="ＭＳ ゴシック" w:hAnsi="ＭＳ ゴシック" w:cs="Century" w:hint="eastAsia"/>
          <w:color w:val="000000"/>
          <w:sz w:val="18"/>
          <w:szCs w:val="18"/>
        </w:rPr>
        <w:t>ベ</w:t>
      </w:r>
      <w:r w:rsidRPr="00A87EC6">
        <w:rPr>
          <w:rFonts w:ascii="ＭＳ ゴシック" w:eastAsia="ＭＳ ゴシック" w:hAnsi="ＭＳ ゴシック" w:cs="Century"/>
          <w:color w:val="000000"/>
          <w:sz w:val="18"/>
          <w:szCs w:val="18"/>
        </w:rPr>
        <w:t>ル</w:t>
      </w:r>
      <w:r w:rsidRPr="00A87EC6">
        <w:rPr>
          <w:rFonts w:ascii="ＭＳ ゴシック" w:eastAsia="ＭＳ ゴシック" w:hAnsi="ＭＳ ゴシック" w:cs="Century"/>
          <w:color w:val="000000"/>
          <w:sz w:val="18"/>
          <w:szCs w:val="18"/>
        </w:rPr>
        <w:t>1</w:t>
      </w:r>
      <w:r w:rsidR="00FE5151">
        <w:rPr>
          <w:rFonts w:ascii="ＭＳ ゴシック" w:eastAsia="ＭＳ ゴシック" w:hAnsi="ＭＳ ゴシック" w:cs="Century" w:hint="eastAsia"/>
          <w:color w:val="000000"/>
          <w:sz w:val="18"/>
          <w:szCs w:val="18"/>
        </w:rPr>
        <w:t>・</w:t>
      </w:r>
      <w:r w:rsidRPr="00A87EC6">
        <w:rPr>
          <w:rFonts w:ascii="ＭＳ ゴシック" w:eastAsia="ＭＳ ゴシック" w:hAnsi="ＭＳ ゴシック" w:cs="Century"/>
          <w:color w:val="000000"/>
          <w:sz w:val="18"/>
          <w:szCs w:val="18"/>
        </w:rPr>
        <w:t>レベル</w:t>
      </w:r>
      <w:r w:rsidRPr="00A87EC6">
        <w:rPr>
          <w:rFonts w:ascii="ＭＳ ゴシック" w:eastAsia="ＭＳ ゴシック" w:hAnsi="ＭＳ ゴシック" w:cs="Century"/>
          <w:color w:val="000000"/>
          <w:sz w:val="18"/>
          <w:szCs w:val="18"/>
        </w:rPr>
        <w:t>2</w:t>
      </w:r>
      <w:r w:rsidRPr="00A87EC6">
        <w:rPr>
          <w:rFonts w:ascii="ＭＳ ゴシック" w:eastAsia="ＭＳ ゴシック" w:hAnsi="ＭＳ ゴシック" w:cs="Century"/>
          <w:color w:val="000000"/>
          <w:sz w:val="18"/>
          <w:szCs w:val="18"/>
        </w:rPr>
        <w:t>の</w:t>
      </w:r>
      <w:r w:rsidR="00FE5151">
        <w:rPr>
          <w:rFonts w:ascii="ＭＳ ゴシック" w:eastAsia="ＭＳ ゴシック" w:hAnsi="ＭＳ ゴシック" w:cs="Century" w:hint="eastAsia"/>
          <w:color w:val="000000"/>
          <w:sz w:val="18"/>
          <w:szCs w:val="18"/>
        </w:rPr>
        <w:t>どちらでポイント獲得しようとしたかを問うたアンケート</w:t>
      </w:r>
      <w:r w:rsidRPr="00A87EC6">
        <w:rPr>
          <w:rFonts w:ascii="ＭＳ ゴシック" w:eastAsia="ＭＳ ゴシック" w:hAnsi="ＭＳ ゴシック" w:cs="Century"/>
          <w:color w:val="000000"/>
          <w:sz w:val="18"/>
          <w:szCs w:val="18"/>
        </w:rPr>
        <w:t>（図</w:t>
      </w:r>
      <w:r w:rsidRPr="00A87EC6">
        <w:rPr>
          <w:rFonts w:ascii="ＭＳ ゴシック" w:eastAsia="ＭＳ ゴシック" w:hAnsi="ＭＳ ゴシック" w:cs="Century"/>
          <w:color w:val="000000"/>
          <w:sz w:val="18"/>
          <w:szCs w:val="18"/>
        </w:rPr>
        <w:t>12</w:t>
      </w:r>
      <w:r w:rsidRPr="00A87EC6">
        <w:rPr>
          <w:rFonts w:ascii="ＭＳ ゴシック" w:eastAsia="ＭＳ ゴシック" w:hAnsi="ＭＳ ゴシック" w:cs="Century"/>
          <w:color w:val="000000"/>
          <w:sz w:val="18"/>
          <w:szCs w:val="18"/>
        </w:rPr>
        <w:t>）（図</w:t>
      </w:r>
      <w:r w:rsidRPr="00A87EC6">
        <w:rPr>
          <w:rFonts w:ascii="ＭＳ ゴシック" w:eastAsia="ＭＳ ゴシック" w:hAnsi="ＭＳ ゴシック" w:cs="Century"/>
          <w:color w:val="000000"/>
          <w:sz w:val="18"/>
          <w:szCs w:val="18"/>
        </w:rPr>
        <w:t>13</w:t>
      </w:r>
      <w:r w:rsidRPr="00A87EC6">
        <w:rPr>
          <w:rFonts w:ascii="ＭＳ ゴシック" w:eastAsia="ＭＳ ゴシック" w:hAnsi="ＭＳ ゴシック" w:cs="Century"/>
          <w:color w:val="000000"/>
          <w:sz w:val="18"/>
          <w:szCs w:val="18"/>
        </w:rPr>
        <w:t>）から</w:t>
      </w:r>
      <w:r w:rsidR="00D620C2">
        <w:rPr>
          <w:rFonts w:ascii="ＭＳ ゴシック" w:eastAsia="ＭＳ ゴシック" w:hAnsi="ＭＳ ゴシック" w:cs="Century" w:hint="eastAsia"/>
          <w:color w:val="000000"/>
          <w:sz w:val="18"/>
          <w:szCs w:val="18"/>
        </w:rPr>
        <w:t>レベル1とレベル2から</w:t>
      </w:r>
      <w:r w:rsidRPr="00A87EC6">
        <w:rPr>
          <w:rFonts w:ascii="ＭＳ ゴシック" w:eastAsia="ＭＳ ゴシック" w:hAnsi="ＭＳ ゴシック" w:cs="Century"/>
          <w:color w:val="000000"/>
          <w:sz w:val="18"/>
          <w:szCs w:val="18"/>
        </w:rPr>
        <w:t>獲得できるポイントの大きさは異なるが、</w:t>
      </w:r>
      <w:r w:rsidRPr="00A87EC6">
        <w:rPr>
          <w:rFonts w:ascii="ＭＳ ゴシック" w:eastAsia="ＭＳ ゴシック" w:hAnsi="ＭＳ ゴシック" w:cs="Century"/>
          <w:color w:val="000000"/>
          <w:sz w:val="18"/>
          <w:szCs w:val="18"/>
        </w:rPr>
        <w:t>議論・歩数の中でも被験者のポイント獲得戦略が</w:t>
      </w:r>
      <w:r w:rsidR="001C368C">
        <w:rPr>
          <w:rFonts w:ascii="ＭＳ ゴシック" w:eastAsia="ＭＳ ゴシック" w:hAnsi="ＭＳ ゴシック" w:cs="Century" w:hint="eastAsia"/>
          <w:color w:val="000000"/>
          <w:sz w:val="18"/>
          <w:szCs w:val="18"/>
        </w:rPr>
        <w:t>分散してい</w:t>
      </w:r>
      <w:r w:rsidRPr="00A87EC6">
        <w:rPr>
          <w:rFonts w:ascii="ＭＳ ゴシック" w:eastAsia="ＭＳ ゴシック" w:hAnsi="ＭＳ ゴシック" w:cs="Century"/>
          <w:color w:val="000000"/>
          <w:sz w:val="18"/>
          <w:szCs w:val="18"/>
        </w:rPr>
        <w:t>ることが分かる。</w:t>
      </w:r>
    </w:p>
    <w:p w14:paraId="561A1E93"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color w:val="000000"/>
          <w:sz w:val="20"/>
          <w:szCs w:val="20"/>
        </w:rPr>
      </w:pPr>
      <w:r w:rsidRPr="00A87EC6">
        <w:rPr>
          <w:rFonts w:ascii="ＭＳ ゴシック" w:eastAsia="ＭＳ ゴシック" w:hAnsi="ＭＳ ゴシック" w:cs="Century"/>
          <w:noProof/>
          <w:color w:val="000000"/>
          <w:sz w:val="18"/>
          <w:szCs w:val="18"/>
        </w:rPr>
        <w:drawing>
          <wp:inline distT="0" distB="0" distL="0" distR="0" wp14:anchorId="33D48A58" wp14:editId="7BCC322C">
            <wp:extent cx="2994025" cy="1380490"/>
            <wp:effectExtent l="0" t="0" r="0" b="0"/>
            <wp:docPr id="4145" name="image22.png" descr="グラフ, 折れ線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22.png" descr="グラフ, 折れ線グラフ&#10;&#10;自動的に生成された説明"/>
                    <pic:cNvPicPr preferRelativeResize="0"/>
                  </pic:nvPicPr>
                  <pic:blipFill>
                    <a:blip r:embed="rId20"/>
                    <a:srcRect/>
                    <a:stretch>
                      <a:fillRect/>
                    </a:stretch>
                  </pic:blipFill>
                  <pic:spPr>
                    <a:xfrm>
                      <a:off x="0" y="0"/>
                      <a:ext cx="2994025" cy="1380490"/>
                    </a:xfrm>
                    <a:prstGeom prst="rect">
                      <a:avLst/>
                    </a:prstGeom>
                    <a:ln/>
                  </pic:spPr>
                </pic:pic>
              </a:graphicData>
            </a:graphic>
          </wp:inline>
        </w:drawing>
      </w:r>
    </w:p>
    <w:p w14:paraId="4313C764" w14:textId="77777777" w:rsidR="00610C64" w:rsidRPr="001364EE" w:rsidRDefault="00A41F2D">
      <w:pPr>
        <w:pBdr>
          <w:top w:val="nil"/>
          <w:left w:val="nil"/>
          <w:bottom w:val="nil"/>
          <w:right w:val="nil"/>
          <w:between w:val="nil"/>
        </w:pBdr>
        <w:spacing w:before="120" w:after="240"/>
        <w:jc w:val="center"/>
        <w:rPr>
          <w:rFonts w:ascii="ＭＳ ゴシック" w:eastAsia="ＭＳ ゴシック" w:hAnsi="ＭＳ ゴシック"/>
          <w:bCs/>
          <w:color w:val="000000"/>
          <w:sz w:val="18"/>
          <w:szCs w:val="18"/>
        </w:rPr>
      </w:pPr>
      <w:r w:rsidRPr="001364EE">
        <w:rPr>
          <w:rFonts w:ascii="ＭＳ ゴシック" w:eastAsia="ＭＳ ゴシック" w:hAnsi="ＭＳ ゴシック"/>
          <w:bCs/>
          <w:color w:val="000000"/>
          <w:sz w:val="18"/>
          <w:szCs w:val="18"/>
        </w:rPr>
        <w:t>図</w:t>
      </w:r>
      <w:r w:rsidRPr="001364EE">
        <w:rPr>
          <w:rFonts w:ascii="ＭＳ ゴシック" w:eastAsia="ＭＳ ゴシック" w:hAnsi="ＭＳ ゴシック"/>
          <w:bCs/>
          <w:color w:val="000000"/>
          <w:sz w:val="18"/>
          <w:szCs w:val="18"/>
        </w:rPr>
        <w:t xml:space="preserve">10 </w:t>
      </w:r>
      <w:r w:rsidRPr="001364EE">
        <w:rPr>
          <w:rFonts w:ascii="ＭＳ ゴシック" w:eastAsia="ＭＳ ゴシック" w:hAnsi="ＭＳ ゴシック"/>
          <w:bCs/>
          <w:color w:val="000000"/>
          <w:sz w:val="18"/>
          <w:szCs w:val="18"/>
        </w:rPr>
        <w:t>ポイントの変遷</w:t>
      </w:r>
    </w:p>
    <w:p w14:paraId="68D526EF"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color w:val="000000"/>
          <w:sz w:val="20"/>
          <w:szCs w:val="20"/>
        </w:rPr>
      </w:pPr>
      <w:r w:rsidRPr="00A87EC6">
        <w:rPr>
          <w:rFonts w:ascii="ＭＳ ゴシック" w:eastAsia="ＭＳ ゴシック" w:hAnsi="ＭＳ ゴシック" w:cs="Century"/>
          <w:b/>
          <w:noProof/>
          <w:color w:val="000000"/>
          <w:sz w:val="18"/>
          <w:szCs w:val="18"/>
        </w:rPr>
        <w:drawing>
          <wp:inline distT="0" distB="0" distL="0" distR="0" wp14:anchorId="63ADCAE0" wp14:editId="1D4CEE2F">
            <wp:extent cx="2994025" cy="1747520"/>
            <wp:effectExtent l="0" t="0" r="0" b="0"/>
            <wp:docPr id="4144" name="image11.png" descr="グラフ, 散布図&#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1.png" descr="グラフ, 散布図&#10;&#10;自動的に生成された説明"/>
                    <pic:cNvPicPr preferRelativeResize="0"/>
                  </pic:nvPicPr>
                  <pic:blipFill>
                    <a:blip r:embed="rId21"/>
                    <a:srcRect/>
                    <a:stretch>
                      <a:fillRect/>
                    </a:stretch>
                  </pic:blipFill>
                  <pic:spPr>
                    <a:xfrm>
                      <a:off x="0" y="0"/>
                      <a:ext cx="2994025" cy="1747520"/>
                    </a:xfrm>
                    <a:prstGeom prst="rect">
                      <a:avLst/>
                    </a:prstGeom>
                    <a:ln/>
                  </pic:spPr>
                </pic:pic>
              </a:graphicData>
            </a:graphic>
          </wp:inline>
        </w:drawing>
      </w:r>
    </w:p>
    <w:p w14:paraId="54439655" w14:textId="77777777" w:rsidR="00610C64" w:rsidRPr="001364EE" w:rsidRDefault="00A41F2D">
      <w:pPr>
        <w:pBdr>
          <w:top w:val="nil"/>
          <w:left w:val="nil"/>
          <w:bottom w:val="nil"/>
          <w:right w:val="nil"/>
          <w:between w:val="nil"/>
        </w:pBdr>
        <w:spacing w:before="120" w:after="240"/>
        <w:jc w:val="center"/>
        <w:rPr>
          <w:rFonts w:ascii="ＭＳ ゴシック" w:eastAsia="ＭＳ ゴシック" w:hAnsi="ＭＳ ゴシック"/>
          <w:bCs/>
          <w:color w:val="000000"/>
          <w:sz w:val="18"/>
          <w:szCs w:val="18"/>
        </w:rPr>
      </w:pPr>
      <w:r w:rsidRPr="001364EE">
        <w:rPr>
          <w:rFonts w:ascii="ＭＳ ゴシック" w:eastAsia="ＭＳ ゴシック" w:hAnsi="ＭＳ ゴシック"/>
          <w:bCs/>
          <w:color w:val="000000"/>
          <w:sz w:val="18"/>
          <w:szCs w:val="18"/>
        </w:rPr>
        <w:t>図</w:t>
      </w:r>
      <w:r w:rsidRPr="001364EE">
        <w:rPr>
          <w:rFonts w:ascii="ＭＳ ゴシック" w:eastAsia="ＭＳ ゴシック" w:hAnsi="ＭＳ ゴシック"/>
          <w:bCs/>
          <w:color w:val="000000"/>
          <w:sz w:val="18"/>
          <w:szCs w:val="18"/>
        </w:rPr>
        <w:t xml:space="preserve">11 </w:t>
      </w:r>
      <w:r w:rsidRPr="001364EE">
        <w:rPr>
          <w:rFonts w:ascii="ＭＳ ゴシック" w:eastAsia="ＭＳ ゴシック" w:hAnsi="ＭＳ ゴシック"/>
          <w:bCs/>
          <w:color w:val="000000"/>
          <w:sz w:val="18"/>
          <w:szCs w:val="18"/>
        </w:rPr>
        <w:t>歩数</w:t>
      </w:r>
      <w:r w:rsidRPr="001364EE">
        <w:rPr>
          <w:rFonts w:ascii="ＭＳ ゴシック" w:eastAsia="ＭＳ ゴシック" w:hAnsi="ＭＳ ゴシック"/>
          <w:bCs/>
          <w:color w:val="000000"/>
          <w:sz w:val="18"/>
          <w:szCs w:val="18"/>
        </w:rPr>
        <w:t>/</w:t>
      </w:r>
      <w:r w:rsidRPr="001364EE">
        <w:rPr>
          <w:rFonts w:ascii="ＭＳ ゴシック" w:eastAsia="ＭＳ ゴシック" w:hAnsi="ＭＳ ゴシック"/>
          <w:bCs/>
          <w:color w:val="000000"/>
          <w:sz w:val="18"/>
          <w:szCs w:val="18"/>
        </w:rPr>
        <w:t>議論獲得ポイント</w:t>
      </w:r>
    </w:p>
    <w:p w14:paraId="3FEB3038" w14:textId="77777777" w:rsidR="00610C64" w:rsidRPr="00A87EC6" w:rsidRDefault="00610C64">
      <w:pPr>
        <w:pBdr>
          <w:top w:val="nil"/>
          <w:left w:val="nil"/>
          <w:bottom w:val="nil"/>
          <w:right w:val="nil"/>
          <w:between w:val="nil"/>
        </w:pBdr>
        <w:rPr>
          <w:rFonts w:ascii="ＭＳ ゴシック" w:eastAsia="ＭＳ ゴシック" w:hAnsi="ＭＳ ゴシック" w:cs="Century"/>
          <w:b/>
          <w:color w:val="000000"/>
          <w:sz w:val="18"/>
          <w:szCs w:val="18"/>
        </w:rPr>
      </w:pPr>
    </w:p>
    <w:tbl>
      <w:tblPr>
        <w:tblStyle w:val="affd"/>
        <w:tblW w:w="18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09"/>
      </w:tblGrid>
      <w:tr w:rsidR="00610C64" w:rsidRPr="00A87EC6" w14:paraId="2C035D9C" w14:textId="77777777">
        <w:tc>
          <w:tcPr>
            <w:tcW w:w="1129" w:type="dxa"/>
            <w:shd w:val="clear" w:color="auto" w:fill="9CC3E5"/>
          </w:tcPr>
          <w:p w14:paraId="3CA5990E"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b/>
                <w:color w:val="000000"/>
                <w:sz w:val="18"/>
                <w:szCs w:val="18"/>
              </w:rPr>
            </w:pPr>
            <w:r w:rsidRPr="00A87EC6">
              <w:rPr>
                <w:rFonts w:ascii="ＭＳ ゴシック" w:eastAsia="ＭＳ ゴシック" w:hAnsi="ＭＳ ゴシック" w:cs="Century"/>
                <w:b/>
                <w:color w:val="000000"/>
                <w:sz w:val="18"/>
                <w:szCs w:val="18"/>
              </w:rPr>
              <w:t>レベル</w:t>
            </w:r>
            <w:r w:rsidRPr="00A87EC6">
              <w:rPr>
                <w:rFonts w:ascii="ＭＳ ゴシック" w:eastAsia="ＭＳ ゴシック" w:hAnsi="ＭＳ ゴシック" w:cs="Century"/>
                <w:b/>
                <w:color w:val="000000"/>
                <w:sz w:val="18"/>
                <w:szCs w:val="18"/>
              </w:rPr>
              <w:t>1</w:t>
            </w:r>
          </w:p>
        </w:tc>
        <w:tc>
          <w:tcPr>
            <w:tcW w:w="709" w:type="dxa"/>
            <w:shd w:val="clear" w:color="auto" w:fill="C5E0B3"/>
          </w:tcPr>
          <w:p w14:paraId="37ED7737"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b/>
                <w:color w:val="000000"/>
                <w:sz w:val="18"/>
                <w:szCs w:val="18"/>
              </w:rPr>
            </w:pPr>
            <w:r w:rsidRPr="00A87EC6">
              <w:rPr>
                <w:rFonts w:ascii="ＭＳ ゴシック" w:eastAsia="ＭＳ ゴシック" w:hAnsi="ＭＳ ゴシック" w:cs="Century"/>
                <w:b/>
                <w:color w:val="000000"/>
                <w:sz w:val="18"/>
                <w:szCs w:val="18"/>
              </w:rPr>
              <w:t>6</w:t>
            </w:r>
            <w:r w:rsidRPr="00A87EC6">
              <w:rPr>
                <w:rFonts w:ascii="ＭＳ ゴシック" w:eastAsia="ＭＳ ゴシック" w:hAnsi="ＭＳ ゴシック" w:cs="Century"/>
                <w:b/>
                <w:color w:val="000000"/>
                <w:sz w:val="18"/>
                <w:szCs w:val="18"/>
              </w:rPr>
              <w:t>人</w:t>
            </w:r>
          </w:p>
        </w:tc>
      </w:tr>
      <w:tr w:rsidR="00610C64" w:rsidRPr="00A87EC6" w14:paraId="40F506E6" w14:textId="77777777">
        <w:tc>
          <w:tcPr>
            <w:tcW w:w="1129" w:type="dxa"/>
            <w:shd w:val="clear" w:color="auto" w:fill="9CC3E5"/>
          </w:tcPr>
          <w:p w14:paraId="182B0157"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b/>
                <w:color w:val="000000"/>
                <w:sz w:val="18"/>
                <w:szCs w:val="18"/>
              </w:rPr>
            </w:pPr>
            <w:r w:rsidRPr="00A87EC6">
              <w:rPr>
                <w:rFonts w:ascii="ＭＳ ゴシック" w:eastAsia="ＭＳ ゴシック" w:hAnsi="ＭＳ ゴシック" w:cs="Century"/>
                <w:b/>
                <w:color w:val="000000"/>
                <w:sz w:val="18"/>
                <w:szCs w:val="18"/>
              </w:rPr>
              <w:t>レベル</w:t>
            </w:r>
            <w:r w:rsidRPr="00A87EC6">
              <w:rPr>
                <w:rFonts w:ascii="ＭＳ ゴシック" w:eastAsia="ＭＳ ゴシック" w:hAnsi="ＭＳ ゴシック" w:cs="Century"/>
                <w:b/>
                <w:color w:val="000000"/>
                <w:sz w:val="18"/>
                <w:szCs w:val="18"/>
              </w:rPr>
              <w:t>2</w:t>
            </w:r>
          </w:p>
        </w:tc>
        <w:tc>
          <w:tcPr>
            <w:tcW w:w="709" w:type="dxa"/>
            <w:shd w:val="clear" w:color="auto" w:fill="C5E0B3"/>
          </w:tcPr>
          <w:p w14:paraId="44DF2E03"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b/>
                <w:color w:val="000000"/>
                <w:sz w:val="18"/>
                <w:szCs w:val="18"/>
              </w:rPr>
            </w:pPr>
            <w:r w:rsidRPr="00A87EC6">
              <w:rPr>
                <w:rFonts w:ascii="ＭＳ ゴシック" w:eastAsia="ＭＳ ゴシック" w:hAnsi="ＭＳ ゴシック" w:cs="Century"/>
                <w:b/>
                <w:color w:val="000000"/>
                <w:sz w:val="18"/>
                <w:szCs w:val="18"/>
              </w:rPr>
              <w:t>6</w:t>
            </w:r>
            <w:r w:rsidRPr="00A87EC6">
              <w:rPr>
                <w:rFonts w:ascii="ＭＳ ゴシック" w:eastAsia="ＭＳ ゴシック" w:hAnsi="ＭＳ ゴシック" w:cs="Century"/>
                <w:b/>
                <w:color w:val="000000"/>
                <w:sz w:val="18"/>
                <w:szCs w:val="18"/>
              </w:rPr>
              <w:t>人</w:t>
            </w:r>
          </w:p>
        </w:tc>
      </w:tr>
    </w:tbl>
    <w:p w14:paraId="13168F48" w14:textId="2E1D47F5" w:rsidR="00610C64" w:rsidRPr="001364EE" w:rsidRDefault="00A41F2D">
      <w:pPr>
        <w:pBdr>
          <w:top w:val="nil"/>
          <w:left w:val="nil"/>
          <w:bottom w:val="nil"/>
          <w:right w:val="nil"/>
          <w:between w:val="nil"/>
        </w:pBdr>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 xml:space="preserve">12 </w:t>
      </w:r>
      <w:r w:rsidRPr="001364EE">
        <w:rPr>
          <w:rFonts w:ascii="ＭＳ ゴシック" w:eastAsia="ＭＳ ゴシック" w:hAnsi="ＭＳ ゴシック" w:cs="Century"/>
          <w:bCs/>
          <w:color w:val="000000"/>
          <w:sz w:val="18"/>
          <w:szCs w:val="18"/>
        </w:rPr>
        <w:t>議論のレベル</w:t>
      </w:r>
      <w:r w:rsidRPr="001364EE">
        <w:rPr>
          <w:rFonts w:ascii="ＭＳ ゴシック" w:eastAsia="ＭＳ ゴシック" w:hAnsi="ＭＳ ゴシック" w:cs="Century"/>
          <w:bCs/>
          <w:color w:val="000000"/>
          <w:sz w:val="18"/>
          <w:szCs w:val="18"/>
        </w:rPr>
        <w:t>1</w:t>
      </w:r>
      <w:r w:rsidR="001364EE">
        <w:rPr>
          <w:rFonts w:ascii="ＭＳ ゴシック" w:eastAsia="ＭＳ ゴシック" w:hAnsi="ＭＳ ゴシック" w:cs="Century" w:hint="eastAsia"/>
          <w:bCs/>
          <w:color w:val="000000"/>
          <w:sz w:val="18"/>
          <w:szCs w:val="18"/>
        </w:rPr>
        <w:t>・レベル</w:t>
      </w:r>
      <w:r w:rsidRPr="001364EE">
        <w:rPr>
          <w:rFonts w:ascii="ＭＳ ゴシック" w:eastAsia="ＭＳ ゴシック" w:hAnsi="ＭＳ ゴシック" w:cs="Century"/>
          <w:bCs/>
          <w:color w:val="000000"/>
          <w:sz w:val="18"/>
          <w:szCs w:val="18"/>
        </w:rPr>
        <w:t>2</w:t>
      </w:r>
      <w:r w:rsidRPr="001364EE">
        <w:rPr>
          <w:rFonts w:ascii="ＭＳ ゴシック" w:eastAsia="ＭＳ ゴシック" w:hAnsi="ＭＳ ゴシック" w:cs="Century"/>
          <w:bCs/>
          <w:color w:val="000000"/>
          <w:sz w:val="18"/>
          <w:szCs w:val="18"/>
        </w:rPr>
        <w:t>のどちらでポイント獲得しようとしたか</w:t>
      </w:r>
    </w:p>
    <w:p w14:paraId="63837BF2" w14:textId="77777777" w:rsidR="00610C64" w:rsidRPr="001364EE" w:rsidRDefault="00610C64">
      <w:pPr>
        <w:pBdr>
          <w:top w:val="nil"/>
          <w:left w:val="nil"/>
          <w:bottom w:val="nil"/>
          <w:right w:val="nil"/>
          <w:between w:val="nil"/>
        </w:pBdr>
        <w:rPr>
          <w:rFonts w:ascii="ＭＳ ゴシック" w:eastAsia="ＭＳ ゴシック" w:hAnsi="ＭＳ ゴシック" w:cs="Century"/>
          <w:b/>
          <w:color w:val="000000"/>
          <w:sz w:val="18"/>
          <w:szCs w:val="18"/>
        </w:rPr>
      </w:pPr>
    </w:p>
    <w:tbl>
      <w:tblPr>
        <w:tblStyle w:val="affe"/>
        <w:tblW w:w="18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09"/>
      </w:tblGrid>
      <w:tr w:rsidR="00610C64" w:rsidRPr="00A87EC6" w14:paraId="57464D61" w14:textId="77777777">
        <w:tc>
          <w:tcPr>
            <w:tcW w:w="1129" w:type="dxa"/>
            <w:shd w:val="clear" w:color="auto" w:fill="9CC3E5"/>
          </w:tcPr>
          <w:p w14:paraId="4636D4FF"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b/>
                <w:color w:val="000000"/>
                <w:sz w:val="18"/>
                <w:szCs w:val="18"/>
              </w:rPr>
            </w:pPr>
            <w:r w:rsidRPr="00A87EC6">
              <w:rPr>
                <w:rFonts w:ascii="ＭＳ ゴシック" w:eastAsia="ＭＳ ゴシック" w:hAnsi="ＭＳ ゴシック" w:cs="Century"/>
                <w:b/>
                <w:color w:val="000000"/>
                <w:sz w:val="18"/>
                <w:szCs w:val="18"/>
              </w:rPr>
              <w:t>レベル</w:t>
            </w:r>
            <w:r w:rsidRPr="00A87EC6">
              <w:rPr>
                <w:rFonts w:ascii="ＭＳ ゴシック" w:eastAsia="ＭＳ ゴシック" w:hAnsi="ＭＳ ゴシック" w:cs="Century"/>
                <w:b/>
                <w:color w:val="000000"/>
                <w:sz w:val="18"/>
                <w:szCs w:val="18"/>
              </w:rPr>
              <w:t>1</w:t>
            </w:r>
          </w:p>
        </w:tc>
        <w:tc>
          <w:tcPr>
            <w:tcW w:w="709" w:type="dxa"/>
            <w:shd w:val="clear" w:color="auto" w:fill="C5E0B3"/>
          </w:tcPr>
          <w:p w14:paraId="40960B8F"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b/>
                <w:color w:val="000000"/>
                <w:sz w:val="18"/>
                <w:szCs w:val="18"/>
              </w:rPr>
            </w:pPr>
            <w:r w:rsidRPr="00A87EC6">
              <w:rPr>
                <w:rFonts w:ascii="ＭＳ ゴシック" w:eastAsia="ＭＳ ゴシック" w:hAnsi="ＭＳ ゴシック" w:cs="Century"/>
                <w:b/>
                <w:color w:val="000000"/>
                <w:sz w:val="18"/>
                <w:szCs w:val="18"/>
              </w:rPr>
              <w:t>5</w:t>
            </w:r>
            <w:r w:rsidRPr="00A87EC6">
              <w:rPr>
                <w:rFonts w:ascii="ＭＳ ゴシック" w:eastAsia="ＭＳ ゴシック" w:hAnsi="ＭＳ ゴシック" w:cs="Century"/>
                <w:b/>
                <w:color w:val="000000"/>
                <w:sz w:val="18"/>
                <w:szCs w:val="18"/>
              </w:rPr>
              <w:t>人</w:t>
            </w:r>
          </w:p>
        </w:tc>
      </w:tr>
      <w:tr w:rsidR="00610C64" w:rsidRPr="00A87EC6" w14:paraId="6493FF63" w14:textId="77777777">
        <w:tc>
          <w:tcPr>
            <w:tcW w:w="1129" w:type="dxa"/>
            <w:shd w:val="clear" w:color="auto" w:fill="9CC3E5"/>
          </w:tcPr>
          <w:p w14:paraId="3F1379AD"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b/>
                <w:color w:val="000000"/>
                <w:sz w:val="18"/>
                <w:szCs w:val="18"/>
              </w:rPr>
            </w:pPr>
            <w:r w:rsidRPr="00A87EC6">
              <w:rPr>
                <w:rFonts w:ascii="ＭＳ ゴシック" w:eastAsia="ＭＳ ゴシック" w:hAnsi="ＭＳ ゴシック" w:cs="Century"/>
                <w:b/>
                <w:color w:val="000000"/>
                <w:sz w:val="18"/>
                <w:szCs w:val="18"/>
              </w:rPr>
              <w:t>レベル</w:t>
            </w:r>
            <w:r w:rsidRPr="00A87EC6">
              <w:rPr>
                <w:rFonts w:ascii="ＭＳ ゴシック" w:eastAsia="ＭＳ ゴシック" w:hAnsi="ＭＳ ゴシック" w:cs="Century"/>
                <w:b/>
                <w:color w:val="000000"/>
                <w:sz w:val="18"/>
                <w:szCs w:val="18"/>
              </w:rPr>
              <w:t>2</w:t>
            </w:r>
          </w:p>
        </w:tc>
        <w:tc>
          <w:tcPr>
            <w:tcW w:w="709" w:type="dxa"/>
            <w:shd w:val="clear" w:color="auto" w:fill="C5E0B3"/>
          </w:tcPr>
          <w:p w14:paraId="692FA9DA" w14:textId="77777777" w:rsidR="00610C64" w:rsidRPr="00A87EC6" w:rsidRDefault="00A41F2D">
            <w:pPr>
              <w:pBdr>
                <w:top w:val="nil"/>
                <w:left w:val="nil"/>
                <w:bottom w:val="nil"/>
                <w:right w:val="nil"/>
                <w:between w:val="nil"/>
              </w:pBdr>
              <w:jc w:val="center"/>
              <w:rPr>
                <w:rFonts w:ascii="ＭＳ ゴシック" w:eastAsia="ＭＳ ゴシック" w:hAnsi="ＭＳ ゴシック" w:cs="Century"/>
                <w:b/>
                <w:color w:val="000000"/>
                <w:sz w:val="18"/>
                <w:szCs w:val="18"/>
              </w:rPr>
            </w:pPr>
            <w:r w:rsidRPr="00A87EC6">
              <w:rPr>
                <w:rFonts w:ascii="ＭＳ ゴシック" w:eastAsia="ＭＳ ゴシック" w:hAnsi="ＭＳ ゴシック" w:cs="Century"/>
                <w:b/>
                <w:color w:val="000000"/>
                <w:sz w:val="18"/>
                <w:szCs w:val="18"/>
              </w:rPr>
              <w:t>7</w:t>
            </w:r>
            <w:r w:rsidRPr="00A87EC6">
              <w:rPr>
                <w:rFonts w:ascii="ＭＳ ゴシック" w:eastAsia="ＭＳ ゴシック" w:hAnsi="ＭＳ ゴシック" w:cs="Century"/>
                <w:b/>
                <w:color w:val="000000"/>
                <w:sz w:val="18"/>
                <w:szCs w:val="18"/>
              </w:rPr>
              <w:t>人</w:t>
            </w:r>
          </w:p>
        </w:tc>
      </w:tr>
    </w:tbl>
    <w:p w14:paraId="1CB96816" w14:textId="38C22D52" w:rsidR="00610C64" w:rsidRPr="001364EE" w:rsidRDefault="00A41F2D">
      <w:pPr>
        <w:pBdr>
          <w:top w:val="nil"/>
          <w:left w:val="nil"/>
          <w:bottom w:val="nil"/>
          <w:right w:val="nil"/>
          <w:between w:val="nil"/>
        </w:pBdr>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 xml:space="preserve">13 </w:t>
      </w:r>
      <w:r w:rsidRPr="001364EE">
        <w:rPr>
          <w:rFonts w:ascii="ＭＳ ゴシック" w:eastAsia="ＭＳ ゴシック" w:hAnsi="ＭＳ ゴシック" w:cs="Century"/>
          <w:bCs/>
          <w:color w:val="000000"/>
          <w:sz w:val="18"/>
          <w:szCs w:val="18"/>
        </w:rPr>
        <w:t>歩数のレベル</w:t>
      </w:r>
      <w:r w:rsidRPr="001364EE">
        <w:rPr>
          <w:rFonts w:ascii="ＭＳ ゴシック" w:eastAsia="ＭＳ ゴシック" w:hAnsi="ＭＳ ゴシック" w:cs="Century"/>
          <w:bCs/>
          <w:color w:val="000000"/>
          <w:sz w:val="18"/>
          <w:szCs w:val="18"/>
        </w:rPr>
        <w:t>1</w:t>
      </w:r>
      <w:r w:rsidR="001364EE">
        <w:rPr>
          <w:rFonts w:ascii="ＭＳ ゴシック" w:eastAsia="ＭＳ ゴシック" w:hAnsi="ＭＳ ゴシック" w:cs="Century" w:hint="eastAsia"/>
          <w:bCs/>
          <w:color w:val="000000"/>
          <w:sz w:val="18"/>
          <w:szCs w:val="18"/>
        </w:rPr>
        <w:t>・レベル</w:t>
      </w:r>
      <w:r w:rsidRPr="001364EE">
        <w:rPr>
          <w:rFonts w:ascii="ＭＳ ゴシック" w:eastAsia="ＭＳ ゴシック" w:hAnsi="ＭＳ ゴシック" w:cs="Century"/>
          <w:bCs/>
          <w:color w:val="000000"/>
          <w:sz w:val="18"/>
          <w:szCs w:val="18"/>
        </w:rPr>
        <w:t>2</w:t>
      </w:r>
      <w:r w:rsidRPr="001364EE">
        <w:rPr>
          <w:rFonts w:ascii="ＭＳ ゴシック" w:eastAsia="ＭＳ ゴシック" w:hAnsi="ＭＳ ゴシック" w:cs="Century"/>
          <w:bCs/>
          <w:color w:val="000000"/>
          <w:sz w:val="18"/>
          <w:szCs w:val="18"/>
        </w:rPr>
        <w:t>のどちらでポイント獲得しようとしたか</w:t>
      </w:r>
    </w:p>
    <w:p w14:paraId="0FDAD5C8" w14:textId="77777777" w:rsidR="00610C64" w:rsidRPr="00A87EC6" w:rsidRDefault="00610C64">
      <w:pPr>
        <w:pBdr>
          <w:top w:val="nil"/>
          <w:left w:val="nil"/>
          <w:bottom w:val="nil"/>
          <w:right w:val="nil"/>
          <w:between w:val="nil"/>
        </w:pBdr>
        <w:rPr>
          <w:rFonts w:ascii="ＭＳ ゴシック" w:eastAsia="ＭＳ ゴシック" w:hAnsi="ＭＳ ゴシック" w:cs="Century"/>
          <w:b/>
          <w:color w:val="000000"/>
          <w:sz w:val="18"/>
          <w:szCs w:val="18"/>
        </w:rPr>
      </w:pPr>
    </w:p>
    <w:p w14:paraId="3EEFC336" w14:textId="3BA2BEDA" w:rsidR="00610C64" w:rsidRPr="001364EE" w:rsidRDefault="00A87EC6">
      <w:pPr>
        <w:pBdr>
          <w:top w:val="nil"/>
          <w:left w:val="nil"/>
          <w:bottom w:val="nil"/>
          <w:right w:val="nil"/>
          <w:between w:val="nil"/>
        </w:pBdr>
        <w:rPr>
          <w:rFonts w:ascii="ＭＳ ゴシック" w:eastAsia="ＭＳ ゴシック" w:hAnsi="ＭＳ ゴシック" w:cs="Century"/>
          <w:bCs/>
          <w:color w:val="000000"/>
          <w:sz w:val="20"/>
          <w:szCs w:val="20"/>
        </w:rPr>
      </w:pPr>
      <w:r w:rsidRPr="001364EE">
        <w:rPr>
          <w:rFonts w:ascii="ＭＳ ゴシック" w:eastAsia="ＭＳ ゴシック" w:hAnsi="ＭＳ ゴシック" w:cs="Century" w:hint="eastAsia"/>
          <w:bCs/>
          <w:color w:val="000000"/>
          <w:sz w:val="20"/>
          <w:szCs w:val="20"/>
        </w:rPr>
        <w:t>4</w:t>
      </w:r>
      <w:r w:rsidRPr="001364EE">
        <w:rPr>
          <w:rFonts w:ascii="ＭＳ ゴシック" w:eastAsia="ＭＳ ゴシック" w:hAnsi="ＭＳ ゴシック" w:cs="Century"/>
          <w:bCs/>
          <w:color w:val="000000"/>
          <w:sz w:val="20"/>
          <w:szCs w:val="20"/>
        </w:rPr>
        <w:t>.2</w:t>
      </w:r>
      <w:r w:rsidR="00A41F2D" w:rsidRPr="001364EE">
        <w:rPr>
          <w:rFonts w:ascii="ＭＳ ゴシック" w:eastAsia="ＭＳ ゴシック" w:hAnsi="ＭＳ ゴシック" w:cs="Century"/>
          <w:bCs/>
          <w:color w:val="000000"/>
          <w:sz w:val="20"/>
          <w:szCs w:val="20"/>
        </w:rPr>
        <w:t>議論に</w:t>
      </w:r>
      <w:r w:rsidR="00A41F2D" w:rsidRPr="001364EE">
        <w:rPr>
          <w:rFonts w:ascii="ＭＳ ゴシック" w:eastAsia="ＭＳ ゴシック" w:hAnsi="ＭＳ ゴシック" w:cs="Century"/>
          <w:bCs/>
          <w:color w:val="000000"/>
          <w:sz w:val="20"/>
          <w:szCs w:val="20"/>
        </w:rPr>
        <w:t>DERC</w:t>
      </w:r>
      <w:r w:rsidR="00A41F2D" w:rsidRPr="001364EE">
        <w:rPr>
          <w:rFonts w:ascii="ＭＳ ゴシック" w:eastAsia="ＭＳ ゴシック" w:hAnsi="ＭＳ ゴシック" w:cs="Century"/>
          <w:bCs/>
          <w:color w:val="000000"/>
          <w:sz w:val="20"/>
          <w:szCs w:val="20"/>
        </w:rPr>
        <w:t>を導入した結果</w:t>
      </w:r>
    </w:p>
    <w:p w14:paraId="6C571833" w14:textId="611CF389" w:rsidR="00583E4C" w:rsidRPr="00A87EC6" w:rsidRDefault="00A41F2D">
      <w:pPr>
        <w:pBdr>
          <w:top w:val="nil"/>
          <w:left w:val="nil"/>
          <w:bottom w:val="nil"/>
          <w:right w:val="nil"/>
          <w:between w:val="nil"/>
        </w:pBdr>
        <w:rPr>
          <w:rFonts w:ascii="ＭＳ ゴシック" w:eastAsia="ＭＳ ゴシック" w:hAnsi="ＭＳ ゴシック" w:cs="Century" w:hint="eastAsia"/>
          <w:color w:val="000000"/>
          <w:sz w:val="18"/>
          <w:szCs w:val="18"/>
        </w:rPr>
      </w:pPr>
      <w:r w:rsidRPr="00A87EC6">
        <w:rPr>
          <w:rFonts w:ascii="ＭＳ ゴシック" w:eastAsia="ＭＳ ゴシック" w:hAnsi="ＭＳ ゴシック" w:cs="Century"/>
          <w:color w:val="000000"/>
          <w:sz w:val="18"/>
          <w:szCs w:val="18"/>
        </w:rPr>
        <w:t>アンケートにて以下の質問を行った。</w:t>
      </w:r>
      <w:r w:rsidRPr="00A87EC6">
        <w:rPr>
          <w:rFonts w:ascii="ＭＳ ゴシック" w:eastAsia="ＭＳ ゴシック" w:hAnsi="ＭＳ ゴシック" w:cs="Century"/>
          <w:color w:val="000000"/>
          <w:sz w:val="18"/>
          <w:szCs w:val="18"/>
        </w:rPr>
        <w:t>Q1.DERC</w:t>
      </w:r>
      <w:r w:rsidRPr="00A87EC6">
        <w:rPr>
          <w:rFonts w:ascii="ＭＳ ゴシック" w:eastAsia="ＭＳ ゴシック" w:hAnsi="ＭＳ ゴシック" w:cs="Century"/>
          <w:color w:val="000000"/>
          <w:sz w:val="18"/>
          <w:szCs w:val="18"/>
        </w:rPr>
        <w:t>導入議論は導入していない議論に比べて楽しさを感じましたか？（図</w:t>
      </w:r>
      <w:r w:rsidRPr="00A87EC6">
        <w:rPr>
          <w:rFonts w:ascii="ＭＳ ゴシック" w:eastAsia="ＭＳ ゴシック" w:hAnsi="ＭＳ ゴシック" w:cs="Century"/>
          <w:color w:val="000000"/>
          <w:sz w:val="18"/>
          <w:szCs w:val="18"/>
        </w:rPr>
        <w:t>14-1</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 xml:space="preserve"> Q2.</w:t>
      </w:r>
      <w:r w:rsidRPr="00A87EC6">
        <w:rPr>
          <w:rFonts w:ascii="ＭＳ ゴシック" w:eastAsia="ＭＳ ゴシック" w:hAnsi="ＭＳ ゴシック" w:cs="Roboto"/>
          <w:color w:val="000000"/>
          <w:sz w:val="18"/>
          <w:szCs w:val="18"/>
        </w:rPr>
        <w:t xml:space="preserve"> </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導入議論は導入していない議論に比べて議論全体の発言量が多くなったと思いますか？（図</w:t>
      </w:r>
      <w:r w:rsidRPr="00A87EC6">
        <w:rPr>
          <w:rFonts w:ascii="ＭＳ ゴシック" w:eastAsia="ＭＳ ゴシック" w:hAnsi="ＭＳ ゴシック" w:cs="Century"/>
          <w:color w:val="000000"/>
          <w:sz w:val="18"/>
          <w:szCs w:val="18"/>
        </w:rPr>
        <w:t>14-2</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Q3.</w:t>
      </w:r>
      <w:r w:rsidRPr="00A87EC6">
        <w:rPr>
          <w:rFonts w:ascii="ＭＳ ゴシック" w:eastAsia="ＭＳ ゴシック" w:hAnsi="ＭＳ ゴシック" w:cs="Roboto"/>
          <w:color w:val="000000"/>
          <w:sz w:val="18"/>
          <w:szCs w:val="18"/>
        </w:rPr>
        <w:t xml:space="preserve"> </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導入議論は導入していない議論に比べて全体的に議論を充実させる発言が多くなったと思いますか？（図</w:t>
      </w:r>
      <w:r w:rsidRPr="00A87EC6">
        <w:rPr>
          <w:rFonts w:ascii="ＭＳ ゴシック" w:eastAsia="ＭＳ ゴシック" w:hAnsi="ＭＳ ゴシック" w:cs="Century"/>
          <w:color w:val="000000"/>
          <w:sz w:val="18"/>
          <w:szCs w:val="18"/>
        </w:rPr>
        <w:t>14-3</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Q4.</w:t>
      </w:r>
      <w:r w:rsidRPr="00A87EC6">
        <w:rPr>
          <w:rFonts w:ascii="ＭＳ ゴシック" w:eastAsia="ＭＳ ゴシック" w:hAnsi="ＭＳ ゴシック" w:cs="Roboto"/>
          <w:color w:val="000000"/>
          <w:sz w:val="18"/>
          <w:szCs w:val="18"/>
        </w:rPr>
        <w:t xml:space="preserve"> </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導入議論</w:t>
      </w:r>
      <w:r w:rsidR="0068005C">
        <w:rPr>
          <w:rFonts w:ascii="ＭＳ ゴシック" w:eastAsia="ＭＳ ゴシック" w:hAnsi="ＭＳ ゴシック" w:cs="Century" w:hint="eastAsia"/>
          <w:color w:val="000000"/>
          <w:sz w:val="18"/>
          <w:szCs w:val="18"/>
        </w:rPr>
        <w:t>により</w:t>
      </w:r>
      <w:r w:rsidRPr="00A87EC6">
        <w:rPr>
          <w:rFonts w:ascii="ＭＳ ゴシック" w:eastAsia="ＭＳ ゴシック" w:hAnsi="ＭＳ ゴシック" w:cs="Century"/>
          <w:color w:val="000000"/>
          <w:sz w:val="18"/>
          <w:szCs w:val="18"/>
        </w:rPr>
        <w:t>導入していない議論</w:t>
      </w:r>
      <w:r w:rsidRPr="00A87EC6">
        <w:rPr>
          <w:rFonts w:ascii="ＭＳ ゴシック" w:eastAsia="ＭＳ ゴシック" w:hAnsi="ＭＳ ゴシック" w:cs="Century"/>
          <w:color w:val="000000"/>
          <w:sz w:val="18"/>
          <w:szCs w:val="18"/>
        </w:rPr>
        <w:lastRenderedPageBreak/>
        <w:t>に比べて自身の議論を充実させる言動は多くなりましたか？（図</w:t>
      </w:r>
      <w:r w:rsidRPr="00A87EC6">
        <w:rPr>
          <w:rFonts w:ascii="ＭＳ ゴシック" w:eastAsia="ＭＳ ゴシック" w:hAnsi="ＭＳ ゴシック" w:cs="Century"/>
          <w:color w:val="000000"/>
          <w:sz w:val="18"/>
          <w:szCs w:val="18"/>
        </w:rPr>
        <w:t>14-4</w:t>
      </w:r>
      <w:r w:rsidRPr="00A87EC6">
        <w:rPr>
          <w:rFonts w:ascii="ＭＳ ゴシック" w:eastAsia="ＭＳ ゴシック" w:hAnsi="ＭＳ ゴシック" w:cs="Century"/>
          <w:color w:val="000000"/>
          <w:sz w:val="18"/>
          <w:szCs w:val="18"/>
        </w:rPr>
        <w:t>）</w:t>
      </w:r>
    </w:p>
    <w:p w14:paraId="73CB36E6"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noProof/>
        </w:rPr>
        <w:drawing>
          <wp:anchor distT="0" distB="0" distL="114300" distR="114300" simplePos="0" relativeHeight="251661312" behindDoc="0" locked="0" layoutInCell="1" hidden="0" allowOverlap="1" wp14:anchorId="2B5A4FC0" wp14:editId="42B247F3">
            <wp:simplePos x="0" y="0"/>
            <wp:positionH relativeFrom="column">
              <wp:posOffset>1581150</wp:posOffset>
            </wp:positionH>
            <wp:positionV relativeFrom="paragraph">
              <wp:posOffset>44450</wp:posOffset>
            </wp:positionV>
            <wp:extent cx="1040765" cy="1045845"/>
            <wp:effectExtent l="0" t="0" r="0" b="0"/>
            <wp:wrapSquare wrapText="bothSides" distT="0" distB="0" distL="114300" distR="114300"/>
            <wp:docPr id="4134" name="image8.png" descr="グラフ, 円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8.png" descr="グラフ, 円グラフ&#10;&#10;自動的に生成された説明"/>
                    <pic:cNvPicPr preferRelativeResize="0"/>
                  </pic:nvPicPr>
                  <pic:blipFill>
                    <a:blip r:embed="rId22"/>
                    <a:srcRect l="5288" r="3203"/>
                    <a:stretch>
                      <a:fillRect/>
                    </a:stretch>
                  </pic:blipFill>
                  <pic:spPr>
                    <a:xfrm>
                      <a:off x="0" y="0"/>
                      <a:ext cx="1040765" cy="1045845"/>
                    </a:xfrm>
                    <a:prstGeom prst="rect">
                      <a:avLst/>
                    </a:prstGeom>
                    <a:ln/>
                  </pic:spPr>
                </pic:pic>
              </a:graphicData>
            </a:graphic>
          </wp:anchor>
        </w:drawing>
      </w:r>
      <w:r w:rsidRPr="00A87EC6">
        <w:rPr>
          <w:rFonts w:ascii="ＭＳ ゴシック" w:eastAsia="ＭＳ ゴシック" w:hAnsi="ＭＳ ゴシック"/>
          <w:noProof/>
        </w:rPr>
        <w:drawing>
          <wp:anchor distT="0" distB="0" distL="114300" distR="114300" simplePos="0" relativeHeight="251662336" behindDoc="0" locked="0" layoutInCell="1" hidden="0" allowOverlap="1" wp14:anchorId="4C7F0EE4" wp14:editId="416B23F5">
            <wp:simplePos x="0" y="0"/>
            <wp:positionH relativeFrom="column">
              <wp:posOffset>101601</wp:posOffset>
            </wp:positionH>
            <wp:positionV relativeFrom="paragraph">
              <wp:posOffset>51382</wp:posOffset>
            </wp:positionV>
            <wp:extent cx="1078180" cy="1073150"/>
            <wp:effectExtent l="0" t="0" r="0" b="0"/>
            <wp:wrapSquare wrapText="bothSides" distT="0" distB="0" distL="114300" distR="114300"/>
            <wp:docPr id="4126" name="image13.png" descr="グラフ, 円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3.png" descr="グラフ, 円グラフ&#10;&#10;自動的に生成された説明"/>
                    <pic:cNvPicPr preferRelativeResize="0"/>
                  </pic:nvPicPr>
                  <pic:blipFill>
                    <a:blip r:embed="rId23"/>
                    <a:srcRect l="2164" t="1314" r="1256" b="1380"/>
                    <a:stretch>
                      <a:fillRect/>
                    </a:stretch>
                  </pic:blipFill>
                  <pic:spPr>
                    <a:xfrm>
                      <a:off x="0" y="0"/>
                      <a:ext cx="1078180" cy="1073150"/>
                    </a:xfrm>
                    <a:prstGeom prst="rect">
                      <a:avLst/>
                    </a:prstGeom>
                    <a:ln/>
                  </pic:spPr>
                </pic:pic>
              </a:graphicData>
            </a:graphic>
          </wp:anchor>
        </w:drawing>
      </w:r>
    </w:p>
    <w:p w14:paraId="560614B5"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42554709"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5C92F198"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0C4B3F72"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792C33FD" w14:textId="77777777" w:rsidR="00F834FB" w:rsidRDefault="00F834FB" w:rsidP="00F834FB">
      <w:pPr>
        <w:pBdr>
          <w:top w:val="nil"/>
          <w:left w:val="nil"/>
          <w:bottom w:val="nil"/>
          <w:right w:val="nil"/>
          <w:between w:val="nil"/>
        </w:pBdr>
        <w:rPr>
          <w:rFonts w:ascii="ＭＳ ゴシック" w:eastAsia="ＭＳ ゴシック" w:hAnsi="ＭＳ ゴシック" w:cs="Century"/>
          <w:bCs/>
          <w:color w:val="000000"/>
          <w:sz w:val="18"/>
          <w:szCs w:val="18"/>
        </w:rPr>
      </w:pPr>
    </w:p>
    <w:p w14:paraId="5BAA6E3F" w14:textId="77777777" w:rsidR="00F834FB" w:rsidRDefault="00F834FB" w:rsidP="00F834FB">
      <w:pPr>
        <w:pBdr>
          <w:top w:val="nil"/>
          <w:left w:val="nil"/>
          <w:bottom w:val="nil"/>
          <w:right w:val="nil"/>
          <w:between w:val="nil"/>
        </w:pBdr>
        <w:rPr>
          <w:rFonts w:ascii="ＭＳ ゴシック" w:eastAsia="ＭＳ ゴシック" w:hAnsi="ＭＳ ゴシック" w:cs="Century"/>
          <w:bCs/>
          <w:color w:val="000000"/>
          <w:sz w:val="18"/>
          <w:szCs w:val="18"/>
        </w:rPr>
      </w:pPr>
    </w:p>
    <w:p w14:paraId="215D790F" w14:textId="77777777" w:rsidR="00F834FB" w:rsidRDefault="00F834FB" w:rsidP="00F834FB">
      <w:pPr>
        <w:pBdr>
          <w:top w:val="nil"/>
          <w:left w:val="nil"/>
          <w:bottom w:val="nil"/>
          <w:right w:val="nil"/>
          <w:between w:val="nil"/>
        </w:pBdr>
        <w:rPr>
          <w:rFonts w:ascii="ＭＳ ゴシック" w:eastAsia="ＭＳ ゴシック" w:hAnsi="ＭＳ ゴシック" w:cs="Century"/>
          <w:bCs/>
          <w:color w:val="000000"/>
          <w:sz w:val="18"/>
          <w:szCs w:val="18"/>
        </w:rPr>
      </w:pPr>
    </w:p>
    <w:p w14:paraId="3DCDA91E" w14:textId="34544EBD" w:rsidR="00610C64" w:rsidRPr="001364EE" w:rsidRDefault="00A41F2D" w:rsidP="00F834FB">
      <w:pPr>
        <w:pBdr>
          <w:top w:val="nil"/>
          <w:left w:val="nil"/>
          <w:bottom w:val="nil"/>
          <w:right w:val="nil"/>
          <w:between w:val="nil"/>
        </w:pBdr>
        <w:ind w:firstLineChars="400" w:firstLine="720"/>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14-1</w:t>
      </w:r>
      <w:r w:rsidRPr="001364EE">
        <w:rPr>
          <w:rFonts w:ascii="ＭＳ ゴシック" w:eastAsia="ＭＳ ゴシック" w:hAnsi="ＭＳ ゴシック" w:cs="Century"/>
          <w:bCs/>
          <w:color w:val="000000"/>
          <w:sz w:val="18"/>
          <w:szCs w:val="18"/>
        </w:rPr>
        <w:t xml:space="preserve">　　　　　　　　　　図</w:t>
      </w:r>
      <w:r w:rsidRPr="001364EE">
        <w:rPr>
          <w:rFonts w:ascii="ＭＳ ゴシック" w:eastAsia="ＭＳ ゴシック" w:hAnsi="ＭＳ ゴシック" w:cs="Century"/>
          <w:bCs/>
          <w:color w:val="000000"/>
          <w:sz w:val="18"/>
          <w:szCs w:val="18"/>
        </w:rPr>
        <w:t>14-2</w:t>
      </w:r>
    </w:p>
    <w:p w14:paraId="15DDC04A"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772688EF"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noProof/>
        </w:rPr>
        <w:drawing>
          <wp:anchor distT="0" distB="0" distL="114300" distR="114300" simplePos="0" relativeHeight="251663360" behindDoc="0" locked="0" layoutInCell="1" hidden="0" allowOverlap="1" wp14:anchorId="464F53C2" wp14:editId="6C4D0693">
            <wp:simplePos x="0" y="0"/>
            <wp:positionH relativeFrom="column">
              <wp:posOffset>88901</wp:posOffset>
            </wp:positionH>
            <wp:positionV relativeFrom="paragraph">
              <wp:posOffset>12700</wp:posOffset>
            </wp:positionV>
            <wp:extent cx="1072515" cy="1079285"/>
            <wp:effectExtent l="0" t="0" r="0" b="0"/>
            <wp:wrapSquare wrapText="bothSides" distT="0" distB="0" distL="114300" distR="114300"/>
            <wp:docPr id="4146" name="image21.png" descr="グラフ, 円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21.png" descr="グラフ, 円グラフ&#10;&#10;自動的に生成された説明"/>
                    <pic:cNvPicPr preferRelativeResize="0"/>
                  </pic:nvPicPr>
                  <pic:blipFill>
                    <a:blip r:embed="rId24"/>
                    <a:srcRect l="7280" t="4106" r="15870" b="8577"/>
                    <a:stretch>
                      <a:fillRect/>
                    </a:stretch>
                  </pic:blipFill>
                  <pic:spPr>
                    <a:xfrm>
                      <a:off x="0" y="0"/>
                      <a:ext cx="1072515" cy="1079285"/>
                    </a:xfrm>
                    <a:prstGeom prst="rect">
                      <a:avLst/>
                    </a:prstGeom>
                    <a:ln/>
                  </pic:spPr>
                </pic:pic>
              </a:graphicData>
            </a:graphic>
          </wp:anchor>
        </w:drawing>
      </w:r>
      <w:r w:rsidRPr="00A87EC6">
        <w:rPr>
          <w:rFonts w:ascii="ＭＳ ゴシック" w:eastAsia="ＭＳ ゴシック" w:hAnsi="ＭＳ ゴシック"/>
          <w:noProof/>
        </w:rPr>
        <w:drawing>
          <wp:anchor distT="0" distB="0" distL="114300" distR="114300" simplePos="0" relativeHeight="251664384" behindDoc="0" locked="0" layoutInCell="1" hidden="0" allowOverlap="1" wp14:anchorId="62023215" wp14:editId="09483310">
            <wp:simplePos x="0" y="0"/>
            <wp:positionH relativeFrom="column">
              <wp:posOffset>1625600</wp:posOffset>
            </wp:positionH>
            <wp:positionV relativeFrom="paragraph">
              <wp:posOffset>44450</wp:posOffset>
            </wp:positionV>
            <wp:extent cx="1035050" cy="1028065"/>
            <wp:effectExtent l="0" t="0" r="0" b="0"/>
            <wp:wrapSquare wrapText="bothSides" distT="0" distB="0" distL="114300" distR="114300"/>
            <wp:docPr id="41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l="3756" t="5288" r="8261" b="2359"/>
                    <a:stretch>
                      <a:fillRect/>
                    </a:stretch>
                  </pic:blipFill>
                  <pic:spPr>
                    <a:xfrm>
                      <a:off x="0" y="0"/>
                      <a:ext cx="1035050" cy="1028065"/>
                    </a:xfrm>
                    <a:prstGeom prst="rect">
                      <a:avLst/>
                    </a:prstGeom>
                    <a:ln/>
                  </pic:spPr>
                </pic:pic>
              </a:graphicData>
            </a:graphic>
          </wp:anchor>
        </w:drawing>
      </w:r>
    </w:p>
    <w:p w14:paraId="1C601F8E"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2EA73F43"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6132BB6A"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724CB5AF"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28706527" w14:textId="77777777" w:rsidR="00F834FB" w:rsidRDefault="00F834FB">
      <w:pPr>
        <w:pBdr>
          <w:top w:val="nil"/>
          <w:left w:val="nil"/>
          <w:bottom w:val="nil"/>
          <w:right w:val="nil"/>
          <w:between w:val="nil"/>
        </w:pBdr>
        <w:ind w:firstLine="732"/>
        <w:rPr>
          <w:rFonts w:ascii="ＭＳ ゴシック" w:eastAsia="ＭＳ ゴシック" w:hAnsi="ＭＳ ゴシック" w:cs="Century"/>
          <w:bCs/>
          <w:color w:val="000000"/>
          <w:sz w:val="18"/>
          <w:szCs w:val="18"/>
        </w:rPr>
      </w:pPr>
    </w:p>
    <w:p w14:paraId="03E2F529" w14:textId="19FA0A78" w:rsidR="00610C64" w:rsidRPr="001364EE" w:rsidRDefault="00A41F2D">
      <w:pPr>
        <w:pBdr>
          <w:top w:val="nil"/>
          <w:left w:val="nil"/>
          <w:bottom w:val="nil"/>
          <w:right w:val="nil"/>
          <w:between w:val="nil"/>
        </w:pBdr>
        <w:ind w:firstLine="732"/>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14-3</w:t>
      </w:r>
      <w:r w:rsidRPr="001364EE">
        <w:rPr>
          <w:rFonts w:ascii="ＭＳ ゴシック" w:eastAsia="ＭＳ ゴシック" w:hAnsi="ＭＳ ゴシック" w:cs="Century"/>
          <w:bCs/>
          <w:color w:val="000000"/>
          <w:sz w:val="18"/>
          <w:szCs w:val="18"/>
        </w:rPr>
        <w:t xml:space="preserve">　　　　　　　　　　図</w:t>
      </w:r>
      <w:r w:rsidRPr="001364EE">
        <w:rPr>
          <w:rFonts w:ascii="ＭＳ ゴシック" w:eastAsia="ＭＳ ゴシック" w:hAnsi="ＭＳ ゴシック" w:cs="Century"/>
          <w:bCs/>
          <w:color w:val="000000"/>
          <w:sz w:val="18"/>
          <w:szCs w:val="18"/>
        </w:rPr>
        <w:t>14-4</w:t>
      </w:r>
    </w:p>
    <w:p w14:paraId="34E3DFAA"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noProof/>
        </w:rPr>
        <w:drawing>
          <wp:anchor distT="0" distB="0" distL="114300" distR="114300" simplePos="0" relativeHeight="251665408" behindDoc="0" locked="0" layoutInCell="1" hidden="0" allowOverlap="1" wp14:anchorId="31DBA1B7" wp14:editId="51D7A619">
            <wp:simplePos x="0" y="0"/>
            <wp:positionH relativeFrom="column">
              <wp:posOffset>120650</wp:posOffset>
            </wp:positionH>
            <wp:positionV relativeFrom="paragraph">
              <wp:posOffset>50800</wp:posOffset>
            </wp:positionV>
            <wp:extent cx="953978" cy="742950"/>
            <wp:effectExtent l="0" t="0" r="0" b="0"/>
            <wp:wrapSquare wrapText="bothSides" distT="0" distB="0" distL="114300" distR="114300"/>
            <wp:docPr id="4129" name="image1.png" descr="テキスト&#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0" name="image1.png" descr="テキスト&#10;&#10;中程度の精度で自動的に生成された説明"/>
                    <pic:cNvPicPr preferRelativeResize="0"/>
                  </pic:nvPicPr>
                  <pic:blipFill>
                    <a:blip r:embed="rId26"/>
                    <a:srcRect/>
                    <a:stretch>
                      <a:fillRect/>
                    </a:stretch>
                  </pic:blipFill>
                  <pic:spPr>
                    <a:xfrm>
                      <a:off x="0" y="0"/>
                      <a:ext cx="953978" cy="742950"/>
                    </a:xfrm>
                    <a:prstGeom prst="rect">
                      <a:avLst/>
                    </a:prstGeom>
                    <a:ln/>
                  </pic:spPr>
                </pic:pic>
              </a:graphicData>
            </a:graphic>
          </wp:anchor>
        </w:drawing>
      </w:r>
    </w:p>
    <w:p w14:paraId="25085852"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4C311A47"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12CA037E" w14:textId="64484DF8"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44E3FD3C" w14:textId="7976ADFA" w:rsidR="00583E4C" w:rsidRPr="00A87EC6" w:rsidRDefault="00583E4C">
      <w:pPr>
        <w:pBdr>
          <w:top w:val="nil"/>
          <w:left w:val="nil"/>
          <w:bottom w:val="nil"/>
          <w:right w:val="nil"/>
          <w:between w:val="nil"/>
        </w:pBdr>
        <w:rPr>
          <w:rFonts w:ascii="ＭＳ ゴシック" w:eastAsia="ＭＳ ゴシック" w:hAnsi="ＭＳ ゴシック" w:cs="Century"/>
          <w:color w:val="000000"/>
          <w:sz w:val="18"/>
          <w:szCs w:val="18"/>
        </w:rPr>
      </w:pPr>
    </w:p>
    <w:p w14:paraId="58FD3F16" w14:textId="066A2528" w:rsidR="00583E4C" w:rsidRPr="00A87EC6" w:rsidRDefault="00583E4C">
      <w:pPr>
        <w:pBdr>
          <w:top w:val="nil"/>
          <w:left w:val="nil"/>
          <w:bottom w:val="nil"/>
          <w:right w:val="nil"/>
          <w:between w:val="nil"/>
        </w:pBdr>
        <w:rPr>
          <w:rFonts w:ascii="ＭＳ ゴシック" w:eastAsia="ＭＳ ゴシック" w:hAnsi="ＭＳ ゴシック" w:cs="Century"/>
          <w:color w:val="000000"/>
          <w:sz w:val="18"/>
          <w:szCs w:val="18"/>
        </w:rPr>
      </w:pPr>
    </w:p>
    <w:p w14:paraId="595F8EE2" w14:textId="77777777" w:rsidR="00E14C5E" w:rsidRPr="00A87EC6" w:rsidRDefault="00E14C5E">
      <w:pPr>
        <w:pBdr>
          <w:top w:val="nil"/>
          <w:left w:val="nil"/>
          <w:bottom w:val="nil"/>
          <w:right w:val="nil"/>
          <w:between w:val="nil"/>
        </w:pBdr>
        <w:rPr>
          <w:rFonts w:ascii="ＭＳ ゴシック" w:eastAsia="ＭＳ ゴシック" w:hAnsi="ＭＳ ゴシック" w:cs="Century"/>
          <w:color w:val="000000"/>
          <w:sz w:val="18"/>
          <w:szCs w:val="18"/>
        </w:rPr>
      </w:pPr>
    </w:p>
    <w:p w14:paraId="6AF4A940" w14:textId="39837CD5"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以上のアンケートにより、被験者は</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導入議論によって議論自体の楽しさの向上・発言量の増加と議論の充実（議論の質）につながったという結果が得られた。</w:t>
      </w:r>
    </w:p>
    <w:p w14:paraId="470DEA18"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7BDA7FA5" w14:textId="4225E217" w:rsidR="00610C64" w:rsidRPr="001364EE" w:rsidRDefault="00A87EC6">
      <w:pPr>
        <w:pBdr>
          <w:top w:val="nil"/>
          <w:left w:val="nil"/>
          <w:bottom w:val="nil"/>
          <w:right w:val="nil"/>
          <w:between w:val="nil"/>
        </w:pBdr>
        <w:rPr>
          <w:rFonts w:ascii="ＭＳ ゴシック" w:eastAsia="ＭＳ ゴシック" w:hAnsi="ＭＳ ゴシック" w:cs="Century"/>
          <w:bCs/>
          <w:color w:val="000000"/>
          <w:sz w:val="20"/>
          <w:szCs w:val="20"/>
        </w:rPr>
      </w:pPr>
      <w:r w:rsidRPr="001364EE">
        <w:rPr>
          <w:rFonts w:ascii="ＭＳ ゴシック" w:eastAsia="ＭＳ ゴシック" w:hAnsi="ＭＳ ゴシック" w:cs="Century" w:hint="eastAsia"/>
          <w:bCs/>
          <w:color w:val="000000"/>
          <w:sz w:val="20"/>
          <w:szCs w:val="20"/>
        </w:rPr>
        <w:t>4</w:t>
      </w:r>
      <w:r w:rsidRPr="001364EE">
        <w:rPr>
          <w:rFonts w:ascii="ＭＳ ゴシック" w:eastAsia="ＭＳ ゴシック" w:hAnsi="ＭＳ ゴシック" w:cs="Century"/>
          <w:bCs/>
          <w:color w:val="000000"/>
          <w:sz w:val="20"/>
          <w:szCs w:val="20"/>
        </w:rPr>
        <w:t>.3</w:t>
      </w:r>
      <w:r w:rsidR="00A41F2D" w:rsidRPr="001364EE">
        <w:rPr>
          <w:rFonts w:ascii="ＭＳ ゴシック" w:eastAsia="ＭＳ ゴシック" w:hAnsi="ＭＳ ゴシック" w:cs="Century"/>
          <w:bCs/>
          <w:color w:val="000000"/>
          <w:sz w:val="20"/>
          <w:szCs w:val="20"/>
        </w:rPr>
        <w:t>歩数計算に</w:t>
      </w:r>
      <w:r w:rsidR="00A41F2D" w:rsidRPr="001364EE">
        <w:rPr>
          <w:rFonts w:ascii="ＭＳ ゴシック" w:eastAsia="ＭＳ ゴシック" w:hAnsi="ＭＳ ゴシック" w:cs="Century"/>
          <w:bCs/>
          <w:color w:val="000000"/>
          <w:sz w:val="20"/>
          <w:szCs w:val="20"/>
        </w:rPr>
        <w:t>DERC</w:t>
      </w:r>
      <w:r w:rsidR="00A41F2D" w:rsidRPr="001364EE">
        <w:rPr>
          <w:rFonts w:ascii="ＭＳ ゴシック" w:eastAsia="ＭＳ ゴシック" w:hAnsi="ＭＳ ゴシック" w:cs="Century"/>
          <w:bCs/>
          <w:color w:val="000000"/>
          <w:sz w:val="20"/>
          <w:szCs w:val="20"/>
        </w:rPr>
        <w:t>の枠組みを導入した結果</w:t>
      </w:r>
    </w:p>
    <w:p w14:paraId="085FD07C" w14:textId="3EDCFFED"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実験期間前（</w:t>
      </w:r>
      <w:r w:rsidRPr="00A87EC6">
        <w:rPr>
          <w:rFonts w:ascii="ＭＳ ゴシック" w:eastAsia="ＭＳ ゴシック" w:hAnsi="ＭＳ ゴシック" w:cs="Century"/>
          <w:color w:val="000000"/>
          <w:sz w:val="18"/>
          <w:szCs w:val="18"/>
        </w:rPr>
        <w:t>2</w:t>
      </w:r>
      <w:r w:rsidRPr="00A87EC6">
        <w:rPr>
          <w:rFonts w:ascii="ＭＳ ゴシック" w:eastAsia="ＭＳ ゴシック" w:hAnsi="ＭＳ ゴシック" w:cs="Century"/>
          <w:color w:val="000000"/>
          <w:sz w:val="18"/>
          <w:szCs w:val="18"/>
        </w:rPr>
        <w:t>週間分）・実験期間中（</w:t>
      </w:r>
      <w:r w:rsidRPr="00A87EC6">
        <w:rPr>
          <w:rFonts w:ascii="ＭＳ ゴシック" w:eastAsia="ＭＳ ゴシック" w:hAnsi="ＭＳ ゴシック" w:cs="Century"/>
          <w:color w:val="000000"/>
          <w:sz w:val="18"/>
          <w:szCs w:val="18"/>
        </w:rPr>
        <w:t>4</w:t>
      </w:r>
      <w:r w:rsidRPr="00A87EC6">
        <w:rPr>
          <w:rFonts w:ascii="ＭＳ ゴシック" w:eastAsia="ＭＳ ゴシック" w:hAnsi="ＭＳ ゴシック" w:cs="Century"/>
          <w:color w:val="000000"/>
          <w:sz w:val="18"/>
          <w:szCs w:val="18"/>
        </w:rPr>
        <w:t>週間分）・実験期間後（</w:t>
      </w:r>
      <w:r w:rsidRPr="00A87EC6">
        <w:rPr>
          <w:rFonts w:ascii="ＭＳ ゴシック" w:eastAsia="ＭＳ ゴシック" w:hAnsi="ＭＳ ゴシック" w:cs="Century"/>
          <w:color w:val="000000"/>
          <w:sz w:val="18"/>
          <w:szCs w:val="18"/>
        </w:rPr>
        <w:t>2</w:t>
      </w:r>
      <w:r w:rsidRPr="00A87EC6">
        <w:rPr>
          <w:rFonts w:ascii="ＭＳ ゴシック" w:eastAsia="ＭＳ ゴシック" w:hAnsi="ＭＳ ゴシック" w:cs="Century"/>
          <w:color w:val="000000"/>
          <w:sz w:val="18"/>
          <w:szCs w:val="18"/>
        </w:rPr>
        <w:t>週間分）の被験者の歩数平均を示す（表</w:t>
      </w:r>
      <w:r w:rsidRPr="00A87EC6">
        <w:rPr>
          <w:rFonts w:ascii="ＭＳ ゴシック" w:eastAsia="ＭＳ ゴシック" w:hAnsi="ＭＳ ゴシック" w:cs="Century"/>
          <w:color w:val="000000"/>
          <w:sz w:val="18"/>
          <w:szCs w:val="18"/>
        </w:rPr>
        <w:t>1</w:t>
      </w:r>
      <w:r w:rsidRPr="00A87EC6">
        <w:rPr>
          <w:rFonts w:ascii="ＭＳ ゴシック" w:eastAsia="ＭＳ ゴシック" w:hAnsi="ＭＳ ゴシック" w:cs="Century"/>
          <w:color w:val="000000"/>
          <w:sz w:val="18"/>
          <w:szCs w:val="18"/>
        </w:rPr>
        <w:t>）。また、歩数計算に</w:t>
      </w:r>
      <w:r w:rsidR="00583E4C" w:rsidRPr="00A87EC6">
        <w:rPr>
          <w:rFonts w:ascii="ＭＳ ゴシック" w:eastAsia="ＭＳ ゴシック" w:hAnsi="ＭＳ ゴシック" w:cs="ＭＳ 明朝" w:hint="eastAsia"/>
          <w:color w:val="000000"/>
          <w:sz w:val="18"/>
          <w:szCs w:val="18"/>
        </w:rPr>
        <w:t>ついて</w:t>
      </w:r>
      <w:r w:rsidRPr="00A87EC6">
        <w:rPr>
          <w:rFonts w:ascii="ＭＳ ゴシック" w:eastAsia="ＭＳ ゴシック" w:hAnsi="ＭＳ ゴシック" w:cs="Century"/>
          <w:color w:val="000000"/>
          <w:sz w:val="18"/>
          <w:szCs w:val="18"/>
        </w:rPr>
        <w:t>アンケートにて以下の質問を行った。</w:t>
      </w:r>
      <w:r w:rsidRPr="00A87EC6">
        <w:rPr>
          <w:rFonts w:ascii="ＭＳ ゴシック" w:eastAsia="ＭＳ ゴシック" w:hAnsi="ＭＳ ゴシック" w:cs="Century"/>
          <w:color w:val="000000"/>
          <w:sz w:val="18"/>
          <w:szCs w:val="18"/>
        </w:rPr>
        <w:t>Q1.</w:t>
      </w:r>
      <w:r w:rsidRPr="00A87EC6">
        <w:rPr>
          <w:rFonts w:ascii="ＭＳ ゴシック" w:eastAsia="ＭＳ ゴシック" w:hAnsi="ＭＳ ゴシック" w:cs="Roboto"/>
          <w:color w:val="000000"/>
          <w:sz w:val="18"/>
          <w:szCs w:val="18"/>
        </w:rPr>
        <w:t xml:space="preserve"> </w:t>
      </w:r>
      <w:r w:rsidR="00211B52" w:rsidRPr="00A87EC6">
        <w:rPr>
          <w:rFonts w:ascii="ＭＳ ゴシック" w:eastAsia="ＭＳ ゴシック" w:hAnsi="ＭＳ ゴシック" w:cs="Century"/>
          <w:color w:val="000000"/>
          <w:sz w:val="18"/>
          <w:szCs w:val="18"/>
        </w:rPr>
        <w:t>DERC</w:t>
      </w:r>
      <w:r w:rsidR="00211B52" w:rsidRPr="00A87EC6">
        <w:rPr>
          <w:rFonts w:ascii="ＭＳ ゴシック" w:eastAsia="ＭＳ ゴシック" w:hAnsi="ＭＳ ゴシック" w:cs="ＭＳ 明朝" w:hint="eastAsia"/>
          <w:color w:val="000000"/>
          <w:sz w:val="18"/>
          <w:szCs w:val="18"/>
        </w:rPr>
        <w:t>の枠組みを</w:t>
      </w:r>
      <w:r w:rsidRPr="00A87EC6">
        <w:rPr>
          <w:rFonts w:ascii="ＭＳ ゴシック" w:eastAsia="ＭＳ ゴシック" w:hAnsi="ＭＳ ゴシック" w:cs="Century"/>
          <w:color w:val="000000"/>
          <w:sz w:val="18"/>
          <w:szCs w:val="18"/>
        </w:rPr>
        <w:t>導入して行った歩数計算は導入していない歩数計算に比べて楽しさを感じましたか？（図</w:t>
      </w:r>
      <w:r w:rsidRPr="00A87EC6">
        <w:rPr>
          <w:rFonts w:ascii="ＭＳ ゴシック" w:eastAsia="ＭＳ ゴシック" w:hAnsi="ＭＳ ゴシック" w:cs="Century"/>
          <w:color w:val="000000"/>
          <w:sz w:val="18"/>
          <w:szCs w:val="18"/>
        </w:rPr>
        <w:t>15-1</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Q2.</w:t>
      </w:r>
      <w:r w:rsidRPr="00A87EC6">
        <w:rPr>
          <w:rFonts w:ascii="ＭＳ ゴシック" w:eastAsia="ＭＳ ゴシック" w:hAnsi="ＭＳ ゴシック" w:cs="Roboto"/>
          <w:color w:val="000000"/>
          <w:sz w:val="18"/>
          <w:szCs w:val="18"/>
        </w:rPr>
        <w:t xml:space="preserve"> </w:t>
      </w:r>
      <w:r w:rsidR="00211B52" w:rsidRPr="00A87EC6">
        <w:rPr>
          <w:rFonts w:ascii="ＭＳ ゴシック" w:eastAsia="ＭＳ ゴシック" w:hAnsi="ＭＳ ゴシック" w:cs="ＭＳ 明朝" w:hint="eastAsia"/>
          <w:color w:val="000000"/>
          <w:sz w:val="18"/>
          <w:szCs w:val="18"/>
        </w:rPr>
        <w:t>レベル</w:t>
      </w:r>
      <w:r w:rsidRPr="00A87EC6">
        <w:rPr>
          <w:rFonts w:ascii="ＭＳ ゴシック" w:eastAsia="ＭＳ ゴシック" w:hAnsi="ＭＳ ゴシック" w:cs="Century"/>
          <w:color w:val="000000"/>
          <w:sz w:val="18"/>
          <w:szCs w:val="18"/>
        </w:rPr>
        <w:t>１によって積極的に歩こうという意識を持つようになりましたか？（図</w:t>
      </w:r>
      <w:r w:rsidRPr="00A87EC6">
        <w:rPr>
          <w:rFonts w:ascii="ＭＳ ゴシック" w:eastAsia="ＭＳ ゴシック" w:hAnsi="ＭＳ ゴシック" w:cs="Century"/>
          <w:color w:val="000000"/>
          <w:sz w:val="18"/>
          <w:szCs w:val="18"/>
        </w:rPr>
        <w:t>15-2</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Q3.</w:t>
      </w:r>
      <w:r w:rsidRPr="00A87EC6">
        <w:rPr>
          <w:rFonts w:ascii="ＭＳ ゴシック" w:eastAsia="ＭＳ ゴシック" w:hAnsi="ＭＳ ゴシック" w:cs="Arial"/>
          <w:color w:val="000000"/>
          <w:sz w:val="18"/>
          <w:szCs w:val="18"/>
        </w:rPr>
        <w:t xml:space="preserve"> </w:t>
      </w:r>
      <w:r w:rsidR="00211B52" w:rsidRPr="00A87EC6">
        <w:rPr>
          <w:rFonts w:ascii="ＭＳ ゴシック" w:eastAsia="ＭＳ ゴシック" w:hAnsi="ＭＳ ゴシック" w:cs="ＭＳ 明朝" w:hint="eastAsia"/>
          <w:color w:val="000000"/>
          <w:sz w:val="18"/>
          <w:szCs w:val="18"/>
        </w:rPr>
        <w:t>レベル</w:t>
      </w:r>
      <w:r w:rsidRPr="00A87EC6">
        <w:rPr>
          <w:rFonts w:ascii="ＭＳ ゴシック" w:eastAsia="ＭＳ ゴシック" w:hAnsi="ＭＳ ゴシック" w:cs="Century"/>
          <w:color w:val="000000"/>
          <w:sz w:val="18"/>
          <w:szCs w:val="18"/>
        </w:rPr>
        <w:t>2</w:t>
      </w:r>
      <w:r w:rsidRPr="00A87EC6">
        <w:rPr>
          <w:rFonts w:ascii="ＭＳ ゴシック" w:eastAsia="ＭＳ ゴシック" w:hAnsi="ＭＳ ゴシック" w:cs="Century"/>
          <w:color w:val="000000"/>
          <w:sz w:val="18"/>
          <w:szCs w:val="18"/>
        </w:rPr>
        <w:t>によって積極的に歩こう・歩かせようという意識を持つようになりましたか？（図</w:t>
      </w:r>
      <w:r w:rsidRPr="00A87EC6">
        <w:rPr>
          <w:rFonts w:ascii="ＭＳ ゴシック" w:eastAsia="ＭＳ ゴシック" w:hAnsi="ＭＳ ゴシック" w:cs="Century"/>
          <w:color w:val="000000"/>
          <w:sz w:val="18"/>
          <w:szCs w:val="18"/>
        </w:rPr>
        <w:t>15-3</w:t>
      </w:r>
      <w:r w:rsidRPr="00A87EC6">
        <w:rPr>
          <w:rFonts w:ascii="ＭＳ ゴシック" w:eastAsia="ＭＳ ゴシック" w:hAnsi="ＭＳ ゴシック" w:cs="Century"/>
          <w:color w:val="000000"/>
          <w:sz w:val="18"/>
          <w:szCs w:val="18"/>
        </w:rPr>
        <w:t>）</w:t>
      </w:r>
    </w:p>
    <w:p w14:paraId="5ECDDC1E" w14:textId="41E7FBAD" w:rsidR="00610C64" w:rsidRDefault="00A41F2D">
      <w:pPr>
        <w:pBdr>
          <w:top w:val="nil"/>
          <w:left w:val="nil"/>
          <w:bottom w:val="nil"/>
          <w:right w:val="nil"/>
          <w:between w:val="nil"/>
        </w:pBdr>
        <w:jc w:val="center"/>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表</w:t>
      </w:r>
      <w:r w:rsidRPr="001364EE">
        <w:rPr>
          <w:rFonts w:ascii="ＭＳ ゴシック" w:eastAsia="ＭＳ ゴシック" w:hAnsi="ＭＳ ゴシック" w:cs="Century"/>
          <w:bCs/>
          <w:color w:val="000000"/>
          <w:sz w:val="18"/>
          <w:szCs w:val="18"/>
        </w:rPr>
        <w:t xml:space="preserve">1 </w:t>
      </w:r>
      <w:r w:rsidRPr="001364EE">
        <w:rPr>
          <w:rFonts w:ascii="ＭＳ ゴシック" w:eastAsia="ＭＳ ゴシック" w:hAnsi="ＭＳ ゴシック" w:cs="Century"/>
          <w:bCs/>
          <w:color w:val="000000"/>
          <w:sz w:val="18"/>
          <w:szCs w:val="18"/>
        </w:rPr>
        <w:t>被験者の歩数平均</w:t>
      </w:r>
    </w:p>
    <w:tbl>
      <w:tblPr>
        <w:tblStyle w:val="afff"/>
        <w:tblpPr w:leftFromText="142" w:rightFromText="142" w:vertAnchor="text" w:horzAnchor="margin" w:tblpY="103"/>
        <w:tblW w:w="45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tblGrid>
      <w:tr w:rsidR="00B40044" w:rsidRPr="00A87EC6" w14:paraId="3B915070" w14:textId="77777777" w:rsidTr="00B400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shd w:val="clear" w:color="auto" w:fill="A8D08D"/>
          </w:tcPr>
          <w:p w14:paraId="18E7EA2F" w14:textId="77777777" w:rsidR="00B40044" w:rsidRPr="00A87EC6" w:rsidRDefault="00B40044" w:rsidP="00B40044">
            <w:pPr>
              <w:pBdr>
                <w:top w:val="nil"/>
                <w:left w:val="nil"/>
                <w:bottom w:val="nil"/>
                <w:right w:val="nil"/>
                <w:between w:val="nil"/>
              </w:pBdr>
              <w:jc w:val="center"/>
              <w:rPr>
                <w:rFonts w:ascii="ＭＳ ゴシック" w:eastAsia="ＭＳ ゴシック" w:hAnsi="ＭＳ ゴシック" w:cs="Century"/>
                <w:color w:val="000000"/>
                <w:sz w:val="18"/>
                <w:szCs w:val="18"/>
              </w:rPr>
            </w:pPr>
          </w:p>
        </w:tc>
        <w:tc>
          <w:tcPr>
            <w:tcW w:w="2268" w:type="dxa"/>
            <w:shd w:val="clear" w:color="auto" w:fill="A8D08D"/>
          </w:tcPr>
          <w:p w14:paraId="140FC1FA" w14:textId="77777777" w:rsidR="00B40044" w:rsidRPr="00A87EC6" w:rsidRDefault="00B40044" w:rsidP="00B40044">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b w:val="0"/>
                <w:smallCaps w:val="0"/>
                <w:color w:val="000000"/>
                <w:sz w:val="18"/>
                <w:szCs w:val="18"/>
              </w:rPr>
              <w:t>被験者の歩数平均（歩）</w:t>
            </w:r>
          </w:p>
        </w:tc>
      </w:tr>
      <w:tr w:rsidR="00B40044" w:rsidRPr="00A87EC6" w14:paraId="65B938D2" w14:textId="77777777" w:rsidTr="00B40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EDEDED"/>
          </w:tcPr>
          <w:p w14:paraId="50C7B081" w14:textId="77777777" w:rsidR="00B40044" w:rsidRPr="00A87EC6" w:rsidRDefault="00B40044" w:rsidP="00B40044">
            <w:pPr>
              <w:pBdr>
                <w:top w:val="nil"/>
                <w:left w:val="nil"/>
                <w:bottom w:val="nil"/>
                <w:right w:val="nil"/>
                <w:between w:val="nil"/>
              </w:pBdr>
              <w:jc w:val="cente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b w:val="0"/>
                <w:smallCaps w:val="0"/>
                <w:color w:val="000000"/>
                <w:sz w:val="18"/>
                <w:szCs w:val="18"/>
              </w:rPr>
              <w:t>実験開始前（2週間分）</w:t>
            </w:r>
          </w:p>
        </w:tc>
        <w:tc>
          <w:tcPr>
            <w:tcW w:w="2268" w:type="dxa"/>
            <w:shd w:val="clear" w:color="auto" w:fill="EDEDED"/>
          </w:tcPr>
          <w:p w14:paraId="17CB1A36" w14:textId="77777777" w:rsidR="00B40044" w:rsidRPr="00A87EC6" w:rsidRDefault="00B40044" w:rsidP="00B40044">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4216</w:t>
            </w:r>
          </w:p>
        </w:tc>
      </w:tr>
      <w:tr w:rsidR="00B40044" w:rsidRPr="00A87EC6" w14:paraId="49505183" w14:textId="77777777" w:rsidTr="00B40044">
        <w:tc>
          <w:tcPr>
            <w:cnfStyle w:val="001000000000" w:firstRow="0" w:lastRow="0" w:firstColumn="1" w:lastColumn="0" w:oddVBand="0" w:evenVBand="0" w:oddHBand="0" w:evenHBand="0" w:firstRowFirstColumn="0" w:firstRowLastColumn="0" w:lastRowFirstColumn="0" w:lastRowLastColumn="0"/>
            <w:tcW w:w="2268" w:type="dxa"/>
            <w:shd w:val="clear" w:color="auto" w:fill="EDEDED"/>
          </w:tcPr>
          <w:p w14:paraId="0DC5BAC4" w14:textId="77777777" w:rsidR="00B40044" w:rsidRPr="00A87EC6" w:rsidRDefault="00B40044" w:rsidP="00B40044">
            <w:pPr>
              <w:pBdr>
                <w:top w:val="nil"/>
                <w:left w:val="nil"/>
                <w:bottom w:val="nil"/>
                <w:right w:val="nil"/>
                <w:between w:val="nil"/>
              </w:pBdr>
              <w:jc w:val="cente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b w:val="0"/>
                <w:smallCaps w:val="0"/>
                <w:color w:val="000000"/>
                <w:sz w:val="18"/>
                <w:szCs w:val="18"/>
              </w:rPr>
              <w:t>実験開始中（4週間分）</w:t>
            </w:r>
          </w:p>
        </w:tc>
        <w:tc>
          <w:tcPr>
            <w:tcW w:w="2268" w:type="dxa"/>
            <w:shd w:val="clear" w:color="auto" w:fill="EDEDED"/>
          </w:tcPr>
          <w:p w14:paraId="759AA8F2" w14:textId="77777777" w:rsidR="00B40044" w:rsidRPr="00A87EC6" w:rsidRDefault="00B40044" w:rsidP="00B40044">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4871</w:t>
            </w:r>
          </w:p>
        </w:tc>
      </w:tr>
      <w:tr w:rsidR="00B40044" w:rsidRPr="00A87EC6" w14:paraId="00AD20AE" w14:textId="77777777" w:rsidTr="00B40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EDEDED"/>
          </w:tcPr>
          <w:p w14:paraId="2953E356" w14:textId="77777777" w:rsidR="00B40044" w:rsidRPr="00A87EC6" w:rsidRDefault="00B40044" w:rsidP="00B40044">
            <w:pPr>
              <w:pBdr>
                <w:top w:val="nil"/>
                <w:left w:val="nil"/>
                <w:bottom w:val="nil"/>
                <w:right w:val="nil"/>
                <w:between w:val="nil"/>
              </w:pBdr>
              <w:jc w:val="cente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b w:val="0"/>
                <w:smallCaps w:val="0"/>
                <w:color w:val="000000"/>
                <w:sz w:val="18"/>
                <w:szCs w:val="18"/>
              </w:rPr>
              <w:t>実験開始後（2週間分）</w:t>
            </w:r>
          </w:p>
        </w:tc>
        <w:tc>
          <w:tcPr>
            <w:tcW w:w="2268" w:type="dxa"/>
            <w:shd w:val="clear" w:color="auto" w:fill="EDEDED"/>
          </w:tcPr>
          <w:p w14:paraId="12451E6E" w14:textId="77777777" w:rsidR="00B40044" w:rsidRPr="00A87EC6" w:rsidRDefault="00B40044" w:rsidP="00B40044">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3722</w:t>
            </w:r>
          </w:p>
        </w:tc>
      </w:tr>
    </w:tbl>
    <w:p w14:paraId="15429FC1" w14:textId="77777777" w:rsidR="00F834FB" w:rsidRPr="001364EE" w:rsidRDefault="00F834FB" w:rsidP="00F834FB">
      <w:pPr>
        <w:pBdr>
          <w:top w:val="nil"/>
          <w:left w:val="nil"/>
          <w:bottom w:val="nil"/>
          <w:right w:val="nil"/>
          <w:between w:val="nil"/>
        </w:pBdr>
        <w:rPr>
          <w:rFonts w:ascii="ＭＳ ゴシック" w:eastAsia="ＭＳ ゴシック" w:hAnsi="ＭＳ ゴシック" w:cs="Century" w:hint="eastAsia"/>
          <w:bCs/>
          <w:color w:val="000000"/>
          <w:sz w:val="18"/>
          <w:szCs w:val="18"/>
        </w:rPr>
      </w:pPr>
    </w:p>
    <w:p w14:paraId="1A825826" w14:textId="319CE024"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noProof/>
        </w:rPr>
        <w:drawing>
          <wp:anchor distT="0" distB="0" distL="114300" distR="114300" simplePos="0" relativeHeight="251666432" behindDoc="0" locked="0" layoutInCell="1" hidden="0" allowOverlap="1" wp14:anchorId="590BE4E6" wp14:editId="592FC47F">
            <wp:simplePos x="0" y="0"/>
            <wp:positionH relativeFrom="column">
              <wp:posOffset>323215</wp:posOffset>
            </wp:positionH>
            <wp:positionV relativeFrom="paragraph">
              <wp:posOffset>48260</wp:posOffset>
            </wp:positionV>
            <wp:extent cx="2216150" cy="1068070"/>
            <wp:effectExtent l="0" t="0" r="0" b="0"/>
            <wp:wrapSquare wrapText="bothSides" distT="0" distB="0" distL="114300" distR="114300"/>
            <wp:docPr id="4137" name="image12.png" descr="グラフ, 円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2.png" descr="グラフ, 円グラフ&#10;&#10;自動的に生成された説明"/>
                    <pic:cNvPicPr preferRelativeResize="0"/>
                  </pic:nvPicPr>
                  <pic:blipFill>
                    <a:blip r:embed="rId27"/>
                    <a:srcRect l="5514" t="13079" r="10922" b="6751"/>
                    <a:stretch>
                      <a:fillRect/>
                    </a:stretch>
                  </pic:blipFill>
                  <pic:spPr>
                    <a:xfrm>
                      <a:off x="0" y="0"/>
                      <a:ext cx="2216150" cy="1068070"/>
                    </a:xfrm>
                    <a:prstGeom prst="rect">
                      <a:avLst/>
                    </a:prstGeom>
                    <a:ln/>
                  </pic:spPr>
                </pic:pic>
              </a:graphicData>
            </a:graphic>
          </wp:anchor>
        </w:drawing>
      </w:r>
    </w:p>
    <w:p w14:paraId="157C56D7"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5E1C2FF3" w14:textId="77777777" w:rsidR="00610C64" w:rsidRPr="001364EE" w:rsidRDefault="00A41F2D">
      <w:pPr>
        <w:pBdr>
          <w:top w:val="nil"/>
          <w:left w:val="nil"/>
          <w:bottom w:val="nil"/>
          <w:right w:val="nil"/>
          <w:between w:val="nil"/>
        </w:pBdr>
        <w:ind w:firstLine="1093"/>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15-1</w:t>
      </w:r>
    </w:p>
    <w:p w14:paraId="7A685FCE" w14:textId="5AD817E1" w:rsidR="00610C64" w:rsidRPr="00A87EC6" w:rsidRDefault="00610C64">
      <w:pPr>
        <w:pBdr>
          <w:top w:val="nil"/>
          <w:left w:val="nil"/>
          <w:bottom w:val="nil"/>
          <w:right w:val="nil"/>
          <w:between w:val="nil"/>
        </w:pBdr>
        <w:ind w:firstLine="1080"/>
        <w:rPr>
          <w:rFonts w:ascii="ＭＳ ゴシック" w:eastAsia="ＭＳ ゴシック" w:hAnsi="ＭＳ ゴシック" w:cs="Century"/>
          <w:color w:val="000000"/>
          <w:sz w:val="18"/>
          <w:szCs w:val="18"/>
        </w:rPr>
      </w:pPr>
    </w:p>
    <w:p w14:paraId="11305C92" w14:textId="2F1901A2" w:rsidR="00610C64" w:rsidRPr="00A87EC6" w:rsidRDefault="004153E3">
      <w:pPr>
        <w:pBdr>
          <w:top w:val="nil"/>
          <w:left w:val="nil"/>
          <w:bottom w:val="nil"/>
          <w:right w:val="nil"/>
          <w:between w:val="nil"/>
        </w:pBdr>
        <w:ind w:firstLine="99"/>
        <w:rPr>
          <w:rFonts w:ascii="ＭＳ ゴシック" w:eastAsia="ＭＳ ゴシック" w:hAnsi="ＭＳ ゴシック" w:cs="Century"/>
          <w:color w:val="000000"/>
          <w:sz w:val="18"/>
          <w:szCs w:val="18"/>
        </w:rPr>
      </w:pPr>
      <w:r w:rsidRPr="00A87EC6">
        <w:rPr>
          <w:rFonts w:ascii="ＭＳ ゴシック" w:eastAsia="ＭＳ ゴシック" w:hAnsi="ＭＳ ゴシック"/>
          <w:noProof/>
        </w:rPr>
        <w:drawing>
          <wp:anchor distT="0" distB="0" distL="114300" distR="114300" simplePos="0" relativeHeight="251668480" behindDoc="0" locked="0" layoutInCell="1" hidden="0" allowOverlap="1" wp14:anchorId="5D7E1268" wp14:editId="7FE4419A">
            <wp:simplePos x="0" y="0"/>
            <wp:positionH relativeFrom="column">
              <wp:posOffset>44450</wp:posOffset>
            </wp:positionH>
            <wp:positionV relativeFrom="paragraph">
              <wp:posOffset>3810</wp:posOffset>
            </wp:positionV>
            <wp:extent cx="1041400" cy="1003300"/>
            <wp:effectExtent l="0" t="0" r="6350" b="6350"/>
            <wp:wrapSquare wrapText="bothSides" distT="0" distB="0" distL="114300" distR="114300"/>
            <wp:docPr id="4133" name="image19.png" descr="グラフ, 円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9.png" descr="グラフ, 円グラフ&#10;&#10;自動的に生成された説明"/>
                    <pic:cNvPicPr preferRelativeResize="0"/>
                  </pic:nvPicPr>
                  <pic:blipFill>
                    <a:blip r:embed="rId28"/>
                    <a:srcRect l="11240" t="2081" r="5409" b="7282"/>
                    <a:stretch>
                      <a:fillRect/>
                    </a:stretch>
                  </pic:blipFill>
                  <pic:spPr>
                    <a:xfrm>
                      <a:off x="0" y="0"/>
                      <a:ext cx="1041400" cy="1003300"/>
                    </a:xfrm>
                    <a:prstGeom prst="rect">
                      <a:avLst/>
                    </a:prstGeom>
                    <a:ln/>
                  </pic:spPr>
                </pic:pic>
              </a:graphicData>
            </a:graphic>
            <wp14:sizeRelH relativeFrom="margin">
              <wp14:pctWidth>0</wp14:pctWidth>
            </wp14:sizeRelH>
            <wp14:sizeRelV relativeFrom="margin">
              <wp14:pctHeight>0</wp14:pctHeight>
            </wp14:sizeRelV>
          </wp:anchor>
        </w:drawing>
      </w:r>
      <w:r w:rsidRPr="00A87EC6">
        <w:rPr>
          <w:rFonts w:ascii="ＭＳ ゴシック" w:eastAsia="ＭＳ ゴシック" w:hAnsi="ＭＳ ゴシック"/>
          <w:noProof/>
        </w:rPr>
        <w:drawing>
          <wp:anchor distT="0" distB="0" distL="114300" distR="114300" simplePos="0" relativeHeight="251667456" behindDoc="0" locked="0" layoutInCell="1" hidden="0" allowOverlap="1" wp14:anchorId="4E4FED1F" wp14:editId="05844372">
            <wp:simplePos x="0" y="0"/>
            <wp:positionH relativeFrom="column">
              <wp:posOffset>1199515</wp:posOffset>
            </wp:positionH>
            <wp:positionV relativeFrom="paragraph">
              <wp:posOffset>3810</wp:posOffset>
            </wp:positionV>
            <wp:extent cx="990600" cy="990600"/>
            <wp:effectExtent l="0" t="0" r="0" b="0"/>
            <wp:wrapSquare wrapText="bothSides" distT="0" distB="0" distL="114300" distR="114300"/>
            <wp:docPr id="4128" name="image15.png" descr="グラフ, 円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5.png" descr="グラフ, 円グラフ&#10;&#10;自動的に生成された説明"/>
                    <pic:cNvPicPr preferRelativeResize="0"/>
                  </pic:nvPicPr>
                  <pic:blipFill>
                    <a:blip r:embed="rId29"/>
                    <a:srcRect l="10817" t="3282" r="16437" b="10123"/>
                    <a:stretch>
                      <a:fillRect/>
                    </a:stretch>
                  </pic:blipFill>
                  <pic:spPr>
                    <a:xfrm>
                      <a:off x="0" y="0"/>
                      <a:ext cx="990600" cy="990600"/>
                    </a:xfrm>
                    <a:prstGeom prst="rect">
                      <a:avLst/>
                    </a:prstGeom>
                    <a:ln/>
                  </pic:spPr>
                </pic:pic>
              </a:graphicData>
            </a:graphic>
          </wp:anchor>
        </w:drawing>
      </w:r>
    </w:p>
    <w:p w14:paraId="075C14E6" w14:textId="5692442D" w:rsidR="00610C64" w:rsidRPr="00A87EC6" w:rsidRDefault="004153E3">
      <w:pPr>
        <w:pBdr>
          <w:top w:val="nil"/>
          <w:left w:val="nil"/>
          <w:bottom w:val="nil"/>
          <w:right w:val="nil"/>
          <w:between w:val="nil"/>
        </w:pBdr>
        <w:ind w:firstLine="99"/>
        <w:rPr>
          <w:rFonts w:ascii="ＭＳ ゴシック" w:eastAsia="ＭＳ ゴシック" w:hAnsi="ＭＳ ゴシック" w:cs="Century"/>
          <w:color w:val="000000"/>
          <w:sz w:val="18"/>
          <w:szCs w:val="18"/>
        </w:rPr>
      </w:pPr>
      <w:r w:rsidRPr="00A87EC6">
        <w:rPr>
          <w:rFonts w:ascii="ＭＳ ゴシック" w:eastAsia="ＭＳ ゴシック" w:hAnsi="ＭＳ ゴシック"/>
          <w:noProof/>
        </w:rPr>
        <w:drawing>
          <wp:anchor distT="0" distB="0" distL="114300" distR="114300" simplePos="0" relativeHeight="251669504" behindDoc="0" locked="0" layoutInCell="1" hidden="0" allowOverlap="1" wp14:anchorId="17081120" wp14:editId="21166204">
            <wp:simplePos x="0" y="0"/>
            <wp:positionH relativeFrom="column">
              <wp:posOffset>2291715</wp:posOffset>
            </wp:positionH>
            <wp:positionV relativeFrom="paragraph">
              <wp:posOffset>224155</wp:posOffset>
            </wp:positionV>
            <wp:extent cx="889000" cy="450215"/>
            <wp:effectExtent l="0" t="0" r="0" b="0"/>
            <wp:wrapSquare wrapText="bothSides" distT="0" distB="0" distL="114300" distR="114300"/>
            <wp:docPr id="4125" name="image6.png" descr="テキスト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6.png" descr="テキスト が含まれている画像&#10;&#10;自動的に生成された説明"/>
                    <pic:cNvPicPr preferRelativeResize="0"/>
                  </pic:nvPicPr>
                  <pic:blipFill>
                    <a:blip r:embed="rId30"/>
                    <a:srcRect l="11452" t="12612" r="13679" b="33633"/>
                    <a:stretch>
                      <a:fillRect/>
                    </a:stretch>
                  </pic:blipFill>
                  <pic:spPr>
                    <a:xfrm>
                      <a:off x="0" y="0"/>
                      <a:ext cx="889000" cy="450215"/>
                    </a:xfrm>
                    <a:prstGeom prst="rect">
                      <a:avLst/>
                    </a:prstGeom>
                    <a:ln/>
                  </pic:spPr>
                </pic:pic>
              </a:graphicData>
            </a:graphic>
          </wp:anchor>
        </w:drawing>
      </w:r>
    </w:p>
    <w:p w14:paraId="2FAD4A87" w14:textId="026C04B6" w:rsidR="004153E3" w:rsidRDefault="004153E3" w:rsidP="004153E3">
      <w:pPr>
        <w:pBdr>
          <w:top w:val="nil"/>
          <w:left w:val="nil"/>
          <w:bottom w:val="nil"/>
          <w:right w:val="nil"/>
          <w:between w:val="nil"/>
        </w:pBdr>
        <w:rPr>
          <w:rFonts w:ascii="ＭＳ ゴシック" w:eastAsia="ＭＳ ゴシック" w:hAnsi="ＭＳ ゴシック" w:cs="Century"/>
          <w:b/>
          <w:color w:val="000000"/>
          <w:sz w:val="18"/>
          <w:szCs w:val="18"/>
        </w:rPr>
      </w:pPr>
    </w:p>
    <w:p w14:paraId="70CB5114" w14:textId="5E9283A7" w:rsidR="004153E3" w:rsidRDefault="004153E3" w:rsidP="004153E3">
      <w:pPr>
        <w:pBdr>
          <w:top w:val="nil"/>
          <w:left w:val="nil"/>
          <w:bottom w:val="nil"/>
          <w:right w:val="nil"/>
          <w:between w:val="nil"/>
        </w:pBdr>
        <w:rPr>
          <w:rFonts w:ascii="ＭＳ ゴシック" w:eastAsia="ＭＳ ゴシック" w:hAnsi="ＭＳ ゴシック" w:cs="Century"/>
          <w:b/>
          <w:color w:val="000000"/>
          <w:sz w:val="18"/>
          <w:szCs w:val="18"/>
        </w:rPr>
      </w:pPr>
    </w:p>
    <w:p w14:paraId="2ABEEAC7" w14:textId="2610E26E" w:rsidR="00610C64" w:rsidRPr="001364EE" w:rsidRDefault="00A41F2D" w:rsidP="004153E3">
      <w:pPr>
        <w:pBdr>
          <w:top w:val="nil"/>
          <w:left w:val="nil"/>
          <w:bottom w:val="nil"/>
          <w:right w:val="nil"/>
          <w:between w:val="nil"/>
        </w:pBdr>
        <w:ind w:firstLineChars="350" w:firstLine="630"/>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15-2</w:t>
      </w:r>
      <w:r w:rsidRPr="001364EE">
        <w:rPr>
          <w:rFonts w:ascii="ＭＳ ゴシック" w:eastAsia="ＭＳ ゴシック" w:hAnsi="ＭＳ ゴシック" w:cs="Century"/>
          <w:bCs/>
          <w:color w:val="000000"/>
          <w:sz w:val="18"/>
          <w:szCs w:val="18"/>
        </w:rPr>
        <w:t xml:space="preserve">　　　　　　図</w:t>
      </w:r>
      <w:r w:rsidRPr="001364EE">
        <w:rPr>
          <w:rFonts w:ascii="ＭＳ ゴシック" w:eastAsia="ＭＳ ゴシック" w:hAnsi="ＭＳ ゴシック" w:cs="Century"/>
          <w:bCs/>
          <w:color w:val="000000"/>
          <w:sz w:val="18"/>
          <w:szCs w:val="18"/>
        </w:rPr>
        <w:t>15-3</w:t>
      </w:r>
    </w:p>
    <w:p w14:paraId="79419567" w14:textId="77777777" w:rsidR="00610C64" w:rsidRPr="00A87EC6" w:rsidRDefault="00610C64">
      <w:pPr>
        <w:pBdr>
          <w:top w:val="nil"/>
          <w:left w:val="nil"/>
          <w:bottom w:val="nil"/>
          <w:right w:val="nil"/>
          <w:between w:val="nil"/>
        </w:pBdr>
        <w:rPr>
          <w:rFonts w:ascii="ＭＳ ゴシック" w:eastAsia="ＭＳ ゴシック" w:hAnsi="ＭＳ ゴシック" w:cs="Century"/>
          <w:b/>
          <w:color w:val="000000"/>
          <w:sz w:val="26"/>
          <w:szCs w:val="26"/>
        </w:rPr>
      </w:pPr>
    </w:p>
    <w:p w14:paraId="640D8AB3" w14:textId="2EA846F2" w:rsidR="00610C64" w:rsidRPr="00A87EC6" w:rsidRDefault="00E14C5E">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ＭＳ 明朝" w:hint="eastAsia"/>
          <w:color w:val="000000"/>
          <w:sz w:val="18"/>
          <w:szCs w:val="18"/>
        </w:rPr>
        <w:t>図1</w:t>
      </w:r>
      <w:r w:rsidRPr="00A87EC6">
        <w:rPr>
          <w:rFonts w:ascii="ＭＳ ゴシック" w:eastAsia="ＭＳ ゴシック" w:hAnsi="ＭＳ ゴシック" w:cs="ＭＳ 明朝"/>
          <w:color w:val="000000"/>
          <w:sz w:val="18"/>
          <w:szCs w:val="18"/>
        </w:rPr>
        <w:t>5-1</w:t>
      </w:r>
      <w:r w:rsidR="00A41F2D" w:rsidRPr="00A87EC6">
        <w:rPr>
          <w:rFonts w:ascii="ＭＳ ゴシック" w:eastAsia="ＭＳ ゴシック" w:hAnsi="ＭＳ ゴシック" w:cs="Century"/>
          <w:color w:val="000000"/>
          <w:sz w:val="18"/>
          <w:szCs w:val="18"/>
        </w:rPr>
        <w:t>により実験期間中の被験者の歩数</w:t>
      </w:r>
      <w:r w:rsidR="00A41F2D" w:rsidRPr="00A87EC6">
        <w:rPr>
          <w:rFonts w:ascii="ＭＳ ゴシック" w:eastAsia="ＭＳ ゴシック" w:hAnsi="ＭＳ ゴシック" w:cs="Century"/>
          <w:color w:val="000000"/>
          <w:sz w:val="18"/>
          <w:szCs w:val="18"/>
        </w:rPr>
        <w:t>平均は上がっていたことが分かる。また、歩数計算により楽しさを感じたという意見が多かった。そして積極的に歩こうという意識はレベル</w:t>
      </w:r>
      <w:r w:rsidR="00A41F2D" w:rsidRPr="00A87EC6">
        <w:rPr>
          <w:rFonts w:ascii="ＭＳ ゴシック" w:eastAsia="ＭＳ ゴシック" w:hAnsi="ＭＳ ゴシック" w:cs="Century"/>
          <w:color w:val="000000"/>
          <w:sz w:val="18"/>
          <w:szCs w:val="18"/>
        </w:rPr>
        <w:t>1</w:t>
      </w:r>
      <w:r w:rsidR="00A41F2D" w:rsidRPr="00A87EC6">
        <w:rPr>
          <w:rFonts w:ascii="ＭＳ ゴシック" w:eastAsia="ＭＳ ゴシック" w:hAnsi="ＭＳ ゴシック" w:cs="Century"/>
          <w:color w:val="000000"/>
          <w:sz w:val="18"/>
          <w:szCs w:val="18"/>
        </w:rPr>
        <w:t>によって引き起こされており、レベル</w:t>
      </w:r>
      <w:r w:rsidR="00A41F2D" w:rsidRPr="00A87EC6">
        <w:rPr>
          <w:rFonts w:ascii="ＭＳ ゴシック" w:eastAsia="ＭＳ ゴシック" w:hAnsi="ＭＳ ゴシック" w:cs="Century"/>
          <w:color w:val="000000"/>
          <w:sz w:val="18"/>
          <w:szCs w:val="18"/>
        </w:rPr>
        <w:t>2</w:t>
      </w:r>
      <w:r w:rsidR="00A41F2D" w:rsidRPr="00A87EC6">
        <w:rPr>
          <w:rFonts w:ascii="ＭＳ ゴシック" w:eastAsia="ＭＳ ゴシック" w:hAnsi="ＭＳ ゴシック" w:cs="Century"/>
          <w:color w:val="000000"/>
          <w:sz w:val="18"/>
          <w:szCs w:val="18"/>
        </w:rPr>
        <w:t>からは引き起こされていないことが分かる。これは歩数の平均は各被験者の生活習慣で偏りがあり、平均的に多く歩く人に対して賭けを行っており、賭けた人に対して歩数を稼がせるというモチベーションが生まれなかったことによると考える。</w:t>
      </w:r>
    </w:p>
    <w:p w14:paraId="768EDFA6"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6226CF59" w14:textId="62EC994F" w:rsidR="00610C64" w:rsidRPr="001364EE" w:rsidRDefault="00A87EC6">
      <w:pPr>
        <w:pBdr>
          <w:top w:val="nil"/>
          <w:left w:val="nil"/>
          <w:bottom w:val="nil"/>
          <w:right w:val="nil"/>
          <w:between w:val="nil"/>
        </w:pBdr>
        <w:rPr>
          <w:rFonts w:ascii="ＭＳ ゴシック" w:eastAsia="ＭＳ ゴシック" w:hAnsi="ＭＳ ゴシック" w:cs="Century"/>
          <w:bCs/>
          <w:color w:val="000000"/>
          <w:sz w:val="20"/>
          <w:szCs w:val="20"/>
        </w:rPr>
      </w:pPr>
      <w:r w:rsidRPr="001364EE">
        <w:rPr>
          <w:rFonts w:ascii="ＭＳ ゴシック" w:eastAsia="ＭＳ ゴシック" w:hAnsi="ＭＳ ゴシック" w:cs="Century" w:hint="eastAsia"/>
          <w:bCs/>
          <w:color w:val="000000"/>
          <w:sz w:val="20"/>
          <w:szCs w:val="20"/>
        </w:rPr>
        <w:t>4</w:t>
      </w:r>
      <w:r w:rsidRPr="001364EE">
        <w:rPr>
          <w:rFonts w:ascii="ＭＳ ゴシック" w:eastAsia="ＭＳ ゴシック" w:hAnsi="ＭＳ ゴシック" w:cs="Century"/>
          <w:bCs/>
          <w:color w:val="000000"/>
          <w:sz w:val="20"/>
          <w:szCs w:val="20"/>
        </w:rPr>
        <w:t>.4</w:t>
      </w:r>
      <w:r w:rsidR="00A41F2D" w:rsidRPr="001364EE">
        <w:rPr>
          <w:rFonts w:ascii="ＭＳ ゴシック" w:eastAsia="ＭＳ ゴシック" w:hAnsi="ＭＳ ゴシック" w:cs="Century"/>
          <w:bCs/>
          <w:color w:val="000000"/>
          <w:sz w:val="20"/>
          <w:szCs w:val="20"/>
        </w:rPr>
        <w:t>ポイント獲得手段の多様化によるゲーム性の向上</w:t>
      </w:r>
    </w:p>
    <w:p w14:paraId="07D470D6" w14:textId="77777777" w:rsidR="00AA01D2" w:rsidRPr="00A87EC6" w:rsidRDefault="00A41F2D" w:rsidP="00AA01D2">
      <w:pPr>
        <w:pBdr>
          <w:top w:val="nil"/>
          <w:left w:val="nil"/>
          <w:bottom w:val="nil"/>
          <w:right w:val="nil"/>
          <w:between w:val="nil"/>
        </w:pBdr>
        <w:ind w:firstLine="88"/>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アンケートにて以下の質問を行った。</w:t>
      </w:r>
      <w:r w:rsidRPr="00A87EC6">
        <w:rPr>
          <w:rFonts w:ascii="ＭＳ ゴシック" w:eastAsia="ＭＳ ゴシック" w:hAnsi="ＭＳ ゴシック" w:cs="Century"/>
          <w:color w:val="000000"/>
          <w:sz w:val="18"/>
          <w:szCs w:val="18"/>
        </w:rPr>
        <w:t>Q1.</w:t>
      </w:r>
      <w:r w:rsidRPr="00A87EC6">
        <w:rPr>
          <w:rFonts w:ascii="ＭＳ ゴシック" w:eastAsia="ＭＳ ゴシック" w:hAnsi="ＭＳ ゴシック" w:cs="Arial"/>
          <w:color w:val="000000"/>
          <w:sz w:val="18"/>
          <w:szCs w:val="18"/>
        </w:rPr>
        <w:t xml:space="preserve"> </w:t>
      </w:r>
      <w:r w:rsidRPr="00A87EC6">
        <w:rPr>
          <w:rFonts w:ascii="ＭＳ ゴシック" w:eastAsia="ＭＳ ゴシック" w:hAnsi="ＭＳ ゴシック" w:cs="Century"/>
          <w:color w:val="000000"/>
          <w:sz w:val="18"/>
          <w:szCs w:val="18"/>
        </w:rPr>
        <w:t>議論と歩数計算の二つのツールでゲームを行う場合と、歩数計算だけのゲーム・議論だけのゲームでそれぞれ行った場合、どちらが楽しくなると思いますか？（図</w:t>
      </w:r>
      <w:r w:rsidRPr="00A87EC6">
        <w:rPr>
          <w:rFonts w:ascii="ＭＳ ゴシック" w:eastAsia="ＭＳ ゴシック" w:hAnsi="ＭＳ ゴシック" w:cs="Century"/>
          <w:color w:val="000000"/>
          <w:sz w:val="18"/>
          <w:szCs w:val="18"/>
        </w:rPr>
        <w:t>16-1</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Q2.</w:t>
      </w:r>
      <w:r w:rsidRPr="00A87EC6">
        <w:rPr>
          <w:rFonts w:ascii="ＭＳ ゴシック" w:eastAsia="ＭＳ ゴシック" w:hAnsi="ＭＳ ゴシック" w:cs="Arial"/>
          <w:color w:val="000000"/>
          <w:sz w:val="18"/>
          <w:szCs w:val="18"/>
        </w:rPr>
        <w:t xml:space="preserve"> </w:t>
      </w:r>
      <w:r w:rsidRPr="00A87EC6">
        <w:rPr>
          <w:rFonts w:ascii="ＭＳ ゴシック" w:eastAsia="ＭＳ ゴシック" w:hAnsi="ＭＳ ゴシック" w:cs="Century"/>
          <w:color w:val="000000"/>
          <w:sz w:val="18"/>
          <w:szCs w:val="18"/>
        </w:rPr>
        <w:t>議論と歩数計算の二つのツールでゲームを行う場合と、歩数計算だけのゲーム・議論だけのゲームでそれぞれ行った場合、どちら</w:t>
      </w:r>
      <w:r w:rsidR="00B61693" w:rsidRPr="00A87EC6">
        <w:rPr>
          <w:rFonts w:ascii="ＭＳ ゴシック" w:eastAsia="ＭＳ ゴシック" w:hAnsi="ＭＳ ゴシック" w:cs="ＭＳ 明朝" w:hint="eastAsia"/>
          <w:color w:val="000000"/>
          <w:sz w:val="18"/>
          <w:szCs w:val="18"/>
        </w:rPr>
        <w:t>の方</w:t>
      </w:r>
      <w:r w:rsidRPr="00A87EC6">
        <w:rPr>
          <w:rFonts w:ascii="ＭＳ ゴシック" w:eastAsia="ＭＳ ゴシック" w:hAnsi="ＭＳ ゴシック" w:cs="Century"/>
          <w:color w:val="000000"/>
          <w:sz w:val="18"/>
          <w:szCs w:val="18"/>
        </w:rPr>
        <w:t>がゲーム性が高くなると思いますか？（図</w:t>
      </w:r>
      <w:r w:rsidRPr="00A87EC6">
        <w:rPr>
          <w:rFonts w:ascii="ＭＳ ゴシック" w:eastAsia="ＭＳ ゴシック" w:hAnsi="ＭＳ ゴシック" w:cs="Century"/>
          <w:color w:val="000000"/>
          <w:sz w:val="18"/>
          <w:szCs w:val="18"/>
        </w:rPr>
        <w:t>16-2</w:t>
      </w:r>
      <w:r w:rsidRPr="00A87EC6">
        <w:rPr>
          <w:rFonts w:ascii="ＭＳ ゴシック" w:eastAsia="ＭＳ ゴシック" w:hAnsi="ＭＳ ゴシック" w:cs="Century"/>
          <w:color w:val="000000"/>
          <w:sz w:val="18"/>
          <w:szCs w:val="18"/>
        </w:rPr>
        <w:t>）</w:t>
      </w:r>
    </w:p>
    <w:p w14:paraId="2AFEC36F" w14:textId="6A040D9B" w:rsidR="00AA01D2" w:rsidRPr="00A87EC6" w:rsidRDefault="00AA01D2" w:rsidP="00AA01D2">
      <w:pPr>
        <w:pBdr>
          <w:top w:val="nil"/>
          <w:left w:val="nil"/>
          <w:bottom w:val="nil"/>
          <w:right w:val="nil"/>
          <w:between w:val="nil"/>
        </w:pBdr>
        <w:ind w:firstLine="88"/>
        <w:rPr>
          <w:rFonts w:ascii="ＭＳ ゴシック" w:eastAsia="ＭＳ ゴシック" w:hAnsi="ＭＳ ゴシック" w:cs="Century"/>
          <w:color w:val="000000"/>
          <w:sz w:val="18"/>
          <w:szCs w:val="18"/>
        </w:rPr>
      </w:pPr>
      <w:r w:rsidRPr="00A87EC6">
        <w:rPr>
          <w:rFonts w:ascii="ＭＳ ゴシック" w:eastAsia="ＭＳ ゴシック" w:hAnsi="ＭＳ ゴシック"/>
          <w:noProof/>
        </w:rPr>
        <w:drawing>
          <wp:anchor distT="0" distB="0" distL="114300" distR="114300" simplePos="0" relativeHeight="251671552" behindDoc="0" locked="0" layoutInCell="1" hidden="0" allowOverlap="1" wp14:anchorId="5C6CA277" wp14:editId="7B822723">
            <wp:simplePos x="0" y="0"/>
            <wp:positionH relativeFrom="column">
              <wp:posOffset>1022350</wp:posOffset>
            </wp:positionH>
            <wp:positionV relativeFrom="paragraph">
              <wp:posOffset>169545</wp:posOffset>
            </wp:positionV>
            <wp:extent cx="1765300" cy="892810"/>
            <wp:effectExtent l="0" t="0" r="0" b="0"/>
            <wp:wrapSquare wrapText="bothSides" distT="0" distB="0" distL="114300" distR="114300"/>
            <wp:docPr id="4127" name="image14.png" descr="グラフ, 円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4.png" descr="グラフ, 円グラフ&#10;&#10;自動的に生成された説明"/>
                    <pic:cNvPicPr preferRelativeResize="0"/>
                  </pic:nvPicPr>
                  <pic:blipFill>
                    <a:blip r:embed="rId31"/>
                    <a:srcRect l="1955" t="15818" r="-956" b="3262"/>
                    <a:stretch>
                      <a:fillRect/>
                    </a:stretch>
                  </pic:blipFill>
                  <pic:spPr>
                    <a:xfrm>
                      <a:off x="0" y="0"/>
                      <a:ext cx="1765300" cy="892810"/>
                    </a:xfrm>
                    <a:prstGeom prst="rect">
                      <a:avLst/>
                    </a:prstGeom>
                    <a:ln/>
                  </pic:spPr>
                </pic:pic>
              </a:graphicData>
            </a:graphic>
          </wp:anchor>
        </w:drawing>
      </w:r>
    </w:p>
    <w:p w14:paraId="262FF1F9" w14:textId="0440C24C" w:rsidR="00AA01D2" w:rsidRPr="00A87EC6" w:rsidRDefault="00AA01D2" w:rsidP="00AA01D2">
      <w:pPr>
        <w:pBdr>
          <w:top w:val="nil"/>
          <w:left w:val="nil"/>
          <w:bottom w:val="nil"/>
          <w:right w:val="nil"/>
          <w:between w:val="nil"/>
        </w:pBdr>
        <w:ind w:firstLine="88"/>
        <w:rPr>
          <w:rFonts w:ascii="ＭＳ ゴシック" w:eastAsia="ＭＳ ゴシック" w:hAnsi="ＭＳ ゴシック" w:cs="Century"/>
          <w:color w:val="000000"/>
          <w:sz w:val="18"/>
          <w:szCs w:val="18"/>
        </w:rPr>
      </w:pPr>
      <w:r w:rsidRPr="00A87EC6">
        <w:rPr>
          <w:rFonts w:ascii="ＭＳ ゴシック" w:eastAsia="ＭＳ ゴシック" w:hAnsi="ＭＳ ゴシック"/>
          <w:noProof/>
        </w:rPr>
        <w:drawing>
          <wp:anchor distT="0" distB="0" distL="114300" distR="114300" simplePos="0" relativeHeight="251670528" behindDoc="0" locked="0" layoutInCell="1" hidden="0" allowOverlap="1" wp14:anchorId="439DE24E" wp14:editId="47077209">
            <wp:simplePos x="0" y="0"/>
            <wp:positionH relativeFrom="column">
              <wp:posOffset>57150</wp:posOffset>
            </wp:positionH>
            <wp:positionV relativeFrom="paragraph">
              <wp:posOffset>29845</wp:posOffset>
            </wp:positionV>
            <wp:extent cx="887730" cy="895350"/>
            <wp:effectExtent l="0" t="0" r="0" b="0"/>
            <wp:wrapSquare wrapText="bothSides" distT="0" distB="0" distL="114300" distR="114300"/>
            <wp:docPr id="4130" name="image9.png" descr="グラフ, 円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9.png" descr="グラフ, 円グラフ&#10;&#10;自動的に生成された説明"/>
                    <pic:cNvPicPr preferRelativeResize="0"/>
                  </pic:nvPicPr>
                  <pic:blipFill>
                    <a:blip r:embed="rId32"/>
                    <a:srcRect l="3044" t="16909" r="47668" b="4580"/>
                    <a:stretch>
                      <a:fillRect/>
                    </a:stretch>
                  </pic:blipFill>
                  <pic:spPr>
                    <a:xfrm>
                      <a:off x="0" y="0"/>
                      <a:ext cx="887730" cy="895350"/>
                    </a:xfrm>
                    <a:prstGeom prst="rect">
                      <a:avLst/>
                    </a:prstGeom>
                    <a:ln/>
                  </pic:spPr>
                </pic:pic>
              </a:graphicData>
            </a:graphic>
          </wp:anchor>
        </w:drawing>
      </w:r>
    </w:p>
    <w:p w14:paraId="045AA31A" w14:textId="6EC08039" w:rsidR="00610C64" w:rsidRPr="001364EE" w:rsidRDefault="00A41F2D" w:rsidP="00AA01D2">
      <w:pPr>
        <w:pBdr>
          <w:top w:val="nil"/>
          <w:left w:val="nil"/>
          <w:bottom w:val="nil"/>
          <w:right w:val="nil"/>
          <w:between w:val="nil"/>
        </w:pBdr>
        <w:ind w:firstLineChars="350" w:firstLine="630"/>
        <w:rPr>
          <w:rFonts w:ascii="ＭＳ ゴシック" w:eastAsia="ＭＳ ゴシック" w:hAnsi="ＭＳ ゴシック" w:cs="Century"/>
          <w:bCs/>
          <w:color w:val="000000"/>
          <w:sz w:val="18"/>
          <w:szCs w:val="18"/>
        </w:rPr>
      </w:pPr>
      <w:r w:rsidRPr="001364EE">
        <w:rPr>
          <w:rFonts w:ascii="ＭＳ ゴシック" w:eastAsia="ＭＳ ゴシック" w:hAnsi="ＭＳ ゴシック" w:cs="Century"/>
          <w:bCs/>
          <w:color w:val="000000"/>
          <w:sz w:val="18"/>
          <w:szCs w:val="18"/>
        </w:rPr>
        <w:t>図</w:t>
      </w:r>
      <w:r w:rsidRPr="001364EE">
        <w:rPr>
          <w:rFonts w:ascii="ＭＳ ゴシック" w:eastAsia="ＭＳ ゴシック" w:hAnsi="ＭＳ ゴシック" w:cs="Century"/>
          <w:bCs/>
          <w:color w:val="000000"/>
          <w:sz w:val="18"/>
          <w:szCs w:val="18"/>
        </w:rPr>
        <w:t xml:space="preserve">16-1   </w:t>
      </w:r>
      <w:r w:rsidRPr="001364EE">
        <w:rPr>
          <w:rFonts w:ascii="ＭＳ ゴシック" w:eastAsia="ＭＳ ゴシック" w:hAnsi="ＭＳ ゴシック" w:cs="Century"/>
          <w:bCs/>
          <w:color w:val="000000"/>
          <w:sz w:val="18"/>
          <w:szCs w:val="18"/>
        </w:rPr>
        <w:t xml:space="preserve">　　　　図</w:t>
      </w:r>
      <w:r w:rsidRPr="001364EE">
        <w:rPr>
          <w:rFonts w:ascii="ＭＳ ゴシック" w:eastAsia="ＭＳ ゴシック" w:hAnsi="ＭＳ ゴシック" w:cs="Century"/>
          <w:bCs/>
          <w:color w:val="000000"/>
          <w:sz w:val="18"/>
          <w:szCs w:val="18"/>
        </w:rPr>
        <w:t>16-2</w:t>
      </w:r>
    </w:p>
    <w:p w14:paraId="242FCA61"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5873ABFA" w14:textId="2F19A7FD" w:rsidR="00610C64" w:rsidRPr="00A87EC6" w:rsidRDefault="00A41F2D">
      <w:pPr>
        <w:pBdr>
          <w:top w:val="nil"/>
          <w:left w:val="nil"/>
          <w:bottom w:val="nil"/>
          <w:right w:val="nil"/>
          <w:between w:val="nil"/>
        </w:pBdr>
        <w:ind w:firstLine="88"/>
        <w:rPr>
          <w:rFonts w:ascii="ＭＳ ゴシック" w:eastAsia="ＭＳ ゴシック" w:hAnsi="ＭＳ ゴシック" w:cs="Century" w:hint="eastAsia"/>
          <w:color w:val="000000"/>
          <w:sz w:val="18"/>
          <w:szCs w:val="18"/>
        </w:rPr>
      </w:pPr>
      <w:r w:rsidRPr="00A87EC6">
        <w:rPr>
          <w:rFonts w:ascii="ＭＳ ゴシック" w:eastAsia="ＭＳ ゴシック" w:hAnsi="ＭＳ ゴシック" w:cs="Century"/>
          <w:color w:val="000000"/>
          <w:sz w:val="18"/>
          <w:szCs w:val="18"/>
        </w:rPr>
        <w:t>以上の結果より単一のツールで行うよりも二つのツールで行うことで楽しさ・ゲーム性が増すという結果が得</w:t>
      </w:r>
      <w:r w:rsidRPr="00A87EC6">
        <w:rPr>
          <w:rFonts w:ascii="ＭＳ ゴシック" w:eastAsia="ＭＳ ゴシック" w:hAnsi="ＭＳ ゴシック" w:cs="Century"/>
          <w:color w:val="000000"/>
          <w:sz w:val="18"/>
          <w:szCs w:val="18"/>
        </w:rPr>
        <w:t>られた。また、それぞれ単一のツールで行った方がよいとの意見には各ツールのポイントのバランスについて言及する声が多かった。</w:t>
      </w:r>
    </w:p>
    <w:p w14:paraId="68996D42" w14:textId="77777777" w:rsidR="00610C64" w:rsidRPr="00A87EC6" w:rsidRDefault="00610C64">
      <w:pPr>
        <w:pBdr>
          <w:top w:val="nil"/>
          <w:left w:val="nil"/>
          <w:bottom w:val="nil"/>
          <w:right w:val="nil"/>
          <w:between w:val="nil"/>
        </w:pBdr>
        <w:rPr>
          <w:rFonts w:ascii="ＭＳ ゴシック" w:eastAsia="ＭＳ ゴシック" w:hAnsi="ＭＳ ゴシック" w:cs="Century"/>
          <w:b/>
          <w:color w:val="000000"/>
          <w:sz w:val="18"/>
          <w:szCs w:val="18"/>
        </w:rPr>
      </w:pPr>
    </w:p>
    <w:p w14:paraId="61017C34" w14:textId="29C2689B" w:rsidR="00610C64" w:rsidRPr="00217D63" w:rsidRDefault="00A87EC6">
      <w:pPr>
        <w:pBdr>
          <w:top w:val="nil"/>
          <w:left w:val="nil"/>
          <w:bottom w:val="nil"/>
          <w:right w:val="nil"/>
          <w:between w:val="nil"/>
        </w:pBdr>
        <w:rPr>
          <w:rFonts w:ascii="ＭＳ ゴシック" w:eastAsia="ＭＳ ゴシック" w:hAnsi="ＭＳ ゴシック" w:cs="Century"/>
          <w:bCs/>
          <w:color w:val="000000"/>
        </w:rPr>
      </w:pPr>
      <w:r w:rsidRPr="00217D63">
        <w:rPr>
          <w:rFonts w:ascii="ＭＳ ゴシック" w:eastAsia="ＭＳ ゴシック" w:hAnsi="ＭＳ ゴシック" w:cs="Century" w:hint="eastAsia"/>
          <w:bCs/>
          <w:color w:val="000000"/>
        </w:rPr>
        <w:t>5</w:t>
      </w:r>
      <w:r w:rsidR="00A41F2D" w:rsidRPr="00217D63">
        <w:rPr>
          <w:rFonts w:ascii="ＭＳ ゴシック" w:eastAsia="ＭＳ ゴシック" w:hAnsi="ＭＳ ゴシック" w:cs="Century"/>
          <w:bCs/>
          <w:color w:val="000000"/>
        </w:rPr>
        <w:t>考察</w:t>
      </w:r>
    </w:p>
    <w:p w14:paraId="29CC3172" w14:textId="08DD16E6" w:rsidR="00776B1D" w:rsidRPr="00A87EC6" w:rsidRDefault="00776B1D">
      <w:pPr>
        <w:pBdr>
          <w:top w:val="nil"/>
          <w:left w:val="nil"/>
          <w:bottom w:val="nil"/>
          <w:right w:val="nil"/>
          <w:between w:val="nil"/>
        </w:pBdr>
        <w:rPr>
          <w:rFonts w:ascii="ＭＳ ゴシック" w:eastAsia="ＭＳ ゴシック" w:hAnsi="ＭＳ ゴシック" w:cs="ＭＳ 明朝"/>
          <w:color w:val="000000"/>
          <w:sz w:val="18"/>
          <w:szCs w:val="18"/>
        </w:rPr>
      </w:pPr>
      <w:r w:rsidRPr="00A87EC6">
        <w:rPr>
          <w:rFonts w:ascii="ＭＳ ゴシック" w:eastAsia="ＭＳ ゴシック" w:hAnsi="ＭＳ ゴシック" w:cs="ＭＳ 明朝" w:hint="eastAsia"/>
          <w:color w:val="000000"/>
          <w:sz w:val="18"/>
          <w:szCs w:val="18"/>
        </w:rPr>
        <w:t>ポイントの獲得方法が歩数計算と議論で</w:t>
      </w:r>
      <w:r w:rsidR="00B40044">
        <w:rPr>
          <w:rFonts w:ascii="ＭＳ ゴシック" w:eastAsia="ＭＳ ゴシック" w:hAnsi="ＭＳ ゴシック" w:cs="ＭＳ 明朝" w:hint="eastAsia"/>
          <w:color w:val="000000"/>
          <w:sz w:val="18"/>
          <w:szCs w:val="18"/>
        </w:rPr>
        <w:t>分散して</w:t>
      </w:r>
      <w:r w:rsidRPr="00A87EC6">
        <w:rPr>
          <w:rFonts w:ascii="ＭＳ ゴシック" w:eastAsia="ＭＳ ゴシック" w:hAnsi="ＭＳ ゴシック" w:cs="ＭＳ 明朝" w:hint="eastAsia"/>
          <w:color w:val="000000"/>
          <w:sz w:val="18"/>
          <w:szCs w:val="18"/>
        </w:rPr>
        <w:t>おり、さらにそれぞれのレベル１・レベル２で獲得方法がばらけていたことにより、報酬獲得の手段の幅が広がり、</w:t>
      </w:r>
      <w:r w:rsidR="004D72AE">
        <w:rPr>
          <w:rFonts w:ascii="ＭＳ ゴシック" w:eastAsia="ＭＳ ゴシック" w:hAnsi="ＭＳ ゴシック" w:cs="ＭＳ 明朝" w:hint="eastAsia"/>
          <w:color w:val="000000"/>
          <w:sz w:val="18"/>
          <w:szCs w:val="18"/>
        </w:rPr>
        <w:t>結果</w:t>
      </w:r>
      <w:r w:rsidRPr="00A87EC6">
        <w:rPr>
          <w:rFonts w:ascii="ＭＳ ゴシック" w:eastAsia="ＭＳ ゴシック" w:hAnsi="ＭＳ ゴシック" w:cs="ＭＳ 明朝" w:hint="eastAsia"/>
          <w:color w:val="000000"/>
          <w:sz w:val="18"/>
          <w:szCs w:val="18"/>
        </w:rPr>
        <w:t>ゲーム性が</w:t>
      </w:r>
      <w:r w:rsidR="004D72AE">
        <w:rPr>
          <w:rFonts w:ascii="ＭＳ ゴシック" w:eastAsia="ＭＳ ゴシック" w:hAnsi="ＭＳ ゴシック" w:cs="ＭＳ 明朝" w:hint="eastAsia"/>
          <w:color w:val="000000"/>
          <w:sz w:val="18"/>
          <w:szCs w:val="18"/>
        </w:rPr>
        <w:t>向上したと考える</w:t>
      </w:r>
      <w:r w:rsidRPr="00A87EC6">
        <w:rPr>
          <w:rFonts w:ascii="ＭＳ ゴシック" w:eastAsia="ＭＳ ゴシック" w:hAnsi="ＭＳ ゴシック" w:cs="ＭＳ 明朝" w:hint="eastAsia"/>
          <w:color w:val="000000"/>
          <w:sz w:val="18"/>
          <w:szCs w:val="18"/>
        </w:rPr>
        <w:t>。</w:t>
      </w:r>
    </w:p>
    <w:p w14:paraId="0458CAA1" w14:textId="6B30C63C" w:rsidR="00776B1D" w:rsidRPr="00A87EC6" w:rsidRDefault="00776B1D" w:rsidP="00776B1D">
      <w:pPr>
        <w:pBdr>
          <w:top w:val="nil"/>
          <w:left w:val="nil"/>
          <w:bottom w:val="nil"/>
          <w:right w:val="nil"/>
          <w:between w:val="nil"/>
        </w:pBdr>
        <w:rPr>
          <w:rFonts w:ascii="ＭＳ ゴシック" w:eastAsia="ＭＳ ゴシック" w:hAnsi="ＭＳ ゴシック" w:cs="Century" w:hint="eastAsia"/>
          <w:color w:val="000000"/>
          <w:sz w:val="18"/>
          <w:szCs w:val="18"/>
        </w:rPr>
      </w:pPr>
      <w:r w:rsidRPr="00A87EC6">
        <w:rPr>
          <w:rFonts w:ascii="ＭＳ ゴシック" w:eastAsia="ＭＳ ゴシック" w:hAnsi="ＭＳ ゴシック" w:cs="Century" w:hint="eastAsia"/>
          <w:color w:val="000000"/>
          <w:sz w:val="18"/>
          <w:szCs w:val="18"/>
        </w:rPr>
        <w:t>D</w:t>
      </w:r>
      <w:r w:rsidRPr="00A87EC6">
        <w:rPr>
          <w:rFonts w:ascii="ＭＳ ゴシック" w:eastAsia="ＭＳ ゴシック" w:hAnsi="ＭＳ ゴシック" w:cs="Century"/>
          <w:color w:val="000000"/>
          <w:sz w:val="18"/>
          <w:szCs w:val="18"/>
        </w:rPr>
        <w:t>ER</w:t>
      </w:r>
      <w:r w:rsidRPr="00A87EC6">
        <w:rPr>
          <w:rFonts w:ascii="ＭＳ ゴシック" w:eastAsia="ＭＳ ゴシック" w:hAnsi="ＭＳ ゴシック" w:cs="Century" w:hint="eastAsia"/>
          <w:color w:val="000000"/>
          <w:sz w:val="18"/>
          <w:szCs w:val="18"/>
        </w:rPr>
        <w:t>C導入議論では議論の発言量の増加・質の向上を実現した。</w:t>
      </w:r>
      <w:r w:rsidRPr="00A87EC6">
        <w:rPr>
          <w:rFonts w:ascii="ＭＳ ゴシック" w:eastAsia="ＭＳ ゴシック" w:hAnsi="ＭＳ ゴシック" w:cs="Century"/>
          <w:color w:val="000000"/>
          <w:sz w:val="18"/>
          <w:szCs w:val="18"/>
        </w:rPr>
        <w:t>ポイント戦略を問うアンケートにより、レベル1を得るために簡単な言葉による発言を心掛けた・積極的に発言をするようにしたという意見や</w:t>
      </w:r>
      <w:r w:rsidRPr="00A87EC6">
        <w:rPr>
          <w:rFonts w:ascii="ＭＳ ゴシック" w:eastAsia="ＭＳ ゴシック" w:hAnsi="ＭＳ ゴシック" w:cs="Century" w:hint="eastAsia"/>
          <w:color w:val="000000"/>
          <w:sz w:val="18"/>
          <w:szCs w:val="18"/>
        </w:rPr>
        <w:t>、</w:t>
      </w:r>
      <w:r w:rsidRPr="00A87EC6">
        <w:rPr>
          <w:rFonts w:ascii="ＭＳ ゴシック" w:eastAsia="ＭＳ ゴシック" w:hAnsi="ＭＳ ゴシック" w:cs="Century"/>
          <w:color w:val="000000"/>
          <w:sz w:val="18"/>
          <w:szCs w:val="18"/>
        </w:rPr>
        <w:t>レベル2で賭けた相手に評価が集まるように賭けた相手に話を振ったり、意見の深堀</w:t>
      </w:r>
      <w:r w:rsidR="007873B8">
        <w:rPr>
          <w:rFonts w:ascii="ＭＳ ゴシック" w:eastAsia="ＭＳ ゴシック" w:hAnsi="ＭＳ ゴシック" w:cs="Century" w:hint="eastAsia"/>
          <w:color w:val="000000"/>
          <w:sz w:val="18"/>
          <w:szCs w:val="18"/>
        </w:rPr>
        <w:t>り</w:t>
      </w:r>
      <w:r w:rsidRPr="00A87EC6">
        <w:rPr>
          <w:rFonts w:ascii="ＭＳ ゴシック" w:eastAsia="ＭＳ ゴシック" w:hAnsi="ＭＳ ゴシック" w:cs="Century"/>
          <w:color w:val="000000"/>
          <w:sz w:val="18"/>
          <w:szCs w:val="18"/>
        </w:rPr>
        <w:t>をしたという意見が得られ、これらが</w:t>
      </w:r>
      <w:r w:rsidR="007873B8">
        <w:rPr>
          <w:rFonts w:ascii="ＭＳ ゴシック" w:eastAsia="ＭＳ ゴシック" w:hAnsi="ＭＳ ゴシック" w:cs="Century" w:hint="eastAsia"/>
          <w:color w:val="000000"/>
          <w:sz w:val="18"/>
          <w:szCs w:val="18"/>
        </w:rPr>
        <w:t>議論の質の向上や発言量の増加につながったと考えられる。</w:t>
      </w:r>
    </w:p>
    <w:p w14:paraId="1106C111" w14:textId="7C92BA58" w:rsidR="00610C64" w:rsidRPr="00A87EC6" w:rsidRDefault="004032FE" w:rsidP="004032FE">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hint="eastAsia"/>
          <w:color w:val="000000"/>
          <w:sz w:val="18"/>
          <w:szCs w:val="18"/>
        </w:rPr>
        <w:lastRenderedPageBreak/>
        <w:t>歩数に関しては実際に平均的に被験者の歩数が向上しており、また、楽しさを感じたという意見が多かった。</w:t>
      </w:r>
      <w:r w:rsidR="00A41F2D" w:rsidRPr="00A87EC6">
        <w:rPr>
          <w:rFonts w:ascii="ＭＳ ゴシック" w:eastAsia="ＭＳ ゴシック" w:hAnsi="ＭＳ ゴシック" w:cs="ＭＳ 明朝" w:hint="eastAsia"/>
          <w:color w:val="000000"/>
          <w:sz w:val="18"/>
          <w:szCs w:val="18"/>
        </w:rPr>
        <w:t>二つのツールを組み合わせることにより、ゲーム性を高め、</w:t>
      </w:r>
      <w:r w:rsidRPr="00A87EC6">
        <w:rPr>
          <w:rFonts w:ascii="ＭＳ ゴシック" w:eastAsia="ＭＳ ゴシック" w:hAnsi="ＭＳ ゴシック" w:cs="ＭＳ 明朝" w:hint="eastAsia"/>
          <w:color w:val="000000"/>
          <w:sz w:val="18"/>
          <w:szCs w:val="18"/>
        </w:rPr>
        <w:t>D</w:t>
      </w:r>
      <w:r w:rsidRPr="00A87EC6">
        <w:rPr>
          <w:rFonts w:ascii="ＭＳ ゴシック" w:eastAsia="ＭＳ ゴシック" w:hAnsi="ＭＳ ゴシック" w:cs="ＭＳ 明朝"/>
          <w:color w:val="000000"/>
          <w:sz w:val="18"/>
          <w:szCs w:val="18"/>
        </w:rPr>
        <w:t>ERC</w:t>
      </w:r>
      <w:r w:rsidRPr="00A87EC6">
        <w:rPr>
          <w:rFonts w:ascii="ＭＳ ゴシック" w:eastAsia="ＭＳ ゴシック" w:hAnsi="ＭＳ ゴシック" w:cs="ＭＳ 明朝" w:hint="eastAsia"/>
          <w:color w:val="000000"/>
          <w:sz w:val="18"/>
          <w:szCs w:val="18"/>
        </w:rPr>
        <w:t>導入議論のみでは難しい、</w:t>
      </w:r>
      <w:r w:rsidR="00A41F2D" w:rsidRPr="00A87EC6">
        <w:rPr>
          <w:rFonts w:ascii="ＭＳ ゴシック" w:eastAsia="ＭＳ ゴシック" w:hAnsi="ＭＳ ゴシック" w:cs="ＭＳ 明朝" w:hint="eastAsia"/>
          <w:color w:val="000000"/>
          <w:sz w:val="18"/>
          <w:szCs w:val="18"/>
        </w:rPr>
        <w:t>日常でのポイント獲得の意識を</w:t>
      </w:r>
      <w:r w:rsidRPr="00A87EC6">
        <w:rPr>
          <w:rFonts w:ascii="ＭＳ ゴシック" w:eastAsia="ＭＳ ゴシック" w:hAnsi="ＭＳ ゴシック" w:cs="ＭＳ 明朝" w:hint="eastAsia"/>
          <w:color w:val="000000"/>
          <w:sz w:val="18"/>
          <w:szCs w:val="18"/>
        </w:rPr>
        <w:t>歩数計算により</w:t>
      </w:r>
      <w:r w:rsidR="00A41F2D" w:rsidRPr="00A87EC6">
        <w:rPr>
          <w:rFonts w:ascii="ＭＳ ゴシック" w:eastAsia="ＭＳ ゴシック" w:hAnsi="ＭＳ ゴシック" w:cs="ＭＳ 明朝" w:hint="eastAsia"/>
          <w:color w:val="000000"/>
          <w:sz w:val="18"/>
          <w:szCs w:val="18"/>
        </w:rPr>
        <w:t>持たせることで利他行為の更なる促進を起こすことができたと考える。</w:t>
      </w:r>
    </w:p>
    <w:p w14:paraId="4B296B69"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0F0A8ADE" w14:textId="39639D0E" w:rsidR="00610C64" w:rsidRPr="00217D63" w:rsidRDefault="00A87EC6">
      <w:pPr>
        <w:pBdr>
          <w:top w:val="nil"/>
          <w:left w:val="nil"/>
          <w:bottom w:val="nil"/>
          <w:right w:val="nil"/>
          <w:between w:val="nil"/>
        </w:pBdr>
        <w:rPr>
          <w:rFonts w:ascii="ＭＳ ゴシック" w:eastAsia="ＭＳ ゴシック" w:hAnsi="ＭＳ ゴシック" w:cs="Century"/>
          <w:bCs/>
          <w:color w:val="000000"/>
        </w:rPr>
      </w:pPr>
      <w:r w:rsidRPr="00217D63">
        <w:rPr>
          <w:rFonts w:ascii="ＭＳ ゴシック" w:eastAsia="ＭＳ ゴシック" w:hAnsi="ＭＳ ゴシック" w:cs="Century" w:hint="eastAsia"/>
          <w:bCs/>
          <w:color w:val="000000"/>
        </w:rPr>
        <w:t>6</w:t>
      </w:r>
      <w:r w:rsidRPr="00217D63">
        <w:rPr>
          <w:rFonts w:ascii="ＭＳ ゴシック" w:eastAsia="ＭＳ ゴシック" w:hAnsi="ＭＳ ゴシック" w:cs="Century"/>
          <w:bCs/>
          <w:color w:val="000000"/>
        </w:rPr>
        <w:t>.</w:t>
      </w:r>
      <w:r w:rsidR="00A41F2D" w:rsidRPr="00217D63">
        <w:rPr>
          <w:rFonts w:ascii="ＭＳ ゴシック" w:eastAsia="ＭＳ ゴシック" w:hAnsi="ＭＳ ゴシック" w:cs="Century"/>
          <w:bCs/>
          <w:color w:val="000000"/>
        </w:rPr>
        <w:t>今後の課題点</w:t>
      </w:r>
    </w:p>
    <w:p w14:paraId="227E1375" w14:textId="77777777"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アンケートによって得られた意見より以下の課題点を認識した。</w:t>
      </w:r>
    </w:p>
    <w:p w14:paraId="59BD3ACE" w14:textId="0A83C8F5"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w:t>
      </w:r>
      <w:r w:rsidR="004032FE" w:rsidRPr="00A87EC6">
        <w:rPr>
          <w:rFonts w:ascii="ＭＳ ゴシック" w:eastAsia="ＭＳ ゴシック" w:hAnsi="ＭＳ ゴシック" w:cs="ＭＳ 明朝" w:hint="eastAsia"/>
          <w:color w:val="000000"/>
          <w:sz w:val="18"/>
          <w:szCs w:val="18"/>
        </w:rPr>
        <w:t>作成したシステムにはゲーム性の向上の余地がある。</w:t>
      </w:r>
      <w:r w:rsidRPr="00A87EC6">
        <w:rPr>
          <w:rFonts w:ascii="ＭＳ ゴシック" w:eastAsia="ＭＳ ゴシック" w:hAnsi="ＭＳ ゴシック" w:cs="Century"/>
          <w:color w:val="000000"/>
          <w:sz w:val="18"/>
          <w:szCs w:val="18"/>
        </w:rPr>
        <w:t>獲得ポイントや順位によるバッヂ・</w:t>
      </w:r>
      <w:r w:rsidR="00285738">
        <w:rPr>
          <w:rFonts w:ascii="ＭＳ ゴシック" w:eastAsia="ＭＳ ゴシック" w:hAnsi="ＭＳ ゴシック" w:cs="Century" w:hint="eastAsia"/>
          <w:color w:val="000000"/>
          <w:sz w:val="18"/>
          <w:szCs w:val="18"/>
        </w:rPr>
        <w:t>ポイント獲得の意欲を向上させるような</w:t>
      </w:r>
      <w:r w:rsidRPr="00A87EC6">
        <w:rPr>
          <w:rFonts w:ascii="ＭＳ ゴシック" w:eastAsia="ＭＳ ゴシック" w:hAnsi="ＭＳ ゴシック" w:cs="Century"/>
          <w:color w:val="000000"/>
          <w:sz w:val="18"/>
          <w:szCs w:val="18"/>
        </w:rPr>
        <w:t>称号を作成することで内発的動機づけの向上を目指すとともに、さらなるゲーム性の向上を図る。</w:t>
      </w:r>
    </w:p>
    <w:p w14:paraId="4B85DFBB" w14:textId="2A191234" w:rsidR="00610C64" w:rsidRPr="00A87EC6" w:rsidRDefault="00A41F2D" w:rsidP="004032FE">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・議論を始める際</w:t>
      </w:r>
      <w:r w:rsidR="004032FE" w:rsidRPr="00A87EC6">
        <w:rPr>
          <w:rFonts w:ascii="ＭＳ ゴシック" w:eastAsia="ＭＳ ゴシック" w:hAnsi="ＭＳ ゴシック" w:cs="ＭＳ 明朝" w:hint="eastAsia"/>
          <w:color w:val="000000"/>
          <w:sz w:val="18"/>
          <w:szCs w:val="18"/>
        </w:rPr>
        <w:t>の準備が面倒である。議論の際には</w:t>
      </w:r>
      <w:r w:rsidRPr="00A87EC6">
        <w:rPr>
          <w:rFonts w:ascii="ＭＳ ゴシック" w:eastAsia="ＭＳ ゴシック" w:hAnsi="ＭＳ ゴシック" w:cs="Century"/>
          <w:color w:val="000000"/>
          <w:sz w:val="18"/>
          <w:szCs w:val="18"/>
        </w:rPr>
        <w:t>Slack</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Web</w:t>
      </w:r>
      <w:r w:rsidRPr="00A87EC6">
        <w:rPr>
          <w:rFonts w:ascii="ＭＳ ゴシック" w:eastAsia="ＭＳ ゴシック" w:hAnsi="ＭＳ ゴシック" w:cs="Century"/>
          <w:color w:val="000000"/>
          <w:sz w:val="18"/>
          <w:szCs w:val="18"/>
        </w:rPr>
        <w:t>アプリケーション・</w:t>
      </w:r>
      <w:r w:rsidR="00A53D16">
        <w:rPr>
          <w:rFonts w:ascii="ＭＳ ゴシック" w:eastAsia="ＭＳ ゴシック" w:hAnsi="ＭＳ ゴシック" w:cs="Century" w:hint="eastAsia"/>
          <w:color w:val="000000"/>
          <w:sz w:val="18"/>
          <w:szCs w:val="18"/>
        </w:rPr>
        <w:t>オンライン</w:t>
      </w:r>
      <w:r w:rsidRPr="00A87EC6">
        <w:rPr>
          <w:rFonts w:ascii="ＭＳ ゴシック" w:eastAsia="ＭＳ ゴシック" w:hAnsi="ＭＳ ゴシック" w:cs="Century"/>
          <w:color w:val="000000"/>
          <w:sz w:val="18"/>
          <w:szCs w:val="18"/>
        </w:rPr>
        <w:t>議論</w:t>
      </w:r>
      <w:r w:rsidR="00A53D16">
        <w:rPr>
          <w:rFonts w:ascii="ＭＳ ゴシック" w:eastAsia="ＭＳ ゴシック" w:hAnsi="ＭＳ ゴシック" w:cs="Century" w:hint="eastAsia"/>
          <w:color w:val="000000"/>
          <w:sz w:val="18"/>
          <w:szCs w:val="18"/>
        </w:rPr>
        <w:t>ソフトウェア</w:t>
      </w:r>
      <w:r w:rsidRPr="00A87EC6">
        <w:rPr>
          <w:rFonts w:ascii="ＭＳ ゴシック" w:eastAsia="ＭＳ ゴシック" w:hAnsi="ＭＳ ゴシック" w:cs="Century"/>
          <w:color w:val="000000"/>
          <w:sz w:val="18"/>
          <w:szCs w:val="18"/>
        </w:rPr>
        <w:t>を起動する</w:t>
      </w:r>
      <w:r w:rsidR="004032FE" w:rsidRPr="00A87EC6">
        <w:rPr>
          <w:rFonts w:ascii="ＭＳ ゴシック" w:eastAsia="ＭＳ ゴシック" w:hAnsi="ＭＳ ゴシック" w:cs="ＭＳ 明朝" w:hint="eastAsia"/>
          <w:color w:val="000000"/>
          <w:sz w:val="18"/>
          <w:szCs w:val="18"/>
        </w:rPr>
        <w:t>必要があり</w:t>
      </w:r>
      <w:r w:rsidRPr="00A87EC6">
        <w:rPr>
          <w:rFonts w:ascii="ＭＳ ゴシック" w:eastAsia="ＭＳ ゴシック" w:hAnsi="ＭＳ ゴシック" w:cs="Century"/>
          <w:color w:val="000000"/>
          <w:sz w:val="18"/>
          <w:szCs w:val="18"/>
        </w:rPr>
        <w:t>、なおかつディスプレイ上に表示すると一つ一つの画面が小さくなってしまう。特に画面共有を行う議論では致命的であり、更なる操作性の向上を目指す必要がある</w:t>
      </w:r>
      <w:r w:rsidRPr="00A87EC6">
        <w:rPr>
          <w:rFonts w:ascii="ＭＳ ゴシック" w:eastAsia="ＭＳ ゴシック" w:hAnsi="ＭＳ ゴシック" w:cs="Century"/>
          <w:color w:val="000000"/>
          <w:sz w:val="18"/>
          <w:szCs w:val="18"/>
        </w:rPr>
        <w:t>（自動</w:t>
      </w:r>
      <w:r w:rsidRPr="00A87EC6">
        <w:rPr>
          <w:rFonts w:ascii="ＭＳ ゴシック" w:eastAsia="ＭＳ ゴシック" w:hAnsi="ＭＳ ゴシック" w:cs="Century"/>
          <w:color w:val="000000"/>
          <w:sz w:val="18"/>
          <w:szCs w:val="18"/>
        </w:rPr>
        <w:t>web</w:t>
      </w:r>
      <w:r w:rsidRPr="00A87EC6">
        <w:rPr>
          <w:rFonts w:ascii="ＭＳ ゴシック" w:eastAsia="ＭＳ ゴシック" w:hAnsi="ＭＳ ゴシック" w:cs="Century"/>
          <w:color w:val="000000"/>
          <w:sz w:val="18"/>
          <w:szCs w:val="18"/>
        </w:rPr>
        <w:t>ページ自動更新機能・単一のツール</w:t>
      </w:r>
      <w:r w:rsidR="000E5DE9">
        <w:rPr>
          <w:rFonts w:ascii="ＭＳ ゴシック" w:eastAsia="ＭＳ ゴシック" w:hAnsi="ＭＳ ゴシック" w:cs="Century" w:hint="eastAsia"/>
          <w:color w:val="000000"/>
          <w:sz w:val="18"/>
          <w:szCs w:val="18"/>
        </w:rPr>
        <w:t>による</w:t>
      </w:r>
      <w:r w:rsidRPr="00A87EC6">
        <w:rPr>
          <w:rFonts w:ascii="ＭＳ ゴシック" w:eastAsia="ＭＳ ゴシック" w:hAnsi="ＭＳ ゴシック" w:cs="Century"/>
          <w:color w:val="000000"/>
          <w:sz w:val="18"/>
          <w:szCs w:val="18"/>
        </w:rPr>
        <w:t>評価</w:t>
      </w:r>
      <w:r w:rsidR="000E5DE9">
        <w:rPr>
          <w:rFonts w:ascii="ＭＳ ゴシック" w:eastAsia="ＭＳ ゴシック" w:hAnsi="ＭＳ ゴシック" w:cs="Century" w:hint="eastAsia"/>
          <w:color w:val="000000"/>
          <w:sz w:val="18"/>
          <w:szCs w:val="18"/>
        </w:rPr>
        <w:t>機能</w:t>
      </w:r>
      <w:r w:rsidR="004032FE" w:rsidRPr="00A87EC6">
        <w:rPr>
          <w:rFonts w:ascii="ＭＳ ゴシック" w:eastAsia="ＭＳ ゴシック" w:hAnsi="ＭＳ ゴシック" w:cs="ＭＳ 明朝" w:hint="eastAsia"/>
          <w:color w:val="000000"/>
          <w:sz w:val="18"/>
          <w:szCs w:val="18"/>
        </w:rPr>
        <w:t>と</w:t>
      </w:r>
      <w:r w:rsidRPr="00A87EC6">
        <w:rPr>
          <w:rFonts w:ascii="ＭＳ ゴシック" w:eastAsia="ＭＳ ゴシック" w:hAnsi="ＭＳ ゴシック" w:cs="Century"/>
          <w:color w:val="000000"/>
          <w:sz w:val="18"/>
          <w:szCs w:val="18"/>
        </w:rPr>
        <w:t>被評価</w:t>
      </w:r>
      <w:r w:rsidRPr="00A87EC6">
        <w:rPr>
          <w:rFonts w:ascii="ＭＳ ゴシック" w:eastAsia="ＭＳ ゴシック" w:hAnsi="ＭＳ ゴシック" w:cs="Century"/>
          <w:color w:val="000000"/>
          <w:sz w:val="18"/>
          <w:szCs w:val="18"/>
        </w:rPr>
        <w:t>通知</w:t>
      </w:r>
      <w:r w:rsidR="000E5DE9">
        <w:rPr>
          <w:rFonts w:ascii="ＭＳ ゴシック" w:eastAsia="ＭＳ ゴシック" w:hAnsi="ＭＳ ゴシック" w:cs="Century" w:hint="eastAsia"/>
          <w:color w:val="000000"/>
          <w:sz w:val="18"/>
          <w:szCs w:val="18"/>
        </w:rPr>
        <w:t>機能の搭載</w:t>
      </w:r>
      <w:r w:rsidRPr="00A87EC6">
        <w:rPr>
          <w:rFonts w:ascii="ＭＳ ゴシック" w:eastAsia="ＭＳ ゴシック" w:hAnsi="ＭＳ ゴシック" w:cs="Century"/>
          <w:color w:val="000000"/>
          <w:sz w:val="18"/>
          <w:szCs w:val="18"/>
        </w:rPr>
        <w:t>・画面共有をしている議論でも議論の邪魔をしないような操作画面のコンパクトさ等）</w:t>
      </w:r>
    </w:p>
    <w:p w14:paraId="69E4DC2D" w14:textId="1F2D71F0" w:rsidR="00610C64" w:rsidRPr="00A87EC6" w:rsidRDefault="00A41F2D" w:rsidP="004032FE">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・歩数のレベル</w:t>
      </w:r>
      <w:r w:rsidRPr="00A87EC6">
        <w:rPr>
          <w:rFonts w:ascii="ＭＳ ゴシック" w:eastAsia="ＭＳ ゴシック" w:hAnsi="ＭＳ ゴシック" w:cs="Century"/>
          <w:color w:val="000000"/>
          <w:sz w:val="18"/>
          <w:szCs w:val="18"/>
        </w:rPr>
        <w:t>2</w:t>
      </w:r>
      <w:r w:rsidRPr="00A87EC6">
        <w:rPr>
          <w:rFonts w:ascii="ＭＳ ゴシック" w:eastAsia="ＭＳ ゴシック" w:hAnsi="ＭＳ ゴシック" w:cs="Century"/>
          <w:color w:val="000000"/>
          <w:sz w:val="18"/>
          <w:szCs w:val="18"/>
        </w:rPr>
        <w:t>では賭けた相手を歩かせることよりも平均的に歩数が多い相手に賭けるだけということが起こった</w:t>
      </w:r>
      <w:r w:rsidR="004032FE" w:rsidRPr="00A87EC6">
        <w:rPr>
          <w:rFonts w:ascii="ＭＳ ゴシック" w:eastAsia="ＭＳ ゴシック" w:hAnsi="ＭＳ ゴシック" w:cs="ＭＳ 明朝" w:hint="eastAsia"/>
          <w:color w:val="000000"/>
          <w:sz w:val="18"/>
          <w:szCs w:val="18"/>
        </w:rPr>
        <w:t>。</w:t>
      </w:r>
      <w:r w:rsidRPr="00A87EC6">
        <w:rPr>
          <w:rFonts w:ascii="ＭＳ ゴシック" w:eastAsia="ＭＳ ゴシック" w:hAnsi="ＭＳ ゴシック" w:cs="Century"/>
          <w:color w:val="000000"/>
          <w:sz w:val="18"/>
          <w:szCs w:val="18"/>
        </w:rPr>
        <w:t>歩数</w:t>
      </w:r>
      <w:r w:rsidRPr="00A87EC6">
        <w:rPr>
          <w:rFonts w:ascii="ＭＳ ゴシック" w:eastAsia="ＭＳ ゴシック" w:hAnsi="ＭＳ ゴシック" w:cs="Century"/>
          <w:color w:val="000000"/>
          <w:sz w:val="18"/>
          <w:szCs w:val="18"/>
        </w:rPr>
        <w:t>計算の賭け成功</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失敗判定を被験者間の絶対評価にするだけでなく。個人の相対評価も導入するなど歩かせるというアクションを起こすようなシステムにする必要があると感じる。</w:t>
      </w:r>
    </w:p>
    <w:p w14:paraId="0BDFA2FC"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1D7C61F5" w14:textId="0757A8C0" w:rsidR="00610C64" w:rsidRPr="00217D63" w:rsidRDefault="00217D63">
      <w:pPr>
        <w:pBdr>
          <w:top w:val="nil"/>
          <w:left w:val="nil"/>
          <w:bottom w:val="nil"/>
          <w:right w:val="nil"/>
          <w:between w:val="nil"/>
        </w:pBdr>
        <w:rPr>
          <w:rFonts w:ascii="ＭＳ ゴシック" w:eastAsia="ＭＳ ゴシック" w:hAnsi="ＭＳ ゴシック" w:cs="Century"/>
          <w:bCs/>
          <w:color w:val="000000"/>
        </w:rPr>
      </w:pPr>
      <w:r>
        <w:rPr>
          <w:rFonts w:ascii="ＭＳ ゴシック" w:eastAsia="ＭＳ ゴシック" w:hAnsi="ＭＳ ゴシック" w:cs="Century" w:hint="eastAsia"/>
          <w:bCs/>
          <w:color w:val="000000"/>
        </w:rPr>
        <w:t>7</w:t>
      </w:r>
      <w:r>
        <w:rPr>
          <w:rFonts w:ascii="ＭＳ ゴシック" w:eastAsia="ＭＳ ゴシック" w:hAnsi="ＭＳ ゴシック" w:cs="Century"/>
          <w:bCs/>
          <w:color w:val="000000"/>
        </w:rPr>
        <w:t>.</w:t>
      </w:r>
      <w:r w:rsidR="00A41F2D" w:rsidRPr="00217D63">
        <w:rPr>
          <w:rFonts w:ascii="ＭＳ ゴシック" w:eastAsia="ＭＳ ゴシック" w:hAnsi="ＭＳ ゴシック" w:cs="Century"/>
          <w:bCs/>
          <w:color w:val="000000"/>
        </w:rPr>
        <w:t>まとめ</w:t>
      </w:r>
    </w:p>
    <w:p w14:paraId="47C6C7A0" w14:textId="755C1D18" w:rsidR="00610C64" w:rsidRPr="00A87EC6" w:rsidRDefault="00A41F2D">
      <w:pPr>
        <w:pBdr>
          <w:top w:val="nil"/>
          <w:left w:val="nil"/>
          <w:bottom w:val="nil"/>
          <w:right w:val="nil"/>
          <w:between w:val="nil"/>
        </w:pBdr>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今回の実験では</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導入議論と</w:t>
      </w:r>
      <w:r w:rsidRPr="00A87EC6">
        <w:rPr>
          <w:rFonts w:ascii="ＭＳ ゴシック" w:eastAsia="ＭＳ ゴシック" w:hAnsi="ＭＳ ゴシック" w:cs="Century"/>
          <w:color w:val="000000"/>
          <w:sz w:val="18"/>
          <w:szCs w:val="18"/>
        </w:rPr>
        <w:t>歩数計算を導入した。</w:t>
      </w:r>
      <w:r w:rsidRPr="00A87EC6">
        <w:rPr>
          <w:rFonts w:ascii="ＭＳ ゴシック" w:eastAsia="ＭＳ ゴシック" w:hAnsi="ＭＳ ゴシック" w:cs="Century"/>
          <w:color w:val="000000"/>
          <w:sz w:val="18"/>
          <w:szCs w:val="18"/>
        </w:rPr>
        <w:t>DERC</w:t>
      </w:r>
      <w:r w:rsidRPr="00A87EC6">
        <w:rPr>
          <w:rFonts w:ascii="ＭＳ ゴシック" w:eastAsia="ＭＳ ゴシック" w:hAnsi="ＭＳ ゴシック" w:cs="Century"/>
          <w:color w:val="000000"/>
          <w:sz w:val="18"/>
          <w:szCs w:val="18"/>
        </w:rPr>
        <w:t>導入議論により議論活性化（利他行為）の促進が起こることが確認できた。また、被験者の実験期間中の歩数の向上が確認できた。二つのツールを組み合わせることにより楽しさとゲーム性の向上を確認できた。今後は利他行為を起こすための新しいポイント向上ツー</w:t>
      </w:r>
      <w:r w:rsidRPr="00A87EC6">
        <w:rPr>
          <w:rFonts w:ascii="ＭＳ ゴシック" w:eastAsia="ＭＳ ゴシック" w:hAnsi="ＭＳ ゴシック" w:cs="Century"/>
          <w:color w:val="000000"/>
          <w:sz w:val="18"/>
          <w:szCs w:val="18"/>
        </w:rPr>
        <w:t>ルの追加とより高いゲーム性の向上するシステムの実装と評価実験に取り組む。</w:t>
      </w:r>
    </w:p>
    <w:p w14:paraId="2FE513E0"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02384E8C" w14:textId="77777777" w:rsidR="00610C64" w:rsidRPr="00A87EC6" w:rsidRDefault="00610C64">
      <w:pPr>
        <w:pBdr>
          <w:top w:val="nil"/>
          <w:left w:val="nil"/>
          <w:bottom w:val="nil"/>
          <w:right w:val="nil"/>
          <w:between w:val="nil"/>
        </w:pBdr>
        <w:rPr>
          <w:rFonts w:ascii="ＭＳ ゴシック" w:eastAsia="ＭＳ ゴシック" w:hAnsi="ＭＳ ゴシック" w:cs="Century"/>
          <w:color w:val="000000"/>
          <w:sz w:val="18"/>
          <w:szCs w:val="18"/>
        </w:rPr>
      </w:pPr>
    </w:p>
    <w:p w14:paraId="4529FFFD" w14:textId="77777777" w:rsidR="00610C64" w:rsidRPr="00A87EC6" w:rsidRDefault="00A41F2D">
      <w:pPr>
        <w:pBdr>
          <w:top w:val="nil"/>
          <w:left w:val="nil"/>
          <w:bottom w:val="nil"/>
          <w:right w:val="nil"/>
          <w:between w:val="nil"/>
        </w:pBdr>
        <w:ind w:left="425" w:hanging="425"/>
        <w:rPr>
          <w:rFonts w:ascii="ＭＳ ゴシック" w:eastAsia="ＭＳ ゴシック" w:hAnsi="ＭＳ ゴシック" w:cs="Century"/>
          <w:color w:val="000000"/>
          <w:sz w:val="18"/>
          <w:szCs w:val="18"/>
        </w:rPr>
      </w:pPr>
      <w:r w:rsidRPr="00A87EC6">
        <w:rPr>
          <w:rFonts w:ascii="ＭＳ ゴシック" w:eastAsia="ＭＳ ゴシック" w:hAnsi="ＭＳ ゴシック" w:cs="Century"/>
          <w:color w:val="000000"/>
          <w:sz w:val="18"/>
          <w:szCs w:val="18"/>
        </w:rPr>
        <w:t>５</w:t>
      </w:r>
      <w:r w:rsidRPr="00A87EC6">
        <w:rPr>
          <w:rFonts w:ascii="ＭＳ ゴシック" w:eastAsia="ＭＳ ゴシック" w:hAnsi="ＭＳ ゴシック" w:cs="Century"/>
          <w:color w:val="000000"/>
          <w:sz w:val="18"/>
          <w:szCs w:val="18"/>
        </w:rPr>
        <w:t>.</w:t>
      </w:r>
      <w:r w:rsidRPr="00A87EC6">
        <w:rPr>
          <w:rFonts w:ascii="ＭＳ ゴシック" w:eastAsia="ＭＳ ゴシック" w:hAnsi="ＭＳ ゴシック" w:cs="Century"/>
          <w:color w:val="000000"/>
          <w:sz w:val="18"/>
          <w:szCs w:val="18"/>
        </w:rPr>
        <w:t>参考文献</w:t>
      </w:r>
    </w:p>
    <w:p w14:paraId="774E706A" w14:textId="77777777" w:rsidR="00610C64" w:rsidRPr="00A87EC6" w:rsidRDefault="00A41F2D">
      <w:pPr>
        <w:pBdr>
          <w:top w:val="nil"/>
          <w:left w:val="nil"/>
          <w:bottom w:val="nil"/>
          <w:right w:val="nil"/>
          <w:between w:val="nil"/>
        </w:pBdr>
        <w:rPr>
          <w:rFonts w:ascii="ＭＳ ゴシック" w:eastAsia="ＭＳ ゴシック" w:hAnsi="ＭＳ ゴシック" w:cs="ＭＳ 明朝"/>
          <w:color w:val="000000"/>
          <w:sz w:val="18"/>
          <w:szCs w:val="18"/>
        </w:rPr>
      </w:pPr>
      <w:r w:rsidRPr="00A87EC6">
        <w:rPr>
          <w:rFonts w:ascii="ＭＳ ゴシック" w:eastAsia="ＭＳ ゴシック" w:hAnsi="ＭＳ ゴシック" w:cs="ＭＳ 明朝"/>
          <w:color w:val="000000"/>
          <w:sz w:val="18"/>
          <w:szCs w:val="18"/>
        </w:rPr>
        <w:t>[1]Martin Nowak and Karl Sigmund, ”Evolution of indirect reciprocity”, Nature, 437, pp.</w:t>
      </w:r>
    </w:p>
    <w:p w14:paraId="173B8BBF" w14:textId="77777777" w:rsidR="00610C64" w:rsidRPr="00A87EC6" w:rsidRDefault="00A41F2D">
      <w:pPr>
        <w:pBdr>
          <w:top w:val="nil"/>
          <w:left w:val="nil"/>
          <w:bottom w:val="nil"/>
          <w:right w:val="nil"/>
          <w:between w:val="nil"/>
        </w:pBdr>
        <w:rPr>
          <w:rFonts w:ascii="ＭＳ ゴシック" w:eastAsia="ＭＳ ゴシック" w:hAnsi="ＭＳ ゴシック" w:cs="ＭＳ 明朝"/>
          <w:color w:val="000000"/>
          <w:sz w:val="18"/>
          <w:szCs w:val="18"/>
        </w:rPr>
      </w:pPr>
      <w:r w:rsidRPr="00A87EC6">
        <w:rPr>
          <w:rFonts w:ascii="ＭＳ ゴシック" w:eastAsia="ＭＳ ゴシック" w:hAnsi="ＭＳ ゴシック" w:cs="ＭＳ 明朝"/>
          <w:color w:val="000000"/>
          <w:sz w:val="18"/>
          <w:szCs w:val="18"/>
        </w:rPr>
        <w:t>1291-1298, 2005.</w:t>
      </w:r>
    </w:p>
    <w:p w14:paraId="626CCDF7" w14:textId="77777777" w:rsidR="00610C64" w:rsidRPr="00A87EC6" w:rsidRDefault="00A41F2D">
      <w:pPr>
        <w:rPr>
          <w:rFonts w:ascii="ＭＳ ゴシック" w:eastAsia="ＭＳ ゴシック" w:hAnsi="ＭＳ ゴシック" w:cs="ＭＳ 明朝"/>
          <w:sz w:val="18"/>
          <w:szCs w:val="18"/>
        </w:rPr>
      </w:pPr>
      <w:r w:rsidRPr="00A87EC6">
        <w:rPr>
          <w:rFonts w:ascii="ＭＳ ゴシック" w:eastAsia="ＭＳ ゴシック" w:hAnsi="ＭＳ ゴシック" w:cs="ＭＳ 明朝"/>
          <w:sz w:val="18"/>
          <w:szCs w:val="18"/>
        </w:rPr>
        <w:t>[2]</w:t>
      </w:r>
      <w:r w:rsidRPr="00A87EC6">
        <w:rPr>
          <w:rFonts w:ascii="ＭＳ ゴシック" w:eastAsia="ＭＳ ゴシック" w:hAnsi="ＭＳ ゴシック" w:cs="ＭＳ 明朝"/>
          <w:sz w:val="18"/>
          <w:szCs w:val="18"/>
        </w:rPr>
        <w:t>小川望美，有田隆也，</w:t>
      </w:r>
      <w:r w:rsidRPr="00A87EC6">
        <w:rPr>
          <w:rFonts w:ascii="ＭＳ ゴシック" w:eastAsia="ＭＳ ゴシック" w:hAnsi="ＭＳ ゴシック" w:cs="ＭＳ 明朝"/>
          <w:sz w:val="18"/>
          <w:szCs w:val="18"/>
        </w:rPr>
        <w:t>”</w:t>
      </w:r>
      <w:r w:rsidRPr="00A87EC6">
        <w:rPr>
          <w:rFonts w:ascii="ＭＳ ゴシック" w:eastAsia="ＭＳ ゴシック" w:hAnsi="ＭＳ ゴシック" w:cs="ＭＳ 明朝"/>
          <w:sz w:val="18"/>
          <w:szCs w:val="18"/>
        </w:rPr>
        <w:t>ゲーミフィケーション</w:t>
      </w:r>
      <w:r w:rsidRPr="00A87EC6">
        <w:rPr>
          <w:rFonts w:ascii="ＭＳ ゴシック" w:eastAsia="ＭＳ ゴシック" w:hAnsi="ＭＳ ゴシック" w:cs="ＭＳ 明朝"/>
          <w:sz w:val="18"/>
          <w:szCs w:val="18"/>
        </w:rPr>
        <w:t xml:space="preserve"> </w:t>
      </w:r>
      <w:r w:rsidRPr="00A87EC6">
        <w:rPr>
          <w:rFonts w:ascii="ＭＳ ゴシック" w:eastAsia="ＭＳ ゴシック" w:hAnsi="ＭＳ ゴシック" w:cs="ＭＳ 明朝"/>
          <w:sz w:val="18"/>
          <w:szCs w:val="18"/>
        </w:rPr>
        <w:t>に基づく間接互恵促進システムの構築</w:t>
      </w:r>
      <w:r w:rsidRPr="00A87EC6">
        <w:rPr>
          <w:rFonts w:ascii="ＭＳ ゴシック" w:eastAsia="ＭＳ ゴシック" w:hAnsi="ＭＳ ゴシック" w:cs="ＭＳ 明朝"/>
          <w:sz w:val="18"/>
          <w:szCs w:val="18"/>
        </w:rPr>
        <w:t>”</w:t>
      </w:r>
      <w:r w:rsidRPr="00A87EC6">
        <w:rPr>
          <w:rFonts w:ascii="ＭＳ ゴシック" w:eastAsia="ＭＳ ゴシック" w:hAnsi="ＭＳ ゴシック" w:cs="ＭＳ 明朝"/>
          <w:sz w:val="18"/>
          <w:szCs w:val="18"/>
        </w:rPr>
        <w:t>，</w:t>
      </w:r>
      <w:r w:rsidRPr="00A87EC6">
        <w:rPr>
          <w:rFonts w:ascii="ＭＳ ゴシック" w:eastAsia="ＭＳ ゴシック" w:hAnsi="ＭＳ ゴシック" w:cs="ＭＳ 明朝"/>
          <w:sz w:val="18"/>
          <w:szCs w:val="18"/>
        </w:rPr>
        <w:t xml:space="preserve"> </w:t>
      </w:r>
      <w:r w:rsidRPr="00A87EC6">
        <w:rPr>
          <w:rFonts w:ascii="ＭＳ ゴシック" w:eastAsia="ＭＳ ゴシック" w:hAnsi="ＭＳ ゴシック" w:cs="ＭＳ 明朝"/>
          <w:sz w:val="18"/>
          <w:szCs w:val="18"/>
        </w:rPr>
        <w:t>第</w:t>
      </w:r>
      <w:r w:rsidRPr="00A87EC6">
        <w:rPr>
          <w:rFonts w:ascii="ＭＳ ゴシック" w:eastAsia="ＭＳ ゴシック" w:hAnsi="ＭＳ ゴシック" w:cs="ＭＳ 明朝"/>
          <w:sz w:val="18"/>
          <w:szCs w:val="18"/>
        </w:rPr>
        <w:t xml:space="preserve"> 43 </w:t>
      </w:r>
      <w:r w:rsidRPr="00A87EC6">
        <w:rPr>
          <w:rFonts w:ascii="ＭＳ ゴシック" w:eastAsia="ＭＳ ゴシック" w:hAnsi="ＭＳ ゴシック" w:cs="ＭＳ 明朝"/>
          <w:sz w:val="18"/>
          <w:szCs w:val="18"/>
        </w:rPr>
        <w:t>回知能システムシンポジウム資料，</w:t>
      </w:r>
      <w:r w:rsidRPr="00A87EC6">
        <w:rPr>
          <w:rFonts w:ascii="ＭＳ ゴシック" w:eastAsia="ＭＳ ゴシック" w:hAnsi="ＭＳ ゴシック" w:cs="ＭＳ 明朝"/>
          <w:sz w:val="18"/>
          <w:szCs w:val="18"/>
        </w:rPr>
        <w:t>B4-1 (6 pages)</w:t>
      </w:r>
      <w:r w:rsidRPr="00A87EC6">
        <w:rPr>
          <w:rFonts w:ascii="ＭＳ ゴシック" w:eastAsia="ＭＳ ゴシック" w:hAnsi="ＭＳ ゴシック" w:cs="ＭＳ 明朝"/>
          <w:sz w:val="18"/>
          <w:szCs w:val="18"/>
        </w:rPr>
        <w:t>，</w:t>
      </w:r>
      <w:r w:rsidRPr="00A87EC6">
        <w:rPr>
          <w:rFonts w:ascii="ＭＳ ゴシック" w:eastAsia="ＭＳ ゴシック" w:hAnsi="ＭＳ ゴシック" w:cs="ＭＳ 明朝"/>
          <w:sz w:val="18"/>
          <w:szCs w:val="18"/>
        </w:rPr>
        <w:t>2016</w:t>
      </w:r>
      <w:r w:rsidRPr="00A87EC6">
        <w:rPr>
          <w:rFonts w:ascii="ＭＳ ゴシック" w:eastAsia="ＭＳ ゴシック" w:hAnsi="ＭＳ ゴシック" w:cs="ＭＳ 明朝"/>
          <w:sz w:val="18"/>
          <w:szCs w:val="18"/>
        </w:rPr>
        <w:t>．</w:t>
      </w:r>
    </w:p>
    <w:p w14:paraId="032663B0" w14:textId="77777777" w:rsidR="00610C64" w:rsidRPr="00A87EC6" w:rsidRDefault="00A41F2D">
      <w:pPr>
        <w:rPr>
          <w:rFonts w:ascii="ＭＳ ゴシック" w:eastAsia="ＭＳ ゴシック" w:hAnsi="ＭＳ ゴシック" w:cs="ＭＳ 明朝"/>
          <w:sz w:val="18"/>
          <w:szCs w:val="18"/>
        </w:rPr>
      </w:pPr>
      <w:r w:rsidRPr="00A87EC6">
        <w:rPr>
          <w:rFonts w:ascii="ＭＳ ゴシック" w:eastAsia="ＭＳ ゴシック" w:hAnsi="ＭＳ ゴシック" w:cs="ＭＳ 明朝"/>
          <w:sz w:val="18"/>
          <w:szCs w:val="18"/>
        </w:rPr>
        <w:t>[3]Takaya Arita and Nozomi Ogawa, ”Promoting reciprocity-based cooperation by dual layer gamification”, Proceedings of the 17th Annual European Conference on Simulation and AI in Computer Games (GAMEON 2016), pp. 22-27, 2016.</w:t>
      </w:r>
    </w:p>
    <w:p w14:paraId="72CAFA13" w14:textId="77777777" w:rsidR="00610C64" w:rsidRPr="00A87EC6" w:rsidRDefault="00A41F2D">
      <w:pPr>
        <w:rPr>
          <w:rFonts w:ascii="ＭＳ ゴシック" w:eastAsia="ＭＳ ゴシック" w:hAnsi="ＭＳ ゴシック" w:cs="ＭＳ 明朝"/>
          <w:sz w:val="18"/>
          <w:szCs w:val="18"/>
        </w:rPr>
      </w:pPr>
      <w:r w:rsidRPr="00A87EC6">
        <w:rPr>
          <w:rFonts w:ascii="ＭＳ ゴシック" w:eastAsia="ＭＳ ゴシック" w:hAnsi="ＭＳ ゴシック" w:cs="ＭＳ 明朝"/>
          <w:sz w:val="18"/>
          <w:szCs w:val="18"/>
        </w:rPr>
        <w:t>[4]</w:t>
      </w:r>
      <w:r w:rsidRPr="00A87EC6">
        <w:rPr>
          <w:rFonts w:ascii="ＭＳ ゴシック" w:eastAsia="ＭＳ ゴシック" w:hAnsi="ＭＳ ゴシック" w:cs="ＭＳ 明朝"/>
          <w:sz w:val="18"/>
          <w:szCs w:val="18"/>
        </w:rPr>
        <w:t>大門佳祐，鈴木麗璽，有田隆也</w:t>
      </w:r>
      <w:r w:rsidRPr="00A87EC6">
        <w:rPr>
          <w:rFonts w:ascii="ＭＳ ゴシック" w:eastAsia="ＭＳ ゴシック" w:hAnsi="ＭＳ ゴシック" w:cs="ＭＳ 明朝"/>
          <w:sz w:val="18"/>
          <w:szCs w:val="18"/>
        </w:rPr>
        <w:t>, ”</w:t>
      </w:r>
      <w:r w:rsidRPr="00A87EC6">
        <w:rPr>
          <w:rFonts w:ascii="ＭＳ ゴシック" w:eastAsia="ＭＳ ゴシック" w:hAnsi="ＭＳ ゴシック" w:cs="ＭＳ 明朝"/>
          <w:sz w:val="18"/>
          <w:szCs w:val="18"/>
        </w:rPr>
        <w:t>ゲーミフィケー</w:t>
      </w:r>
      <w:r w:rsidRPr="00A87EC6">
        <w:rPr>
          <w:rFonts w:ascii="ＭＳ ゴシック" w:eastAsia="ＭＳ ゴシック" w:hAnsi="ＭＳ ゴシック" w:cs="ＭＳ 明朝"/>
          <w:sz w:val="18"/>
          <w:szCs w:val="18"/>
        </w:rPr>
        <w:t xml:space="preserve"> </w:t>
      </w:r>
      <w:r w:rsidRPr="00A87EC6">
        <w:rPr>
          <w:rFonts w:ascii="ＭＳ ゴシック" w:eastAsia="ＭＳ ゴシック" w:hAnsi="ＭＳ ゴシック" w:cs="ＭＳ 明朝"/>
          <w:sz w:val="18"/>
          <w:szCs w:val="18"/>
        </w:rPr>
        <w:t>ションに基づく</w:t>
      </w:r>
      <w:r w:rsidRPr="00A87EC6">
        <w:rPr>
          <w:rFonts w:ascii="ＭＳ ゴシック" w:eastAsia="ＭＳ ゴシック" w:hAnsi="ＭＳ ゴシック" w:cs="ＭＳ 明朝"/>
          <w:sz w:val="18"/>
          <w:szCs w:val="18"/>
        </w:rPr>
        <w:t xml:space="preserve"> </w:t>
      </w:r>
      <w:r w:rsidRPr="00A87EC6">
        <w:rPr>
          <w:rFonts w:ascii="ＭＳ ゴシック" w:eastAsia="ＭＳ ゴシック" w:hAnsi="ＭＳ ゴシック" w:cs="ＭＳ 明朝"/>
          <w:sz w:val="18"/>
          <w:szCs w:val="18"/>
        </w:rPr>
        <w:t>間接互恵促進プラットフォーム</w:t>
      </w:r>
      <w:r w:rsidRPr="00A87EC6">
        <w:rPr>
          <w:rFonts w:ascii="ＭＳ ゴシック" w:eastAsia="ＭＳ ゴシック" w:hAnsi="ＭＳ ゴシック" w:cs="ＭＳ 明朝"/>
          <w:sz w:val="18"/>
          <w:szCs w:val="18"/>
        </w:rPr>
        <w:t xml:space="preserve"> GP-AIR </w:t>
      </w:r>
      <w:r w:rsidRPr="00A87EC6">
        <w:rPr>
          <w:rFonts w:ascii="ＭＳ ゴシック" w:eastAsia="ＭＳ ゴシック" w:hAnsi="ＭＳ ゴシック" w:cs="ＭＳ 明朝"/>
          <w:sz w:val="18"/>
          <w:szCs w:val="18"/>
        </w:rPr>
        <w:t>の分析</w:t>
      </w:r>
      <w:r w:rsidRPr="00A87EC6">
        <w:rPr>
          <w:rFonts w:ascii="ＭＳ ゴシック" w:eastAsia="ＭＳ ゴシック" w:hAnsi="ＭＳ ゴシック" w:cs="ＭＳ 明朝"/>
          <w:sz w:val="18"/>
          <w:szCs w:val="18"/>
        </w:rPr>
        <w:t xml:space="preserve">”, </w:t>
      </w:r>
      <w:r w:rsidRPr="00A87EC6">
        <w:rPr>
          <w:rFonts w:ascii="ＭＳ ゴシック" w:eastAsia="ＭＳ ゴシック" w:hAnsi="ＭＳ ゴシック" w:cs="ＭＳ 明朝"/>
          <w:sz w:val="18"/>
          <w:szCs w:val="18"/>
        </w:rPr>
        <w:t>第</w:t>
      </w:r>
      <w:r w:rsidRPr="00A87EC6">
        <w:rPr>
          <w:rFonts w:ascii="ＭＳ ゴシック" w:eastAsia="ＭＳ ゴシック" w:hAnsi="ＭＳ ゴシック" w:cs="ＭＳ 明朝"/>
          <w:sz w:val="18"/>
          <w:szCs w:val="18"/>
        </w:rPr>
        <w:t xml:space="preserve"> 28 </w:t>
      </w:r>
      <w:r w:rsidRPr="00A87EC6">
        <w:rPr>
          <w:rFonts w:ascii="ＭＳ ゴシック" w:eastAsia="ＭＳ ゴシック" w:hAnsi="ＭＳ ゴシック" w:cs="ＭＳ 明朝"/>
          <w:sz w:val="18"/>
          <w:szCs w:val="18"/>
        </w:rPr>
        <w:t>回人工知能学会全国大</w:t>
      </w:r>
      <w:r w:rsidRPr="00A87EC6">
        <w:rPr>
          <w:rFonts w:ascii="ＭＳ ゴシック" w:eastAsia="ＭＳ ゴシック" w:hAnsi="ＭＳ ゴシック" w:cs="ＭＳ 明朝"/>
          <w:sz w:val="18"/>
          <w:szCs w:val="18"/>
        </w:rPr>
        <w:t xml:space="preserve"> </w:t>
      </w:r>
      <w:r w:rsidRPr="00A87EC6">
        <w:rPr>
          <w:rFonts w:ascii="ＭＳ ゴシック" w:eastAsia="ＭＳ ゴシック" w:hAnsi="ＭＳ ゴシック" w:cs="ＭＳ 明朝"/>
          <w:sz w:val="18"/>
          <w:szCs w:val="18"/>
        </w:rPr>
        <w:t>会論文集</w:t>
      </w:r>
      <w:r w:rsidRPr="00A87EC6">
        <w:rPr>
          <w:rFonts w:ascii="ＭＳ ゴシック" w:eastAsia="ＭＳ ゴシック" w:hAnsi="ＭＳ ゴシック" w:cs="ＭＳ 明朝"/>
          <w:sz w:val="18"/>
          <w:szCs w:val="18"/>
        </w:rPr>
        <w:t>, pp. 2M1-2 (4 pages), 2014.</w:t>
      </w:r>
    </w:p>
    <w:p w14:paraId="6FE8B25F" w14:textId="2822A5DE" w:rsidR="00610C64" w:rsidRPr="00A87EC6" w:rsidRDefault="009F1887">
      <w:pPr>
        <w:pBdr>
          <w:top w:val="nil"/>
          <w:left w:val="nil"/>
          <w:bottom w:val="nil"/>
          <w:right w:val="nil"/>
          <w:between w:val="nil"/>
        </w:pBdr>
        <w:rPr>
          <w:rFonts w:ascii="ＭＳ ゴシック" w:eastAsia="ＭＳ ゴシック" w:hAnsi="ＭＳ ゴシック" w:cs="Century" w:hint="eastAsia"/>
          <w:color w:val="000000"/>
          <w:sz w:val="18"/>
          <w:szCs w:val="18"/>
        </w:rPr>
      </w:pPr>
      <w:r w:rsidRPr="00A87EC6">
        <w:rPr>
          <w:rFonts w:ascii="ＭＳ ゴシック" w:eastAsia="ＭＳ ゴシック" w:hAnsi="ＭＳ ゴシック" w:cs="ＭＳ 明朝"/>
          <w:sz w:val="18"/>
          <w:szCs w:val="18"/>
        </w:rPr>
        <w:t>[</w:t>
      </w:r>
      <w:r>
        <w:rPr>
          <w:rFonts w:ascii="ＭＳ ゴシック" w:eastAsia="ＭＳ ゴシック" w:hAnsi="ＭＳ ゴシック" w:cs="ＭＳ 明朝"/>
          <w:sz w:val="18"/>
          <w:szCs w:val="18"/>
        </w:rPr>
        <w:t>5</w:t>
      </w:r>
      <w:r w:rsidRPr="00A87EC6">
        <w:rPr>
          <w:rFonts w:ascii="ＭＳ ゴシック" w:eastAsia="ＭＳ ゴシック" w:hAnsi="ＭＳ ゴシック" w:cs="ＭＳ 明朝"/>
          <w:sz w:val="18"/>
          <w:szCs w:val="18"/>
        </w:rPr>
        <w:t>]</w:t>
      </w:r>
      <w:r>
        <w:rPr>
          <w:rFonts w:ascii="ＭＳ ゴシック" w:eastAsia="ＭＳ ゴシック" w:hAnsi="ＭＳ ゴシック" w:cs="ＭＳ 明朝" w:hint="eastAsia"/>
          <w:sz w:val="18"/>
          <w:szCs w:val="18"/>
        </w:rPr>
        <w:t>加藤雄大,二層化ゲーミフィケーションによるV</w:t>
      </w:r>
      <w:r>
        <w:rPr>
          <w:rFonts w:ascii="ＭＳ ゴシック" w:eastAsia="ＭＳ ゴシック" w:hAnsi="ＭＳ ゴシック" w:cs="ＭＳ 明朝"/>
          <w:sz w:val="18"/>
          <w:szCs w:val="18"/>
        </w:rPr>
        <w:t>R</w:t>
      </w:r>
      <w:r>
        <w:rPr>
          <w:rFonts w:ascii="ＭＳ ゴシック" w:eastAsia="ＭＳ ゴシック" w:hAnsi="ＭＳ ゴシック" w:cs="ＭＳ 明朝" w:hint="eastAsia"/>
          <w:sz w:val="18"/>
          <w:szCs w:val="18"/>
        </w:rPr>
        <w:t>会議活性化の試み,名古屋大学大学院情報学研究科修士論文,</w:t>
      </w:r>
      <w:r>
        <w:rPr>
          <w:rFonts w:ascii="ＭＳ ゴシック" w:eastAsia="ＭＳ ゴシック" w:hAnsi="ＭＳ ゴシック" w:cs="ＭＳ 明朝"/>
          <w:sz w:val="18"/>
          <w:szCs w:val="18"/>
        </w:rPr>
        <w:t>2021.</w:t>
      </w:r>
    </w:p>
    <w:sectPr w:rsidR="00610C64" w:rsidRPr="00A87EC6">
      <w:type w:val="continuous"/>
      <w:pgSz w:w="11906" w:h="16838"/>
      <w:pgMar w:top="1440" w:right="1080" w:bottom="1440" w:left="1080" w:header="851" w:footer="992" w:gutter="0"/>
      <w:cols w:num="2" w:space="720" w:equalWidth="0">
        <w:col w:w="4714" w:space="316"/>
        <w:col w:w="471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D9F3" w14:textId="77777777" w:rsidR="00A41F2D" w:rsidRDefault="00A41F2D">
      <w:r>
        <w:separator/>
      </w:r>
    </w:p>
  </w:endnote>
  <w:endnote w:type="continuationSeparator" w:id="0">
    <w:p w14:paraId="02544029" w14:textId="77777777" w:rsidR="00A41F2D" w:rsidRDefault="00A4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NewRomanPS-ItalicMT">
    <w:altName w:val="游ゴシック"/>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3E3" w14:textId="77777777" w:rsidR="00610C64" w:rsidRDefault="00A41F2D">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140A066" w14:textId="77777777" w:rsidR="00610C64" w:rsidRDefault="00610C6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CDFC" w14:textId="5691B969" w:rsidR="00217D63" w:rsidRDefault="00217D63" w:rsidP="00217D63">
    <w:pPr>
      <w:pStyle w:val="a8"/>
      <w:jc w:val="center"/>
    </w:pPr>
    <w:r>
      <w:t>-</w:t>
    </w:r>
    <w:sdt>
      <w:sdtPr>
        <w:rPr>
          <w:rFonts w:hint="eastAsia"/>
        </w:rPr>
        <w:id w:val="749463973"/>
        <w:docPartObj>
          <w:docPartGallery w:val="Page Numbers (Bottom of Page)"/>
          <w:docPartUnique/>
        </w:docPartObj>
      </w:sdtPr>
      <w:sdtContent>
        <w:r>
          <w:rPr>
            <w:rFonts w:hint="eastAsia"/>
          </w:rPr>
          <w:fldChar w:fldCharType="begin"/>
        </w:r>
        <w:r>
          <w:rPr>
            <w:rFonts w:hint="eastAsia"/>
          </w:rPr>
          <w:instrText>PAGE   \* MERGEFORMAT</w:instrText>
        </w:r>
        <w:r>
          <w:fldChar w:fldCharType="separate"/>
        </w:r>
        <w:r>
          <w:rPr>
            <w:rFonts w:hint="eastAsia"/>
          </w:rPr>
          <w:t>- 1 -</w:t>
        </w:r>
        <w:r>
          <w:rPr>
            <w:rFonts w:hint="eastAsia"/>
          </w:rPr>
          <w:fldChar w:fldCharType="end"/>
        </w:r>
        <w:r>
          <w:t>-</w:t>
        </w:r>
      </w:sdtContent>
    </w:sdt>
  </w:p>
  <w:p w14:paraId="3706FCBD" w14:textId="77777777" w:rsidR="00217D63" w:rsidRPr="00217D63" w:rsidRDefault="00217D63" w:rsidP="00217D6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2AC0" w14:textId="77777777" w:rsidR="00A41F2D" w:rsidRDefault="00A41F2D">
      <w:r>
        <w:separator/>
      </w:r>
    </w:p>
  </w:footnote>
  <w:footnote w:type="continuationSeparator" w:id="0">
    <w:p w14:paraId="11C54659" w14:textId="77777777" w:rsidR="00A41F2D" w:rsidRDefault="00A41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D8A6" w14:textId="77777777" w:rsidR="00217D63" w:rsidRDefault="00217D63" w:rsidP="00217D63">
    <w:pPr>
      <w:pStyle w:val="af1"/>
      <w:pBdr>
        <w:bottom w:val="single" w:sz="6" w:space="1" w:color="auto"/>
      </w:pBdr>
      <w:jc w:val="center"/>
      <w:rPr>
        <w:rFonts w:ascii="ＭＳ 明朝" w:hAnsi="ＭＳ 明朝"/>
      </w:rPr>
    </w:pPr>
    <w:r>
      <w:rPr>
        <w:rFonts w:ascii="Times New Roman" w:eastAsia="TimesNewRomanPS-ItalicMT" w:hAnsi="Times New Roman" w:cs="Times New Roman"/>
        <w:i/>
        <w:iCs/>
        <w:sz w:val="19"/>
        <w:szCs w:val="19"/>
      </w:rPr>
      <w:t>The 22nd Annual Symposium of Alife Lab, 2021</w:t>
    </w:r>
  </w:p>
  <w:p w14:paraId="5AA1C24C" w14:textId="77777777" w:rsidR="00217D63" w:rsidRPr="00217D63" w:rsidRDefault="00217D63">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150CF"/>
    <w:multiLevelType w:val="multilevel"/>
    <w:tmpl w:val="C2E432BA"/>
    <w:lvl w:ilvl="0">
      <w:start w:val="1"/>
      <w:numFmt w:val="decimal"/>
      <w:pStyle w:val="Section"/>
      <w:lvlText w:val="%1."/>
      <w:lvlJc w:val="left"/>
      <w:pPr>
        <w:tabs>
          <w:tab w:val="num" w:pos="720"/>
        </w:tabs>
        <w:ind w:left="720" w:hanging="720"/>
      </w:pPr>
    </w:lvl>
    <w:lvl w:ilvl="1">
      <w:start w:val="1"/>
      <w:numFmt w:val="decimal"/>
      <w:pStyle w:val="Subsection"/>
      <w:lvlText w:val="%2."/>
      <w:lvlJc w:val="left"/>
      <w:pPr>
        <w:tabs>
          <w:tab w:val="num" w:pos="1440"/>
        </w:tabs>
        <w:ind w:left="1440" w:hanging="720"/>
      </w:pPr>
    </w:lvl>
    <w:lvl w:ilvl="2">
      <w:start w:val="1"/>
      <w:numFmt w:val="decimal"/>
      <w:pStyle w:val="Subsubsectio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C64"/>
    <w:rsid w:val="000E5DE9"/>
    <w:rsid w:val="001364EE"/>
    <w:rsid w:val="00182069"/>
    <w:rsid w:val="001C368C"/>
    <w:rsid w:val="002011D5"/>
    <w:rsid w:val="00211B52"/>
    <w:rsid w:val="00217D63"/>
    <w:rsid w:val="00285738"/>
    <w:rsid w:val="003B2CED"/>
    <w:rsid w:val="003F6505"/>
    <w:rsid w:val="004032FE"/>
    <w:rsid w:val="004153E3"/>
    <w:rsid w:val="004D72AE"/>
    <w:rsid w:val="00583E4C"/>
    <w:rsid w:val="00610C64"/>
    <w:rsid w:val="0068005C"/>
    <w:rsid w:val="00776B1D"/>
    <w:rsid w:val="007873B8"/>
    <w:rsid w:val="007C0221"/>
    <w:rsid w:val="00883592"/>
    <w:rsid w:val="008A6D61"/>
    <w:rsid w:val="00976C26"/>
    <w:rsid w:val="0098460A"/>
    <w:rsid w:val="009F1887"/>
    <w:rsid w:val="00A41F2D"/>
    <w:rsid w:val="00A53D16"/>
    <w:rsid w:val="00A87EC6"/>
    <w:rsid w:val="00AA01D2"/>
    <w:rsid w:val="00B40044"/>
    <w:rsid w:val="00B61693"/>
    <w:rsid w:val="00B64A04"/>
    <w:rsid w:val="00D620C2"/>
    <w:rsid w:val="00D97B4E"/>
    <w:rsid w:val="00E14C5E"/>
    <w:rsid w:val="00EB0C46"/>
    <w:rsid w:val="00F834FB"/>
    <w:rsid w:val="00FD43DB"/>
    <w:rsid w:val="00FE0217"/>
    <w:rsid w:val="00FE5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965424"/>
  <w15:docId w15:val="{5F1D0EC1-3867-44A8-B6ED-91012E42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ゴシック" w:eastAsia="ＭＳ Ｐゴシック" w:hAnsi="ＭＳ Ｐゴシック" w:cs="ＭＳ Ｐゴシック"/>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30D"/>
  </w:style>
  <w:style w:type="paragraph" w:styleId="1">
    <w:name w:val="heading 1"/>
    <w:basedOn w:val="a"/>
    <w:next w:val="a"/>
    <w:uiPriority w:val="9"/>
    <w:qFormat/>
    <w:pPr>
      <w:keepNext/>
      <w:outlineLvl w:val="0"/>
    </w:pPr>
    <w:rPr>
      <w:rFonts w:ascii="Arial" w:eastAsia="ＭＳ ゴシック" w:hAnsi="Arial"/>
    </w:rPr>
  </w:style>
  <w:style w:type="paragraph" w:styleId="2">
    <w:name w:val="heading 2"/>
    <w:basedOn w:val="a"/>
    <w:next w:val="a"/>
    <w:uiPriority w:val="9"/>
    <w:semiHidden/>
    <w:unhideWhenUsed/>
    <w:qFormat/>
    <w:pPr>
      <w:keepNext/>
      <w:outlineLvl w:val="1"/>
    </w:pPr>
    <w:rPr>
      <w:rFonts w:ascii="Arial" w:eastAsia="ＭＳ ゴシック" w:hAnsi="Arial"/>
    </w:rPr>
  </w:style>
  <w:style w:type="paragraph" w:styleId="3">
    <w:name w:val="heading 3"/>
    <w:basedOn w:val="a"/>
    <w:next w:val="a"/>
    <w:uiPriority w:val="9"/>
    <w:semiHidden/>
    <w:unhideWhenUsed/>
    <w:qFormat/>
    <w:pPr>
      <w:keepNext/>
      <w:ind w:leftChars="400" w:left="400"/>
      <w:outlineLvl w:val="2"/>
    </w:pPr>
    <w:rPr>
      <w:rFonts w:ascii="Arial" w:eastAsia="ＭＳ ゴシック" w:hAnsi="Arial"/>
    </w:rPr>
  </w:style>
  <w:style w:type="paragraph" w:styleId="4">
    <w:name w:val="heading 4"/>
    <w:basedOn w:val="a"/>
    <w:next w:val="a"/>
    <w:uiPriority w:val="9"/>
    <w:semiHidden/>
    <w:unhideWhenUsed/>
    <w:qFormat/>
    <w:pPr>
      <w:keepNext/>
      <w:ind w:leftChars="400" w:left="400"/>
      <w:outlineLvl w:val="3"/>
    </w:pPr>
    <w:rPr>
      <w:b/>
      <w:bCs/>
    </w:rPr>
  </w:style>
  <w:style w:type="paragraph" w:styleId="5">
    <w:name w:val="heading 5"/>
    <w:basedOn w:val="a"/>
    <w:next w:val="a"/>
    <w:uiPriority w:val="9"/>
    <w:semiHidden/>
    <w:unhideWhenUsed/>
    <w:qFormat/>
    <w:pPr>
      <w:keepNext/>
      <w:ind w:leftChars="800" w:left="800"/>
      <w:outlineLvl w:val="4"/>
    </w:pPr>
    <w:rPr>
      <w:rFonts w:ascii="Arial" w:eastAsia="ＭＳ ゴシック" w:hAnsi="Arial"/>
    </w:rPr>
  </w:style>
  <w:style w:type="paragraph" w:styleId="6">
    <w:name w:val="heading 6"/>
    <w:basedOn w:val="a"/>
    <w:next w:val="a"/>
    <w:uiPriority w:val="9"/>
    <w:semiHidden/>
    <w:unhideWhenUsed/>
    <w:qFormat/>
    <w:pPr>
      <w:keepNext/>
      <w:ind w:leftChars="800" w:left="800"/>
      <w:outlineLvl w:val="5"/>
    </w:pPr>
    <w:rPr>
      <w:b/>
      <w:bCs/>
    </w:rPr>
  </w:style>
  <w:style w:type="paragraph" w:styleId="7">
    <w:name w:val="heading 7"/>
    <w:basedOn w:val="a"/>
    <w:next w:val="a"/>
    <w:qFormat/>
    <w:pPr>
      <w:keepNext/>
      <w:ind w:leftChars="800" w:left="800"/>
      <w:outlineLvl w:val="6"/>
    </w:pPr>
  </w:style>
  <w:style w:type="paragraph" w:styleId="8">
    <w:name w:val="heading 8"/>
    <w:basedOn w:val="a"/>
    <w:next w:val="a"/>
    <w:qFormat/>
    <w:pPr>
      <w:keepNext/>
      <w:ind w:leftChars="1200" w:left="1200"/>
      <w:outlineLvl w:val="7"/>
    </w:pPr>
  </w:style>
  <w:style w:type="paragraph" w:styleId="9">
    <w:name w:val="heading 9"/>
    <w:basedOn w:val="a"/>
    <w:next w:val="a"/>
    <w:qFormat/>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pPr>
      <w:spacing w:before="240" w:after="120"/>
      <w:jc w:val="center"/>
      <w:outlineLvl w:val="0"/>
    </w:pPr>
    <w:rPr>
      <w:rFonts w:ascii="Arial" w:eastAsia="ＭＳ ゴシック" w:hAnsi="Arial" w:cs="Arial"/>
      <w:sz w:val="32"/>
      <w:szCs w:val="32"/>
    </w:rPr>
  </w:style>
  <w:style w:type="paragraph" w:styleId="a4">
    <w:name w:val="endnote text"/>
    <w:basedOn w:val="a"/>
    <w:semiHidden/>
    <w:pPr>
      <w:snapToGrid w:val="0"/>
    </w:pPr>
  </w:style>
  <w:style w:type="paragraph" w:customStyle="1" w:styleId="Section">
    <w:name w:val="Section"/>
    <w:next w:val="paragraph"/>
    <w:pPr>
      <w:numPr>
        <w:numId w:val="1"/>
      </w:numPr>
      <w:outlineLvl w:val="0"/>
    </w:pPr>
    <w:rPr>
      <w:sz w:val="28"/>
    </w:rPr>
  </w:style>
  <w:style w:type="paragraph" w:customStyle="1" w:styleId="Subsection">
    <w:name w:val="Subsection"/>
    <w:basedOn w:val="Section"/>
    <w:next w:val="paragraph"/>
    <w:pPr>
      <w:numPr>
        <w:ilvl w:val="1"/>
      </w:numPr>
      <w:outlineLvl w:val="1"/>
    </w:pPr>
    <w:rPr>
      <w:sz w:val="24"/>
    </w:rPr>
  </w:style>
  <w:style w:type="paragraph" w:styleId="a5">
    <w:name w:val="Body Text"/>
    <w:basedOn w:val="a"/>
    <w:semiHidden/>
  </w:style>
  <w:style w:type="paragraph" w:customStyle="1" w:styleId="paragraph">
    <w:name w:val="paragraph"/>
    <w:pPr>
      <w:ind w:firstLineChars="100" w:firstLine="100"/>
    </w:pPr>
  </w:style>
  <w:style w:type="paragraph" w:customStyle="1" w:styleId="Subsubsection">
    <w:name w:val="Subsubsection"/>
    <w:basedOn w:val="Subsection"/>
    <w:next w:val="paragraph"/>
    <w:pPr>
      <w:numPr>
        <w:ilvl w:val="2"/>
      </w:numPr>
      <w:outlineLvl w:val="2"/>
    </w:pPr>
    <w:rPr>
      <w:sz w:val="22"/>
    </w:rPr>
  </w:style>
  <w:style w:type="character" w:styleId="a6">
    <w:name w:val="endnote reference"/>
    <w:basedOn w:val="a0"/>
    <w:semiHidden/>
    <w:rPr>
      <w:vertAlign w:val="superscript"/>
    </w:rPr>
  </w:style>
  <w:style w:type="paragraph" w:styleId="a7">
    <w:name w:val="caption"/>
    <w:basedOn w:val="a"/>
    <w:next w:val="a"/>
    <w:qFormat/>
    <w:pPr>
      <w:spacing w:before="120" w:after="240"/>
    </w:pPr>
    <w:rPr>
      <w:b/>
      <w:bCs/>
      <w:sz w:val="20"/>
      <w:szCs w:val="20"/>
    </w:rPr>
  </w:style>
  <w:style w:type="paragraph" w:customStyle="1" w:styleId="10">
    <w:name w:val="表題1"/>
    <w:next w:val="auther"/>
    <w:pPr>
      <w:jc w:val="center"/>
      <w:textAlignment w:val="center"/>
    </w:pPr>
    <w:rPr>
      <w:sz w:val="32"/>
    </w:rPr>
  </w:style>
  <w:style w:type="paragraph" w:customStyle="1" w:styleId="auther">
    <w:name w:val="auther"/>
    <w:basedOn w:val="a"/>
    <w:next w:val="abstract"/>
    <w:pPr>
      <w:jc w:val="center"/>
      <w:textAlignment w:val="center"/>
    </w:pPr>
  </w:style>
  <w:style w:type="paragraph" w:customStyle="1" w:styleId="abstract">
    <w:name w:val="abstract"/>
    <w:basedOn w:val="paragraph"/>
    <w:next w:val="Section"/>
    <w:pPr>
      <w:spacing w:afterLines="50" w:after="50"/>
      <w:ind w:leftChars="400" w:left="400" w:rightChars="400" w:right="400"/>
    </w:pPr>
  </w:style>
  <w:style w:type="paragraph" w:styleId="a8">
    <w:name w:val="footer"/>
    <w:basedOn w:val="a"/>
    <w:link w:val="a9"/>
    <w:uiPriority w:val="99"/>
    <w:semiHidden/>
    <w:pPr>
      <w:tabs>
        <w:tab w:val="center" w:pos="4252"/>
        <w:tab w:val="right" w:pos="8504"/>
      </w:tabs>
      <w:snapToGrid w:val="0"/>
    </w:pPr>
  </w:style>
  <w:style w:type="character" w:styleId="aa">
    <w:name w:val="page number"/>
    <w:basedOn w:val="a0"/>
    <w:semiHidden/>
  </w:style>
  <w:style w:type="paragraph" w:styleId="ab">
    <w:name w:val="footnote text"/>
    <w:basedOn w:val="a"/>
    <w:semiHidden/>
    <w:pPr>
      <w:snapToGrid w:val="0"/>
    </w:pPr>
    <w:rPr>
      <w:sz w:val="20"/>
    </w:rPr>
  </w:style>
  <w:style w:type="character" w:styleId="ac">
    <w:name w:val="footnote reference"/>
    <w:basedOn w:val="a0"/>
    <w:semiHidden/>
    <w:rPr>
      <w:vertAlign w:val="superscript"/>
    </w:rPr>
  </w:style>
  <w:style w:type="paragraph" w:customStyle="1" w:styleId="ad">
    <w:name w:val="ちょしゃ"/>
    <w:basedOn w:val="auther"/>
  </w:style>
  <w:style w:type="paragraph" w:styleId="HTML">
    <w:name w:val="HTML Address"/>
    <w:basedOn w:val="a"/>
    <w:semiHidden/>
    <w:rPr>
      <w:i/>
      <w:iCs/>
    </w:rPr>
  </w:style>
  <w:style w:type="paragraph" w:customStyle="1" w:styleId="ae">
    <w:name w:val="概要"/>
    <w:next w:val="abstract"/>
    <w:pPr>
      <w:spacing w:before="180"/>
      <w:ind w:left="839" w:right="839"/>
      <w:jc w:val="center"/>
    </w:pPr>
  </w:style>
  <w:style w:type="paragraph" w:customStyle="1" w:styleId="references">
    <w:name w:val="references"/>
    <w:basedOn w:val="paragraph"/>
    <w:pPr>
      <w:tabs>
        <w:tab w:val="num" w:pos="720"/>
      </w:tabs>
      <w:ind w:left="200" w:hangingChars="200" w:hanging="200"/>
    </w:pPr>
  </w:style>
  <w:style w:type="paragraph" w:styleId="HTML0">
    <w:name w:val="HTML Preformatted"/>
    <w:basedOn w:val="a"/>
    <w:semiHidden/>
    <w:rPr>
      <w:rFonts w:ascii="Courier New" w:hAnsi="Courier New" w:cs="Courier New"/>
      <w:sz w:val="20"/>
      <w:szCs w:val="20"/>
    </w:rPr>
  </w:style>
  <w:style w:type="paragraph" w:styleId="af">
    <w:name w:val="annotation text"/>
    <w:basedOn w:val="a"/>
    <w:semiHidden/>
  </w:style>
  <w:style w:type="paragraph" w:styleId="af0">
    <w:name w:val="Block Text"/>
    <w:basedOn w:val="a"/>
    <w:semiHidden/>
    <w:pPr>
      <w:ind w:leftChars="700" w:left="1440" w:rightChars="700" w:right="1440"/>
    </w:pPr>
  </w:style>
  <w:style w:type="paragraph" w:styleId="af1">
    <w:name w:val="header"/>
    <w:basedOn w:val="a"/>
    <w:link w:val="af2"/>
    <w:uiPriority w:val="99"/>
    <w:semiHidden/>
    <w:pPr>
      <w:tabs>
        <w:tab w:val="center" w:pos="4252"/>
        <w:tab w:val="right" w:pos="8504"/>
      </w:tabs>
      <w:snapToGrid w:val="0"/>
    </w:pPr>
  </w:style>
  <w:style w:type="paragraph" w:styleId="af3">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f4">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rPr>
  </w:style>
  <w:style w:type="paragraph" w:styleId="af5">
    <w:name w:val="Salutation"/>
    <w:basedOn w:val="a"/>
    <w:next w:val="a"/>
    <w:semiHidden/>
  </w:style>
  <w:style w:type="paragraph" w:styleId="af6">
    <w:name w:val="envelope address"/>
    <w:basedOn w:val="a"/>
    <w:semiHidden/>
    <w:pPr>
      <w:framePr w:w="6804" w:h="2268" w:hRule="exact" w:hSpace="142" w:wrap="auto" w:hAnchor="page" w:xAlign="center" w:yAlign="bottom"/>
      <w:snapToGrid w:val="0"/>
      <w:ind w:leftChars="1400" w:left="100"/>
    </w:pPr>
    <w:rPr>
      <w:rFonts w:ascii="Arial" w:hAnsi="Arial" w:cs="Arial"/>
    </w:rPr>
  </w:style>
  <w:style w:type="paragraph" w:styleId="af7">
    <w:name w:val="List"/>
    <w:basedOn w:val="a"/>
    <w:semiHidden/>
    <w:pPr>
      <w:ind w:left="200" w:hangingChars="200" w:hanging="200"/>
    </w:pPr>
  </w:style>
  <w:style w:type="paragraph" w:styleId="20">
    <w:name w:val="List 2"/>
    <w:basedOn w:val="a"/>
    <w:semiHidden/>
    <w:pPr>
      <w:ind w:leftChars="200" w:left="100" w:hangingChars="200" w:hanging="200"/>
    </w:pPr>
  </w:style>
  <w:style w:type="paragraph" w:styleId="30">
    <w:name w:val="List 3"/>
    <w:basedOn w:val="a"/>
    <w:semiHidden/>
    <w:pPr>
      <w:ind w:leftChars="400" w:left="100" w:hangingChars="200" w:hanging="200"/>
    </w:pPr>
  </w:style>
  <w:style w:type="paragraph" w:styleId="40">
    <w:name w:val="List 4"/>
    <w:basedOn w:val="a"/>
    <w:semiHidden/>
    <w:pPr>
      <w:ind w:leftChars="600" w:left="100" w:hangingChars="200" w:hanging="200"/>
    </w:pPr>
  </w:style>
  <w:style w:type="paragraph" w:styleId="50">
    <w:name w:val="List 5"/>
    <w:basedOn w:val="a"/>
    <w:semiHidden/>
    <w:pPr>
      <w:ind w:leftChars="800" w:left="100" w:hangingChars="200" w:hanging="200"/>
    </w:pPr>
  </w:style>
  <w:style w:type="paragraph" w:styleId="af8">
    <w:name w:val="table of authorities"/>
    <w:basedOn w:val="a"/>
    <w:next w:val="a"/>
    <w:semiHidden/>
    <w:pPr>
      <w:ind w:left="210" w:hangingChars="100" w:hanging="210"/>
    </w:pPr>
  </w:style>
  <w:style w:type="paragraph" w:styleId="af9">
    <w:name w:val="toa heading"/>
    <w:basedOn w:val="a"/>
    <w:next w:val="a"/>
    <w:semiHidden/>
    <w:pPr>
      <w:spacing w:before="180"/>
    </w:pPr>
    <w:rPr>
      <w:rFonts w:ascii="Arial" w:eastAsia="ＭＳ ゴシック" w:hAnsi="Arial" w:cs="Arial"/>
    </w:rPr>
  </w:style>
  <w:style w:type="paragraph" w:styleId="afa">
    <w:name w:val="List Bullet"/>
    <w:basedOn w:val="a"/>
    <w:autoRedefine/>
    <w:semiHidden/>
    <w:pPr>
      <w:tabs>
        <w:tab w:val="num" w:pos="720"/>
      </w:tabs>
      <w:ind w:left="720" w:hanging="720"/>
    </w:pPr>
  </w:style>
  <w:style w:type="paragraph" w:styleId="21">
    <w:name w:val="List Bullet 2"/>
    <w:basedOn w:val="a"/>
    <w:autoRedefine/>
    <w:semiHidden/>
    <w:pPr>
      <w:tabs>
        <w:tab w:val="num" w:pos="720"/>
      </w:tabs>
      <w:ind w:left="720" w:hanging="720"/>
    </w:pPr>
  </w:style>
  <w:style w:type="paragraph" w:styleId="31">
    <w:name w:val="List Bullet 3"/>
    <w:basedOn w:val="a"/>
    <w:autoRedefine/>
    <w:semiHidden/>
    <w:pPr>
      <w:tabs>
        <w:tab w:val="num" w:pos="720"/>
      </w:tabs>
      <w:ind w:left="720" w:hanging="720"/>
    </w:pPr>
  </w:style>
  <w:style w:type="paragraph" w:styleId="41">
    <w:name w:val="List Bullet 4"/>
    <w:basedOn w:val="a"/>
    <w:autoRedefine/>
    <w:semiHidden/>
    <w:pPr>
      <w:tabs>
        <w:tab w:val="num" w:pos="720"/>
      </w:tabs>
      <w:ind w:left="720" w:hanging="720"/>
    </w:pPr>
  </w:style>
  <w:style w:type="paragraph" w:styleId="51">
    <w:name w:val="List Bullet 5"/>
    <w:basedOn w:val="a"/>
    <w:autoRedefine/>
    <w:semiHidden/>
    <w:pPr>
      <w:tabs>
        <w:tab w:val="num" w:pos="720"/>
      </w:tabs>
      <w:ind w:left="720" w:hanging="720"/>
    </w:pPr>
  </w:style>
  <w:style w:type="paragraph" w:styleId="afb">
    <w:name w:val="List Continue"/>
    <w:basedOn w:val="a"/>
    <w:semiHidden/>
    <w:pPr>
      <w:spacing w:after="180"/>
      <w:ind w:leftChars="200" w:left="425"/>
    </w:pPr>
  </w:style>
  <w:style w:type="paragraph" w:styleId="22">
    <w:name w:val="List Continue 2"/>
    <w:basedOn w:val="a"/>
    <w:semiHidden/>
    <w:pPr>
      <w:spacing w:after="180"/>
      <w:ind w:leftChars="400" w:left="850"/>
    </w:pPr>
  </w:style>
  <w:style w:type="paragraph" w:styleId="32">
    <w:name w:val="List Continue 3"/>
    <w:basedOn w:val="a"/>
    <w:semiHidden/>
    <w:pPr>
      <w:spacing w:after="180"/>
      <w:ind w:leftChars="600" w:left="1275"/>
    </w:pPr>
  </w:style>
  <w:style w:type="paragraph" w:styleId="42">
    <w:name w:val="List Continue 4"/>
    <w:basedOn w:val="a"/>
    <w:semiHidden/>
    <w:pPr>
      <w:spacing w:after="180"/>
      <w:ind w:leftChars="800" w:left="1700"/>
    </w:pPr>
  </w:style>
  <w:style w:type="paragraph" w:styleId="52">
    <w:name w:val="List Continue 5"/>
    <w:basedOn w:val="a"/>
    <w:semiHidden/>
    <w:pPr>
      <w:spacing w:after="180"/>
      <w:ind w:leftChars="1000" w:left="2125"/>
    </w:pPr>
  </w:style>
  <w:style w:type="paragraph" w:styleId="afc">
    <w:name w:val="Note Heading"/>
    <w:basedOn w:val="a"/>
    <w:next w:val="a"/>
    <w:semiHidden/>
    <w:pPr>
      <w:jc w:val="center"/>
    </w:pPr>
  </w:style>
  <w:style w:type="paragraph" w:styleId="afd">
    <w:name w:val="Closing"/>
    <w:basedOn w:val="a"/>
    <w:semiHidden/>
    <w:pPr>
      <w:jc w:val="right"/>
    </w:pPr>
  </w:style>
  <w:style w:type="paragraph" w:styleId="afe">
    <w:name w:val="Document Map"/>
    <w:basedOn w:val="a"/>
    <w:semiHidden/>
    <w:pPr>
      <w:shd w:val="clear" w:color="auto" w:fill="000080"/>
    </w:pPr>
    <w:rPr>
      <w:rFonts w:ascii="Arial" w:eastAsia="ＭＳ ゴシック" w:hAnsi="Arial"/>
    </w:rPr>
  </w:style>
  <w:style w:type="paragraph" w:styleId="aff">
    <w:name w:val="envelope return"/>
    <w:basedOn w:val="a"/>
    <w:semiHidden/>
    <w:pPr>
      <w:snapToGrid w:val="0"/>
    </w:pPr>
    <w:rPr>
      <w:rFonts w:ascii="Arial" w:hAnsi="Arial" w:cs="Arial"/>
    </w:rPr>
  </w:style>
  <w:style w:type="paragraph" w:styleId="11">
    <w:name w:val="index 1"/>
    <w:basedOn w:val="a"/>
    <w:next w:val="a"/>
    <w:autoRedefine/>
    <w:semiHidden/>
    <w:pPr>
      <w:ind w:left="210" w:hangingChars="100" w:hanging="210"/>
    </w:pPr>
  </w:style>
  <w:style w:type="paragraph" w:styleId="23">
    <w:name w:val="index 2"/>
    <w:basedOn w:val="a"/>
    <w:next w:val="a"/>
    <w:autoRedefine/>
    <w:semiHidden/>
    <w:pPr>
      <w:ind w:leftChars="100" w:left="100" w:hangingChars="100" w:hanging="210"/>
    </w:pPr>
  </w:style>
  <w:style w:type="paragraph" w:styleId="33">
    <w:name w:val="index 3"/>
    <w:basedOn w:val="a"/>
    <w:next w:val="a"/>
    <w:autoRedefine/>
    <w:semiHidden/>
    <w:pPr>
      <w:ind w:leftChars="200" w:left="200" w:hangingChars="100" w:hanging="210"/>
    </w:pPr>
  </w:style>
  <w:style w:type="paragraph" w:styleId="43">
    <w:name w:val="index 4"/>
    <w:basedOn w:val="a"/>
    <w:next w:val="a"/>
    <w:autoRedefine/>
    <w:semiHidden/>
    <w:pPr>
      <w:ind w:leftChars="300" w:left="300" w:hangingChars="100" w:hanging="210"/>
    </w:pPr>
  </w:style>
  <w:style w:type="paragraph" w:styleId="53">
    <w:name w:val="index 5"/>
    <w:basedOn w:val="a"/>
    <w:next w:val="a"/>
    <w:autoRedefine/>
    <w:semiHidden/>
    <w:pPr>
      <w:ind w:leftChars="400" w:left="400" w:hangingChars="100" w:hanging="210"/>
    </w:pPr>
  </w:style>
  <w:style w:type="paragraph" w:styleId="60">
    <w:name w:val="index 6"/>
    <w:basedOn w:val="a"/>
    <w:next w:val="a"/>
    <w:autoRedefine/>
    <w:semiHidden/>
    <w:pPr>
      <w:ind w:leftChars="500" w:left="500" w:hangingChars="100" w:hanging="210"/>
    </w:pPr>
  </w:style>
  <w:style w:type="paragraph" w:styleId="70">
    <w:name w:val="index 7"/>
    <w:basedOn w:val="a"/>
    <w:next w:val="a"/>
    <w:autoRedefine/>
    <w:semiHidden/>
    <w:pPr>
      <w:ind w:leftChars="600" w:left="600" w:hangingChars="100" w:hanging="210"/>
    </w:pPr>
  </w:style>
  <w:style w:type="paragraph" w:styleId="80">
    <w:name w:val="index 8"/>
    <w:basedOn w:val="a"/>
    <w:next w:val="a"/>
    <w:autoRedefine/>
    <w:semiHidden/>
    <w:pPr>
      <w:ind w:leftChars="700" w:left="700" w:hangingChars="100" w:hanging="210"/>
    </w:pPr>
  </w:style>
  <w:style w:type="paragraph" w:styleId="90">
    <w:name w:val="index 9"/>
    <w:basedOn w:val="a"/>
    <w:next w:val="a"/>
    <w:autoRedefine/>
    <w:semiHidden/>
    <w:pPr>
      <w:ind w:leftChars="800" w:left="800" w:hangingChars="100" w:hanging="210"/>
    </w:pPr>
  </w:style>
  <w:style w:type="paragraph" w:styleId="aff0">
    <w:name w:val="index heading"/>
    <w:basedOn w:val="a"/>
    <w:next w:val="11"/>
    <w:semiHidden/>
    <w:rPr>
      <w:rFonts w:ascii="Arial" w:hAnsi="Arial" w:cs="Arial"/>
      <w:b/>
      <w:bCs/>
    </w:rPr>
  </w:style>
  <w:style w:type="paragraph" w:styleId="aff1">
    <w:name w:val="Signature"/>
    <w:basedOn w:val="a"/>
    <w:semiHidden/>
    <w:pPr>
      <w:jc w:val="right"/>
    </w:pPr>
  </w:style>
  <w:style w:type="paragraph" w:styleId="aff2">
    <w:name w:val="Plain Text"/>
    <w:basedOn w:val="a"/>
    <w:semiHidden/>
    <w:rPr>
      <w:rFonts w:ascii="ＭＳ 明朝" w:hAnsi="Courier New" w:cs="Courier New"/>
      <w:szCs w:val="21"/>
    </w:rPr>
  </w:style>
  <w:style w:type="paragraph" w:styleId="aff3">
    <w:name w:val="table of figures"/>
    <w:basedOn w:val="a"/>
    <w:next w:val="a"/>
    <w:semiHidden/>
    <w:pPr>
      <w:ind w:leftChars="200" w:left="850" w:hangingChars="200" w:hanging="425"/>
    </w:pPr>
  </w:style>
  <w:style w:type="paragraph" w:styleId="aff4">
    <w:name w:val="List Number"/>
    <w:basedOn w:val="a"/>
    <w:semiHidden/>
    <w:pPr>
      <w:tabs>
        <w:tab w:val="num" w:pos="720"/>
      </w:tabs>
      <w:ind w:left="720" w:hanging="720"/>
    </w:pPr>
  </w:style>
  <w:style w:type="paragraph" w:styleId="24">
    <w:name w:val="List Number 2"/>
    <w:basedOn w:val="a"/>
    <w:semiHidden/>
    <w:pPr>
      <w:tabs>
        <w:tab w:val="num" w:pos="720"/>
      </w:tabs>
      <w:ind w:left="720" w:hanging="720"/>
    </w:pPr>
  </w:style>
  <w:style w:type="paragraph" w:styleId="34">
    <w:name w:val="List Number 3"/>
    <w:basedOn w:val="a"/>
    <w:semiHidden/>
    <w:pPr>
      <w:tabs>
        <w:tab w:val="num" w:pos="720"/>
      </w:tabs>
      <w:ind w:left="720" w:hanging="720"/>
    </w:pPr>
  </w:style>
  <w:style w:type="paragraph" w:styleId="44">
    <w:name w:val="List Number 4"/>
    <w:basedOn w:val="a"/>
    <w:semiHidden/>
    <w:pPr>
      <w:tabs>
        <w:tab w:val="num" w:pos="720"/>
      </w:tabs>
      <w:ind w:left="720" w:hanging="720"/>
    </w:pPr>
  </w:style>
  <w:style w:type="paragraph" w:styleId="54">
    <w:name w:val="List Number 5"/>
    <w:basedOn w:val="a"/>
    <w:semiHidden/>
    <w:pPr>
      <w:tabs>
        <w:tab w:val="num" w:pos="720"/>
      </w:tabs>
      <w:ind w:left="720" w:hanging="720"/>
    </w:pPr>
  </w:style>
  <w:style w:type="paragraph" w:styleId="aff5">
    <w:name w:val="E-mail Signature"/>
    <w:basedOn w:val="a"/>
    <w:semiHidden/>
  </w:style>
  <w:style w:type="paragraph" w:styleId="aff6">
    <w:name w:val="Date"/>
    <w:basedOn w:val="a"/>
    <w:next w:val="a"/>
    <w:semiHidden/>
  </w:style>
  <w:style w:type="paragraph" w:styleId="Web">
    <w:name w:val="Normal (Web)"/>
    <w:basedOn w:val="a"/>
    <w:uiPriority w:val="99"/>
    <w:semiHidden/>
    <w:rPr>
      <w:rFonts w:ascii="Times New Roman" w:hAnsi="Times New Roman"/>
    </w:rPr>
  </w:style>
  <w:style w:type="paragraph" w:styleId="aff7">
    <w:name w:val="Normal Indent"/>
    <w:basedOn w:val="a"/>
    <w:semiHidden/>
    <w:pPr>
      <w:ind w:leftChars="400" w:left="840"/>
    </w:pPr>
  </w:style>
  <w:style w:type="paragraph" w:styleId="aff8">
    <w:name w:val="Subtitle"/>
    <w:basedOn w:val="a"/>
    <w:next w:val="a"/>
    <w:uiPriority w:val="11"/>
    <w:qFormat/>
    <w:pPr>
      <w:jc w:val="center"/>
    </w:pPr>
    <w:rPr>
      <w:rFonts w:ascii="Arial" w:eastAsia="Arial" w:hAnsi="Arial" w:cs="Arial"/>
    </w:rPr>
  </w:style>
  <w:style w:type="paragraph" w:styleId="25">
    <w:name w:val="Body Text 2"/>
    <w:basedOn w:val="a"/>
    <w:semiHidden/>
    <w:pPr>
      <w:spacing w:line="480" w:lineRule="auto"/>
    </w:pPr>
  </w:style>
  <w:style w:type="paragraph" w:styleId="35">
    <w:name w:val="Body Text 3"/>
    <w:basedOn w:val="a"/>
    <w:semiHidden/>
    <w:rPr>
      <w:sz w:val="16"/>
      <w:szCs w:val="16"/>
    </w:rPr>
  </w:style>
  <w:style w:type="paragraph" w:styleId="aff9">
    <w:name w:val="Body Text Indent"/>
    <w:basedOn w:val="a"/>
    <w:semiHidden/>
    <w:pPr>
      <w:ind w:leftChars="400" w:left="851"/>
    </w:pPr>
  </w:style>
  <w:style w:type="paragraph" w:styleId="26">
    <w:name w:val="Body Text Indent 2"/>
    <w:basedOn w:val="a"/>
    <w:semiHidden/>
    <w:pPr>
      <w:spacing w:line="480" w:lineRule="auto"/>
      <w:ind w:leftChars="400" w:left="851"/>
    </w:pPr>
  </w:style>
  <w:style w:type="paragraph" w:styleId="36">
    <w:name w:val="Body Text Indent 3"/>
    <w:basedOn w:val="a"/>
    <w:semiHidden/>
    <w:pPr>
      <w:ind w:leftChars="400" w:left="851"/>
    </w:pPr>
    <w:rPr>
      <w:sz w:val="16"/>
      <w:szCs w:val="16"/>
    </w:rPr>
  </w:style>
  <w:style w:type="paragraph" w:styleId="affa">
    <w:name w:val="Body Text First Indent"/>
    <w:basedOn w:val="a5"/>
    <w:semiHidden/>
    <w:pPr>
      <w:ind w:firstLineChars="100" w:firstLine="210"/>
    </w:pPr>
  </w:style>
  <w:style w:type="paragraph" w:styleId="27">
    <w:name w:val="Body Text First Indent 2"/>
    <w:basedOn w:val="aff9"/>
    <w:semiHidden/>
    <w:pPr>
      <w:ind w:firstLineChars="100" w:firstLine="210"/>
    </w:pPr>
  </w:style>
  <w:style w:type="paragraph" w:styleId="12">
    <w:name w:val="toc 1"/>
    <w:basedOn w:val="a"/>
    <w:next w:val="a"/>
    <w:autoRedefine/>
    <w:semiHidden/>
  </w:style>
  <w:style w:type="paragraph" w:styleId="28">
    <w:name w:val="toc 2"/>
    <w:basedOn w:val="a"/>
    <w:next w:val="a"/>
    <w:autoRedefine/>
    <w:semiHidden/>
    <w:pPr>
      <w:ind w:leftChars="100" w:left="210"/>
    </w:pPr>
  </w:style>
  <w:style w:type="paragraph" w:styleId="37">
    <w:name w:val="toc 3"/>
    <w:basedOn w:val="a"/>
    <w:next w:val="a"/>
    <w:autoRedefine/>
    <w:semiHidden/>
    <w:pPr>
      <w:ind w:leftChars="200" w:left="420"/>
    </w:pPr>
  </w:style>
  <w:style w:type="paragraph" w:styleId="45">
    <w:name w:val="toc 4"/>
    <w:basedOn w:val="a"/>
    <w:next w:val="a"/>
    <w:autoRedefine/>
    <w:semiHidden/>
    <w:pPr>
      <w:ind w:leftChars="300" w:left="630"/>
    </w:pPr>
  </w:style>
  <w:style w:type="paragraph" w:styleId="55">
    <w:name w:val="toc 5"/>
    <w:basedOn w:val="a"/>
    <w:next w:val="a"/>
    <w:autoRedefine/>
    <w:semiHidden/>
    <w:pPr>
      <w:ind w:leftChars="400" w:left="840"/>
    </w:pPr>
  </w:style>
  <w:style w:type="paragraph" w:styleId="61">
    <w:name w:val="toc 6"/>
    <w:basedOn w:val="a"/>
    <w:next w:val="a"/>
    <w:autoRedefine/>
    <w:semiHidden/>
    <w:pPr>
      <w:ind w:leftChars="500" w:left="1050"/>
    </w:pPr>
  </w:style>
  <w:style w:type="paragraph" w:styleId="71">
    <w:name w:val="toc 7"/>
    <w:basedOn w:val="a"/>
    <w:next w:val="a"/>
    <w:autoRedefine/>
    <w:semiHidden/>
    <w:pPr>
      <w:ind w:leftChars="600" w:left="1260"/>
    </w:pPr>
  </w:style>
  <w:style w:type="paragraph" w:styleId="81">
    <w:name w:val="toc 8"/>
    <w:basedOn w:val="a"/>
    <w:next w:val="a"/>
    <w:autoRedefine/>
    <w:semiHidden/>
    <w:pPr>
      <w:ind w:leftChars="700" w:left="1470"/>
    </w:pPr>
  </w:style>
  <w:style w:type="paragraph" w:styleId="91">
    <w:name w:val="toc 9"/>
    <w:basedOn w:val="a"/>
    <w:next w:val="a"/>
    <w:autoRedefine/>
    <w:semiHidden/>
    <w:pPr>
      <w:ind w:leftChars="800" w:left="1680"/>
    </w:pPr>
  </w:style>
  <w:style w:type="table" w:styleId="affb">
    <w:name w:val="Table Grid"/>
    <w:basedOn w:val="a1"/>
    <w:uiPriority w:val="59"/>
    <w:rsid w:val="007D5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c">
    <w:name w:val="Table Theme"/>
    <w:basedOn w:val="a1"/>
    <w:uiPriority w:val="99"/>
    <w:rsid w:val="007D5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8">
    <w:name w:val="Plain Table 3"/>
    <w:basedOn w:val="a1"/>
    <w:uiPriority w:val="43"/>
    <w:rsid w:val="00F901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affd">
    <w:basedOn w:val="TableNormal"/>
    <w:tblPr>
      <w:tblStyleRowBandSize w:val="1"/>
      <w:tblStyleColBandSize w:val="1"/>
      <w:tblCellMar>
        <w:top w:w="0" w:type="dxa"/>
        <w:left w:w="108" w:type="dxa"/>
        <w:bottom w:w="0" w:type="dxa"/>
        <w:right w:w="108" w:type="dxa"/>
      </w:tblCellMar>
    </w:tblPr>
  </w:style>
  <w:style w:type="table" w:customStyle="1" w:styleId="affe">
    <w:basedOn w:val="TableNormal"/>
    <w:tblPr>
      <w:tblStyleRowBandSize w:val="1"/>
      <w:tblStyleColBandSize w:val="1"/>
      <w:tblCellMar>
        <w:top w:w="0" w:type="dxa"/>
        <w:left w:w="108" w:type="dxa"/>
        <w:bottom w:w="0" w:type="dxa"/>
        <w:right w:w="108" w:type="dxa"/>
      </w:tblCellMar>
    </w:tblPr>
  </w:style>
  <w:style w:type="table" w:customStyle="1" w:styleId="afff">
    <w:basedOn w:val="TableNormal"/>
    <w:tblPr>
      <w:tblStyleRowBandSize w:val="1"/>
      <w:tblStyleColBandSize w:val="1"/>
      <w:tblCellMar>
        <w:top w:w="0" w:type="dxa"/>
        <w:left w:w="108" w:type="dxa"/>
        <w:bottom w:w="0" w:type="dxa"/>
        <w:right w:w="108"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f2">
    <w:name w:val="ヘッダー (文字)"/>
    <w:basedOn w:val="a0"/>
    <w:link w:val="af1"/>
    <w:uiPriority w:val="99"/>
    <w:semiHidden/>
    <w:rsid w:val="00217D63"/>
  </w:style>
  <w:style w:type="character" w:customStyle="1" w:styleId="a9">
    <w:name w:val="フッター (文字)"/>
    <w:basedOn w:val="a0"/>
    <w:link w:val="a8"/>
    <w:uiPriority w:val="99"/>
    <w:semiHidden/>
    <w:rsid w:val="00217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9434">
      <w:bodyDiv w:val="1"/>
      <w:marLeft w:val="0"/>
      <w:marRight w:val="0"/>
      <w:marTop w:val="0"/>
      <w:marBottom w:val="0"/>
      <w:divBdr>
        <w:top w:val="none" w:sz="0" w:space="0" w:color="auto"/>
        <w:left w:val="none" w:sz="0" w:space="0" w:color="auto"/>
        <w:bottom w:val="none" w:sz="0" w:space="0" w:color="auto"/>
        <w:right w:val="none" w:sz="0" w:space="0" w:color="auto"/>
      </w:divBdr>
    </w:div>
    <w:div w:id="1493837841">
      <w:bodyDiv w:val="1"/>
      <w:marLeft w:val="0"/>
      <w:marRight w:val="0"/>
      <w:marTop w:val="0"/>
      <w:marBottom w:val="0"/>
      <w:divBdr>
        <w:top w:val="none" w:sz="0" w:space="0" w:color="auto"/>
        <w:left w:val="none" w:sz="0" w:space="0" w:color="auto"/>
        <w:bottom w:val="none" w:sz="0" w:space="0" w:color="auto"/>
        <w:right w:val="none" w:sz="0" w:space="0" w:color="auto"/>
      </w:divBdr>
    </w:div>
    <w:div w:id="2131705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QvSKHJ6awQlOiXDLGaUZPHkg3Q==">AMUW2mW5qw1pvjJ9kS/3atkZOqV0ur+HBvxvxSbLLzqGCtxTsEx+2hvDn2UOGw7muxYQu+2UAVFyxVgrGI+iL7qQdAu/16WsakV8M+6RhDBjuA7u7hRhH6w=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1074</Words>
  <Characters>6123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YOSHIKAWA Junki</cp:lastModifiedBy>
  <cp:revision>38</cp:revision>
  <dcterms:created xsi:type="dcterms:W3CDTF">2020-09-22T04:31:00Z</dcterms:created>
  <dcterms:modified xsi:type="dcterms:W3CDTF">2021-09-24T04:16:00Z</dcterms:modified>
</cp:coreProperties>
</file>