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Occupation: </w:t>
      </w:r>
      <w:r w:rsidDel="00000000" w:rsidR="00000000" w:rsidRPr="00000000">
        <w:rPr>
          <w:sz w:val="20"/>
          <w:szCs w:val="20"/>
          <w:rtl w:val="0"/>
        </w:rPr>
        <w:t xml:space="preserve">Analyst </w:t>
      </w:r>
      <w:r w:rsidDel="00000000" w:rsidR="00000000" w:rsidRPr="00000000">
        <w:rPr>
          <w:b w:val="1"/>
          <w:sz w:val="20"/>
          <w:szCs w:val="20"/>
          <w:rtl w:val="0"/>
        </w:rPr>
        <w:t xml:space="preserve">Mobile: </w:t>
      </w:r>
      <w:r w:rsidDel="00000000" w:rsidR="00000000" w:rsidRPr="00000000">
        <w:rPr>
          <w:sz w:val="20"/>
          <w:szCs w:val="20"/>
          <w:rtl w:val="0"/>
        </w:rPr>
        <w:t xml:space="preserve">0431599049 </w:t>
      </w:r>
      <w:r w:rsidDel="00000000" w:rsidR="00000000" w:rsidRPr="00000000">
        <w:rPr>
          <w:b w:val="1"/>
          <w:sz w:val="20"/>
          <w:szCs w:val="20"/>
          <w:rtl w:val="0"/>
        </w:rPr>
        <w:t xml:space="preserve">LinkedIn: </w:t>
      </w:r>
      <w:r w:rsidDel="00000000" w:rsidR="00000000" w:rsidRPr="00000000">
        <w:rPr>
          <w:sz w:val="20"/>
          <w:szCs w:val="20"/>
          <w:rtl w:val="0"/>
        </w:rPr>
        <w:t xml:space="preserve">/joshuaserry </w:t>
      </w:r>
      <w:r w:rsidDel="00000000" w:rsidR="00000000" w:rsidRPr="00000000">
        <w:rPr>
          <w:b w:val="1"/>
          <w:sz w:val="20"/>
          <w:szCs w:val="20"/>
          <w:rtl w:val="0"/>
        </w:rPr>
        <w:t xml:space="preserve">Email: </w:t>
      </w:r>
      <w:r w:rsidDel="00000000" w:rsidR="00000000" w:rsidRPr="00000000">
        <w:rPr>
          <w:sz w:val="20"/>
          <w:szCs w:val="20"/>
          <w:rtl w:val="0"/>
        </w:rPr>
        <w:t xml:space="preserve">joshuamserry@gmail.com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About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am passionate about usability and making informed decisions with data.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am adaptable, results orientated and enjoy sharing my knowledge with others.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have excellent phone manner, writing, and organizational skills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I’ve worked in both waterfall and agile environments end-to-end SDLC.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I’m calm under pressure and one of the top users of Lynda.com at ME Bank.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Past Employers.</w:t>
      </w:r>
      <w:r w:rsidDel="00000000" w:rsidR="00000000" w:rsidRPr="00000000">
        <w:rPr>
          <w:rtl w:val="0"/>
        </w:rPr>
        <w:tab/>
        <w:tab/>
      </w:r>
    </w:p>
    <w:tbl>
      <w:tblPr>
        <w:tblStyle w:val="Table1"/>
        <w:tblW w:w="9210.0" w:type="dxa"/>
        <w:jc w:val="left"/>
        <w:tblInd w:w="100.0" w:type="pct"/>
        <w:tblLayout w:type="fixed"/>
        <w:tblLook w:val="0600"/>
      </w:tblPr>
      <w:tblGrid>
        <w:gridCol w:w="2055"/>
        <w:gridCol w:w="2715"/>
        <w:gridCol w:w="2280"/>
        <w:gridCol w:w="2160"/>
        <w:tblGridChange w:id="0">
          <w:tblGrid>
            <w:gridCol w:w="2055"/>
            <w:gridCol w:w="2715"/>
            <w:gridCol w:w="228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 Bank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Kingston City Council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IBM 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Monash University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March 2016 - 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November 2015  - December 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July 2013 - September 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August 2011 - June 2013</w:t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Experience.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 Bank </w:t>
      </w:r>
      <w:r w:rsidDel="00000000" w:rsidR="00000000" w:rsidRPr="00000000">
        <w:rPr>
          <w:i w:val="1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Operational Risk Analyst </w:t>
      </w:r>
      <w:r w:rsidDel="00000000" w:rsidR="00000000" w:rsidRPr="00000000">
        <w:rPr>
          <w:sz w:val="20"/>
          <w:szCs w:val="20"/>
          <w:rtl w:val="0"/>
        </w:rPr>
        <w:t xml:space="preserve">March 2016 - PRESENT</w:t>
      </w:r>
    </w:p>
    <w:p w:rsidR="00000000" w:rsidDel="00000000" w:rsidP="00000000" w:rsidRDefault="00000000" w:rsidRPr="00000000" w14:paraId="00000015">
      <w:pPr>
        <w:spacing w:line="240" w:lineRule="auto"/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Accountability: </w:t>
      </w:r>
      <w:r w:rsidDel="00000000" w:rsidR="00000000" w:rsidRPr="00000000">
        <w:rPr>
          <w:sz w:val="20"/>
          <w:szCs w:val="20"/>
          <w:rtl w:val="0"/>
        </w:rPr>
        <w:t xml:space="preserve">Oversight and monitoring of Operational Risk and Compliance breach reporting.</w:t>
      </w:r>
    </w:p>
    <w:p w:rsidR="00000000" w:rsidDel="00000000" w:rsidP="00000000" w:rsidRDefault="00000000" w:rsidRPr="00000000" w14:paraId="00000016">
      <w:pPr>
        <w:spacing w:line="240" w:lineRule="auto"/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Program: </w:t>
      </w:r>
      <w:r w:rsidDel="00000000" w:rsidR="00000000" w:rsidRPr="00000000">
        <w:rPr>
          <w:sz w:val="20"/>
          <w:szCs w:val="20"/>
          <w:rtl w:val="0"/>
        </w:rPr>
        <w:t xml:space="preserve">Archer, Governance Risk and Compliance (GRC) Software. (18 Months - Ongoing)</w:t>
      </w:r>
    </w:p>
    <w:p w:rsidR="00000000" w:rsidDel="00000000" w:rsidP="00000000" w:rsidRDefault="00000000" w:rsidRPr="00000000" w14:paraId="00000018">
      <w:pPr>
        <w:spacing w:line="240" w:lineRule="auto"/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Role: </w:t>
      </w:r>
      <w:r w:rsidDel="00000000" w:rsidR="00000000" w:rsidRPr="00000000">
        <w:rPr>
          <w:sz w:val="20"/>
          <w:szCs w:val="20"/>
          <w:rtl w:val="0"/>
        </w:rPr>
        <w:t xml:space="preserve">Systems administrator responsible for releasing system enhancements, managing user access, providing users with training and ensuring data quality and accuracy. </w:t>
      </w:r>
    </w:p>
    <w:p w:rsidR="00000000" w:rsidDel="00000000" w:rsidP="00000000" w:rsidRDefault="00000000" w:rsidRPr="00000000" w14:paraId="00000019">
      <w:pPr>
        <w:spacing w:line="240" w:lineRule="auto"/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Outcome: </w:t>
      </w:r>
      <w:r w:rsidDel="00000000" w:rsidR="00000000" w:rsidRPr="00000000">
        <w:rPr>
          <w:sz w:val="20"/>
          <w:szCs w:val="20"/>
          <w:rtl w:val="0"/>
        </w:rPr>
        <w:t xml:space="preserve">System enhancements released to users on a monthly basis, training and support provided as required and risks and incidents effectively captured and monitored.</w:t>
      </w:r>
    </w:p>
    <w:p w:rsidR="00000000" w:rsidDel="00000000" w:rsidP="00000000" w:rsidRDefault="00000000" w:rsidRPr="00000000" w14:paraId="0000001A">
      <w:pPr>
        <w:spacing w:line="240" w:lineRule="auto"/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Stakeholders: </w:t>
      </w:r>
      <w:r w:rsidDel="00000000" w:rsidR="00000000" w:rsidRPr="00000000">
        <w:rPr>
          <w:sz w:val="20"/>
          <w:szCs w:val="20"/>
          <w:rtl w:val="0"/>
        </w:rPr>
        <w:t xml:space="preserve">Business Unit Risk and Compliance Leads, Operational Risk and Business Users. </w:t>
      </w:r>
    </w:p>
    <w:p w:rsidR="00000000" w:rsidDel="00000000" w:rsidP="00000000" w:rsidRDefault="00000000" w:rsidRPr="00000000" w14:paraId="0000001B">
      <w:pPr>
        <w:spacing w:line="240" w:lineRule="auto"/>
        <w:ind w:left="720" w:hanging="36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Achievements: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Core developer of Archer - A Governance Risk and Compliance (GRC) system for capturing  incidents and risk management data.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Established a JIRA project workflow using the agile methodology to track and report on improvements to the GRC functionality.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a health and performance report to provide the Product Owner with assurance that system licensing, capacity, user management, patching and upgrades were being performed.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Provisioned User Access for the GRC system and designed and a GRC Team Charter, Archer Administration Guide and Incident Management Guide.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Program: </w:t>
      </w:r>
      <w:r w:rsidDel="00000000" w:rsidR="00000000" w:rsidRPr="00000000">
        <w:rPr>
          <w:sz w:val="20"/>
          <w:szCs w:val="20"/>
          <w:rtl w:val="0"/>
        </w:rPr>
        <w:t xml:space="preserve">Business Continuity Management - Business Impact Analysis (24 Months)</w:t>
      </w:r>
    </w:p>
    <w:p w:rsidR="00000000" w:rsidDel="00000000" w:rsidP="00000000" w:rsidRDefault="00000000" w:rsidRPr="00000000" w14:paraId="00000021">
      <w:pPr>
        <w:spacing w:line="240" w:lineRule="auto"/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Role: </w:t>
      </w:r>
      <w:r w:rsidDel="00000000" w:rsidR="00000000" w:rsidRPr="00000000">
        <w:rPr>
          <w:sz w:val="20"/>
          <w:szCs w:val="20"/>
          <w:rtl w:val="0"/>
        </w:rPr>
        <w:t xml:space="preserve">Ensure all BCP artefacts such as Business Recovery Plan’s, Business Impact Analysis, crisis cards and yammer are up to date and available in the event of a crisis.</w:t>
      </w:r>
    </w:p>
    <w:p w:rsidR="00000000" w:rsidDel="00000000" w:rsidP="00000000" w:rsidRDefault="00000000" w:rsidRPr="00000000" w14:paraId="00000022">
      <w:pPr>
        <w:spacing w:line="240" w:lineRule="auto"/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Outcome: </w:t>
      </w:r>
      <w:r w:rsidDel="00000000" w:rsidR="00000000" w:rsidRPr="00000000">
        <w:rPr>
          <w:sz w:val="20"/>
          <w:szCs w:val="20"/>
          <w:rtl w:val="0"/>
        </w:rPr>
        <w:t xml:space="preserve">Business Continuity artefacts are up to date and available in the event of a crisis.</w:t>
      </w:r>
    </w:p>
    <w:p w:rsidR="00000000" w:rsidDel="00000000" w:rsidP="00000000" w:rsidRDefault="00000000" w:rsidRPr="00000000" w14:paraId="00000023">
      <w:pPr>
        <w:spacing w:line="240" w:lineRule="auto"/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Stakeholders: </w:t>
      </w:r>
      <w:r w:rsidDel="00000000" w:rsidR="00000000" w:rsidRPr="00000000">
        <w:rPr>
          <w:sz w:val="20"/>
          <w:szCs w:val="20"/>
          <w:rtl w:val="0"/>
        </w:rPr>
        <w:t xml:space="preserve">Risk and Compliance Leads, Operational Risk Manager, IT Business Continuity Manager, Operational Risk Committee and the Board.</w:t>
      </w:r>
    </w:p>
    <w:p w:rsidR="00000000" w:rsidDel="00000000" w:rsidP="00000000" w:rsidRDefault="00000000" w:rsidRPr="00000000" w14:paraId="00000024">
      <w:pPr>
        <w:spacing w:line="240" w:lineRule="auto"/>
        <w:ind w:left="720" w:hanging="360"/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Ensure the Risk Business Unit Recovery Plan was up to date and available to staff.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Facilitated workshops on Business Impact Assessments to develop GRC system functionality.</w:t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Project: </w:t>
      </w:r>
      <w:r w:rsidDel="00000000" w:rsidR="00000000" w:rsidRPr="00000000">
        <w:rPr>
          <w:sz w:val="20"/>
          <w:szCs w:val="20"/>
          <w:rtl w:val="0"/>
        </w:rPr>
        <w:t xml:space="preserve">Remediation of customer alerts as part of the AML KYC process. (3 Months)</w:t>
      </w:r>
    </w:p>
    <w:p w:rsidR="00000000" w:rsidDel="00000000" w:rsidP="00000000" w:rsidRDefault="00000000" w:rsidRPr="00000000" w14:paraId="00000029">
      <w:pPr>
        <w:spacing w:line="240" w:lineRule="auto"/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Outcome:</w:t>
      </w:r>
      <w:r w:rsidDel="00000000" w:rsidR="00000000" w:rsidRPr="00000000">
        <w:rPr>
          <w:sz w:val="20"/>
          <w:szCs w:val="20"/>
          <w:rtl w:val="0"/>
        </w:rPr>
        <w:t xml:space="preserve"> time-pressured response to ASIC relating to the KYC process.</w:t>
      </w:r>
    </w:p>
    <w:p w:rsidR="00000000" w:rsidDel="00000000" w:rsidP="00000000" w:rsidRDefault="00000000" w:rsidRPr="00000000" w14:paraId="0000002A">
      <w:pPr>
        <w:spacing w:line="240" w:lineRule="auto"/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Role: </w:t>
      </w:r>
      <w:r w:rsidDel="00000000" w:rsidR="00000000" w:rsidRPr="00000000">
        <w:rPr>
          <w:sz w:val="20"/>
          <w:szCs w:val="20"/>
          <w:rtl w:val="0"/>
        </w:rPr>
        <w:t xml:space="preserve">Assist the AML Operations team with a time-pressured response to ASIC (regulator).</w:t>
        <w:tab/>
      </w:r>
    </w:p>
    <w:p w:rsidR="00000000" w:rsidDel="00000000" w:rsidP="00000000" w:rsidRDefault="00000000" w:rsidRPr="00000000" w14:paraId="0000002B">
      <w:pPr>
        <w:spacing w:line="240" w:lineRule="auto"/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Outcome: </w:t>
      </w:r>
      <w:r w:rsidDel="00000000" w:rsidR="00000000" w:rsidRPr="00000000">
        <w:rPr>
          <w:sz w:val="20"/>
          <w:szCs w:val="20"/>
          <w:rtl w:val="0"/>
        </w:rPr>
        <w:t xml:space="preserve">Remediation was completed successfully before the required deadline.</w:t>
      </w:r>
    </w:p>
    <w:p w:rsidR="00000000" w:rsidDel="00000000" w:rsidP="00000000" w:rsidRDefault="00000000" w:rsidRPr="00000000" w14:paraId="0000002C">
      <w:pPr>
        <w:spacing w:line="240" w:lineRule="auto"/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Stakeholders: </w:t>
      </w:r>
      <w:r w:rsidDel="00000000" w:rsidR="00000000" w:rsidRPr="00000000">
        <w:rPr>
          <w:sz w:val="20"/>
          <w:szCs w:val="20"/>
          <w:rtl w:val="0"/>
        </w:rPr>
        <w:t xml:space="preserve">Financial Crime Team, AML Operations Team, Operational Risk Team</w:t>
      </w:r>
    </w:p>
    <w:p w:rsidR="00000000" w:rsidDel="00000000" w:rsidP="00000000" w:rsidRDefault="00000000" w:rsidRPr="00000000" w14:paraId="0000002D">
      <w:pPr>
        <w:spacing w:line="240" w:lineRule="auto"/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Achievements: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right="-4.1338582677155955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Assisted AML Operations team to identify beneficial owners and screen for PEPs/Sanctions.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right="-4.1338582677155955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developed a tool to search network drives for customer identification documents required as part of the ‘Know Your Customer’ (KYC) process.</w:t>
      </w:r>
    </w:p>
    <w:p w:rsidR="00000000" w:rsidDel="00000000" w:rsidP="00000000" w:rsidRDefault="00000000" w:rsidRPr="00000000" w14:paraId="00000030">
      <w:pPr>
        <w:spacing w:line="240" w:lineRule="auto"/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20" w:hanging="36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Program: </w:t>
      </w:r>
      <w:r w:rsidDel="00000000" w:rsidR="00000000" w:rsidRPr="00000000">
        <w:rPr>
          <w:sz w:val="20"/>
          <w:szCs w:val="20"/>
          <w:rtl w:val="0"/>
        </w:rPr>
        <w:t xml:space="preserve">Operational Risk incident and Compliance breach reporting. (24 Months - Ongoing)</w:t>
      </w:r>
    </w:p>
    <w:p w:rsidR="00000000" w:rsidDel="00000000" w:rsidP="00000000" w:rsidRDefault="00000000" w:rsidRPr="00000000" w14:paraId="00000033">
      <w:pPr>
        <w:spacing w:line="240" w:lineRule="auto"/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Role: </w:t>
      </w:r>
      <w:r w:rsidDel="00000000" w:rsidR="00000000" w:rsidRPr="00000000">
        <w:rPr>
          <w:sz w:val="20"/>
          <w:szCs w:val="20"/>
          <w:rtl w:val="0"/>
        </w:rPr>
        <w:t xml:space="preserve">Review Operational Risk and Compliance Incidents, provide training and feedback to staff as appropriate and identify and report on trends and issues occuring throughout the Bank.</w:t>
      </w:r>
    </w:p>
    <w:p w:rsidR="00000000" w:rsidDel="00000000" w:rsidP="00000000" w:rsidRDefault="00000000" w:rsidRPr="00000000" w14:paraId="00000034">
      <w:pPr>
        <w:spacing w:line="240" w:lineRule="auto"/>
        <w:ind w:left="720" w:hanging="36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Outcome: </w:t>
      </w:r>
    </w:p>
    <w:p w:rsidR="00000000" w:rsidDel="00000000" w:rsidP="00000000" w:rsidRDefault="00000000" w:rsidRPr="00000000" w14:paraId="00000035">
      <w:pPr>
        <w:spacing w:line="240" w:lineRule="auto"/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Stakeholders: </w:t>
      </w:r>
      <w:r w:rsidDel="00000000" w:rsidR="00000000" w:rsidRPr="00000000">
        <w:rPr>
          <w:sz w:val="20"/>
          <w:szCs w:val="20"/>
          <w:rtl w:val="0"/>
        </w:rPr>
        <w:t xml:space="preserve">Operational Risk Team, Risk and Compliance Leads, Operational Risk Committee.</w:t>
      </w:r>
    </w:p>
    <w:p w:rsidR="00000000" w:rsidDel="00000000" w:rsidP="00000000" w:rsidRDefault="00000000" w:rsidRPr="00000000" w14:paraId="00000036">
      <w:pPr>
        <w:spacing w:line="240" w:lineRule="auto"/>
        <w:ind w:left="720" w:hanging="36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Achievements: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Coached staff to proactively manage incidents, perform root cause analysis, and identify and report on operational losses.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Contribute to the Operational Risk and Compliance Committee report by providing data analysis, visualisations and insights into trends relating to incidents or emerging risks.</w:t>
      </w:r>
    </w:p>
    <w:p w:rsidR="00000000" w:rsidDel="00000000" w:rsidP="00000000" w:rsidRDefault="00000000" w:rsidRPr="00000000" w14:paraId="00000039">
      <w:pPr>
        <w:spacing w:line="240" w:lineRule="auto"/>
        <w:ind w:left="720" w:hanging="36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Project: </w:t>
      </w:r>
      <w:r w:rsidDel="00000000" w:rsidR="00000000" w:rsidRPr="00000000">
        <w:rPr>
          <w:sz w:val="20"/>
          <w:szCs w:val="20"/>
          <w:rtl w:val="0"/>
        </w:rPr>
        <w:t xml:space="preserve">Initial Risk Assessment Tool (12 Months - Ongoing)</w:t>
      </w:r>
    </w:p>
    <w:p w:rsidR="00000000" w:rsidDel="00000000" w:rsidP="00000000" w:rsidRDefault="00000000" w:rsidRPr="00000000" w14:paraId="0000003B">
      <w:pPr>
        <w:spacing w:line="240" w:lineRule="auto"/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Role: </w:t>
      </w:r>
      <w:r w:rsidDel="00000000" w:rsidR="00000000" w:rsidRPr="00000000">
        <w:rPr>
          <w:sz w:val="20"/>
          <w:szCs w:val="20"/>
          <w:rtl w:val="0"/>
        </w:rPr>
        <w:t xml:space="preserve">Design and Develop a tool to support ME Bank’s project management methodology; help project managers determine who to engage and act as an artefact required for project funding.</w:t>
      </w:r>
    </w:p>
    <w:p w:rsidR="00000000" w:rsidDel="00000000" w:rsidP="00000000" w:rsidRDefault="00000000" w:rsidRPr="00000000" w14:paraId="0000003C">
      <w:pPr>
        <w:spacing w:line="240" w:lineRule="auto"/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Outcome: </w:t>
      </w:r>
      <w:r w:rsidDel="00000000" w:rsidR="00000000" w:rsidRPr="00000000">
        <w:rPr>
          <w:sz w:val="20"/>
          <w:szCs w:val="20"/>
          <w:rtl w:val="0"/>
        </w:rPr>
        <w:t xml:space="preserve">Project managers could report project risks automatically via email with a single click. </w:t>
      </w:r>
    </w:p>
    <w:p w:rsidR="00000000" w:rsidDel="00000000" w:rsidP="00000000" w:rsidRDefault="00000000" w:rsidRPr="00000000" w14:paraId="0000003D">
      <w:pPr>
        <w:spacing w:line="240" w:lineRule="auto"/>
        <w:ind w:left="720" w:hanging="36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Stakeholders: </w:t>
      </w:r>
      <w:r w:rsidDel="00000000" w:rsidR="00000000" w:rsidRPr="00000000">
        <w:rPr>
          <w:sz w:val="20"/>
          <w:szCs w:val="20"/>
          <w:rtl w:val="0"/>
        </w:rPr>
        <w:t xml:space="preserve">Project Managers, Privacy Officer, PMO, Procurement, Operational Risk Manager, and Risk and Compliance Leads.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720" w:hanging="36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Achievements: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Enabled Project Managers to succinctly report project risks and issues to Operational Risk and Compliance for monitoring.</w:t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Kingston City Council </w:t>
      </w:r>
      <w:r w:rsidDel="00000000" w:rsidR="00000000" w:rsidRPr="00000000">
        <w:rPr>
          <w:i w:val="1"/>
          <w:sz w:val="20"/>
          <w:szCs w:val="20"/>
          <w:rtl w:val="0"/>
        </w:rPr>
        <w:t xml:space="preserve">- Business Analyst </w:t>
      </w:r>
      <w:r w:rsidDel="00000000" w:rsidR="00000000" w:rsidRPr="00000000">
        <w:rPr>
          <w:sz w:val="20"/>
          <w:szCs w:val="20"/>
          <w:rtl w:val="0"/>
        </w:rPr>
        <w:t xml:space="preserve">November 2015 - December 2015 </w:t>
      </w:r>
    </w:p>
    <w:p w:rsidR="00000000" w:rsidDel="00000000" w:rsidP="00000000" w:rsidRDefault="00000000" w:rsidRPr="00000000" w14:paraId="00000042">
      <w:pPr>
        <w:spacing w:line="240" w:lineRule="auto"/>
        <w:ind w:left="36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Accountability: </w:t>
      </w:r>
      <w:r w:rsidDel="00000000" w:rsidR="00000000" w:rsidRPr="00000000">
        <w:rPr>
          <w:sz w:val="20"/>
          <w:szCs w:val="20"/>
          <w:rtl w:val="0"/>
        </w:rPr>
        <w:t xml:space="preserve">Drive automation across financial statements and reporting processes.</w:t>
      </w:r>
    </w:p>
    <w:p w:rsidR="00000000" w:rsidDel="00000000" w:rsidP="00000000" w:rsidRDefault="00000000" w:rsidRPr="00000000" w14:paraId="00000043">
      <w:pPr>
        <w:spacing w:line="240" w:lineRule="auto"/>
        <w:ind w:left="36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Achievements: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Contributed to User Experience development by performing user acceptance testing (UAT) for the website accesscare.org.au.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Automated the scheduling of Administrative tasks such as meals, taxi services and financial statements for Access Care clients.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Developed work instructions and Microsoft Excel macros and reports to resolve challenges faced by Access Care staff and customers.</w:t>
      </w:r>
    </w:p>
    <w:p w:rsidR="00000000" w:rsidDel="00000000" w:rsidP="00000000" w:rsidRDefault="00000000" w:rsidRPr="00000000" w14:paraId="00000047">
      <w:pPr>
        <w:spacing w:line="240" w:lineRule="auto"/>
        <w:ind w:left="36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2160" w:hanging="36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IBM Australia </w:t>
      </w:r>
      <w:r w:rsidDel="00000000" w:rsidR="00000000" w:rsidRPr="00000000">
        <w:rPr>
          <w:i w:val="1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Business Analyst </w:t>
      </w:r>
      <w:r w:rsidDel="00000000" w:rsidR="00000000" w:rsidRPr="00000000">
        <w:rPr>
          <w:sz w:val="20"/>
          <w:szCs w:val="20"/>
          <w:rtl w:val="0"/>
        </w:rPr>
        <w:t xml:space="preserve">July 2013 - September 2015</w:t>
      </w:r>
    </w:p>
    <w:p w:rsidR="00000000" w:rsidDel="00000000" w:rsidP="00000000" w:rsidRDefault="00000000" w:rsidRPr="00000000" w14:paraId="00000049">
      <w:pPr>
        <w:spacing w:line="240" w:lineRule="auto"/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Accountability: </w:t>
      </w:r>
      <w:r w:rsidDel="00000000" w:rsidR="00000000" w:rsidRPr="00000000">
        <w:rPr>
          <w:sz w:val="20"/>
          <w:szCs w:val="20"/>
          <w:rtl w:val="0"/>
        </w:rPr>
        <w:t xml:space="preserve">Drive root cause analysis and automation across continuous improvement programs. Support senior executive strategic decision making and improve productivity using social tools.</w:t>
      </w:r>
    </w:p>
    <w:p w:rsidR="00000000" w:rsidDel="00000000" w:rsidP="00000000" w:rsidRDefault="00000000" w:rsidRPr="00000000" w14:paraId="0000004A">
      <w:pPr>
        <w:spacing w:line="240" w:lineRule="auto"/>
        <w:ind w:left="720" w:hanging="36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Achievements: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Managed customer expectations of Project Managers by reducing the costs associated with manual data entry by 1000%.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Dramatically reduced incorrect time recording, increasing revenue by 35 to 47%.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Designed and implemented a set of metrics using python which automatically measured the financial performance of all account teams across my business unit.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Designed and successfully implemented a plan to coach executives in the use of IBM Connections and Twitter social networks to …….improve their productivity and collaboration.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Qualifications.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Bachelor of Business Information Systems - Monash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Predictive Analytics Python Course by Python Charmers.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In Progress - Johns Hopkins University Coursera Data Science Specialisation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References.</w:t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Available on request.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275.5905511811022" w:right="1564.1338582677172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