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94" w:rsidRDefault="007F7B94" w:rsidP="005607BF">
      <w:pPr>
        <w:ind w:left="426"/>
        <w:rPr>
          <w:rFonts w:ascii="Arial Narrow" w:hAnsi="Arial Narrow"/>
          <w:lang w:val="en-US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919"/>
        <w:gridCol w:w="709"/>
        <w:gridCol w:w="709"/>
        <w:gridCol w:w="709"/>
        <w:gridCol w:w="708"/>
      </w:tblGrid>
      <w:tr w:rsidR="008C34CB" w:rsidTr="005A1D2D">
        <w:tc>
          <w:tcPr>
            <w:tcW w:w="5919" w:type="dxa"/>
            <w:tcBorders>
              <w:top w:val="nil"/>
              <w:left w:val="nil"/>
            </w:tcBorders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5A1D2D" w:rsidRDefault="005A1D2D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031339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C34CB" w:rsidRPr="00031339" w:rsidRDefault="008C34CB" w:rsidP="008C34C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{{p[‘</w:t>
            </w:r>
            <w:proofErr w:type="spellStart"/>
            <w:r>
              <w:rPr>
                <w:rFonts w:ascii="Arial Narrow" w:hAnsi="Arial Narrow"/>
                <w:b/>
              </w:rPr>
              <w:t>name</w:t>
            </w:r>
            <w:proofErr w:type="spellEnd"/>
            <w:r>
              <w:rPr>
                <w:rFonts w:ascii="Arial Narrow" w:hAnsi="Arial Narrow"/>
                <w:b/>
              </w:rPr>
              <w:t>’]}}</w:t>
            </w:r>
          </w:p>
        </w:tc>
        <w:tc>
          <w:tcPr>
            <w:tcW w:w="708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390D05" w:rsidRPr="00E35981" w:rsidTr="00AB1164">
        <w:tc>
          <w:tcPr>
            <w:tcW w:w="8754" w:type="dxa"/>
            <w:gridSpan w:val="5"/>
          </w:tcPr>
          <w:p w:rsidR="00390D05" w:rsidRPr="00390D0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for e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data.list_entitie</w:t>
            </w:r>
            <w:r w:rsidR="00390D05"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4253F5" w:rsidTr="004253F5">
        <w:tc>
          <w:tcPr>
            <w:tcW w:w="5919" w:type="dxa"/>
          </w:tcPr>
          <w:p w:rsidR="004253F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{{e</w:t>
            </w:r>
            <w:r w:rsidRPr="00390D05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9" w:type="dxa"/>
          </w:tcPr>
          <w:p w:rsidR="004253F5" w:rsidRPr="00390D05" w:rsidRDefault="004253F5" w:rsidP="000C6A3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</w:t>
            </w:r>
            <w:r w:rsidR="000C6A35">
              <w:rPr>
                <w:rFonts w:ascii="Arial Narrow" w:hAnsi="Arial Narrow"/>
                <w:b/>
                <w:lang w:val="en-US"/>
              </w:rPr>
              <w:t>e</w:t>
            </w:r>
            <w:r>
              <w:rPr>
                <w:rFonts w:ascii="Arial Narrow" w:hAnsi="Arial Narrow"/>
                <w:b/>
                <w:lang w:val="en-US"/>
              </w:rPr>
              <w:t>].total}}</w:t>
            </w:r>
          </w:p>
        </w:tc>
        <w:tc>
          <w:tcPr>
            <w:tcW w:w="709" w:type="dxa"/>
          </w:tcPr>
          <w:p w:rsidR="004253F5" w:rsidRDefault="004253F5" w:rsidP="004253F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[e].years[</w:t>
            </w:r>
            <w:r w:rsidRPr="00E72F57">
              <w:rPr>
                <w:rFonts w:ascii="Arial Narrow" w:hAnsi="Arial Narrow"/>
                <w:b/>
                <w:lang w:val="en-US"/>
              </w:rPr>
              <w:t>p[‘name’]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4253F5" w:rsidRPr="00390D05" w:rsidRDefault="004253F5" w:rsidP="004253F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4253F5" w:rsidRPr="00E35981" w:rsidTr="00AB1164">
        <w:tc>
          <w:tcPr>
            <w:tcW w:w="8754" w:type="dxa"/>
            <w:gridSpan w:val="5"/>
          </w:tcPr>
          <w:p w:rsidR="004253F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for l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AC559C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[e].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list_levels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390D05" w:rsidRPr="00390D05" w:rsidTr="00CD4B65">
        <w:tc>
          <w:tcPr>
            <w:tcW w:w="5919" w:type="dxa"/>
          </w:tcPr>
          <w:p w:rsidR="00390D05" w:rsidRPr="00390D05" w:rsidRDefault="00390D05" w:rsidP="005B6390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{{l}}</w:t>
            </w:r>
          </w:p>
        </w:tc>
        <w:tc>
          <w:tcPr>
            <w:tcW w:w="709" w:type="dxa"/>
          </w:tcPr>
          <w:p w:rsidR="00390D05" w:rsidRPr="00390D05" w:rsidRDefault="00390D05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0C6A35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[l].total}}</w:t>
            </w:r>
          </w:p>
        </w:tc>
        <w:tc>
          <w:tcPr>
            <w:tcW w:w="709" w:type="dxa"/>
          </w:tcPr>
          <w:p w:rsidR="00390D05" w:rsidRDefault="00E72F57" w:rsidP="00390D0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390D05" w:rsidRPr="00390D05" w:rsidRDefault="00E72F57" w:rsidP="00E72F57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 w:rsidR="004253F5">
              <w:rPr>
                <w:rFonts w:ascii="Arial Narrow" w:hAnsi="Arial Narrow"/>
                <w:b/>
                <w:lang w:val="en-US"/>
              </w:rPr>
              <w:t>data.dict_demand</w:t>
            </w:r>
            <w:r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[l].years[</w:t>
            </w:r>
            <w:r w:rsidRPr="00E72F57">
              <w:rPr>
                <w:rFonts w:ascii="Arial Narrow" w:hAnsi="Arial Narrow"/>
                <w:b/>
                <w:lang w:val="en-US"/>
              </w:rPr>
              <w:t>p[‘name’]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390D05" w:rsidRPr="00390D05" w:rsidRDefault="00E72F57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endfor</w:t>
            </w:r>
            <w:proofErr w:type="spellEnd"/>
            <w:r>
              <w:rPr>
                <w:rFonts w:ascii="Arial Narrow" w:hAnsi="Arial Narrow"/>
                <w:b/>
              </w:rPr>
              <w:t>%}</w:t>
            </w:r>
          </w:p>
        </w:tc>
      </w:tr>
      <w:tr w:rsidR="00B210D1" w:rsidRPr="00E35981" w:rsidTr="00E62B59">
        <w:tc>
          <w:tcPr>
            <w:tcW w:w="8754" w:type="dxa"/>
            <w:gridSpan w:val="5"/>
          </w:tcPr>
          <w:p w:rsidR="00B210D1" w:rsidRPr="00B210D1" w:rsidRDefault="004253F5" w:rsidP="00E35981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for d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>[e][l].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list_</w:t>
            </w:r>
            <w:r w:rsidR="00AC559C" w:rsidRPr="00B210D1">
              <w:rPr>
                <w:rFonts w:ascii="Arial Narrow" w:hAnsi="Arial Narrow"/>
                <w:lang w:val="en-US"/>
              </w:rPr>
              <w:t>degrees</w:t>
            </w:r>
            <w:proofErr w:type="spellEnd"/>
            <w:r w:rsidR="00AC559C" w:rsidRPr="00B210D1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CD4B65">
        <w:tc>
          <w:tcPr>
            <w:tcW w:w="5919" w:type="dxa"/>
          </w:tcPr>
          <w:p w:rsidR="008A4DA3" w:rsidRPr="00B210D1" w:rsidRDefault="008A4DA3" w:rsidP="00283ADE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r w:rsidR="000C6D33">
              <w:rPr>
                <w:rFonts w:ascii="Arial Narrow" w:hAnsi="Arial Narrow"/>
                <w:lang w:val="en-US"/>
              </w:rPr>
              <w:t>d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709" w:type="dxa"/>
          </w:tcPr>
          <w:p w:rsidR="008A4DA3" w:rsidRPr="00B210D1" w:rsidRDefault="008A4DA3" w:rsidP="0009076B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E35981">
              <w:rPr>
                <w:rFonts w:ascii="Arial Narrow" w:hAnsi="Arial Narrow"/>
                <w:lang w:val="en-US"/>
              </w:rPr>
              <w:t>data.</w:t>
            </w:r>
            <w:r w:rsidR="00E35981">
              <w:rPr>
                <w:rFonts w:ascii="Arial Narrow" w:hAnsi="Arial Narrow"/>
                <w:lang w:val="en-US"/>
              </w:rPr>
              <w:lastRenderedPageBreak/>
              <w:t>dict_demands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[e][l].degrees[d]</w:t>
            </w:r>
            <w:r>
              <w:rPr>
                <w:rFonts w:ascii="Arial Narrow" w:hAnsi="Arial Narrow"/>
                <w:lang w:val="en-US"/>
              </w:rPr>
              <w:t>.</w:t>
            </w:r>
            <w:r w:rsidRPr="00B210D1">
              <w:rPr>
                <w:rFonts w:ascii="Arial Narrow" w:hAnsi="Arial Narrow"/>
                <w:lang w:val="en-US"/>
              </w:rPr>
              <w:t>total}}</w:t>
            </w:r>
          </w:p>
        </w:tc>
        <w:tc>
          <w:tcPr>
            <w:tcW w:w="709" w:type="dxa"/>
          </w:tcPr>
          <w:p w:rsidR="008A4DA3" w:rsidRPr="00B210D1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for p </w:t>
            </w:r>
            <w:r w:rsidRPr="00B210D1">
              <w:rPr>
                <w:rFonts w:ascii="Arial Narrow" w:hAnsi="Arial Narrow"/>
                <w:lang w:val="en-US"/>
              </w:rPr>
              <w:lastRenderedPageBreak/>
              <w:t xml:space="preserve">in 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data.periods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A4DA3" w:rsidRPr="008A4DA3" w:rsidRDefault="008A4DA3" w:rsidP="0009076B">
            <w:pPr>
              <w:rPr>
                <w:rFonts w:ascii="Arial Narrow" w:hAnsi="Arial Narrow"/>
                <w:lang w:val="en-US"/>
              </w:rPr>
            </w:pPr>
            <w:r w:rsidRPr="008A4DA3">
              <w:rPr>
                <w:rFonts w:ascii="Arial Narrow" w:hAnsi="Arial Narrow"/>
                <w:lang w:val="en-US"/>
              </w:rPr>
              <w:lastRenderedPageBreak/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r w:rsidR="00E35981">
              <w:rPr>
                <w:rFonts w:ascii="Arial Narrow" w:hAnsi="Arial Narrow"/>
                <w:lang w:val="en-US"/>
              </w:rPr>
              <w:t>data.</w:t>
            </w:r>
            <w:r w:rsidR="00E35981">
              <w:rPr>
                <w:rFonts w:ascii="Arial Narrow" w:hAnsi="Arial Narrow"/>
                <w:lang w:val="en-US"/>
              </w:rPr>
              <w:lastRenderedPageBreak/>
              <w:t>dict_demands[e][l].degrees[d]</w:t>
            </w:r>
            <w:bookmarkStart w:id="0" w:name="_GoBack"/>
            <w:bookmarkEnd w:id="0"/>
            <w:r w:rsidR="0009076B">
              <w:rPr>
                <w:rFonts w:ascii="Arial Narrow" w:hAnsi="Arial Narrow"/>
                <w:lang w:val="en-US"/>
              </w:rPr>
              <w:t>.</w:t>
            </w:r>
            <w:r w:rsidRPr="008A4DA3">
              <w:rPr>
                <w:rFonts w:ascii="Arial Narrow" w:hAnsi="Arial Narrow"/>
                <w:lang w:val="en-US"/>
              </w:rPr>
              <w:t>years[p[‘name’]]}}</w:t>
            </w:r>
          </w:p>
        </w:tc>
        <w:tc>
          <w:tcPr>
            <w:tcW w:w="708" w:type="dxa"/>
          </w:tcPr>
          <w:p w:rsidR="008A4DA3" w:rsidRPr="008A4DA3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09076B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endf</w:t>
            </w:r>
            <w:r w:rsidRPr="0009076B">
              <w:rPr>
                <w:rFonts w:ascii="Arial Narrow" w:hAnsi="Arial Narrow"/>
                <w:lang w:val="en-US"/>
              </w:rPr>
              <w:lastRenderedPageBreak/>
              <w:t>or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1772D2">
        <w:tc>
          <w:tcPr>
            <w:tcW w:w="8754" w:type="dxa"/>
            <w:gridSpan w:val="5"/>
          </w:tcPr>
          <w:p w:rsidR="008A4DA3" w:rsidRPr="00E86FB6" w:rsidRDefault="00AC559C" w:rsidP="005B6390">
            <w:pPr>
              <w:rPr>
                <w:rFonts w:ascii="Arial Narrow" w:hAnsi="Arial Narrow"/>
                <w:lang w:val="en-US"/>
              </w:rPr>
            </w:pPr>
            <w:r w:rsidRPr="00E86FB6">
              <w:rPr>
                <w:rFonts w:ascii="Arial Narrow" w:hAnsi="Arial Narrow"/>
                <w:lang w:val="en-US"/>
              </w:rPr>
              <w:lastRenderedPageBreak/>
              <w:t>{%</w:t>
            </w:r>
            <w:proofErr w:type="spellStart"/>
            <w:r w:rsidRPr="00E86FB6">
              <w:rPr>
                <w:rFonts w:ascii="Arial Narrow" w:hAnsi="Arial Narrow"/>
                <w:lang w:val="en-US"/>
              </w:rPr>
              <w:t>tr</w:t>
            </w:r>
            <w:proofErr w:type="spellEnd"/>
            <w:r w:rsidRPr="00E86FB6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86FB6">
              <w:rPr>
                <w:rFonts w:ascii="Arial Narrow" w:hAnsi="Arial Narrow"/>
                <w:lang w:val="en-US"/>
              </w:rPr>
              <w:t>endfor</w:t>
            </w:r>
            <w:proofErr w:type="spellEnd"/>
            <w:r w:rsidRPr="00E86FB6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390D05" w:rsidTr="00B62B60">
        <w:tc>
          <w:tcPr>
            <w:tcW w:w="8754" w:type="dxa"/>
            <w:gridSpan w:val="5"/>
            <w:shd w:val="clear" w:color="auto" w:fill="auto"/>
          </w:tcPr>
          <w:p w:rsidR="008A4DA3" w:rsidRPr="00390D05" w:rsidRDefault="008A4DA3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endfor</w:t>
            </w:r>
            <w:proofErr w:type="spellEnd"/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390D05" w:rsidTr="00B62B60">
        <w:tc>
          <w:tcPr>
            <w:tcW w:w="8754" w:type="dxa"/>
            <w:gridSpan w:val="5"/>
            <w:shd w:val="clear" w:color="auto" w:fill="auto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tr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endfor</w:t>
            </w:r>
            <w:proofErr w:type="spellEnd"/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</w:tbl>
    <w:p w:rsidR="008C34CB" w:rsidRPr="00031339" w:rsidRDefault="008C34CB" w:rsidP="005607BF">
      <w:pPr>
        <w:ind w:left="426"/>
        <w:rPr>
          <w:rFonts w:ascii="Arial Narrow" w:hAnsi="Arial Narrow"/>
          <w:lang w:val="en-US"/>
        </w:rPr>
      </w:pPr>
    </w:p>
    <w:sectPr w:rsidR="008C34CB" w:rsidRPr="00031339" w:rsidSect="00031339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424" w:rsidRDefault="00E65424">
      <w:r>
        <w:separator/>
      </w:r>
    </w:p>
  </w:endnote>
  <w:endnote w:type="continuationSeparator" w:id="0">
    <w:p w:rsidR="00E65424" w:rsidRDefault="00E6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424" w:rsidRDefault="00E65424">
      <w:r>
        <w:separator/>
      </w:r>
    </w:p>
  </w:footnote>
  <w:footnote w:type="continuationSeparator" w:id="0">
    <w:p w:rsidR="00E65424" w:rsidRDefault="00E6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475"/>
      <w:gridCol w:w="9242"/>
      <w:gridCol w:w="2835"/>
    </w:tblGrid>
    <w:tr w:rsidR="007601A1" w:rsidRPr="007601A1" w:rsidTr="00031339">
      <w:trPr>
        <w:trHeight w:val="983"/>
        <w:jc w:val="center"/>
      </w:trPr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8071A1" w:rsidP="00EE4755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</w:t>
          </w:r>
          <w:proofErr w:type="spellStart"/>
          <w:proofErr w:type="gramStart"/>
          <w:r>
            <w:rPr>
              <w:rFonts w:ascii="Arial Narrow" w:hAnsi="Arial Narrow" w:cs="Arial"/>
              <w:b/>
            </w:rPr>
            <w:t>data</w:t>
          </w:r>
          <w:r w:rsidR="00031339">
            <w:rPr>
              <w:rFonts w:ascii="Arial Narrow" w:hAnsi="Arial Narrow" w:cs="Arial"/>
              <w:b/>
            </w:rPr>
            <w:t>.report</w:t>
          </w:r>
          <w:proofErr w:type="gramEnd"/>
          <w:r w:rsidR="00031339">
            <w:rPr>
              <w:rFonts w:ascii="Arial Narrow" w:hAnsi="Arial Narrow" w:cs="Arial"/>
              <w:b/>
            </w:rPr>
            <w:t>_type</w:t>
          </w:r>
          <w:proofErr w:type="spellEnd"/>
          <w:r w:rsidR="00031339">
            <w:rPr>
              <w:rFonts w:ascii="Arial Narrow" w:hAnsi="Arial Narrow" w:cs="Arial"/>
              <w:b/>
            </w:rPr>
            <w:t>}}</w:t>
          </w:r>
        </w:p>
        <w:p w:rsidR="005A1D2D" w:rsidRDefault="005A1D2D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35981">
            <w:rPr>
              <w:rFonts w:ascii="Arial Narrow" w:eastAsia="MS Mincho" w:hAnsi="Arial Narrow" w:cs="Arial"/>
              <w:noProof/>
            </w:rPr>
            <w:t>2020-07-29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387D"/>
    <w:rsid w:val="000234FA"/>
    <w:rsid w:val="00031339"/>
    <w:rsid w:val="000410C6"/>
    <w:rsid w:val="00045BE2"/>
    <w:rsid w:val="000521AC"/>
    <w:rsid w:val="00052A86"/>
    <w:rsid w:val="00054291"/>
    <w:rsid w:val="000560AD"/>
    <w:rsid w:val="00057400"/>
    <w:rsid w:val="000650C3"/>
    <w:rsid w:val="0009076B"/>
    <w:rsid w:val="00094042"/>
    <w:rsid w:val="000A1AF4"/>
    <w:rsid w:val="000B77DF"/>
    <w:rsid w:val="000C6A35"/>
    <w:rsid w:val="000C6D33"/>
    <w:rsid w:val="000F22F4"/>
    <w:rsid w:val="00133AE0"/>
    <w:rsid w:val="00150D5A"/>
    <w:rsid w:val="00180956"/>
    <w:rsid w:val="001957B3"/>
    <w:rsid w:val="001B611F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3ADE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0D05"/>
    <w:rsid w:val="003946DD"/>
    <w:rsid w:val="003A09DF"/>
    <w:rsid w:val="003D123E"/>
    <w:rsid w:val="003D5086"/>
    <w:rsid w:val="003F2817"/>
    <w:rsid w:val="00410509"/>
    <w:rsid w:val="004253F5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0948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1D2D"/>
    <w:rsid w:val="005A3A82"/>
    <w:rsid w:val="005B6390"/>
    <w:rsid w:val="005F46D0"/>
    <w:rsid w:val="00635C71"/>
    <w:rsid w:val="00636305"/>
    <w:rsid w:val="00660970"/>
    <w:rsid w:val="00660D7C"/>
    <w:rsid w:val="0066357A"/>
    <w:rsid w:val="00666481"/>
    <w:rsid w:val="006909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5D85"/>
    <w:rsid w:val="007A7E51"/>
    <w:rsid w:val="007B1E22"/>
    <w:rsid w:val="007D4434"/>
    <w:rsid w:val="007D4576"/>
    <w:rsid w:val="007D7AE8"/>
    <w:rsid w:val="007D7DCC"/>
    <w:rsid w:val="007F7B94"/>
    <w:rsid w:val="008071A1"/>
    <w:rsid w:val="0081133E"/>
    <w:rsid w:val="00826501"/>
    <w:rsid w:val="008315B2"/>
    <w:rsid w:val="00842E65"/>
    <w:rsid w:val="0087614D"/>
    <w:rsid w:val="00881237"/>
    <w:rsid w:val="0089410C"/>
    <w:rsid w:val="008A4DA3"/>
    <w:rsid w:val="008B3AE5"/>
    <w:rsid w:val="008C34CB"/>
    <w:rsid w:val="008C7BBB"/>
    <w:rsid w:val="008E5E0C"/>
    <w:rsid w:val="008F03E5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1B8A"/>
    <w:rsid w:val="00982787"/>
    <w:rsid w:val="00987679"/>
    <w:rsid w:val="0099196D"/>
    <w:rsid w:val="00996F68"/>
    <w:rsid w:val="009A06BA"/>
    <w:rsid w:val="009C7947"/>
    <w:rsid w:val="009D2869"/>
    <w:rsid w:val="009F20B3"/>
    <w:rsid w:val="00A12903"/>
    <w:rsid w:val="00A15B26"/>
    <w:rsid w:val="00A60B29"/>
    <w:rsid w:val="00A65061"/>
    <w:rsid w:val="00A86FF6"/>
    <w:rsid w:val="00A90644"/>
    <w:rsid w:val="00AA580E"/>
    <w:rsid w:val="00AC559C"/>
    <w:rsid w:val="00AC5ADD"/>
    <w:rsid w:val="00AE3415"/>
    <w:rsid w:val="00AF4C27"/>
    <w:rsid w:val="00AF7984"/>
    <w:rsid w:val="00B03B96"/>
    <w:rsid w:val="00B16387"/>
    <w:rsid w:val="00B20C14"/>
    <w:rsid w:val="00B210D1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31D5"/>
    <w:rsid w:val="00BA046C"/>
    <w:rsid w:val="00BA21CF"/>
    <w:rsid w:val="00BB106B"/>
    <w:rsid w:val="00BB1318"/>
    <w:rsid w:val="00BD2E41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4B65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35981"/>
    <w:rsid w:val="00E564D1"/>
    <w:rsid w:val="00E65424"/>
    <w:rsid w:val="00E72F57"/>
    <w:rsid w:val="00E776F8"/>
    <w:rsid w:val="00E86FB6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375A3"/>
    <w:rsid w:val="00F40EE8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B1F1E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143950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0B8B7-7C6A-44CF-8FE9-BA5466EF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54</cp:revision>
  <cp:lastPrinted>2019-03-05T19:23:00Z</cp:lastPrinted>
  <dcterms:created xsi:type="dcterms:W3CDTF">2020-01-09T19:38:00Z</dcterms:created>
  <dcterms:modified xsi:type="dcterms:W3CDTF">2020-07-29T15:11:00Z</dcterms:modified>
</cp:coreProperties>
</file>