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DOKUMENTASI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APLIKASI MONITORING DATA PENGADAAN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20">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DAFTAR ISI</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54"/>
              <w:tab w:val="right" w:pos="792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Informasi Umum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54"/>
              <w:tab w:val="right" w:pos="792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Aplikasi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left" w:pos="993"/>
              <w:tab w:val="right" w:pos="7922"/>
            </w:tabs>
            <w:spacing w:after="0" w:before="0" w:line="240" w:lineRule="auto"/>
            <w:ind w:left="454" w:right="0" w:hanging="17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Pencarian Tender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left" w:pos="993"/>
              <w:tab w:val="right" w:pos="7922"/>
            </w:tabs>
            <w:spacing w:after="0" w:before="0" w:line="240" w:lineRule="auto"/>
            <w:ind w:left="454" w:right="0" w:hanging="17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Detail Tender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tabs>
              <w:tab w:val="left" w:pos="993"/>
              <w:tab w:val="right" w:pos="7922"/>
            </w:tabs>
            <w:spacing w:after="0" w:before="0" w:line="240" w:lineRule="auto"/>
            <w:ind w:left="454" w:right="0" w:hanging="17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Analisa Instansi</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54"/>
              <w:tab w:val="right" w:pos="792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Panduan Penggunaan Aplikasi</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480" w:lineRule="auto"/>
        <w:ind w:left="720" w:right="0" w:hanging="360"/>
        <w:jc w:val="both"/>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Informasi Umum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monitoring data pengadaan merupakan aplikasi yang memudahkan para pengguna dalam memantau pengadaan barang/jasa di instansi pemerintah tertentu dan diperoleh hasil analisisnya. Ha</w:t>
      </w:r>
      <w:r w:rsidDel="00000000" w:rsidR="00000000" w:rsidRPr="00000000">
        <w:rPr>
          <w:rtl w:val="0"/>
        </w:rPr>
        <w:t xml:space="preserve">sil analisis berupa:</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Grafik Perbandingan Instansi dengan HPS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HPS merupakan Harga Perkiraan Sendiri. HPS menjadi acuan para vendor dalam mengajukan tender. Karena jika harga penawaran vendor melebihi HPS, kemungkinan besar pengajuannya ditolak. Pengguna dapat memantau Instansi mana yang memiliki rerata HPS terbanyak. Sehingga pengguna dapat mengira-ngira besaran nilai proyek dari tiap-tiap instansi, dan dapat melakukan pendekatan dengan instansi yang diinginkan pengguna.  </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Grafik Perbandingan Instansi dengan Jumlah Tender berdasarkan Kategori Tender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Terdapat 5 kategori dalam tender, yaitu </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Jasa Konsultansi Badan Usaha, </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Jasa Konsultansi Perorangan, </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Pekerjaan Konstruksi, </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Pengadaan Barang, </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Jasa Lainnya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Dengan grafik ini, diharapkan pengguna dapat melakukan pendekatan degan instansi terkait, sesuai dengan bidang usaha yang dijalankan pengguna.</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Tabel Tender Tahun 2020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Tabel ini berisi tentang beberapa tender yang masih dalam tahap rencana di tahun 2020. Dengan tabel ini, diharapkan pengguna dapat menyiapkan proyek-proyek dari jauh-jauh hari. Sehingga pengajuan tender menjadi lebih matang. </w:t>
      </w: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03A">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480" w:lineRule="auto"/>
        <w:ind w:left="720" w:right="0" w:hanging="360"/>
        <w:jc w:val="both"/>
        <w:rPr>
          <w:b w:val="1"/>
        </w:rPr>
      </w:pPr>
      <w:bookmarkStart w:colFirst="0" w:colLast="0" w:name="_heading=h.1fob9te" w:id="2"/>
      <w:bookmarkEnd w:id="2"/>
      <w:r w:rsidDel="00000000" w:rsidR="00000000" w:rsidRPr="00000000">
        <w:rPr>
          <w:b w:val="1"/>
          <w:i w:val="0"/>
          <w:smallCaps w:val="0"/>
          <w:strike w:val="0"/>
          <w:color w:val="000000"/>
          <w:sz w:val="28"/>
          <w:szCs w:val="28"/>
          <w:u w:val="none"/>
          <w:shd w:fill="auto" w:val="clear"/>
          <w:vertAlign w:val="baseline"/>
          <w:rtl w:val="0"/>
        </w:rPr>
        <w:t xml:space="preserve">Fitur Aplikasi</w:t>
      </w:r>
    </w:p>
    <w:p w:rsidR="00000000" w:rsidDel="00000000" w:rsidP="00000000" w:rsidRDefault="00000000" w:rsidRPr="00000000" w14:paraId="0000003B">
      <w:pPr>
        <w:pStyle w:val="Heading2"/>
        <w:numPr>
          <w:ilvl w:val="0"/>
          <w:numId w:val="10"/>
        </w:numPr>
        <w:ind w:left="720" w:hanging="360"/>
        <w:rPr/>
      </w:pPr>
      <w:bookmarkStart w:colFirst="0" w:colLast="0" w:name="_heading=h.3znysh7" w:id="3"/>
      <w:bookmarkEnd w:id="3"/>
      <w:r w:rsidDel="00000000" w:rsidR="00000000" w:rsidRPr="00000000">
        <w:rPr>
          <w:rtl w:val="0"/>
        </w:rPr>
        <w:t xml:space="preserve">Halaman Pencarian Tender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Gambar Halaman pertama</w:t>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search digunakan untuk pencarian nama tender yang sesuai dengan input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Tender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 klik pada nama tender ini akan berpindah ke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Halaman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 Tender.</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HPS (Harga Perkiraan Sendiri) merupakan perhitungan biaya atas pekerjaan barang/jasa sesuai dengan syarat-syarat yang ditentukan dan dikalkulasikan berdasarkan keahlian dan data yang dapat dipertanggungjawabkan.</w:t>
      </w:r>
    </w:p>
    <w:p w:rsidR="00000000" w:rsidDel="00000000" w:rsidP="00000000" w:rsidRDefault="00000000" w:rsidRPr="00000000" w14:paraId="0000004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Nama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Instansi</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Instansi yang mengadakan tender.</w:t>
      </w:r>
    </w:p>
    <w:p w:rsidR="00000000" w:rsidDel="00000000" w:rsidP="00000000" w:rsidRDefault="00000000" w:rsidRPr="00000000" w14:paraId="000000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 tender ada 5 yaitu:</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Pengadaan Barang</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Jasa Konsultasi Badan Usaha</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Pekerjaan Konstruksi</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Jasa Lainnya</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Jasa Konsultasi Perorangan</w:t>
      </w:r>
    </w:p>
    <w:p w:rsidR="00000000" w:rsidDel="00000000" w:rsidP="00000000" w:rsidRDefault="00000000" w:rsidRPr="00000000" w14:paraId="000000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Tender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0"/>
          <w:numId w:val="10"/>
        </w:numPr>
        <w:ind w:left="720" w:hanging="360"/>
        <w:rPr/>
      </w:pPr>
      <w:bookmarkStart w:colFirst="0" w:colLast="0" w:name="_heading=h.2et92p0" w:id="4"/>
      <w:bookmarkEnd w:id="4"/>
      <w:r w:rsidDel="00000000" w:rsidR="00000000" w:rsidRPr="00000000">
        <w:rPr>
          <w:rtl w:val="0"/>
        </w:rPr>
        <w:t xml:space="preserve">Halaman Detail Tender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Gambar Halaman detail tender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 Tender :</w:t>
      </w:r>
    </w:p>
    <w:p w:rsidR="00000000" w:rsidDel="00000000" w:rsidP="00000000" w:rsidRDefault="00000000" w:rsidRPr="00000000" w14:paraId="0000005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Kode</w:t>
      </w:r>
    </w:p>
    <w:p w:rsidR="00000000" w:rsidDel="00000000" w:rsidP="00000000" w:rsidRDefault="00000000" w:rsidRPr="00000000" w14:paraId="0000005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Tender</w:t>
      </w:r>
    </w:p>
    <w:p w:rsidR="00000000" w:rsidDel="00000000" w:rsidP="00000000" w:rsidRDefault="00000000" w:rsidRPr="00000000" w14:paraId="0000005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Pascakualifikasi</w:t>
      </w:r>
    </w:p>
    <w:p w:rsidR="00000000" w:rsidDel="00000000" w:rsidP="00000000" w:rsidRDefault="00000000" w:rsidRPr="00000000" w14:paraId="0000005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Pemilihan</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Evaluasi</w:t>
      </w:r>
    </w:p>
    <w:p w:rsidR="00000000" w:rsidDel="00000000" w:rsidP="00000000" w:rsidRDefault="00000000" w:rsidRPr="00000000" w14:paraId="000000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 tender ada 5 yaitu:</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Pengadaan Barang</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Jasa Konsultasi Badan Usaha</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Pekerjaan Konstruksi</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Jasa Lainnya</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Jasa Konsultasi Perorangan</w:t>
      </w:r>
    </w:p>
    <w:p w:rsidR="00000000" w:rsidDel="00000000" w:rsidP="00000000" w:rsidRDefault="00000000" w:rsidRPr="00000000" w14:paraId="0000005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HPS (Harga Perkiraan Sendiri) merupakan perhitungan biaya atas pekerjaan barang/jasa sesuai dengan syarat-syarat yang ditentukan dan dikalkulasikan berdasarkan keahlian dan data yang dapat dipertanggungjawabkan.</w:t>
      </w:r>
    </w:p>
    <w:p w:rsidR="00000000" w:rsidDel="00000000" w:rsidP="00000000" w:rsidRDefault="00000000" w:rsidRPr="00000000" w14:paraId="0000005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Tender</w:t>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Penawaran pemenang</w:t>
      </w:r>
    </w:p>
    <w:p w:rsidR="00000000" w:rsidDel="00000000" w:rsidP="00000000" w:rsidRDefault="00000000" w:rsidRPr="00000000" w14:paraId="0000006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Instansi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Instansi yang mengadakan tender.</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Rekomendasi Harga Penawaran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rekomendasi harga penawaran berdasarkan HPS.</w:t>
      </w:r>
    </w:p>
    <w:p w:rsidR="00000000" w:rsidDel="00000000" w:rsidP="00000000" w:rsidRDefault="00000000" w:rsidRPr="00000000" w14:paraId="0000006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Rekomendasi Tender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Rekomendasi Tender yang sejenis.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6D">
      <w:pPr>
        <w:pStyle w:val="Heading2"/>
        <w:numPr>
          <w:ilvl w:val="0"/>
          <w:numId w:val="10"/>
        </w:numPr>
        <w:ind w:left="720" w:hanging="360"/>
        <w:rPr/>
      </w:pPr>
      <w:bookmarkStart w:colFirst="0" w:colLast="0" w:name="_heading=h.tyjcwt" w:id="5"/>
      <w:bookmarkEnd w:id="5"/>
      <w:r w:rsidDel="00000000" w:rsidR="00000000" w:rsidRPr="00000000">
        <w:rPr>
          <w:rtl w:val="0"/>
        </w:rPr>
        <w:t xml:space="preserve">Halaman Analisa Instansi</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Gambar halaman analisa instansi.</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476250</wp:posOffset>
            </wp:positionH>
            <wp:positionV relativeFrom="paragraph">
              <wp:posOffset>247650</wp:posOffset>
            </wp:positionV>
            <wp:extent cx="5042535" cy="1384300"/>
            <wp:effectExtent b="0" l="0" r="0" t="0"/>
            <wp:wrapSquare wrapText="bothSides" distB="57150" distT="57150" distL="57150" distR="5715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42535" cy="1384300"/>
                    </a:xfrm>
                    <a:prstGeom prst="rect"/>
                    <a:ln/>
                  </pic:spPr>
                </pic:pic>
              </a:graphicData>
            </a:graphic>
          </wp:anchor>
        </w:drawing>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sz w:val="16"/>
          <w:szCs w:val="16"/>
        </w:rPr>
      </w:pPr>
      <w:r w:rsidDel="00000000" w:rsidR="00000000" w:rsidRPr="00000000">
        <w:rPr>
          <w:sz w:val="16"/>
          <w:szCs w:val="16"/>
          <w:rtl w:val="0"/>
        </w:rPr>
        <w:t xml:space="preserve">Gambar Tabel Tender 2020</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Terdapat beberapa fitur pada tampilan tabel di atas. </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Sortir Kolom</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Pengguna dapat melakukan penyortiran dengan cara menekan tombol sortir yang ada pada setiap kolom (</w:t>
      </w:r>
      <w:r w:rsidDel="00000000" w:rsidR="00000000" w:rsidRPr="00000000">
        <w:rPr/>
        <w:drawing>
          <wp:inline distB="114300" distT="114300" distL="114300" distR="114300">
            <wp:extent cx="543719" cy="228600"/>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3719" cy="2286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Filtering Kolom</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Pengguna dapat melakukan filtering (penyaringan) tabel yang dilakukan di bawah judul kolom. Pengguna memasukan nilai yang akan difilter, lalu tabel akan menampilkan barisan tabel sesuai dengan nilai yang diisi. Berikut contoh pengisian nilai </w:t>
      </w:r>
      <w:r w:rsidDel="00000000" w:rsidR="00000000" w:rsidRPr="00000000">
        <w:rPr/>
        <w:drawing>
          <wp:inline distB="114300" distT="114300" distL="114300" distR="114300">
            <wp:extent cx="838200" cy="533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38200" cy="533400"/>
                    </a:xfrm>
                    <a:prstGeom prst="rect"/>
                    <a:ln/>
                  </pic:spPr>
                </pic:pic>
              </a:graphicData>
            </a:graphic>
          </wp:inline>
        </w:drawing>
      </w:r>
      <w:r w:rsidDel="00000000" w:rsidR="00000000" w:rsidRPr="00000000">
        <w:rPr>
          <w:rtl w:val="0"/>
        </w:rPr>
        <w:t xml:space="preserve">, setelah menekan enter, akan muncul baris tabel data pada bulan Desember.</w:t>
      </w:r>
    </w:p>
    <w:p w:rsidR="00000000" w:rsidDel="00000000" w:rsidP="00000000" w:rsidRDefault="00000000" w:rsidRPr="00000000" w14:paraId="0000007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Beberapa Filtering Kolom</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pPr>
      <w:r w:rsidDel="00000000" w:rsidR="00000000" w:rsidRPr="00000000">
        <w:rPr>
          <w:rtl w:val="0"/>
        </w:rPr>
        <w:t xml:space="preserve">Pengguna dapat melakukan filtering kolom pada lebih dari 1 kolom. Contoh </w:t>
      </w:r>
      <w:r w:rsidDel="00000000" w:rsidR="00000000" w:rsidRPr="00000000">
        <w:rPr/>
        <w:drawing>
          <wp:inline distB="114300" distT="114300" distL="114300" distR="114300">
            <wp:extent cx="1447800" cy="6000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47800" cy="600075"/>
                    </a:xfrm>
                    <a:prstGeom prst="rect"/>
                    <a:ln/>
                  </pic:spPr>
                </pic:pic>
              </a:graphicData>
            </a:graphic>
          </wp:inline>
        </w:drawing>
      </w:r>
      <w:r w:rsidDel="00000000" w:rsidR="00000000" w:rsidRPr="00000000">
        <w:rPr>
          <w:rtl w:val="0"/>
        </w:rPr>
        <w:t xml:space="preserve">. Tabel nantinya akan menampilkan data dengan jenis tender ‘Barang’ dan pada tanggal ‘2020-01-01’.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Grafi</w:t>
      </w:r>
      <w:r w:rsidDel="00000000" w:rsidR="00000000" w:rsidRPr="00000000">
        <w:rPr>
          <w:rtl w:val="0"/>
        </w:rPr>
        <w:t xml:space="preserve">k</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sz w:val="16"/>
          <w:szCs w:val="16"/>
        </w:rPr>
      </w:pPr>
      <w:r w:rsidDel="00000000" w:rsidR="00000000" w:rsidRPr="00000000">
        <w:rPr>
          <w:sz w:val="16"/>
          <w:szCs w:val="16"/>
          <w:rtl w:val="0"/>
        </w:rPr>
        <w:t xml:space="preserve">Gambar Grafik Perbandingan Instansi dengan HPS</w:t>
      </w:r>
      <w:r w:rsidDel="00000000" w:rsidR="00000000" w:rsidRPr="00000000">
        <w:drawing>
          <wp:anchor allowOverlap="1" behindDoc="0" distB="57150" distT="57150" distL="57150" distR="57150" hidden="0" layoutInCell="1" locked="0" relativeHeight="0" simplePos="0">
            <wp:simplePos x="0" y="0"/>
            <wp:positionH relativeFrom="column">
              <wp:posOffset>1906</wp:posOffset>
            </wp:positionH>
            <wp:positionV relativeFrom="paragraph">
              <wp:posOffset>2152650</wp:posOffset>
            </wp:positionV>
            <wp:extent cx="5042535" cy="1714500"/>
            <wp:effectExtent b="0" l="0" r="0" t="0"/>
            <wp:wrapSquare wrapText="bothSides" distB="57150" distT="57150" distL="57150" distR="5715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042535" cy="17145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123825</wp:posOffset>
            </wp:positionV>
            <wp:extent cx="5042535" cy="1765300"/>
            <wp:effectExtent b="0" l="0" r="0" t="0"/>
            <wp:wrapSquare wrapText="bothSides" distB="57150" distT="57150" distL="57150" distR="5715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42535" cy="1765300"/>
                    </a:xfrm>
                    <a:prstGeom prst="rect"/>
                    <a:ln/>
                  </pic:spPr>
                </pic:pic>
              </a:graphicData>
            </a:graphic>
          </wp:anchor>
        </w:drawing>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sz w:val="16"/>
          <w:szCs w:val="16"/>
        </w:rPr>
      </w:pPr>
      <w:r w:rsidDel="00000000" w:rsidR="00000000" w:rsidRPr="00000000">
        <w:rPr>
          <w:sz w:val="16"/>
          <w:szCs w:val="16"/>
          <w:rtl w:val="0"/>
        </w:rPr>
        <w:t xml:space="preserve">Gambar Grafik Perbandingan Instansi dengan Jumlah Tender</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2000250</wp:posOffset>
            </wp:positionV>
            <wp:extent cx="5042535" cy="1625600"/>
            <wp:effectExtent b="0" l="0" r="0" t="0"/>
            <wp:wrapSquare wrapText="bothSides" distB="57150" distT="57150" distL="57150" distR="5715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042535" cy="1625600"/>
                    </a:xfrm>
                    <a:prstGeom prst="rect"/>
                    <a:ln/>
                  </pic:spPr>
                </pic:pic>
              </a:graphicData>
            </a:graphic>
          </wp:anchor>
        </w:drawing>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sz w:val="16"/>
          <w:szCs w:val="16"/>
        </w:rPr>
      </w:pPr>
      <w:r w:rsidDel="00000000" w:rsidR="00000000" w:rsidRPr="00000000">
        <w:rPr>
          <w:sz w:val="16"/>
          <w:szCs w:val="16"/>
          <w:rtl w:val="0"/>
        </w:rPr>
        <w:t xml:space="preserve">Gambar Grafik Jumlah Tender 2020</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Dalam setiap grafik, terdapat fitur yang membantu pengguna dalam melakukan monitoring.</w:t>
      </w:r>
    </w:p>
    <w:p w:rsidR="00000000" w:rsidDel="00000000" w:rsidP="00000000" w:rsidRDefault="00000000" w:rsidRPr="00000000" w14:paraId="00000080">
      <w:pPr>
        <w:numPr>
          <w:ilvl w:val="0"/>
          <w:numId w:val="4"/>
        </w:numPr>
        <w:spacing w:after="0" w:line="240" w:lineRule="auto"/>
        <w:ind w:left="1440" w:hanging="360"/>
        <w:jc w:val="left"/>
      </w:pPr>
      <w:r w:rsidDel="00000000" w:rsidR="00000000" w:rsidRPr="00000000">
        <w:rPr/>
        <w:drawing>
          <wp:inline distB="114300" distT="114300" distL="114300" distR="114300">
            <wp:extent cx="342900" cy="2286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2900" cy="228600"/>
                    </a:xfrm>
                    <a:prstGeom prst="rect"/>
                    <a:ln/>
                  </pic:spPr>
                </pic:pic>
              </a:graphicData>
            </a:graphic>
          </wp:inline>
        </w:drawing>
      </w:r>
      <w:r w:rsidDel="00000000" w:rsidR="00000000" w:rsidRPr="00000000">
        <w:rPr>
          <w:rtl w:val="0"/>
        </w:rPr>
        <w:t xml:space="preserve"> : simbol ini digunakan untuk menyimpan grafik</w:t>
      </w:r>
    </w:p>
    <w:p w:rsidR="00000000" w:rsidDel="00000000" w:rsidP="00000000" w:rsidRDefault="00000000" w:rsidRPr="00000000" w14:paraId="00000081">
      <w:pPr>
        <w:numPr>
          <w:ilvl w:val="0"/>
          <w:numId w:val="4"/>
        </w:numPr>
        <w:spacing w:after="0" w:line="240" w:lineRule="auto"/>
        <w:ind w:left="1440" w:hanging="360"/>
        <w:jc w:val="left"/>
        <w:rPr>
          <w:u w:val="none"/>
        </w:rPr>
      </w:pPr>
      <w:r w:rsidDel="00000000" w:rsidR="00000000" w:rsidRPr="00000000">
        <w:rPr/>
        <w:drawing>
          <wp:inline distB="114300" distT="114300" distL="114300" distR="114300">
            <wp:extent cx="276225" cy="209550"/>
            <wp:effectExtent b="0" l="0" r="0" t="0"/>
            <wp:docPr id="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6225" cy="209550"/>
                    </a:xfrm>
                    <a:prstGeom prst="rect"/>
                    <a:ln/>
                  </pic:spPr>
                </pic:pic>
              </a:graphicData>
            </a:graphic>
          </wp:inline>
        </w:drawing>
      </w:r>
      <w:r w:rsidDel="00000000" w:rsidR="00000000" w:rsidRPr="00000000">
        <w:rPr>
          <w:rtl w:val="0"/>
        </w:rPr>
        <w:t xml:space="preserve">: simbol ini digunakan untuk memperbesar grafik berdasarkan area yang dipilih oleh pengguna</w:t>
      </w:r>
    </w:p>
    <w:p w:rsidR="00000000" w:rsidDel="00000000" w:rsidP="00000000" w:rsidRDefault="00000000" w:rsidRPr="00000000" w14:paraId="00000082">
      <w:pPr>
        <w:numPr>
          <w:ilvl w:val="0"/>
          <w:numId w:val="4"/>
        </w:numPr>
        <w:spacing w:after="0" w:line="240" w:lineRule="auto"/>
        <w:ind w:left="1440" w:hanging="360"/>
        <w:jc w:val="left"/>
      </w:pPr>
      <w:r w:rsidDel="00000000" w:rsidR="00000000" w:rsidRPr="00000000">
        <w:rPr/>
        <w:drawing>
          <wp:inline distB="114300" distT="114300" distL="114300" distR="114300">
            <wp:extent cx="342900" cy="228600"/>
            <wp:effectExtent b="0" l="0" r="0" t="0"/>
            <wp:docPr id="5" name="image1.png"/>
            <a:graphic>
              <a:graphicData uri="http://schemas.openxmlformats.org/drawingml/2006/picture">
                <pic:pic>
                  <pic:nvPicPr>
                    <pic:cNvPr id="0" name="image1.png"/>
                    <pic:cNvPicPr preferRelativeResize="0"/>
                  </pic:nvPicPr>
                  <pic:blipFill>
                    <a:blip r:embed="rId16"/>
                    <a:srcRect b="18333" l="0" r="0" t="18333"/>
                    <a:stretch>
                      <a:fillRect/>
                    </a:stretch>
                  </pic:blipFill>
                  <pic:spPr>
                    <a:xfrm>
                      <a:off x="0" y="0"/>
                      <a:ext cx="342900" cy="228600"/>
                    </a:xfrm>
                    <a:prstGeom prst="rect"/>
                    <a:ln/>
                  </pic:spPr>
                </pic:pic>
              </a:graphicData>
            </a:graphic>
          </wp:inline>
        </w:drawing>
      </w:r>
      <w:r w:rsidDel="00000000" w:rsidR="00000000" w:rsidRPr="00000000">
        <w:rPr>
          <w:rtl w:val="0"/>
        </w:rPr>
        <w:t xml:space="preserve">: simbol ini digunakan untuk menggeser grafik</w:t>
      </w:r>
    </w:p>
    <w:p w:rsidR="00000000" w:rsidDel="00000000" w:rsidP="00000000" w:rsidRDefault="00000000" w:rsidRPr="00000000" w14:paraId="00000083">
      <w:pPr>
        <w:numPr>
          <w:ilvl w:val="0"/>
          <w:numId w:val="4"/>
        </w:numPr>
        <w:spacing w:after="0" w:line="240" w:lineRule="auto"/>
        <w:ind w:left="1440" w:hanging="360"/>
        <w:jc w:val="left"/>
        <w:rPr>
          <w:u w:val="none"/>
        </w:rPr>
      </w:pPr>
      <w:r w:rsidDel="00000000" w:rsidR="00000000" w:rsidRPr="00000000">
        <w:rPr/>
        <w:drawing>
          <wp:inline distB="114300" distT="114300" distL="114300" distR="114300">
            <wp:extent cx="228600" cy="24765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28600" cy="247650"/>
                    </a:xfrm>
                    <a:prstGeom prst="rect"/>
                    <a:ln/>
                  </pic:spPr>
                </pic:pic>
              </a:graphicData>
            </a:graphic>
          </wp:inline>
        </w:drawing>
      </w:r>
      <w:r w:rsidDel="00000000" w:rsidR="00000000" w:rsidRPr="00000000">
        <w:rPr>
          <w:rtl w:val="0"/>
        </w:rPr>
        <w:t xml:space="preserve">: simbol ini digunakan untuk melakukan seleksi menggunakan metode box pada grafik</w:t>
      </w:r>
    </w:p>
    <w:p w:rsidR="00000000" w:rsidDel="00000000" w:rsidP="00000000" w:rsidRDefault="00000000" w:rsidRPr="00000000" w14:paraId="00000084">
      <w:pPr>
        <w:numPr>
          <w:ilvl w:val="0"/>
          <w:numId w:val="4"/>
        </w:numPr>
        <w:spacing w:after="0" w:line="240" w:lineRule="auto"/>
        <w:ind w:left="1440" w:hanging="360"/>
        <w:jc w:val="left"/>
        <w:rPr>
          <w:u w:val="none"/>
        </w:rPr>
      </w:pPr>
      <w:r w:rsidDel="00000000" w:rsidR="00000000" w:rsidRPr="00000000">
        <w:rPr/>
        <w:drawing>
          <wp:inline distB="114300" distT="114300" distL="114300" distR="114300">
            <wp:extent cx="209550" cy="17145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09550" cy="171450"/>
                    </a:xfrm>
                    <a:prstGeom prst="rect"/>
                    <a:ln/>
                  </pic:spPr>
                </pic:pic>
              </a:graphicData>
            </a:graphic>
          </wp:inline>
        </w:drawing>
      </w:r>
      <w:r w:rsidDel="00000000" w:rsidR="00000000" w:rsidRPr="00000000">
        <w:rPr>
          <w:rtl w:val="0"/>
        </w:rPr>
        <w:t xml:space="preserve">: simbol ini digunakan untuk melakukan seleksi menggunakan metode lasso pada grafik</w:t>
      </w:r>
    </w:p>
    <w:p w:rsidR="00000000" w:rsidDel="00000000" w:rsidP="00000000" w:rsidRDefault="00000000" w:rsidRPr="00000000" w14:paraId="00000085">
      <w:pPr>
        <w:numPr>
          <w:ilvl w:val="0"/>
          <w:numId w:val="4"/>
        </w:numPr>
        <w:spacing w:after="0" w:line="240" w:lineRule="auto"/>
        <w:ind w:left="1440" w:hanging="360"/>
        <w:jc w:val="left"/>
        <w:rPr>
          <w:u w:val="none"/>
        </w:rPr>
      </w:pPr>
      <w:r w:rsidDel="00000000" w:rsidR="00000000" w:rsidRPr="00000000">
        <w:rPr/>
        <w:drawing>
          <wp:inline distB="114300" distT="114300" distL="114300" distR="114300">
            <wp:extent cx="438150" cy="257175"/>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8150" cy="257175"/>
                    </a:xfrm>
                    <a:prstGeom prst="rect"/>
                    <a:ln/>
                  </pic:spPr>
                </pic:pic>
              </a:graphicData>
            </a:graphic>
          </wp:inline>
        </w:drawing>
      </w:r>
      <w:r w:rsidDel="00000000" w:rsidR="00000000" w:rsidRPr="00000000">
        <w:rPr>
          <w:rtl w:val="0"/>
        </w:rPr>
        <w:t xml:space="preserve">:simbol ini digunakan untuk memperbesar dan memperkecil grafik</w:t>
      </w:r>
    </w:p>
    <w:p w:rsidR="00000000" w:rsidDel="00000000" w:rsidP="00000000" w:rsidRDefault="00000000" w:rsidRPr="00000000" w14:paraId="00000086">
      <w:pPr>
        <w:numPr>
          <w:ilvl w:val="0"/>
          <w:numId w:val="4"/>
        </w:numPr>
        <w:spacing w:after="0" w:line="240" w:lineRule="auto"/>
        <w:ind w:left="1440" w:hanging="360"/>
        <w:jc w:val="left"/>
        <w:rPr>
          <w:u w:val="none"/>
        </w:rPr>
      </w:pPr>
      <w:r w:rsidDel="00000000" w:rsidR="00000000" w:rsidRPr="00000000">
        <w:rPr/>
        <w:drawing>
          <wp:inline distB="114300" distT="114300" distL="114300" distR="114300">
            <wp:extent cx="476250" cy="276225"/>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76250" cy="276225"/>
                    </a:xfrm>
                    <a:prstGeom prst="rect"/>
                    <a:ln/>
                  </pic:spPr>
                </pic:pic>
              </a:graphicData>
            </a:graphic>
          </wp:inline>
        </w:drawing>
      </w:r>
      <w:r w:rsidDel="00000000" w:rsidR="00000000" w:rsidRPr="00000000">
        <w:rPr>
          <w:rtl w:val="0"/>
        </w:rPr>
        <w:t xml:space="preserve">:simbol ini digunakan untuk mengembalikan bentuk grafik kembali seperti semula</w:t>
      </w:r>
    </w:p>
    <w:p w:rsidR="00000000" w:rsidDel="00000000" w:rsidP="00000000" w:rsidRDefault="00000000" w:rsidRPr="00000000" w14:paraId="00000087">
      <w:pPr>
        <w:numPr>
          <w:ilvl w:val="0"/>
          <w:numId w:val="4"/>
        </w:numPr>
        <w:spacing w:after="0" w:line="240" w:lineRule="auto"/>
        <w:ind w:left="1440" w:hanging="360"/>
        <w:jc w:val="left"/>
        <w:rPr>
          <w:u w:val="none"/>
        </w:rPr>
      </w:pPr>
      <w:r w:rsidDel="00000000" w:rsidR="00000000" w:rsidRPr="00000000">
        <w:rPr/>
        <w:drawing>
          <wp:inline distB="114300" distT="114300" distL="114300" distR="114300">
            <wp:extent cx="228600" cy="209550"/>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28600" cy="209550"/>
                    </a:xfrm>
                    <a:prstGeom prst="rect"/>
                    <a:ln/>
                  </pic:spPr>
                </pic:pic>
              </a:graphicData>
            </a:graphic>
          </wp:inline>
        </w:drawing>
      </w:r>
      <w:r w:rsidDel="00000000" w:rsidR="00000000" w:rsidRPr="00000000">
        <w:rPr>
          <w:rtl w:val="0"/>
        </w:rPr>
        <w:t xml:space="preserve">:simbol ini digunakan untuk memperjelas posisi y-axis dan x-axis</w:t>
      </w:r>
    </w:p>
    <w:p w:rsidR="00000000" w:rsidDel="00000000" w:rsidP="00000000" w:rsidRDefault="00000000" w:rsidRPr="00000000" w14:paraId="00000088">
      <w:pPr>
        <w:numPr>
          <w:ilvl w:val="0"/>
          <w:numId w:val="4"/>
        </w:numPr>
        <w:spacing w:after="0" w:line="240" w:lineRule="auto"/>
        <w:ind w:left="1440" w:hanging="360"/>
        <w:jc w:val="left"/>
        <w:rPr>
          <w:u w:val="none"/>
        </w:rPr>
      </w:pPr>
      <w:r w:rsidDel="00000000" w:rsidR="00000000" w:rsidRPr="00000000">
        <w:rPr/>
        <w:drawing>
          <wp:inline distB="114300" distT="114300" distL="114300" distR="114300">
            <wp:extent cx="447675" cy="257175"/>
            <wp:effectExtent b="0" l="0" r="0" t="0"/>
            <wp:docPr id="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47675" cy="257175"/>
                    </a:xfrm>
                    <a:prstGeom prst="rect"/>
                    <a:ln/>
                  </pic:spPr>
                </pic:pic>
              </a:graphicData>
            </a:graphic>
          </wp:inline>
        </w:drawing>
      </w:r>
      <w:r w:rsidDel="00000000" w:rsidR="00000000" w:rsidRPr="00000000">
        <w:rPr>
          <w:rtl w:val="0"/>
        </w:rPr>
        <w:t xml:space="preserve">:simbol ini digunakan untuk menampilkan data saat, ‘mouse’ berada di titik data pada grafik</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rPr>
      </w:pPr>
      <w:r w:rsidDel="00000000" w:rsidR="00000000" w:rsidRPr="00000000">
        <w:rPr>
          <w:rtl w:val="0"/>
        </w:rPr>
      </w:r>
    </w:p>
    <w:p w:rsidR="00000000" w:rsidDel="00000000" w:rsidP="00000000" w:rsidRDefault="00000000" w:rsidRPr="00000000" w14:paraId="0000008C">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480" w:lineRule="auto"/>
        <w:ind w:left="720" w:right="0" w:hanging="360"/>
        <w:jc w:val="both"/>
        <w:rPr>
          <w:b w:val="1"/>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Panduan Penggunaan Aplikasi</w:t>
      </w:r>
      <w:r w:rsidDel="00000000" w:rsidR="00000000" w:rsidRPr="00000000">
        <w:rPr>
          <w:rtl w:val="0"/>
        </w:rPr>
      </w:r>
    </w:p>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120" w:before="0" w:line="480" w:lineRule="auto"/>
        <w:ind w:left="720" w:right="0" w:firstLine="0"/>
        <w:jc w:val="both"/>
        <w:rPr>
          <w:b w:val="1"/>
          <w:sz w:val="28"/>
          <w:szCs w:val="28"/>
        </w:rPr>
      </w:pPr>
      <w:bookmarkStart w:colFirst="0" w:colLast="0" w:name="_heading=h.9b3wcbcqkt8w" w:id="7"/>
      <w:bookmarkEnd w:id="7"/>
      <w:r w:rsidDel="00000000" w:rsidR="00000000" w:rsidRPr="00000000">
        <w:rPr>
          <w:b w:val="1"/>
          <w:sz w:val="28"/>
          <w:szCs w:val="28"/>
        </w:rPr>
        <w:drawing>
          <wp:inline distB="114300" distT="114300" distL="114300" distR="114300">
            <wp:extent cx="5042535" cy="3898900"/>
            <wp:effectExtent b="0" l="0" r="0" t="0"/>
            <wp:docPr id="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04253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color w:val="ff0000"/>
        </w:rPr>
      </w:pPr>
      <w:bookmarkStart w:colFirst="0" w:colLast="0" w:name="_heading=h.vpt84k8qjxv" w:id="8"/>
      <w:bookmarkEnd w:id="8"/>
      <w:r w:rsidDel="00000000" w:rsidR="00000000" w:rsidRPr="00000000">
        <w:rPr>
          <w:b w:val="1"/>
          <w:rtl w:val="0"/>
        </w:rPr>
        <w:t xml:space="preserve">3.1</w:t>
        <w:tab/>
        <w:t xml:space="preserve">Panduan Melakukan Pencarian Tender</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mengetik nama tender yang akan dicari pada kolom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Halaman Pencarian Tender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heading=h.1t3h5sf"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Kemudian ditampilkan data tender yang sesuai dengan yang dicari. Data tersebut berupa nama tender, nama pengadaan, HPS, instansi, kategori, dan status.</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nama tender untuk melihat detail tender dan akan berpindah ke Halaman Detail Tender yang berisi detail tender, nama instansi, rekomendasi harga penawaran, dan rekomendasi tender.</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User </w:t>
      </w:r>
      <w:r w:rsidDel="00000000" w:rsidR="00000000" w:rsidRPr="00000000">
        <w:rPr>
          <w:rtl w:val="0"/>
        </w:rPr>
        <w:t xml:space="preserve">meng-klik analisa instansi untuk melihat proyek-proyek yang pernah dilakukan instansi tersebut.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3.2</w:t>
        <w:tab/>
        <w:t xml:space="preserve">Panduan Melakukan Analisa</w:t>
      </w:r>
    </w:p>
    <w:p w:rsidR="00000000" w:rsidDel="00000000" w:rsidP="00000000" w:rsidRDefault="00000000" w:rsidRPr="00000000" w14:paraId="000000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User</w:t>
      </w:r>
      <w:r w:rsidDel="00000000" w:rsidR="00000000" w:rsidRPr="00000000">
        <w:rPr>
          <w:rtl w:val="0"/>
        </w:rPr>
        <w:t xml:space="preserve"> meng-klik tab Analisa</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Kemudian ditampilkan beberapa grafik dan tabel keseluruhan tender</w:t>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dapat mengatur grafik dan tabel sesuai dengan kebutuhan </w:t>
      </w:r>
      <w:r w:rsidDel="00000000" w:rsidR="00000000" w:rsidRPr="00000000">
        <w:rPr>
          <w:i w:val="1"/>
          <w:rtl w:val="0"/>
        </w:rPr>
        <w:t xml:space="preserve">user</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dapat menyimpan grafik sesuai kebutuhan.</w:t>
      </w:r>
      <w:r w:rsidDel="00000000" w:rsidR="00000000" w:rsidRPr="00000000">
        <w:rPr>
          <w:rtl w:val="0"/>
        </w:rPr>
      </w:r>
    </w:p>
    <w:sectPr>
      <w:headerReference r:id="rId24" w:type="default"/>
      <w:footerReference r:id="rId25" w:type="default"/>
      <w:footerReference r:id="rId26" w:type="first"/>
      <w:pgSz w:h="16840" w:w="11907"/>
      <w:pgMar w:bottom="1701" w:top="1701"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2.%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D"/>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b w:val="1"/>
      <w:sz w:val="28"/>
      <w:szCs w:val="28"/>
    </w:rPr>
  </w:style>
  <w:style w:type="paragraph" w:styleId="Heading2">
    <w:name w:val="heading 2"/>
    <w:basedOn w:val="Normal"/>
    <w:next w:val="Normal"/>
    <w:pPr>
      <w:spacing w:after="0" w:lineRule="auto"/>
      <w:ind w:left="0" w:firstLine="0"/>
    </w:pPr>
    <w:rPr>
      <w:b w:val="1"/>
    </w:rPr>
  </w:style>
  <w:style w:type="paragraph" w:styleId="Heading3">
    <w:name w:val="heading 3"/>
    <w:basedOn w:val="Normal"/>
    <w:next w:val="Normal"/>
    <w:pPr>
      <w:keepNext w:val="1"/>
      <w:spacing w:after="60" w:before="240" w:lineRule="auto"/>
      <w:ind w:left="0" w:firstLine="0"/>
    </w:pPr>
    <w:rPr>
      <w:b w:val="1"/>
    </w:rPr>
  </w:style>
  <w:style w:type="paragraph" w:styleId="Heading4">
    <w:name w:val="heading 4"/>
    <w:basedOn w:val="Normal"/>
    <w:next w:val="Normal"/>
    <w:pPr>
      <w:keepNext w:val="1"/>
      <w:spacing w:after="60" w:before="240" w:lineRule="auto"/>
      <w:ind w:left="0" w:firstLine="0"/>
    </w:pPr>
    <w:rPr>
      <w:b w:val="1"/>
    </w:rPr>
  </w:style>
  <w:style w:type="paragraph" w:styleId="Heading5">
    <w:name w:val="heading 5"/>
    <w:basedOn w:val="Normal"/>
    <w:next w:val="Normal"/>
    <w:pPr>
      <w:keepNext w:val="1"/>
      <w:keepLines w:val="1"/>
      <w:spacing w:after="0" w:before="40" w:lineRule="auto"/>
      <w:ind w:left="0" w:firstLine="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66ABB"/>
    <w:pPr>
      <w:spacing w:after="200" w:line="360" w:lineRule="auto"/>
      <w:jc w:val="both"/>
    </w:pPr>
    <w:rPr>
      <w:rFonts w:ascii="Times New Roman" w:cs="Times New Roman" w:eastAsia="Times New Roman" w:hAnsi="Times New Roman"/>
      <w:sz w:val="24"/>
      <w:szCs w:val="24"/>
      <w:lang w:eastAsia="en-ID" w:val="en-ID"/>
    </w:rPr>
  </w:style>
  <w:style w:type="paragraph" w:styleId="Heading1">
    <w:name w:val="heading 1"/>
    <w:basedOn w:val="Normal"/>
    <w:next w:val="Normal"/>
    <w:link w:val="Heading1Char"/>
    <w:autoRedefine w:val="1"/>
    <w:uiPriority w:val="9"/>
    <w:qFormat w:val="1"/>
    <w:rsid w:val="008F1327"/>
    <w:pPr>
      <w:keepNext w:val="1"/>
      <w:pageBreakBefore w:val="1"/>
      <w:spacing w:line="480" w:lineRule="auto"/>
      <w:jc w:val="center"/>
      <w:outlineLvl w:val="0"/>
    </w:pPr>
    <w:rPr>
      <w:rFonts w:cstheme="majorBidi" w:eastAsiaTheme="majorEastAsia"/>
      <w:b w:val="1"/>
      <w:sz w:val="28"/>
      <w:szCs w:val="32"/>
    </w:rPr>
  </w:style>
  <w:style w:type="paragraph" w:styleId="Heading2">
    <w:name w:val="heading 2"/>
    <w:basedOn w:val="Normal"/>
    <w:next w:val="Normal"/>
    <w:link w:val="Heading2Char"/>
    <w:uiPriority w:val="9"/>
    <w:unhideWhenUsed w:val="1"/>
    <w:qFormat w:val="1"/>
    <w:rsid w:val="00581298"/>
    <w:pPr>
      <w:numPr>
        <w:ilvl w:val="1"/>
        <w:numId w:val="5"/>
      </w:numPr>
      <w:spacing w:after="0"/>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8A005F"/>
    <w:pPr>
      <w:keepNext w:val="1"/>
      <w:numPr>
        <w:ilvl w:val="2"/>
        <w:numId w:val="5"/>
      </w:numPr>
      <w:spacing w:after="60" w:before="240"/>
      <w:outlineLvl w:val="2"/>
    </w:pPr>
    <w:rPr>
      <w:rFonts w:cstheme="majorBidi" w:eastAsiaTheme="majorEastAsia"/>
      <w:b w:val="1"/>
    </w:rPr>
  </w:style>
  <w:style w:type="paragraph" w:styleId="Heading4">
    <w:name w:val="heading 4"/>
    <w:basedOn w:val="Normal"/>
    <w:next w:val="Normal"/>
    <w:link w:val="Heading4Char"/>
    <w:uiPriority w:val="9"/>
    <w:unhideWhenUsed w:val="1"/>
    <w:qFormat w:val="1"/>
    <w:rsid w:val="003D4919"/>
    <w:pPr>
      <w:keepNext w:val="1"/>
      <w:numPr>
        <w:ilvl w:val="3"/>
        <w:numId w:val="5"/>
      </w:numPr>
      <w:spacing w:after="60" w:before="240"/>
      <w:outlineLvl w:val="3"/>
    </w:pPr>
    <w:rPr>
      <w:rFonts w:cstheme="majorBidi" w:eastAsiaTheme="majorEastAsia"/>
      <w:b w:val="1"/>
      <w:iCs w:val="1"/>
    </w:rPr>
  </w:style>
  <w:style w:type="paragraph" w:styleId="Heading5">
    <w:name w:val="heading 5"/>
    <w:basedOn w:val="Normal"/>
    <w:next w:val="Normal"/>
    <w:link w:val="Heading5Char"/>
    <w:uiPriority w:val="9"/>
    <w:unhideWhenUsed w:val="1"/>
    <w:qFormat w:val="1"/>
    <w:rsid w:val="00454649"/>
    <w:pPr>
      <w:keepNext w:val="1"/>
      <w:keepLines w:val="1"/>
      <w:numPr>
        <w:ilvl w:val="4"/>
        <w:numId w:val="5"/>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454649"/>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454649"/>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454649"/>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54649"/>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1327"/>
    <w:rPr>
      <w:rFonts w:ascii="Times New Roman" w:hAnsi="Times New Roman" w:cstheme="majorBidi" w:eastAsiaTheme="majorEastAsia"/>
      <w:b w:val="1"/>
      <w:sz w:val="28"/>
      <w:szCs w:val="32"/>
    </w:rPr>
  </w:style>
  <w:style w:type="character" w:styleId="Heading2Char" w:customStyle="1">
    <w:name w:val="Heading 2 Char"/>
    <w:basedOn w:val="DefaultParagraphFont"/>
    <w:link w:val="Heading2"/>
    <w:uiPriority w:val="9"/>
    <w:rsid w:val="00581298"/>
    <w:rPr>
      <w:rFonts w:ascii="Times New Roman" w:hAnsi="Times New Roman" w:cstheme="majorBidi" w:eastAsiaTheme="majorEastAsia"/>
      <w:b w:val="1"/>
      <w:sz w:val="24"/>
      <w:szCs w:val="26"/>
      <w:lang w:eastAsia="en-ID" w:val="en-ID"/>
    </w:rPr>
  </w:style>
  <w:style w:type="paragraph" w:styleId="ListParagraph">
    <w:name w:val="List Paragraph"/>
    <w:basedOn w:val="Normal"/>
    <w:link w:val="ListParagraphChar"/>
    <w:uiPriority w:val="72"/>
    <w:qFormat w:val="1"/>
    <w:rsid w:val="007166E2"/>
    <w:pPr>
      <w:ind w:left="720"/>
      <w:contextualSpacing w:val="1"/>
    </w:pPr>
  </w:style>
  <w:style w:type="character" w:styleId="Heading3Char" w:customStyle="1">
    <w:name w:val="Heading 3 Char"/>
    <w:basedOn w:val="DefaultParagraphFont"/>
    <w:link w:val="Heading3"/>
    <w:uiPriority w:val="9"/>
    <w:rsid w:val="008A005F"/>
    <w:rPr>
      <w:rFonts w:ascii="Times New Roman" w:hAnsi="Times New Roman" w:cstheme="majorBidi" w:eastAsiaTheme="majorEastAsia"/>
      <w:b w:val="1"/>
      <w:sz w:val="24"/>
      <w:szCs w:val="24"/>
      <w:lang w:eastAsia="en-ID" w:val="en-ID"/>
    </w:rPr>
  </w:style>
  <w:style w:type="character" w:styleId="Heading4Char" w:customStyle="1">
    <w:name w:val="Heading 4 Char"/>
    <w:basedOn w:val="DefaultParagraphFont"/>
    <w:link w:val="Heading4"/>
    <w:uiPriority w:val="9"/>
    <w:rsid w:val="003D4919"/>
    <w:rPr>
      <w:rFonts w:ascii="Times New Roman" w:hAnsi="Times New Roman" w:cstheme="majorBidi" w:eastAsiaTheme="majorEastAsia"/>
      <w:b w:val="1"/>
      <w:iCs w:val="1"/>
      <w:sz w:val="24"/>
      <w:szCs w:val="24"/>
      <w:lang w:eastAsia="en-ID" w:val="en-ID"/>
    </w:rPr>
  </w:style>
  <w:style w:type="character" w:styleId="Heading5Char" w:customStyle="1">
    <w:name w:val="Heading 5 Char"/>
    <w:basedOn w:val="DefaultParagraphFont"/>
    <w:link w:val="Heading5"/>
    <w:uiPriority w:val="9"/>
    <w:rsid w:val="00454649"/>
    <w:rPr>
      <w:rFonts w:asciiTheme="majorHAnsi" w:cstheme="majorBidi" w:eastAsiaTheme="majorEastAsia" w:hAnsiTheme="majorHAnsi"/>
      <w:color w:val="2e74b5" w:themeColor="accent1" w:themeShade="0000BF"/>
      <w:sz w:val="24"/>
      <w:szCs w:val="24"/>
      <w:lang w:eastAsia="en-ID" w:val="en-ID"/>
    </w:rPr>
  </w:style>
  <w:style w:type="character" w:styleId="Heading6Char" w:customStyle="1">
    <w:name w:val="Heading 6 Char"/>
    <w:basedOn w:val="DefaultParagraphFont"/>
    <w:link w:val="Heading6"/>
    <w:uiPriority w:val="9"/>
    <w:semiHidden w:val="1"/>
    <w:rsid w:val="00454649"/>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454649"/>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454649"/>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54649"/>
    <w:rPr>
      <w:rFonts w:asciiTheme="majorHAnsi" w:cstheme="majorBidi" w:eastAsiaTheme="majorEastAsia" w:hAnsiTheme="majorHAnsi"/>
      <w:i w:val="1"/>
      <w:iCs w:val="1"/>
      <w:color w:val="272727" w:themeColor="text1" w:themeTint="0000D8"/>
      <w:sz w:val="21"/>
      <w:szCs w:val="21"/>
    </w:rPr>
  </w:style>
  <w:style w:type="numbering" w:styleId="Style1" w:customStyle="1">
    <w:name w:val="Style1"/>
    <w:uiPriority w:val="99"/>
    <w:rsid w:val="00454649"/>
    <w:pPr>
      <w:numPr>
        <w:numId w:val="1"/>
      </w:numPr>
    </w:pPr>
  </w:style>
  <w:style w:type="numbering" w:styleId="Style2" w:customStyle="1">
    <w:name w:val="Style2"/>
    <w:uiPriority w:val="99"/>
    <w:rsid w:val="00454649"/>
    <w:pPr>
      <w:numPr>
        <w:numId w:val="2"/>
      </w:numPr>
    </w:pPr>
  </w:style>
  <w:style w:type="numbering" w:styleId="Style3" w:customStyle="1">
    <w:name w:val="Style3"/>
    <w:uiPriority w:val="99"/>
    <w:rsid w:val="00BC6996"/>
    <w:pPr>
      <w:numPr>
        <w:numId w:val="3"/>
      </w:numPr>
    </w:pPr>
  </w:style>
  <w:style w:type="numbering" w:styleId="Style4" w:customStyle="1">
    <w:name w:val="Style4"/>
    <w:uiPriority w:val="99"/>
    <w:rsid w:val="00BC6996"/>
    <w:pPr>
      <w:numPr>
        <w:numId w:val="4"/>
      </w:numPr>
    </w:pPr>
  </w:style>
  <w:style w:type="paragraph" w:styleId="NoSpacing">
    <w:name w:val="No Spacing"/>
    <w:link w:val="NoSpacingChar"/>
    <w:uiPriority w:val="1"/>
    <w:qFormat w:val="1"/>
    <w:rsid w:val="000506AE"/>
    <w:pPr>
      <w:spacing w:after="0" w:line="240" w:lineRule="auto"/>
      <w:jc w:val="both"/>
    </w:pPr>
    <w:rPr>
      <w:rFonts w:ascii="Times New Roman" w:hAnsi="Times New Roman"/>
      <w:sz w:val="24"/>
    </w:rPr>
  </w:style>
  <w:style w:type="paragraph" w:styleId="bab" w:customStyle="1">
    <w:name w:val="bab"/>
    <w:basedOn w:val="Normal"/>
    <w:next w:val="Normal"/>
    <w:autoRedefine w:val="1"/>
    <w:qFormat w:val="1"/>
    <w:rsid w:val="00AD75CC"/>
    <w:pPr>
      <w:keepNext w:val="1"/>
      <w:pageBreakBefore w:val="1"/>
      <w:numPr>
        <w:numId w:val="26"/>
      </w:numPr>
      <w:spacing w:after="120" w:line="480" w:lineRule="auto"/>
      <w:ind w:left="426" w:hanging="426"/>
      <w:outlineLvl w:val="0"/>
    </w:pPr>
    <w:rPr>
      <w:b w:val="1"/>
      <w:sz w:val="28"/>
    </w:rPr>
  </w:style>
  <w:style w:type="paragraph" w:styleId="11" w:customStyle="1">
    <w:name w:val="1.1"/>
    <w:basedOn w:val="Normal"/>
    <w:next w:val="Normal"/>
    <w:qFormat w:val="1"/>
    <w:rsid w:val="00824518"/>
    <w:pPr>
      <w:keepNext w:val="1"/>
      <w:spacing w:after="60" w:before="240"/>
      <w:outlineLvl w:val="1"/>
    </w:pPr>
    <w:rPr>
      <w:b w:val="1"/>
    </w:rPr>
  </w:style>
  <w:style w:type="paragraph" w:styleId="TOC2">
    <w:name w:val="toc 2"/>
    <w:basedOn w:val="Normal"/>
    <w:next w:val="Normal"/>
    <w:autoRedefine w:val="1"/>
    <w:uiPriority w:val="39"/>
    <w:unhideWhenUsed w:val="1"/>
    <w:rsid w:val="00EE1353"/>
    <w:pPr>
      <w:keepNext w:val="1"/>
      <w:tabs>
        <w:tab w:val="left" w:pos="993"/>
        <w:tab w:val="right" w:leader="dot" w:pos="7922"/>
      </w:tabs>
      <w:spacing w:after="0" w:line="240" w:lineRule="auto"/>
      <w:ind w:left="454" w:hanging="170"/>
    </w:pPr>
  </w:style>
  <w:style w:type="paragraph" w:styleId="TOC1">
    <w:name w:val="toc 1"/>
    <w:basedOn w:val="Normal"/>
    <w:next w:val="Normal"/>
    <w:autoRedefine w:val="1"/>
    <w:uiPriority w:val="39"/>
    <w:unhideWhenUsed w:val="1"/>
    <w:rsid w:val="00074344"/>
    <w:pPr>
      <w:tabs>
        <w:tab w:val="left" w:pos="454"/>
        <w:tab w:val="right" w:leader="dot" w:pos="7928"/>
      </w:tabs>
      <w:spacing w:after="0" w:line="240" w:lineRule="auto"/>
    </w:pPr>
  </w:style>
  <w:style w:type="paragraph" w:styleId="Styleteksparagraf" w:customStyle="1">
    <w:name w:val="Style teks paragraf"/>
    <w:basedOn w:val="Normal"/>
    <w:link w:val="StyleteksparagrafChar"/>
    <w:qFormat w:val="1"/>
    <w:rsid w:val="00581298"/>
    <w:pPr>
      <w:spacing w:after="0"/>
    </w:pPr>
  </w:style>
  <w:style w:type="character" w:styleId="StyleteksparagrafChar" w:customStyle="1">
    <w:name w:val="Style teks paragraf Char"/>
    <w:basedOn w:val="DefaultParagraphFont"/>
    <w:link w:val="Styleteksparagraf"/>
    <w:rsid w:val="00581298"/>
    <w:rPr>
      <w:rFonts w:ascii="Times New Roman" w:cs="Times New Roman" w:eastAsia="Times New Roman" w:hAnsi="Times New Roman"/>
      <w:sz w:val="24"/>
      <w:szCs w:val="24"/>
      <w:lang w:eastAsia="en-ID" w:val="en-ID"/>
    </w:rPr>
  </w:style>
  <w:style w:type="character" w:styleId="Hyperlink">
    <w:name w:val="Hyperlink"/>
    <w:basedOn w:val="DefaultParagraphFont"/>
    <w:uiPriority w:val="99"/>
    <w:unhideWhenUsed w:val="1"/>
    <w:rsid w:val="00887C89"/>
    <w:rPr>
      <w:color w:val="0000ff"/>
      <w:u w:val="single"/>
    </w:rPr>
  </w:style>
  <w:style w:type="character" w:styleId="UnresolvedMention">
    <w:name w:val="Unresolved Mention"/>
    <w:basedOn w:val="DefaultParagraphFont"/>
    <w:uiPriority w:val="99"/>
    <w:semiHidden w:val="1"/>
    <w:unhideWhenUsed w:val="1"/>
    <w:rsid w:val="00B73606"/>
    <w:rPr>
      <w:color w:val="605e5c"/>
      <w:shd w:color="auto" w:fill="e1dfdd" w:val="clear"/>
    </w:rPr>
  </w:style>
  <w:style w:type="paragraph" w:styleId="BodyText">
    <w:name w:val="Body Text"/>
    <w:basedOn w:val="Normal"/>
    <w:link w:val="BodyTextChar"/>
    <w:uiPriority w:val="99"/>
    <w:rsid w:val="006D1201"/>
    <w:pPr>
      <w:tabs>
        <w:tab w:val="left" w:pos="288"/>
      </w:tabs>
      <w:spacing w:line="228" w:lineRule="auto"/>
      <w:ind w:firstLine="288"/>
    </w:pPr>
    <w:rPr>
      <w:rFonts w:eastAsia="MS Mincho"/>
      <w:spacing w:val="-1"/>
      <w:sz w:val="20"/>
      <w:szCs w:val="20"/>
    </w:rPr>
  </w:style>
  <w:style w:type="character" w:styleId="BodyTextChar" w:customStyle="1">
    <w:name w:val="Body Text Char"/>
    <w:basedOn w:val="DefaultParagraphFont"/>
    <w:link w:val="BodyText"/>
    <w:uiPriority w:val="99"/>
    <w:rsid w:val="006D1201"/>
    <w:rPr>
      <w:rFonts w:ascii="Times New Roman" w:cs="Times New Roman" w:eastAsia="MS Mincho" w:hAnsi="Times New Roman"/>
      <w:spacing w:val="-1"/>
      <w:sz w:val="20"/>
      <w:szCs w:val="20"/>
    </w:rPr>
  </w:style>
  <w:style w:type="table" w:styleId="TableGrid">
    <w:name w:val="Table Grid"/>
    <w:basedOn w:val="TableNormal"/>
    <w:uiPriority w:val="59"/>
    <w:rsid w:val="0043746F"/>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basedOn w:val="DefaultParagraphFont"/>
    <w:link w:val="ListParagraph"/>
    <w:uiPriority w:val="72"/>
    <w:rsid w:val="00C15B13"/>
    <w:rPr>
      <w:rFonts w:ascii="Times New Roman" w:hAnsi="Times New Roman"/>
      <w:sz w:val="24"/>
    </w:rPr>
  </w:style>
  <w:style w:type="paragraph" w:styleId="TOC3">
    <w:name w:val="toc 3"/>
    <w:basedOn w:val="Normal"/>
    <w:next w:val="Normal"/>
    <w:autoRedefine w:val="1"/>
    <w:uiPriority w:val="39"/>
    <w:unhideWhenUsed w:val="1"/>
    <w:rsid w:val="00EE1353"/>
    <w:pPr>
      <w:spacing w:after="0" w:line="240" w:lineRule="auto"/>
      <w:ind w:left="567"/>
    </w:pPr>
  </w:style>
  <w:style w:type="paragraph" w:styleId="TOC4">
    <w:name w:val="toc 4"/>
    <w:basedOn w:val="Normal"/>
    <w:next w:val="Normal"/>
    <w:autoRedefine w:val="1"/>
    <w:uiPriority w:val="39"/>
    <w:unhideWhenUsed w:val="1"/>
    <w:rsid w:val="009B1B75"/>
    <w:pPr>
      <w:spacing w:after="100"/>
      <w:ind w:left="720"/>
    </w:pPr>
  </w:style>
  <w:style w:type="paragraph" w:styleId="TOC5">
    <w:name w:val="toc 5"/>
    <w:basedOn w:val="Normal"/>
    <w:next w:val="Normal"/>
    <w:autoRedefine w:val="1"/>
    <w:uiPriority w:val="39"/>
    <w:unhideWhenUsed w:val="1"/>
    <w:rsid w:val="006309FD"/>
    <w:pPr>
      <w:spacing w:after="0"/>
      <w:ind w:left="1247"/>
    </w:pPr>
  </w:style>
  <w:style w:type="paragraph" w:styleId="Caption">
    <w:name w:val="caption"/>
    <w:basedOn w:val="Normal"/>
    <w:next w:val="Normal"/>
    <w:link w:val="CaptionChar"/>
    <w:unhideWhenUsed w:val="1"/>
    <w:qFormat w:val="1"/>
    <w:rsid w:val="001B20C4"/>
    <w:pPr>
      <w:spacing w:line="240" w:lineRule="auto"/>
      <w:ind w:left="720" w:hanging="720"/>
    </w:pPr>
    <w:rPr>
      <w:bCs w:val="1"/>
      <w:szCs w:val="18"/>
      <w:lang w:eastAsia="en-US" w:val="en-GB"/>
    </w:rPr>
  </w:style>
  <w:style w:type="character" w:styleId="CaptionChar" w:customStyle="1">
    <w:name w:val="Caption Char"/>
    <w:basedOn w:val="DefaultParagraphFont"/>
    <w:link w:val="Caption"/>
    <w:rsid w:val="001B20C4"/>
    <w:rPr>
      <w:rFonts w:ascii="Times New Roman" w:cs="Times New Roman" w:eastAsia="Times New Roman" w:hAnsi="Times New Roman"/>
      <w:bCs w:val="1"/>
      <w:sz w:val="24"/>
      <w:szCs w:val="18"/>
      <w:lang w:val="en-GB"/>
    </w:rPr>
  </w:style>
  <w:style w:type="paragraph" w:styleId="TableofFigures">
    <w:name w:val="table of figures"/>
    <w:basedOn w:val="Normal"/>
    <w:next w:val="Normal"/>
    <w:uiPriority w:val="99"/>
    <w:unhideWhenUsed w:val="1"/>
    <w:rsid w:val="00581298"/>
    <w:pPr>
      <w:spacing w:after="0" w:line="240" w:lineRule="auto"/>
      <w:ind w:left="1418" w:hanging="1418"/>
    </w:pPr>
    <w:rPr>
      <w:szCs w:val="20"/>
      <w:lang w:eastAsia="id-ID" w:val="en-US"/>
    </w:rPr>
  </w:style>
  <w:style w:type="character" w:styleId="PlaceholderText">
    <w:name w:val="Placeholder Text"/>
    <w:basedOn w:val="DefaultParagraphFont"/>
    <w:uiPriority w:val="99"/>
    <w:semiHidden w:val="1"/>
    <w:rsid w:val="00272357"/>
    <w:rPr>
      <w:color w:val="808080"/>
    </w:rPr>
  </w:style>
  <w:style w:type="paragraph" w:styleId="Header">
    <w:name w:val="header"/>
    <w:basedOn w:val="Normal"/>
    <w:link w:val="HeaderChar"/>
    <w:uiPriority w:val="99"/>
    <w:unhideWhenUsed w:val="1"/>
    <w:rsid w:val="00144701"/>
    <w:pPr>
      <w:tabs>
        <w:tab w:val="center" w:pos="4513"/>
        <w:tab w:val="right" w:pos="9026"/>
      </w:tabs>
      <w:spacing w:after="0" w:line="240" w:lineRule="auto"/>
    </w:pPr>
  </w:style>
  <w:style w:type="character" w:styleId="HeaderChar" w:customStyle="1">
    <w:name w:val="Header Char"/>
    <w:basedOn w:val="DefaultParagraphFont"/>
    <w:link w:val="Header"/>
    <w:uiPriority w:val="99"/>
    <w:rsid w:val="00144701"/>
    <w:rPr>
      <w:rFonts w:ascii="Times New Roman" w:cs="Times New Roman" w:eastAsia="Times New Roman" w:hAnsi="Times New Roman"/>
      <w:sz w:val="24"/>
      <w:szCs w:val="24"/>
      <w:lang w:eastAsia="en-ID" w:val="en-ID"/>
    </w:rPr>
  </w:style>
  <w:style w:type="paragraph" w:styleId="Footer">
    <w:name w:val="footer"/>
    <w:basedOn w:val="Normal"/>
    <w:link w:val="FooterChar"/>
    <w:uiPriority w:val="99"/>
    <w:unhideWhenUsed w:val="1"/>
    <w:rsid w:val="00144701"/>
    <w:pPr>
      <w:tabs>
        <w:tab w:val="center" w:pos="4513"/>
        <w:tab w:val="right" w:pos="9026"/>
      </w:tabs>
      <w:spacing w:after="0" w:line="240" w:lineRule="auto"/>
    </w:pPr>
  </w:style>
  <w:style w:type="character" w:styleId="FooterChar" w:customStyle="1">
    <w:name w:val="Footer Char"/>
    <w:basedOn w:val="DefaultParagraphFont"/>
    <w:link w:val="Footer"/>
    <w:uiPriority w:val="99"/>
    <w:rsid w:val="00144701"/>
    <w:rPr>
      <w:rFonts w:ascii="Times New Roman" w:cs="Times New Roman" w:eastAsia="Times New Roman" w:hAnsi="Times New Roman"/>
      <w:sz w:val="24"/>
      <w:szCs w:val="24"/>
      <w:lang w:eastAsia="en-ID" w:val="en-ID"/>
    </w:rPr>
  </w:style>
  <w:style w:type="paragraph" w:styleId="BalloonText">
    <w:name w:val="Balloon Text"/>
    <w:basedOn w:val="Normal"/>
    <w:link w:val="BalloonTextChar"/>
    <w:uiPriority w:val="99"/>
    <w:semiHidden w:val="1"/>
    <w:unhideWhenUsed w:val="1"/>
    <w:rsid w:val="00DF48D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F48D9"/>
    <w:rPr>
      <w:rFonts w:ascii="Segoe UI" w:cs="Segoe UI" w:eastAsia="Times New Roman" w:hAnsi="Segoe UI"/>
      <w:sz w:val="18"/>
      <w:szCs w:val="18"/>
      <w:lang w:eastAsia="en-ID" w:val="en-ID"/>
    </w:rPr>
  </w:style>
  <w:style w:type="paragraph" w:styleId="msonormal0" w:customStyle="1">
    <w:name w:val="msonormal"/>
    <w:basedOn w:val="Normal"/>
    <w:rsid w:val="00D53E89"/>
    <w:pPr>
      <w:spacing w:after="100" w:afterAutospacing="1" w:before="100" w:beforeAutospacing="1" w:line="240" w:lineRule="auto"/>
      <w:jc w:val="left"/>
    </w:pPr>
  </w:style>
  <w:style w:type="character" w:styleId="JudulChar" w:customStyle="1">
    <w:name w:val="Judul Char"/>
    <w:basedOn w:val="DefaultParagraphFont"/>
    <w:link w:val="Judul"/>
    <w:locked w:val="1"/>
    <w:rsid w:val="00344B0A"/>
    <w:rPr>
      <w:rFonts w:ascii="Times New Roman" w:cs="Times New Roman" w:hAnsi="Times New Roman"/>
      <w:b w:val="1"/>
      <w:sz w:val="28"/>
    </w:rPr>
  </w:style>
  <w:style w:type="paragraph" w:styleId="Judul" w:customStyle="1">
    <w:name w:val="Judul"/>
    <w:link w:val="JudulChar"/>
    <w:qFormat w:val="1"/>
    <w:rsid w:val="00344B0A"/>
    <w:pPr>
      <w:spacing w:after="0" w:line="240" w:lineRule="auto"/>
      <w:jc w:val="center"/>
    </w:pPr>
    <w:rPr>
      <w:rFonts w:ascii="Times New Roman" w:cs="Times New Roman" w:hAnsi="Times New Roman"/>
      <w:b w:val="1"/>
      <w:sz w:val="28"/>
    </w:rPr>
  </w:style>
  <w:style w:type="character" w:styleId="OlehChar" w:customStyle="1">
    <w:name w:val="Oleh Char"/>
    <w:basedOn w:val="DefaultParagraphFont"/>
    <w:link w:val="Oleh"/>
    <w:locked w:val="1"/>
    <w:rsid w:val="00344B0A"/>
    <w:rPr>
      <w:rFonts w:ascii="Times New Roman" w:cs="Times New Roman" w:hAnsi="Times New Roman"/>
      <w:b w:val="1"/>
      <w:sz w:val="24"/>
    </w:rPr>
  </w:style>
  <w:style w:type="paragraph" w:styleId="Oleh" w:customStyle="1">
    <w:name w:val="Oleh"/>
    <w:link w:val="OlehChar"/>
    <w:qFormat w:val="1"/>
    <w:rsid w:val="00344B0A"/>
    <w:pPr>
      <w:spacing w:after="0" w:line="240" w:lineRule="auto"/>
      <w:jc w:val="center"/>
    </w:pPr>
    <w:rPr>
      <w:rFonts w:ascii="Times New Roman" w:cs="Times New Roman" w:hAnsi="Times New Roman"/>
      <w:b w:val="1"/>
      <w:sz w:val="24"/>
    </w:rPr>
  </w:style>
  <w:style w:type="character" w:styleId="JudulBabChar" w:customStyle="1">
    <w:name w:val="Judul Bab Char"/>
    <w:basedOn w:val="DefaultParagraphFont"/>
    <w:link w:val="JudulBab"/>
    <w:locked w:val="1"/>
    <w:rsid w:val="003A23BB"/>
    <w:rPr>
      <w:rFonts w:ascii="Times New Roman" w:cs="Times New Roman" w:hAnsi="Times New Roman"/>
      <w:b w:val="1"/>
      <w:sz w:val="28"/>
    </w:rPr>
  </w:style>
  <w:style w:type="paragraph" w:styleId="JudulBab" w:customStyle="1">
    <w:name w:val="Judul Bab"/>
    <w:link w:val="JudulBabChar"/>
    <w:qFormat w:val="1"/>
    <w:rsid w:val="003A23BB"/>
    <w:pPr>
      <w:spacing w:after="0" w:line="240" w:lineRule="auto"/>
      <w:jc w:val="center"/>
    </w:pPr>
    <w:rPr>
      <w:rFonts w:ascii="Times New Roman" w:cs="Times New Roman" w:hAnsi="Times New Roman"/>
      <w:b w:val="1"/>
      <w:sz w:val="28"/>
    </w:rPr>
  </w:style>
  <w:style w:type="character" w:styleId="AbstrakChar" w:customStyle="1">
    <w:name w:val="Abstrak Char"/>
    <w:basedOn w:val="DefaultParagraphFont"/>
    <w:link w:val="Abstrak"/>
    <w:locked w:val="1"/>
    <w:rsid w:val="003A23BB"/>
    <w:rPr>
      <w:rFonts w:ascii="Times New Roman" w:cs="Times New Roman" w:hAnsi="Times New Roman"/>
      <w:sz w:val="24"/>
    </w:rPr>
  </w:style>
  <w:style w:type="paragraph" w:styleId="Abstrak" w:customStyle="1">
    <w:name w:val="Abstrak"/>
    <w:link w:val="AbstrakChar"/>
    <w:qFormat w:val="1"/>
    <w:rsid w:val="003A23BB"/>
    <w:pPr>
      <w:spacing w:after="0" w:line="240" w:lineRule="auto"/>
      <w:jc w:val="both"/>
    </w:pPr>
    <w:rPr>
      <w:rFonts w:ascii="Times New Roman" w:cs="Times New Roman" w:hAnsi="Times New Roman"/>
      <w:sz w:val="24"/>
    </w:rPr>
  </w:style>
  <w:style w:type="character" w:styleId="JudulBabMiringChar" w:customStyle="1">
    <w:name w:val="Judul Bab Miring Char"/>
    <w:basedOn w:val="JudulBabChar"/>
    <w:link w:val="JudulBabMiring"/>
    <w:locked w:val="1"/>
    <w:rsid w:val="00D1627E"/>
    <w:rPr>
      <w:rFonts w:ascii="Times New Roman" w:cs="Times New Roman" w:hAnsi="Times New Roman"/>
      <w:b w:val="1"/>
      <w:i w:val="1"/>
      <w:sz w:val="28"/>
    </w:rPr>
  </w:style>
  <w:style w:type="paragraph" w:styleId="JudulBabMiring" w:customStyle="1">
    <w:name w:val="Judul Bab Miring"/>
    <w:basedOn w:val="JudulBab"/>
    <w:link w:val="JudulBabMiringChar"/>
    <w:qFormat w:val="1"/>
    <w:rsid w:val="00D1627E"/>
    <w:rPr>
      <w:i w:val="1"/>
    </w:rPr>
  </w:style>
  <w:style w:type="character" w:styleId="AbstactChar" w:customStyle="1">
    <w:name w:val="Abstact Char"/>
    <w:basedOn w:val="DefaultParagraphFont"/>
    <w:link w:val="Abstact"/>
    <w:locked w:val="1"/>
    <w:rsid w:val="00D1627E"/>
    <w:rPr>
      <w:rFonts w:ascii="Times New Roman" w:cs="Times New Roman" w:hAnsi="Times New Roman"/>
      <w:i w:val="1"/>
      <w:sz w:val="24"/>
    </w:rPr>
  </w:style>
  <w:style w:type="paragraph" w:styleId="Abstact" w:customStyle="1">
    <w:name w:val="Abstact"/>
    <w:basedOn w:val="Normal"/>
    <w:link w:val="AbstactChar"/>
    <w:qFormat w:val="1"/>
    <w:rsid w:val="00D1627E"/>
    <w:pPr>
      <w:spacing w:after="0" w:line="240" w:lineRule="auto"/>
    </w:pPr>
    <w:rPr>
      <w:rFonts w:eastAsiaTheme="minorHAnsi"/>
      <w:i w:val="1"/>
      <w:szCs w:val="22"/>
      <w:lang w:eastAsia="en-US" w:val="en-US"/>
    </w:rPr>
  </w:style>
  <w:style w:type="character" w:styleId="keteranganChar" w:customStyle="1">
    <w:name w:val="keterangan Char"/>
    <w:basedOn w:val="DefaultParagraphFont"/>
    <w:link w:val="keterangan"/>
    <w:locked w:val="1"/>
    <w:rsid w:val="00D1627E"/>
    <w:rPr>
      <w:rFonts w:ascii="Times New Roman" w:cs="Times New Roman" w:hAnsi="Times New Roman"/>
      <w:color w:val="808080" w:themeColor="background1" w:themeShade="000080"/>
      <w:sz w:val="24"/>
    </w:rPr>
  </w:style>
  <w:style w:type="paragraph" w:styleId="keterangan" w:customStyle="1">
    <w:name w:val="keterangan"/>
    <w:link w:val="keteranganChar"/>
    <w:qFormat w:val="1"/>
    <w:rsid w:val="00D1627E"/>
    <w:pPr>
      <w:spacing w:after="0" w:line="360" w:lineRule="auto"/>
      <w:jc w:val="both"/>
    </w:pPr>
    <w:rPr>
      <w:rFonts w:ascii="Times New Roman" w:cs="Times New Roman" w:hAnsi="Times New Roman"/>
      <w:color w:val="808080" w:themeColor="background1" w:themeShade="000080"/>
      <w:sz w:val="24"/>
    </w:rPr>
  </w:style>
  <w:style w:type="character" w:styleId="halpengesahanChar" w:customStyle="1">
    <w:name w:val="hal pengesahan Char"/>
    <w:basedOn w:val="DefaultParagraphFont"/>
    <w:link w:val="halpengesahan"/>
    <w:locked w:val="1"/>
    <w:rsid w:val="00D1627E"/>
    <w:rPr>
      <w:rFonts w:ascii="Times New Roman" w:cs="Times New Roman" w:hAnsi="Times New Roman"/>
      <w:sz w:val="24"/>
    </w:rPr>
  </w:style>
  <w:style w:type="paragraph" w:styleId="halpengesahan" w:customStyle="1">
    <w:name w:val="hal pengesahan"/>
    <w:link w:val="halpengesahanChar"/>
    <w:qFormat w:val="1"/>
    <w:rsid w:val="00D1627E"/>
    <w:pPr>
      <w:spacing w:after="0" w:line="240" w:lineRule="auto"/>
      <w:jc w:val="center"/>
    </w:pPr>
    <w:rPr>
      <w:rFonts w:ascii="Times New Roman" w:cs="Times New Roman" w:hAnsi="Times New Roman"/>
      <w:sz w:val="24"/>
    </w:rPr>
  </w:style>
  <w:style w:type="character" w:styleId="judulBab15Char" w:customStyle="1">
    <w:name w:val="judul Bab 1.5 Char"/>
    <w:basedOn w:val="JudulBabChar"/>
    <w:link w:val="judulBab15"/>
    <w:locked w:val="1"/>
    <w:rsid w:val="00D1627E"/>
    <w:rPr>
      <w:rFonts w:ascii="Times New Roman" w:cs="Times New Roman" w:hAnsi="Times New Roman"/>
      <w:b w:val="1"/>
      <w:sz w:val="28"/>
    </w:rPr>
  </w:style>
  <w:style w:type="paragraph" w:styleId="judulBab15" w:customStyle="1">
    <w:name w:val="judul Bab 1.5"/>
    <w:basedOn w:val="JudulBab"/>
    <w:link w:val="judulBab15Char"/>
    <w:qFormat w:val="1"/>
    <w:rsid w:val="00D1627E"/>
    <w:pPr>
      <w:spacing w:line="360" w:lineRule="auto"/>
    </w:pPr>
  </w:style>
  <w:style w:type="character" w:styleId="ParagrafChar" w:customStyle="1">
    <w:name w:val="Paragraf Char"/>
    <w:basedOn w:val="DefaultParagraphFont"/>
    <w:link w:val="Paragraf"/>
    <w:locked w:val="1"/>
    <w:rsid w:val="00D1627E"/>
    <w:rPr>
      <w:rFonts w:ascii="Times New Roman" w:cs="Times New Roman" w:hAnsi="Times New Roman"/>
      <w:sz w:val="24"/>
    </w:rPr>
  </w:style>
  <w:style w:type="paragraph" w:styleId="Paragraf" w:customStyle="1">
    <w:name w:val="Paragraf"/>
    <w:link w:val="ParagrafChar"/>
    <w:qFormat w:val="1"/>
    <w:rsid w:val="00D1627E"/>
    <w:pPr>
      <w:spacing w:after="0" w:line="360" w:lineRule="auto"/>
      <w:jc w:val="both"/>
    </w:pPr>
    <w:rPr>
      <w:rFonts w:ascii="Times New Roman" w:cs="Times New Roman" w:hAnsi="Times New Roman"/>
      <w:sz w:val="24"/>
    </w:rPr>
  </w:style>
  <w:style w:type="character" w:styleId="hps" w:customStyle="1">
    <w:name w:val="hps"/>
    <w:basedOn w:val="DefaultParagraphFont"/>
    <w:rsid w:val="00330C9D"/>
  </w:style>
  <w:style w:type="paragraph" w:styleId="NormalWeb">
    <w:name w:val="Normal (Web)"/>
    <w:basedOn w:val="Normal"/>
    <w:uiPriority w:val="99"/>
    <w:semiHidden w:val="1"/>
    <w:unhideWhenUsed w:val="1"/>
    <w:rsid w:val="009C2694"/>
    <w:pPr>
      <w:spacing w:after="100" w:afterAutospacing="1" w:before="100" w:beforeAutospacing="1" w:line="240" w:lineRule="auto"/>
      <w:jc w:val="left"/>
    </w:pPr>
  </w:style>
  <w:style w:type="character" w:styleId="apple-tab-span" w:customStyle="1">
    <w:name w:val="apple-tab-span"/>
    <w:basedOn w:val="DefaultParagraphFont"/>
    <w:rsid w:val="009C2694"/>
  </w:style>
  <w:style w:type="paragraph" w:styleId="Lampiran" w:customStyle="1">
    <w:name w:val="Lampiran"/>
    <w:basedOn w:val="Normal"/>
    <w:link w:val="LampiranChar"/>
    <w:qFormat w:val="1"/>
    <w:rsid w:val="008F7628"/>
    <w:pPr>
      <w:spacing w:after="0"/>
      <w:outlineLvl w:val="0"/>
    </w:pPr>
    <w:rPr>
      <w:b w:val="1"/>
    </w:rPr>
  </w:style>
  <w:style w:type="paragraph" w:styleId="TOC9">
    <w:name w:val="toc 9"/>
    <w:basedOn w:val="Normal"/>
    <w:next w:val="Normal"/>
    <w:autoRedefine w:val="1"/>
    <w:uiPriority w:val="39"/>
    <w:semiHidden w:val="1"/>
    <w:unhideWhenUsed w:val="1"/>
    <w:rsid w:val="000E2F7A"/>
    <w:pPr>
      <w:spacing w:after="100"/>
      <w:ind w:left="1920"/>
    </w:pPr>
  </w:style>
  <w:style w:type="paragraph" w:styleId="Lampiransubbab" w:customStyle="1">
    <w:name w:val="Lampiran sub bab"/>
    <w:basedOn w:val="Lampiran"/>
    <w:link w:val="LampiransubbabChar"/>
    <w:qFormat w:val="1"/>
    <w:rsid w:val="006309FD"/>
    <w:pPr>
      <w:outlineLvl w:val="4"/>
    </w:pPr>
  </w:style>
  <w:style w:type="character" w:styleId="LampiranChar" w:customStyle="1">
    <w:name w:val="Lampiran Char"/>
    <w:basedOn w:val="DefaultParagraphFont"/>
    <w:link w:val="Lampiran"/>
    <w:rsid w:val="008F7628"/>
    <w:rPr>
      <w:rFonts w:ascii="Times New Roman" w:cs="Times New Roman" w:eastAsia="Times New Roman" w:hAnsi="Times New Roman"/>
      <w:b w:val="1"/>
      <w:sz w:val="24"/>
      <w:szCs w:val="24"/>
      <w:lang w:eastAsia="en-ID" w:val="en-ID"/>
    </w:rPr>
  </w:style>
  <w:style w:type="paragraph" w:styleId="TOCHeading">
    <w:name w:val="TOC Heading"/>
    <w:basedOn w:val="Heading1"/>
    <w:next w:val="Normal"/>
    <w:uiPriority w:val="39"/>
    <w:unhideWhenUsed w:val="1"/>
    <w:qFormat w:val="1"/>
    <w:rsid w:val="008F7628"/>
    <w:pPr>
      <w:keepLines w:val="1"/>
      <w:pageBreakBefore w:val="0"/>
      <w:spacing w:after="0" w:before="240" w:line="259" w:lineRule="auto"/>
      <w:jc w:val="left"/>
      <w:outlineLvl w:val="9"/>
    </w:pPr>
    <w:rPr>
      <w:rFonts w:asciiTheme="majorHAnsi" w:hAnsiTheme="majorHAnsi"/>
      <w:b w:val="0"/>
      <w:color w:val="2e74b5" w:themeColor="accent1" w:themeShade="0000BF"/>
      <w:sz w:val="32"/>
      <w:lang w:eastAsia="en-US" w:val="en-US"/>
    </w:rPr>
  </w:style>
  <w:style w:type="character" w:styleId="LampiransubbabChar" w:customStyle="1">
    <w:name w:val="Lampiran sub bab Char"/>
    <w:basedOn w:val="LampiranChar"/>
    <w:link w:val="Lampiransubbab"/>
    <w:rsid w:val="006309FD"/>
    <w:rPr>
      <w:rFonts w:ascii="Times New Roman" w:cs="Times New Roman" w:eastAsia="Times New Roman" w:hAnsi="Times New Roman"/>
      <w:b w:val="1"/>
      <w:sz w:val="24"/>
      <w:szCs w:val="24"/>
      <w:lang w:eastAsia="en-ID" w:val="en-ID"/>
    </w:rPr>
  </w:style>
  <w:style w:type="character" w:styleId="NoSpacingChar" w:customStyle="1">
    <w:name w:val="No Spacing Char"/>
    <w:basedOn w:val="DefaultParagraphFont"/>
    <w:link w:val="NoSpacing"/>
    <w:uiPriority w:val="1"/>
    <w:rsid w:val="004B4EEB"/>
    <w:rPr>
      <w:rFonts w:ascii="Times New Roman" w:hAnsi="Times New Roman"/>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6.png"/><Relationship Id="rId24" Type="http://schemas.openxmlformats.org/officeDocument/2006/relationships/header" Target="header1.xml"/><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tb7Upyf3jLQXrd0pt9iqHJE1w==">AMUW2mW7FnGDayZDWDaMIX7ua2EGAWOkn5rmsgH2BcsepYL/PsX7qu6PVbIO/H+JJR+ipuCOKWQNvulbBaR/DYwKq47ogrugyoFE72TPm8cHE4wXzkWSx3FLHx9MWDQQIi82tdKvTnPCN//v4TSytCX2AQ+F5vRzemyal2nlGUbjRK/7OfmgIdmOnjTygtS0x5mWZzRnQ4N5LHeO0+FRjmcz3HygviBJXz57Wvqi/71Hh1pMaen6Z9maC+O1JPRnsUS6kTECTCzR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2019-12-28T05:26:00Z</dcterms:created>
  <dc:creator>Chessa</dc:creator>
</cp:coreProperties>
</file>