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3D483" w14:textId="32D5E219" w:rsidR="004B7A34" w:rsidRPr="004B7A34" w:rsidRDefault="004B7A34" w:rsidP="004B7A34">
      <w:pPr>
        <w:rPr>
          <w:b/>
          <w:bCs/>
          <w:lang w:val="en-US"/>
        </w:rPr>
      </w:pPr>
      <w:r w:rsidRPr="004B7A34">
        <w:rPr>
          <w:b/>
          <w:bCs/>
          <w:highlight w:val="yellow"/>
        </w:rPr>
        <w:t>C2 | Round Robin vs SRTF Comparison Project</w:t>
      </w:r>
    </w:p>
    <w:p w14:paraId="45389434" w14:textId="77777777" w:rsidR="004B7A34" w:rsidRDefault="004B7A34">
      <w:pPr>
        <w:rPr>
          <w:lang w:val="en-US"/>
        </w:rPr>
      </w:pPr>
    </w:p>
    <w:p w14:paraId="7D2C8879" w14:textId="451156B7" w:rsidR="004B7A34" w:rsidRDefault="004B7A34">
      <w:pPr>
        <w:rPr>
          <w:rtl/>
        </w:rPr>
      </w:pPr>
      <w:r w:rsidRPr="004B7A34">
        <w:drawing>
          <wp:inline distT="0" distB="0" distL="0" distR="0" wp14:anchorId="311D01AC" wp14:editId="40D5FE73">
            <wp:extent cx="3620005" cy="2114845"/>
            <wp:effectExtent l="0" t="0" r="0" b="0"/>
            <wp:docPr id="196257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787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66E18" w14:textId="55C201DE" w:rsidR="004B7A34" w:rsidRPr="004B7A34" w:rsidRDefault="004B7A34">
      <w:pPr>
        <w:rPr>
          <w:lang w:val="en-US"/>
        </w:rPr>
      </w:pPr>
      <w:r>
        <w:rPr>
          <w:lang w:val="en-US"/>
        </w:rPr>
        <w:t>Gui/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3775"/>
        <w:gridCol w:w="4320"/>
      </w:tblGrid>
      <w:tr w:rsidR="004B7A34" w:rsidRPr="004B7A34" w14:paraId="59F37FE2" w14:textId="77777777" w:rsidTr="004B7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5" w:type="dxa"/>
            <w:hideMark/>
          </w:tcPr>
          <w:p w14:paraId="48EB8383" w14:textId="77777777" w:rsidR="004B7A34" w:rsidRPr="004B7A34" w:rsidRDefault="004B7A34" w:rsidP="004B7A34">
            <w:pPr>
              <w:spacing w:after="160" w:line="278" w:lineRule="auto"/>
            </w:pPr>
            <w:r w:rsidRPr="004B7A34">
              <w:t>Requirement</w:t>
            </w:r>
          </w:p>
        </w:tc>
        <w:tc>
          <w:tcPr>
            <w:tcW w:w="4320" w:type="dxa"/>
            <w:hideMark/>
          </w:tcPr>
          <w:p w14:paraId="2659B14C" w14:textId="0916345F" w:rsidR="004B7A34" w:rsidRPr="004B7A34" w:rsidRDefault="004B7A34" w:rsidP="004B7A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B7A34" w:rsidRPr="004B7A34" w14:paraId="3625FC8F" w14:textId="77777777" w:rsidTr="004B7A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5" w:type="dxa"/>
            <w:hideMark/>
          </w:tcPr>
          <w:p w14:paraId="6D7DE1AF" w14:textId="77777777" w:rsidR="004B7A34" w:rsidRPr="004B7A34" w:rsidRDefault="004B7A34" w:rsidP="004B7A34">
            <w:pPr>
              <w:spacing w:after="160" w:line="278" w:lineRule="auto"/>
              <w:rPr>
                <w:b w:val="0"/>
                <w:bCs w:val="0"/>
                <w:color w:val="EE0000"/>
              </w:rPr>
            </w:pPr>
            <w:r w:rsidRPr="004B7A34">
              <w:rPr>
                <w:b w:val="0"/>
                <w:bCs w:val="0"/>
                <w:color w:val="EE0000"/>
              </w:rPr>
              <w:t>Input Panel</w:t>
            </w:r>
          </w:p>
        </w:tc>
        <w:tc>
          <w:tcPr>
            <w:tcW w:w="4320" w:type="dxa"/>
            <w:hideMark/>
          </w:tcPr>
          <w:p w14:paraId="0BD99B42" w14:textId="77777777" w:rsidR="004B7A34" w:rsidRPr="004B7A34" w:rsidRDefault="004B7A34" w:rsidP="004B7A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7A34">
              <w:t>input_panel.py</w:t>
            </w:r>
          </w:p>
        </w:tc>
      </w:tr>
      <w:tr w:rsidR="004B7A34" w:rsidRPr="004B7A34" w14:paraId="20D64D42" w14:textId="77777777" w:rsidTr="004B7A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5" w:type="dxa"/>
            <w:hideMark/>
          </w:tcPr>
          <w:p w14:paraId="6A56BBA9" w14:textId="77777777" w:rsidR="004B7A34" w:rsidRPr="004B7A34" w:rsidRDefault="004B7A34" w:rsidP="004B7A34">
            <w:pPr>
              <w:spacing w:after="160" w:line="278" w:lineRule="auto"/>
              <w:rPr>
                <w:b w:val="0"/>
                <w:bCs w:val="0"/>
                <w:color w:val="EE0000"/>
              </w:rPr>
            </w:pPr>
            <w:r w:rsidRPr="004B7A34">
              <w:rPr>
                <w:b w:val="0"/>
                <w:bCs w:val="0"/>
                <w:color w:val="EE0000"/>
              </w:rPr>
              <w:t>Quantum Field</w:t>
            </w:r>
          </w:p>
        </w:tc>
        <w:tc>
          <w:tcPr>
            <w:tcW w:w="4320" w:type="dxa"/>
            <w:hideMark/>
          </w:tcPr>
          <w:p w14:paraId="2F81C7AF" w14:textId="77777777" w:rsidR="004B7A34" w:rsidRPr="004B7A34" w:rsidRDefault="004B7A34" w:rsidP="004B7A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7A34">
              <w:t>input_panel.py</w:t>
            </w:r>
          </w:p>
        </w:tc>
      </w:tr>
      <w:tr w:rsidR="004B7A34" w:rsidRPr="004B7A34" w14:paraId="33B361BD" w14:textId="77777777" w:rsidTr="004B7A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5" w:type="dxa"/>
            <w:hideMark/>
          </w:tcPr>
          <w:p w14:paraId="585E97CB" w14:textId="77777777" w:rsidR="004B7A34" w:rsidRPr="004B7A34" w:rsidRDefault="004B7A34" w:rsidP="004B7A34">
            <w:pPr>
              <w:spacing w:after="160" w:line="278" w:lineRule="auto"/>
              <w:rPr>
                <w:b w:val="0"/>
                <w:bCs w:val="0"/>
                <w:color w:val="EE0000"/>
              </w:rPr>
            </w:pPr>
            <w:r w:rsidRPr="004B7A34">
              <w:rPr>
                <w:b w:val="0"/>
                <w:bCs w:val="0"/>
                <w:color w:val="EE0000"/>
              </w:rPr>
              <w:t>Ready Queue</w:t>
            </w:r>
          </w:p>
        </w:tc>
        <w:tc>
          <w:tcPr>
            <w:tcW w:w="4320" w:type="dxa"/>
            <w:hideMark/>
          </w:tcPr>
          <w:p w14:paraId="4A3A253D" w14:textId="77777777" w:rsidR="004B7A34" w:rsidRPr="004B7A34" w:rsidRDefault="004B7A34" w:rsidP="004B7A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7A34">
              <w:t>main_window.py</w:t>
            </w:r>
          </w:p>
        </w:tc>
      </w:tr>
      <w:tr w:rsidR="004B7A34" w:rsidRPr="004B7A34" w14:paraId="52460576" w14:textId="77777777" w:rsidTr="004B7A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5" w:type="dxa"/>
            <w:hideMark/>
          </w:tcPr>
          <w:p w14:paraId="03B95B91" w14:textId="77777777" w:rsidR="004B7A34" w:rsidRPr="004B7A34" w:rsidRDefault="004B7A34" w:rsidP="004B7A34">
            <w:pPr>
              <w:spacing w:after="160" w:line="278" w:lineRule="auto"/>
              <w:rPr>
                <w:b w:val="0"/>
                <w:bCs w:val="0"/>
                <w:color w:val="EE0000"/>
              </w:rPr>
            </w:pPr>
            <w:r w:rsidRPr="004B7A34">
              <w:rPr>
                <w:b w:val="0"/>
                <w:bCs w:val="0"/>
                <w:color w:val="EE0000"/>
              </w:rPr>
              <w:t>Gantt RR</w:t>
            </w:r>
          </w:p>
        </w:tc>
        <w:tc>
          <w:tcPr>
            <w:tcW w:w="4320" w:type="dxa"/>
            <w:hideMark/>
          </w:tcPr>
          <w:p w14:paraId="3CA2F2B6" w14:textId="77777777" w:rsidR="004B7A34" w:rsidRPr="004B7A34" w:rsidRDefault="004B7A34" w:rsidP="004B7A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7A34">
              <w:t>gantt_chart.py</w:t>
            </w:r>
          </w:p>
        </w:tc>
      </w:tr>
      <w:tr w:rsidR="004B7A34" w:rsidRPr="004B7A34" w14:paraId="1CF18895" w14:textId="77777777" w:rsidTr="004B7A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5" w:type="dxa"/>
            <w:hideMark/>
          </w:tcPr>
          <w:p w14:paraId="634C556F" w14:textId="77777777" w:rsidR="004B7A34" w:rsidRPr="004B7A34" w:rsidRDefault="004B7A34" w:rsidP="004B7A34">
            <w:pPr>
              <w:spacing w:after="160" w:line="278" w:lineRule="auto"/>
              <w:rPr>
                <w:b w:val="0"/>
                <w:bCs w:val="0"/>
                <w:color w:val="EE0000"/>
              </w:rPr>
            </w:pPr>
            <w:r w:rsidRPr="004B7A34">
              <w:rPr>
                <w:b w:val="0"/>
                <w:bCs w:val="0"/>
                <w:color w:val="EE0000"/>
              </w:rPr>
              <w:t>Gantt SRTF</w:t>
            </w:r>
          </w:p>
        </w:tc>
        <w:tc>
          <w:tcPr>
            <w:tcW w:w="4320" w:type="dxa"/>
            <w:hideMark/>
          </w:tcPr>
          <w:p w14:paraId="145F0939" w14:textId="77777777" w:rsidR="004B7A34" w:rsidRPr="004B7A34" w:rsidRDefault="004B7A34" w:rsidP="004B7A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7A34">
              <w:t>gantt_chart.py</w:t>
            </w:r>
          </w:p>
        </w:tc>
      </w:tr>
      <w:tr w:rsidR="004B7A34" w:rsidRPr="004B7A34" w14:paraId="246911E3" w14:textId="77777777" w:rsidTr="004B7A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5" w:type="dxa"/>
            <w:hideMark/>
          </w:tcPr>
          <w:p w14:paraId="7911816F" w14:textId="77777777" w:rsidR="004B7A34" w:rsidRPr="004B7A34" w:rsidRDefault="004B7A34" w:rsidP="004B7A34">
            <w:pPr>
              <w:spacing w:after="160" w:line="278" w:lineRule="auto"/>
              <w:rPr>
                <w:b w:val="0"/>
                <w:bCs w:val="0"/>
                <w:color w:val="EE0000"/>
              </w:rPr>
            </w:pPr>
            <w:r w:rsidRPr="004B7A34">
              <w:rPr>
                <w:b w:val="0"/>
                <w:bCs w:val="0"/>
                <w:color w:val="EE0000"/>
              </w:rPr>
              <w:t>Results RR</w:t>
            </w:r>
          </w:p>
        </w:tc>
        <w:tc>
          <w:tcPr>
            <w:tcW w:w="4320" w:type="dxa"/>
            <w:hideMark/>
          </w:tcPr>
          <w:p w14:paraId="15060E8E" w14:textId="77777777" w:rsidR="004B7A34" w:rsidRPr="004B7A34" w:rsidRDefault="004B7A34" w:rsidP="004B7A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7A34">
              <w:t>results_table.py</w:t>
            </w:r>
          </w:p>
        </w:tc>
      </w:tr>
      <w:tr w:rsidR="004B7A34" w:rsidRPr="004B7A34" w14:paraId="12E1EDD3" w14:textId="77777777" w:rsidTr="004B7A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5" w:type="dxa"/>
            <w:hideMark/>
          </w:tcPr>
          <w:p w14:paraId="6DE0030F" w14:textId="77777777" w:rsidR="004B7A34" w:rsidRPr="004B7A34" w:rsidRDefault="004B7A34" w:rsidP="004B7A34">
            <w:pPr>
              <w:spacing w:after="160" w:line="278" w:lineRule="auto"/>
              <w:rPr>
                <w:b w:val="0"/>
                <w:bCs w:val="0"/>
                <w:color w:val="EE0000"/>
              </w:rPr>
            </w:pPr>
            <w:r w:rsidRPr="004B7A34">
              <w:rPr>
                <w:b w:val="0"/>
                <w:bCs w:val="0"/>
                <w:color w:val="EE0000"/>
              </w:rPr>
              <w:t>Results SRTF</w:t>
            </w:r>
          </w:p>
        </w:tc>
        <w:tc>
          <w:tcPr>
            <w:tcW w:w="4320" w:type="dxa"/>
            <w:hideMark/>
          </w:tcPr>
          <w:p w14:paraId="16068325" w14:textId="77777777" w:rsidR="004B7A34" w:rsidRPr="004B7A34" w:rsidRDefault="004B7A34" w:rsidP="004B7A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7A34">
              <w:t>results_table.py</w:t>
            </w:r>
          </w:p>
        </w:tc>
      </w:tr>
      <w:tr w:rsidR="004B7A34" w:rsidRPr="004B7A34" w14:paraId="6511EAE0" w14:textId="77777777" w:rsidTr="004B7A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5" w:type="dxa"/>
            <w:hideMark/>
          </w:tcPr>
          <w:p w14:paraId="006D60CB" w14:textId="77777777" w:rsidR="004B7A34" w:rsidRPr="004B7A34" w:rsidRDefault="004B7A34" w:rsidP="004B7A34">
            <w:pPr>
              <w:spacing w:after="160" w:line="278" w:lineRule="auto"/>
              <w:rPr>
                <w:b w:val="0"/>
                <w:bCs w:val="0"/>
                <w:color w:val="EE0000"/>
              </w:rPr>
            </w:pPr>
            <w:r w:rsidRPr="004B7A34">
              <w:rPr>
                <w:b w:val="0"/>
                <w:bCs w:val="0"/>
                <w:color w:val="EE0000"/>
              </w:rPr>
              <w:t>Comparison Panel</w:t>
            </w:r>
          </w:p>
        </w:tc>
        <w:tc>
          <w:tcPr>
            <w:tcW w:w="4320" w:type="dxa"/>
            <w:hideMark/>
          </w:tcPr>
          <w:p w14:paraId="147EF1E0" w14:textId="77777777" w:rsidR="004B7A34" w:rsidRPr="004B7A34" w:rsidRDefault="004B7A34" w:rsidP="004B7A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7A34">
              <w:t>comparison_panel.py</w:t>
            </w:r>
          </w:p>
        </w:tc>
      </w:tr>
      <w:tr w:rsidR="004B7A34" w:rsidRPr="004B7A34" w14:paraId="0D6B34CB" w14:textId="77777777" w:rsidTr="004B7A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5" w:type="dxa"/>
            <w:hideMark/>
          </w:tcPr>
          <w:p w14:paraId="7B6C7EAB" w14:textId="77777777" w:rsidR="004B7A34" w:rsidRPr="004B7A34" w:rsidRDefault="004B7A34" w:rsidP="004B7A34">
            <w:pPr>
              <w:spacing w:after="160" w:line="278" w:lineRule="auto"/>
              <w:rPr>
                <w:b w:val="0"/>
                <w:bCs w:val="0"/>
                <w:color w:val="EE0000"/>
              </w:rPr>
            </w:pPr>
            <w:r w:rsidRPr="004B7A34">
              <w:rPr>
                <w:b w:val="0"/>
                <w:bCs w:val="0"/>
                <w:color w:val="EE0000"/>
              </w:rPr>
              <w:t>Final Conclusion</w:t>
            </w:r>
          </w:p>
        </w:tc>
        <w:tc>
          <w:tcPr>
            <w:tcW w:w="4320" w:type="dxa"/>
            <w:hideMark/>
          </w:tcPr>
          <w:p w14:paraId="37B748A8" w14:textId="77777777" w:rsidR="004B7A34" w:rsidRPr="004B7A34" w:rsidRDefault="004B7A34" w:rsidP="004B7A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7A34">
              <w:t>comparison_panel.py</w:t>
            </w:r>
          </w:p>
        </w:tc>
      </w:tr>
    </w:tbl>
    <w:p w14:paraId="4CD76432" w14:textId="77777777" w:rsidR="000549CB" w:rsidRDefault="000549CB" w:rsidP="004B7A34">
      <w:pPr>
        <w:rPr>
          <w:lang w:val="en-US"/>
        </w:rPr>
      </w:pPr>
    </w:p>
    <w:p w14:paraId="5525A9B3" w14:textId="77777777" w:rsidR="004B7A34" w:rsidRDefault="004B7A34" w:rsidP="004B7A34">
      <w:pPr>
        <w:rPr>
          <w:lang w:val="en-US"/>
        </w:rPr>
      </w:pPr>
    </w:p>
    <w:p w14:paraId="1E78A0AA" w14:textId="77777777" w:rsidR="004B7A34" w:rsidRDefault="004B7A34" w:rsidP="004B7A34">
      <w:pPr>
        <w:rPr>
          <w:lang w:val="en-US"/>
        </w:rPr>
      </w:pPr>
    </w:p>
    <w:p w14:paraId="7E9CFB46" w14:textId="77777777" w:rsidR="004B7A34" w:rsidRDefault="004B7A34" w:rsidP="004B7A34">
      <w:pPr>
        <w:rPr>
          <w:rtl/>
          <w:lang w:val="en-US"/>
        </w:rPr>
      </w:pPr>
    </w:p>
    <w:p w14:paraId="2621A5E7" w14:textId="5CACA49E" w:rsidR="004B7A34" w:rsidRDefault="004B7A34" w:rsidP="004B7A34">
      <w:pPr>
        <w:rPr>
          <w:rtl/>
          <w:lang w:val="en-US"/>
        </w:rPr>
      </w:pPr>
      <w:r w:rsidRPr="004B7A34">
        <w:rPr>
          <w:lang w:val="en-US"/>
        </w:rPr>
        <w:lastRenderedPageBreak/>
        <w:drawing>
          <wp:inline distT="0" distB="0" distL="0" distR="0" wp14:anchorId="66341F5B" wp14:editId="4E085855">
            <wp:extent cx="5731510" cy="1447165"/>
            <wp:effectExtent l="0" t="0" r="2540" b="635"/>
            <wp:docPr id="852485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852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C632E" w14:textId="77777777" w:rsidR="004B7A34" w:rsidRDefault="004B7A34" w:rsidP="004B7A34">
      <w:pPr>
        <w:rPr>
          <w:lang w:val="en-US"/>
        </w:rPr>
      </w:pPr>
    </w:p>
    <w:tbl>
      <w:tblPr>
        <w:tblStyle w:val="GridTable4-Accent1"/>
        <w:tblW w:w="9720" w:type="dxa"/>
        <w:tblInd w:w="-455" w:type="dxa"/>
        <w:tblLook w:val="04A0" w:firstRow="1" w:lastRow="0" w:firstColumn="1" w:lastColumn="0" w:noHBand="0" w:noVBand="1"/>
      </w:tblPr>
      <w:tblGrid>
        <w:gridCol w:w="7"/>
        <w:gridCol w:w="3091"/>
        <w:gridCol w:w="6622"/>
      </w:tblGrid>
      <w:tr w:rsidR="002A4451" w:rsidRPr="004B7A34" w14:paraId="725534F8" w14:textId="77777777" w:rsidTr="002A44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3" w:type="dxa"/>
            <w:gridSpan w:val="2"/>
            <w:hideMark/>
          </w:tcPr>
          <w:p w14:paraId="54990788" w14:textId="77777777" w:rsidR="002A4451" w:rsidRPr="00D43774" w:rsidRDefault="002A4451" w:rsidP="004B7A34">
            <w:pPr>
              <w:spacing w:after="160" w:line="278" w:lineRule="auto"/>
              <w:rPr>
                <w:color w:val="EE0000"/>
                <w:lang w:bidi="ar-EG"/>
              </w:rPr>
            </w:pPr>
            <w:r w:rsidRPr="00D43774">
              <w:rPr>
                <w:color w:val="EE0000"/>
                <w:lang w:bidi="ar-EG"/>
              </w:rPr>
              <w:t>Requirement</w:t>
            </w:r>
          </w:p>
        </w:tc>
        <w:tc>
          <w:tcPr>
            <w:tcW w:w="7567" w:type="dxa"/>
            <w:hideMark/>
          </w:tcPr>
          <w:p w14:paraId="0DC2D2D6" w14:textId="77777777" w:rsidR="002A4451" w:rsidRPr="004B7A34" w:rsidRDefault="002A4451" w:rsidP="004B7A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ar-EG"/>
              </w:rPr>
            </w:pPr>
            <w:r w:rsidRPr="004B7A34">
              <w:rPr>
                <w:lang w:bidi="ar-EG"/>
              </w:rPr>
              <w:t>File</w:t>
            </w:r>
          </w:p>
        </w:tc>
      </w:tr>
      <w:tr w:rsidR="002A4451" w:rsidRPr="004B7A34" w14:paraId="3D44AE59" w14:textId="77777777" w:rsidTr="002A4451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DDF4E5" w14:textId="77777777" w:rsidR="002A4451" w:rsidRPr="00D43774" w:rsidRDefault="002A4451" w:rsidP="004B7A34">
            <w:pPr>
              <w:spacing w:after="160" w:line="278" w:lineRule="auto"/>
              <w:rPr>
                <w:color w:val="EE0000"/>
                <w:lang w:bidi="ar-EG"/>
              </w:rPr>
            </w:pPr>
            <w:r w:rsidRPr="00D43774">
              <w:rPr>
                <w:color w:val="EE0000"/>
                <w:lang w:bidi="ar-EG"/>
              </w:rPr>
              <w:t>Accept Processes</w:t>
            </w:r>
          </w:p>
        </w:tc>
        <w:tc>
          <w:tcPr>
            <w:tcW w:w="7567" w:type="dxa"/>
            <w:hideMark/>
          </w:tcPr>
          <w:p w14:paraId="6308D71F" w14:textId="77777777" w:rsidR="002A4451" w:rsidRPr="004B7A34" w:rsidRDefault="002A4451" w:rsidP="004B7A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4B7A34">
              <w:rPr>
                <w:lang w:bidi="ar-EG"/>
              </w:rPr>
              <w:t>process.py</w:t>
            </w:r>
          </w:p>
        </w:tc>
      </w:tr>
      <w:tr w:rsidR="002A4451" w:rsidRPr="004B7A34" w14:paraId="5BCED0DB" w14:textId="77777777" w:rsidTr="002A4451">
        <w:trPr>
          <w:gridBefore w:val="1"/>
          <w:wBefore w:w="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E15CA9" w14:textId="77777777" w:rsidR="002A4451" w:rsidRPr="00D43774" w:rsidRDefault="002A4451" w:rsidP="004B7A34">
            <w:pPr>
              <w:spacing w:after="160" w:line="278" w:lineRule="auto"/>
              <w:rPr>
                <w:color w:val="EE0000"/>
                <w:lang w:bidi="ar-EG"/>
              </w:rPr>
            </w:pPr>
            <w:r w:rsidRPr="00D43774">
              <w:rPr>
                <w:color w:val="EE0000"/>
                <w:lang w:bidi="ar-EG"/>
              </w:rPr>
              <w:t>Add Process</w:t>
            </w:r>
          </w:p>
        </w:tc>
        <w:tc>
          <w:tcPr>
            <w:tcW w:w="7567" w:type="dxa"/>
            <w:hideMark/>
          </w:tcPr>
          <w:p w14:paraId="76AC6814" w14:textId="77777777" w:rsidR="002A4451" w:rsidRPr="004B7A34" w:rsidRDefault="002A4451" w:rsidP="004B7A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EG"/>
              </w:rPr>
            </w:pPr>
            <w:r w:rsidRPr="004B7A34">
              <w:rPr>
                <w:lang w:bidi="ar-EG"/>
              </w:rPr>
              <w:t>input_panel.py</w:t>
            </w:r>
          </w:p>
        </w:tc>
      </w:tr>
      <w:tr w:rsidR="002A4451" w:rsidRPr="004B7A34" w14:paraId="13700886" w14:textId="77777777" w:rsidTr="002A4451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2F5480" w14:textId="77777777" w:rsidR="002A4451" w:rsidRPr="00D43774" w:rsidRDefault="002A4451" w:rsidP="004B7A34">
            <w:pPr>
              <w:spacing w:after="160" w:line="278" w:lineRule="auto"/>
              <w:rPr>
                <w:color w:val="EE0000"/>
                <w:lang w:bidi="ar-EG"/>
              </w:rPr>
            </w:pPr>
            <w:r w:rsidRPr="00D43774">
              <w:rPr>
                <w:color w:val="EE0000"/>
                <w:lang w:bidi="ar-EG"/>
              </w:rPr>
              <w:t>Validate Quantum</w:t>
            </w:r>
          </w:p>
        </w:tc>
        <w:tc>
          <w:tcPr>
            <w:tcW w:w="7567" w:type="dxa"/>
            <w:hideMark/>
          </w:tcPr>
          <w:p w14:paraId="3AC97E67" w14:textId="77777777" w:rsidR="002A4451" w:rsidRPr="004B7A34" w:rsidRDefault="002A4451" w:rsidP="004B7A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4B7A34">
              <w:rPr>
                <w:lang w:bidi="ar-EG"/>
              </w:rPr>
              <w:t>input_validation.py</w:t>
            </w:r>
          </w:p>
        </w:tc>
      </w:tr>
      <w:tr w:rsidR="002A4451" w:rsidRPr="004B7A34" w14:paraId="7BA7D002" w14:textId="77777777" w:rsidTr="002A4451">
        <w:trPr>
          <w:gridBefore w:val="1"/>
          <w:wBefore w:w="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03AB96" w14:textId="77777777" w:rsidR="002A4451" w:rsidRPr="00D43774" w:rsidRDefault="002A4451" w:rsidP="004B7A34">
            <w:pPr>
              <w:spacing w:after="160" w:line="278" w:lineRule="auto"/>
              <w:rPr>
                <w:color w:val="EE0000"/>
                <w:lang w:bidi="ar-EG"/>
              </w:rPr>
            </w:pPr>
            <w:r w:rsidRPr="00D43774">
              <w:rPr>
                <w:color w:val="EE0000"/>
                <w:lang w:bidi="ar-EG"/>
              </w:rPr>
              <w:t>Validate Process</w:t>
            </w:r>
          </w:p>
        </w:tc>
        <w:tc>
          <w:tcPr>
            <w:tcW w:w="7567" w:type="dxa"/>
            <w:hideMark/>
          </w:tcPr>
          <w:p w14:paraId="43DA6818" w14:textId="77777777" w:rsidR="002A4451" w:rsidRPr="004B7A34" w:rsidRDefault="002A4451" w:rsidP="004B7A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EG"/>
              </w:rPr>
            </w:pPr>
            <w:r w:rsidRPr="004B7A34">
              <w:rPr>
                <w:lang w:bidi="ar-EG"/>
              </w:rPr>
              <w:t>input_validation.py</w:t>
            </w:r>
          </w:p>
        </w:tc>
      </w:tr>
      <w:tr w:rsidR="002A4451" w:rsidRPr="004B7A34" w14:paraId="2F6D7808" w14:textId="77777777" w:rsidTr="002A4451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E3E5D8" w14:textId="77777777" w:rsidR="002A4451" w:rsidRPr="00D43774" w:rsidRDefault="002A4451" w:rsidP="004B7A34">
            <w:pPr>
              <w:spacing w:after="160" w:line="278" w:lineRule="auto"/>
              <w:rPr>
                <w:color w:val="EE0000"/>
                <w:lang w:bidi="ar-EG"/>
              </w:rPr>
            </w:pPr>
            <w:r w:rsidRPr="00D43774">
              <w:rPr>
                <w:color w:val="EE0000"/>
                <w:lang w:bidi="ar-EG"/>
              </w:rPr>
              <w:t>Round Robin</w:t>
            </w:r>
          </w:p>
        </w:tc>
        <w:tc>
          <w:tcPr>
            <w:tcW w:w="7567" w:type="dxa"/>
            <w:hideMark/>
          </w:tcPr>
          <w:p w14:paraId="14F578E5" w14:textId="77777777" w:rsidR="002A4451" w:rsidRPr="004B7A34" w:rsidRDefault="002A4451" w:rsidP="004B7A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4B7A34">
              <w:rPr>
                <w:lang w:bidi="ar-EG"/>
              </w:rPr>
              <w:t>round_robin.py</w:t>
            </w:r>
          </w:p>
        </w:tc>
      </w:tr>
      <w:tr w:rsidR="002A4451" w:rsidRPr="004B7A34" w14:paraId="10A7E3FF" w14:textId="77777777" w:rsidTr="002A4451">
        <w:trPr>
          <w:gridBefore w:val="1"/>
          <w:wBefore w:w="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A29636" w14:textId="77777777" w:rsidR="002A4451" w:rsidRPr="00D43774" w:rsidRDefault="002A4451" w:rsidP="004B7A34">
            <w:pPr>
              <w:spacing w:after="160" w:line="278" w:lineRule="auto"/>
              <w:rPr>
                <w:color w:val="EE0000"/>
                <w:lang w:bidi="ar-EG"/>
              </w:rPr>
            </w:pPr>
            <w:r w:rsidRPr="00D43774">
              <w:rPr>
                <w:color w:val="EE0000"/>
                <w:lang w:bidi="ar-EG"/>
              </w:rPr>
              <w:t>SRTF</w:t>
            </w:r>
          </w:p>
        </w:tc>
        <w:tc>
          <w:tcPr>
            <w:tcW w:w="7567" w:type="dxa"/>
            <w:hideMark/>
          </w:tcPr>
          <w:p w14:paraId="19695E27" w14:textId="77777777" w:rsidR="002A4451" w:rsidRPr="004B7A34" w:rsidRDefault="002A4451" w:rsidP="004B7A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EG"/>
              </w:rPr>
            </w:pPr>
            <w:r w:rsidRPr="004B7A34">
              <w:rPr>
                <w:lang w:bidi="ar-EG"/>
              </w:rPr>
              <w:t>srtf.py</w:t>
            </w:r>
          </w:p>
        </w:tc>
      </w:tr>
      <w:tr w:rsidR="002A4451" w:rsidRPr="004B7A34" w14:paraId="6C563778" w14:textId="77777777" w:rsidTr="002A4451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E27233" w14:textId="77777777" w:rsidR="002A4451" w:rsidRPr="00D43774" w:rsidRDefault="002A4451" w:rsidP="004B7A34">
            <w:pPr>
              <w:spacing w:after="160" w:line="278" w:lineRule="auto"/>
              <w:rPr>
                <w:color w:val="EE0000"/>
                <w:lang w:bidi="ar-EG"/>
              </w:rPr>
            </w:pPr>
            <w:r w:rsidRPr="00D43774">
              <w:rPr>
                <w:color w:val="EE0000"/>
                <w:lang w:bidi="ar-EG"/>
              </w:rPr>
              <w:t>Draw RR Gantt</w:t>
            </w:r>
          </w:p>
        </w:tc>
        <w:tc>
          <w:tcPr>
            <w:tcW w:w="7567" w:type="dxa"/>
            <w:hideMark/>
          </w:tcPr>
          <w:p w14:paraId="7143C9B8" w14:textId="77777777" w:rsidR="002A4451" w:rsidRPr="004B7A34" w:rsidRDefault="002A4451" w:rsidP="004B7A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4B7A34">
              <w:rPr>
                <w:lang w:bidi="ar-EG"/>
              </w:rPr>
              <w:t>gantt_chart.py</w:t>
            </w:r>
          </w:p>
        </w:tc>
      </w:tr>
      <w:tr w:rsidR="002A4451" w:rsidRPr="004B7A34" w14:paraId="6B90F19E" w14:textId="77777777" w:rsidTr="002A4451">
        <w:trPr>
          <w:gridBefore w:val="1"/>
          <w:wBefore w:w="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9AF260" w14:textId="77777777" w:rsidR="002A4451" w:rsidRPr="00D43774" w:rsidRDefault="002A4451" w:rsidP="004B7A34">
            <w:pPr>
              <w:spacing w:after="160" w:line="278" w:lineRule="auto"/>
              <w:rPr>
                <w:color w:val="EE0000"/>
                <w:lang w:bidi="ar-EG"/>
              </w:rPr>
            </w:pPr>
            <w:r w:rsidRPr="00D43774">
              <w:rPr>
                <w:color w:val="EE0000"/>
                <w:lang w:bidi="ar-EG"/>
              </w:rPr>
              <w:t>Draw SRTF Gantt</w:t>
            </w:r>
          </w:p>
        </w:tc>
        <w:tc>
          <w:tcPr>
            <w:tcW w:w="7567" w:type="dxa"/>
            <w:hideMark/>
          </w:tcPr>
          <w:p w14:paraId="4D512969" w14:textId="77777777" w:rsidR="002A4451" w:rsidRPr="004B7A34" w:rsidRDefault="002A4451" w:rsidP="004B7A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EG"/>
              </w:rPr>
            </w:pPr>
            <w:r w:rsidRPr="004B7A34">
              <w:rPr>
                <w:lang w:bidi="ar-EG"/>
              </w:rPr>
              <w:t>gantt_chart.py</w:t>
            </w:r>
          </w:p>
        </w:tc>
      </w:tr>
      <w:tr w:rsidR="002A4451" w:rsidRPr="004B7A34" w14:paraId="683285AD" w14:textId="77777777" w:rsidTr="002A4451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923C7A" w14:textId="77777777" w:rsidR="002A4451" w:rsidRPr="00D43774" w:rsidRDefault="002A4451" w:rsidP="004B7A34">
            <w:pPr>
              <w:spacing w:after="160" w:line="278" w:lineRule="auto"/>
              <w:rPr>
                <w:color w:val="EE0000"/>
                <w:lang w:bidi="ar-EG"/>
              </w:rPr>
            </w:pPr>
            <w:r w:rsidRPr="00D43774">
              <w:rPr>
                <w:color w:val="EE0000"/>
                <w:lang w:bidi="ar-EG"/>
              </w:rPr>
              <w:t>Calculate Metrics</w:t>
            </w:r>
          </w:p>
        </w:tc>
        <w:tc>
          <w:tcPr>
            <w:tcW w:w="7567" w:type="dxa"/>
            <w:hideMark/>
          </w:tcPr>
          <w:p w14:paraId="2F26D463" w14:textId="77777777" w:rsidR="002A4451" w:rsidRPr="004B7A34" w:rsidRDefault="002A4451" w:rsidP="004B7A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4B7A34">
              <w:rPr>
                <w:lang w:bidi="ar-EG"/>
              </w:rPr>
              <w:t>metrics.py</w:t>
            </w:r>
          </w:p>
        </w:tc>
      </w:tr>
      <w:tr w:rsidR="002A4451" w:rsidRPr="004B7A34" w14:paraId="6ED8B551" w14:textId="77777777" w:rsidTr="002A4451">
        <w:trPr>
          <w:gridBefore w:val="1"/>
          <w:wBefore w:w="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3F24B9" w14:textId="77777777" w:rsidR="002A4451" w:rsidRPr="00D43774" w:rsidRDefault="002A4451" w:rsidP="004B7A34">
            <w:pPr>
              <w:spacing w:after="160" w:line="278" w:lineRule="auto"/>
              <w:rPr>
                <w:color w:val="EE0000"/>
                <w:lang w:bidi="ar-EG"/>
              </w:rPr>
            </w:pPr>
            <w:r w:rsidRPr="00D43774">
              <w:rPr>
                <w:color w:val="EE0000"/>
                <w:lang w:bidi="ar-EG"/>
              </w:rPr>
              <w:t>Calculate WT</w:t>
            </w:r>
          </w:p>
        </w:tc>
        <w:tc>
          <w:tcPr>
            <w:tcW w:w="7567" w:type="dxa"/>
            <w:hideMark/>
          </w:tcPr>
          <w:p w14:paraId="1270B61C" w14:textId="77777777" w:rsidR="002A4451" w:rsidRPr="004B7A34" w:rsidRDefault="002A4451" w:rsidP="004B7A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EG"/>
              </w:rPr>
            </w:pPr>
            <w:r w:rsidRPr="004B7A34">
              <w:rPr>
                <w:lang w:bidi="ar-EG"/>
              </w:rPr>
              <w:t>metrics.py</w:t>
            </w:r>
          </w:p>
        </w:tc>
      </w:tr>
      <w:tr w:rsidR="002A4451" w:rsidRPr="004B7A34" w14:paraId="6B5A615A" w14:textId="77777777" w:rsidTr="002A4451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B0D798" w14:textId="77777777" w:rsidR="002A4451" w:rsidRPr="00D43774" w:rsidRDefault="002A4451" w:rsidP="004B7A34">
            <w:pPr>
              <w:spacing w:after="160" w:line="278" w:lineRule="auto"/>
              <w:rPr>
                <w:color w:val="EE0000"/>
                <w:lang w:bidi="ar-EG"/>
              </w:rPr>
            </w:pPr>
            <w:r w:rsidRPr="00D43774">
              <w:rPr>
                <w:color w:val="EE0000"/>
                <w:lang w:bidi="ar-EG"/>
              </w:rPr>
              <w:t>Calculate TAT</w:t>
            </w:r>
          </w:p>
        </w:tc>
        <w:tc>
          <w:tcPr>
            <w:tcW w:w="7567" w:type="dxa"/>
            <w:hideMark/>
          </w:tcPr>
          <w:p w14:paraId="3D4B9CBD" w14:textId="77777777" w:rsidR="002A4451" w:rsidRPr="004B7A34" w:rsidRDefault="002A4451" w:rsidP="004B7A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4B7A34">
              <w:rPr>
                <w:lang w:bidi="ar-EG"/>
              </w:rPr>
              <w:t>metrics.py</w:t>
            </w:r>
          </w:p>
        </w:tc>
      </w:tr>
      <w:tr w:rsidR="002A4451" w:rsidRPr="004B7A34" w14:paraId="3D7AA8EE" w14:textId="77777777" w:rsidTr="002A4451">
        <w:trPr>
          <w:gridBefore w:val="1"/>
          <w:wBefore w:w="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55AB24" w14:textId="77777777" w:rsidR="002A4451" w:rsidRPr="00D43774" w:rsidRDefault="002A4451" w:rsidP="004B7A34">
            <w:pPr>
              <w:spacing w:after="160" w:line="278" w:lineRule="auto"/>
              <w:rPr>
                <w:color w:val="EE0000"/>
                <w:lang w:bidi="ar-EG"/>
              </w:rPr>
            </w:pPr>
            <w:r w:rsidRPr="00D43774">
              <w:rPr>
                <w:color w:val="EE0000"/>
                <w:lang w:bidi="ar-EG"/>
              </w:rPr>
              <w:t>Calculate RT</w:t>
            </w:r>
          </w:p>
        </w:tc>
        <w:tc>
          <w:tcPr>
            <w:tcW w:w="7567" w:type="dxa"/>
            <w:hideMark/>
          </w:tcPr>
          <w:p w14:paraId="429337DB" w14:textId="77777777" w:rsidR="002A4451" w:rsidRPr="004B7A34" w:rsidRDefault="002A4451" w:rsidP="004B7A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EG"/>
              </w:rPr>
            </w:pPr>
            <w:r w:rsidRPr="004B7A34">
              <w:rPr>
                <w:lang w:bidi="ar-EG"/>
              </w:rPr>
              <w:t>metrics.py</w:t>
            </w:r>
          </w:p>
        </w:tc>
      </w:tr>
      <w:tr w:rsidR="002A4451" w:rsidRPr="004B7A34" w14:paraId="3A6FD5BB" w14:textId="77777777" w:rsidTr="002A4451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AF8230" w14:textId="77777777" w:rsidR="002A4451" w:rsidRPr="00D43774" w:rsidRDefault="002A4451" w:rsidP="004B7A34">
            <w:pPr>
              <w:spacing w:after="160" w:line="278" w:lineRule="auto"/>
              <w:rPr>
                <w:color w:val="EE0000"/>
                <w:lang w:bidi="ar-EG"/>
              </w:rPr>
            </w:pPr>
            <w:r w:rsidRPr="00D43774">
              <w:rPr>
                <w:color w:val="EE0000"/>
                <w:lang w:bidi="ar-EG"/>
              </w:rPr>
              <w:t>Display RR Table</w:t>
            </w:r>
          </w:p>
        </w:tc>
        <w:tc>
          <w:tcPr>
            <w:tcW w:w="7567" w:type="dxa"/>
            <w:hideMark/>
          </w:tcPr>
          <w:p w14:paraId="5922291A" w14:textId="77777777" w:rsidR="002A4451" w:rsidRPr="004B7A34" w:rsidRDefault="002A4451" w:rsidP="004B7A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4B7A34">
              <w:rPr>
                <w:lang w:bidi="ar-EG"/>
              </w:rPr>
              <w:t>results_table.py</w:t>
            </w:r>
          </w:p>
        </w:tc>
      </w:tr>
      <w:tr w:rsidR="002A4451" w:rsidRPr="004B7A34" w14:paraId="03E121FA" w14:textId="77777777" w:rsidTr="002A4451">
        <w:trPr>
          <w:gridBefore w:val="1"/>
          <w:wBefore w:w="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6741BE" w14:textId="77777777" w:rsidR="002A4451" w:rsidRPr="00D43774" w:rsidRDefault="002A4451" w:rsidP="004B7A34">
            <w:pPr>
              <w:spacing w:after="160" w:line="278" w:lineRule="auto"/>
              <w:rPr>
                <w:color w:val="EE0000"/>
                <w:lang w:bidi="ar-EG"/>
              </w:rPr>
            </w:pPr>
            <w:r w:rsidRPr="00D43774">
              <w:rPr>
                <w:color w:val="EE0000"/>
                <w:lang w:bidi="ar-EG"/>
              </w:rPr>
              <w:t>Display SRTF Table</w:t>
            </w:r>
          </w:p>
        </w:tc>
        <w:tc>
          <w:tcPr>
            <w:tcW w:w="7567" w:type="dxa"/>
            <w:hideMark/>
          </w:tcPr>
          <w:p w14:paraId="67521BEB" w14:textId="77777777" w:rsidR="002A4451" w:rsidRPr="004B7A34" w:rsidRDefault="002A4451" w:rsidP="004B7A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EG"/>
              </w:rPr>
            </w:pPr>
            <w:r w:rsidRPr="004B7A34">
              <w:rPr>
                <w:lang w:bidi="ar-EG"/>
              </w:rPr>
              <w:t>results_table.py</w:t>
            </w:r>
          </w:p>
        </w:tc>
      </w:tr>
    </w:tbl>
    <w:p w14:paraId="02F99288" w14:textId="77777777" w:rsidR="004B7A34" w:rsidRDefault="004B7A34" w:rsidP="004B7A34">
      <w:pPr>
        <w:rPr>
          <w:rtl/>
          <w:lang w:val="en-US" w:bidi="ar-EG"/>
        </w:rPr>
      </w:pPr>
    </w:p>
    <w:p w14:paraId="42C6DEB4" w14:textId="77777777" w:rsidR="004B7A34" w:rsidRPr="004B7A34" w:rsidRDefault="004B7A34" w:rsidP="004B7A34">
      <w:pPr>
        <w:rPr>
          <w:rFonts w:hint="cs"/>
          <w:rtl/>
          <w:lang w:val="en-US" w:bidi="ar-EG"/>
        </w:rPr>
      </w:pPr>
    </w:p>
    <w:p w14:paraId="2D9661A3" w14:textId="1DE00844" w:rsidR="004B7A34" w:rsidRDefault="004B7A34" w:rsidP="004B7A34">
      <w:pPr>
        <w:rPr>
          <w:rtl/>
        </w:rPr>
      </w:pPr>
      <w:r w:rsidRPr="004B7A34">
        <w:drawing>
          <wp:inline distT="0" distB="0" distL="0" distR="0" wp14:anchorId="36A9D698" wp14:editId="6F4A1795">
            <wp:extent cx="5731510" cy="1629410"/>
            <wp:effectExtent l="0" t="0" r="2540" b="8890"/>
            <wp:docPr id="1138471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718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83986" w14:textId="77777777" w:rsidR="004B7A34" w:rsidRDefault="004B7A34" w:rsidP="004B7A34">
      <w:pPr>
        <w:rPr>
          <w:rtl/>
        </w:rPr>
      </w:pPr>
    </w:p>
    <w:tbl>
      <w:tblPr>
        <w:tblStyle w:val="GridTable4-Accent1"/>
        <w:tblW w:w="10530" w:type="dxa"/>
        <w:tblInd w:w="-995" w:type="dxa"/>
        <w:tblLook w:val="04A0" w:firstRow="1" w:lastRow="0" w:firstColumn="1" w:lastColumn="0" w:noHBand="0" w:noVBand="1"/>
      </w:tblPr>
      <w:tblGrid>
        <w:gridCol w:w="4770"/>
        <w:gridCol w:w="5760"/>
      </w:tblGrid>
      <w:tr w:rsidR="002A4451" w:rsidRPr="004B7A34" w14:paraId="7429EEC5" w14:textId="77777777" w:rsidTr="002A44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0" w:type="dxa"/>
            <w:hideMark/>
          </w:tcPr>
          <w:p w14:paraId="2CBEDB1C" w14:textId="77777777" w:rsidR="002A4451" w:rsidRPr="00D43774" w:rsidRDefault="002A4451" w:rsidP="004B7A34">
            <w:pPr>
              <w:spacing w:after="160" w:line="278" w:lineRule="auto"/>
              <w:rPr>
                <w:color w:val="EE0000"/>
              </w:rPr>
            </w:pPr>
            <w:r w:rsidRPr="00D43774">
              <w:rPr>
                <w:color w:val="EE0000"/>
              </w:rPr>
              <w:t>Requirement</w:t>
            </w:r>
          </w:p>
        </w:tc>
        <w:tc>
          <w:tcPr>
            <w:tcW w:w="5760" w:type="dxa"/>
            <w:hideMark/>
          </w:tcPr>
          <w:p w14:paraId="30E895D8" w14:textId="77777777" w:rsidR="002A4451" w:rsidRPr="004B7A34" w:rsidRDefault="002A4451" w:rsidP="004B7A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B7A34">
              <w:t>File</w:t>
            </w:r>
          </w:p>
        </w:tc>
      </w:tr>
      <w:tr w:rsidR="002A4451" w:rsidRPr="004B7A34" w14:paraId="1EBA3AC6" w14:textId="77777777" w:rsidTr="002A4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0" w:type="dxa"/>
            <w:hideMark/>
          </w:tcPr>
          <w:p w14:paraId="07B9FCAC" w14:textId="77777777" w:rsidR="002A4451" w:rsidRPr="00D43774" w:rsidRDefault="002A4451" w:rsidP="004B7A34">
            <w:pPr>
              <w:spacing w:after="160" w:line="278" w:lineRule="auto"/>
              <w:rPr>
                <w:color w:val="EE0000"/>
              </w:rPr>
            </w:pPr>
            <w:r w:rsidRPr="00D43774">
              <w:rPr>
                <w:color w:val="EE0000"/>
              </w:rPr>
              <w:t>Fairness vs Efficiency</w:t>
            </w:r>
          </w:p>
        </w:tc>
        <w:tc>
          <w:tcPr>
            <w:tcW w:w="5760" w:type="dxa"/>
            <w:hideMark/>
          </w:tcPr>
          <w:p w14:paraId="051F04C4" w14:textId="77777777" w:rsidR="002A4451" w:rsidRPr="004B7A34" w:rsidRDefault="002A4451" w:rsidP="004B7A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7A34">
              <w:t>comparison.py</w:t>
            </w:r>
          </w:p>
        </w:tc>
      </w:tr>
      <w:tr w:rsidR="002A4451" w:rsidRPr="004B7A34" w14:paraId="50347ACC" w14:textId="77777777" w:rsidTr="002A4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0" w:type="dxa"/>
            <w:hideMark/>
          </w:tcPr>
          <w:p w14:paraId="696D8629" w14:textId="77777777" w:rsidR="002A4451" w:rsidRPr="00D43774" w:rsidRDefault="002A4451" w:rsidP="004B7A34">
            <w:pPr>
              <w:spacing w:after="160" w:line="278" w:lineRule="auto"/>
              <w:rPr>
                <w:color w:val="EE0000"/>
              </w:rPr>
            </w:pPr>
            <w:r w:rsidRPr="00D43774">
              <w:rPr>
                <w:color w:val="EE0000"/>
              </w:rPr>
              <w:t>Time slicing effect</w:t>
            </w:r>
          </w:p>
        </w:tc>
        <w:tc>
          <w:tcPr>
            <w:tcW w:w="5760" w:type="dxa"/>
            <w:hideMark/>
          </w:tcPr>
          <w:p w14:paraId="29C0B0A2" w14:textId="77777777" w:rsidR="002A4451" w:rsidRPr="004B7A34" w:rsidRDefault="002A4451" w:rsidP="004B7A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7A34">
              <w:t>comparison.py</w:t>
            </w:r>
          </w:p>
        </w:tc>
      </w:tr>
      <w:tr w:rsidR="002A4451" w:rsidRPr="004B7A34" w14:paraId="59DFAEA3" w14:textId="77777777" w:rsidTr="002A4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0" w:type="dxa"/>
            <w:hideMark/>
          </w:tcPr>
          <w:p w14:paraId="0857C5D2" w14:textId="77777777" w:rsidR="002A4451" w:rsidRPr="00D43774" w:rsidRDefault="002A4451" w:rsidP="004B7A34">
            <w:pPr>
              <w:spacing w:after="160" w:line="278" w:lineRule="auto"/>
              <w:rPr>
                <w:color w:val="EE0000"/>
              </w:rPr>
            </w:pPr>
            <w:r w:rsidRPr="00D43774">
              <w:rPr>
                <w:color w:val="EE0000"/>
              </w:rPr>
              <w:t>Response Time effect</w:t>
            </w:r>
          </w:p>
        </w:tc>
        <w:tc>
          <w:tcPr>
            <w:tcW w:w="5760" w:type="dxa"/>
            <w:hideMark/>
          </w:tcPr>
          <w:p w14:paraId="2A4CB75F" w14:textId="77777777" w:rsidR="002A4451" w:rsidRPr="004B7A34" w:rsidRDefault="002A4451" w:rsidP="004B7A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7A34">
              <w:t>comparison.py</w:t>
            </w:r>
          </w:p>
        </w:tc>
      </w:tr>
      <w:tr w:rsidR="002A4451" w:rsidRPr="004B7A34" w14:paraId="4AB18C23" w14:textId="77777777" w:rsidTr="002A4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0" w:type="dxa"/>
            <w:hideMark/>
          </w:tcPr>
          <w:p w14:paraId="753B7CD3" w14:textId="77777777" w:rsidR="002A4451" w:rsidRPr="00D43774" w:rsidRDefault="002A4451" w:rsidP="004B7A34">
            <w:pPr>
              <w:spacing w:after="160" w:line="278" w:lineRule="auto"/>
              <w:rPr>
                <w:color w:val="EE0000"/>
              </w:rPr>
            </w:pPr>
            <w:r w:rsidRPr="00D43774">
              <w:rPr>
                <w:color w:val="EE0000"/>
              </w:rPr>
              <w:t>Quantum effect</w:t>
            </w:r>
          </w:p>
        </w:tc>
        <w:tc>
          <w:tcPr>
            <w:tcW w:w="5760" w:type="dxa"/>
            <w:hideMark/>
          </w:tcPr>
          <w:p w14:paraId="0630B426" w14:textId="77777777" w:rsidR="002A4451" w:rsidRPr="004B7A34" w:rsidRDefault="002A4451" w:rsidP="004B7A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7A34">
              <w:t>comparison.py</w:t>
            </w:r>
          </w:p>
        </w:tc>
      </w:tr>
      <w:tr w:rsidR="002A4451" w:rsidRPr="004B7A34" w14:paraId="7F9FFDB0" w14:textId="77777777" w:rsidTr="002A4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0" w:type="dxa"/>
            <w:hideMark/>
          </w:tcPr>
          <w:p w14:paraId="1859ECEA" w14:textId="77777777" w:rsidR="002A4451" w:rsidRPr="00D43774" w:rsidRDefault="002A4451" w:rsidP="004B7A34">
            <w:pPr>
              <w:spacing w:after="160" w:line="278" w:lineRule="auto"/>
              <w:rPr>
                <w:color w:val="EE0000"/>
              </w:rPr>
            </w:pPr>
            <w:r w:rsidRPr="00D43774">
              <w:rPr>
                <w:color w:val="EE0000"/>
              </w:rPr>
              <w:t>Short Job Advantage</w:t>
            </w:r>
          </w:p>
        </w:tc>
        <w:tc>
          <w:tcPr>
            <w:tcW w:w="5760" w:type="dxa"/>
            <w:hideMark/>
          </w:tcPr>
          <w:p w14:paraId="4CE28A73" w14:textId="77777777" w:rsidR="002A4451" w:rsidRPr="004B7A34" w:rsidRDefault="002A4451" w:rsidP="004B7A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7A34">
              <w:t>comparison.py</w:t>
            </w:r>
          </w:p>
        </w:tc>
      </w:tr>
      <w:tr w:rsidR="002A4451" w:rsidRPr="004B7A34" w14:paraId="26D092CA" w14:textId="77777777" w:rsidTr="002A4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0" w:type="dxa"/>
            <w:hideMark/>
          </w:tcPr>
          <w:p w14:paraId="37D448FE" w14:textId="77777777" w:rsidR="002A4451" w:rsidRPr="00D43774" w:rsidRDefault="002A4451" w:rsidP="004B7A34">
            <w:pPr>
              <w:spacing w:after="160" w:line="278" w:lineRule="auto"/>
              <w:rPr>
                <w:color w:val="EE0000"/>
              </w:rPr>
            </w:pPr>
            <w:r w:rsidRPr="00D43774">
              <w:rPr>
                <w:color w:val="EE0000"/>
              </w:rPr>
              <w:t>Final Conclusion</w:t>
            </w:r>
          </w:p>
        </w:tc>
        <w:tc>
          <w:tcPr>
            <w:tcW w:w="5760" w:type="dxa"/>
            <w:hideMark/>
          </w:tcPr>
          <w:p w14:paraId="6600FC15" w14:textId="77777777" w:rsidR="002A4451" w:rsidRPr="004B7A34" w:rsidRDefault="002A4451" w:rsidP="004B7A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7A34">
              <w:t>conclusion.py</w:t>
            </w:r>
          </w:p>
        </w:tc>
      </w:tr>
      <w:tr w:rsidR="002A4451" w:rsidRPr="004B7A34" w14:paraId="2BE1AFAB" w14:textId="77777777" w:rsidTr="002A4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0" w:type="dxa"/>
            <w:hideMark/>
          </w:tcPr>
          <w:p w14:paraId="2A9C228E" w14:textId="77777777" w:rsidR="002A4451" w:rsidRPr="00D43774" w:rsidRDefault="002A4451" w:rsidP="004B7A34">
            <w:pPr>
              <w:spacing w:after="160" w:line="278" w:lineRule="auto"/>
              <w:rPr>
                <w:color w:val="EE0000"/>
              </w:rPr>
            </w:pPr>
            <w:r w:rsidRPr="00D43774">
              <w:rPr>
                <w:color w:val="EE0000"/>
              </w:rPr>
              <w:t>Show Summary</w:t>
            </w:r>
          </w:p>
        </w:tc>
        <w:tc>
          <w:tcPr>
            <w:tcW w:w="5760" w:type="dxa"/>
            <w:hideMark/>
          </w:tcPr>
          <w:p w14:paraId="42E66CE4" w14:textId="77777777" w:rsidR="002A4451" w:rsidRPr="004B7A34" w:rsidRDefault="002A4451" w:rsidP="004B7A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7A34">
              <w:t>comparison_panel.py</w:t>
            </w:r>
          </w:p>
        </w:tc>
      </w:tr>
      <w:tr w:rsidR="002A4451" w:rsidRPr="004B7A34" w14:paraId="2E8507ED" w14:textId="77777777" w:rsidTr="002A4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0" w:type="dxa"/>
            <w:hideMark/>
          </w:tcPr>
          <w:p w14:paraId="0C1D0565" w14:textId="77777777" w:rsidR="002A4451" w:rsidRPr="00D43774" w:rsidRDefault="002A4451" w:rsidP="004B7A34">
            <w:pPr>
              <w:spacing w:after="160" w:line="278" w:lineRule="auto"/>
              <w:rPr>
                <w:color w:val="EE0000"/>
              </w:rPr>
            </w:pPr>
            <w:r w:rsidRPr="00D43774">
              <w:rPr>
                <w:color w:val="EE0000"/>
              </w:rPr>
              <w:t>Show Conclusion</w:t>
            </w:r>
          </w:p>
        </w:tc>
        <w:tc>
          <w:tcPr>
            <w:tcW w:w="5760" w:type="dxa"/>
            <w:hideMark/>
          </w:tcPr>
          <w:p w14:paraId="5064B81A" w14:textId="77777777" w:rsidR="002A4451" w:rsidRPr="004B7A34" w:rsidRDefault="002A4451" w:rsidP="004B7A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7A34">
              <w:t>comparison_panel.py</w:t>
            </w:r>
          </w:p>
        </w:tc>
      </w:tr>
    </w:tbl>
    <w:p w14:paraId="7263037D" w14:textId="77777777" w:rsidR="004B7A34" w:rsidRDefault="004B7A34" w:rsidP="004B7A34">
      <w:pPr>
        <w:rPr>
          <w:rtl/>
        </w:rPr>
      </w:pPr>
    </w:p>
    <w:p w14:paraId="0489A573" w14:textId="6F1F8D22" w:rsidR="004B7A34" w:rsidRDefault="00D43774" w:rsidP="004B7A34">
      <w:pPr>
        <w:rPr>
          <w:rtl/>
        </w:rPr>
      </w:pPr>
      <w:r w:rsidRPr="00D43774">
        <w:lastRenderedPageBreak/>
        <w:drawing>
          <wp:inline distT="0" distB="0" distL="0" distR="0" wp14:anchorId="287640C6" wp14:editId="5B9FA34D">
            <wp:extent cx="5611008" cy="5525271"/>
            <wp:effectExtent l="0" t="0" r="8890" b="0"/>
            <wp:docPr id="173427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2772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383"/>
        <w:gridCol w:w="5143"/>
      </w:tblGrid>
      <w:tr w:rsidR="00D43774" w:rsidRPr="00D43774" w14:paraId="56FA134E" w14:textId="77777777" w:rsidTr="00D437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38BFD7" w14:textId="77777777" w:rsidR="00D43774" w:rsidRPr="00D43774" w:rsidRDefault="00D43774" w:rsidP="00D43774">
            <w:pPr>
              <w:spacing w:after="160" w:line="278" w:lineRule="auto"/>
              <w:rPr>
                <w:color w:val="EE0000"/>
              </w:rPr>
            </w:pPr>
            <w:r w:rsidRPr="00D43774">
              <w:rPr>
                <w:color w:val="EE0000"/>
              </w:rPr>
              <w:t>Requirement</w:t>
            </w:r>
          </w:p>
        </w:tc>
        <w:tc>
          <w:tcPr>
            <w:tcW w:w="0" w:type="auto"/>
            <w:hideMark/>
          </w:tcPr>
          <w:p w14:paraId="2A248B20" w14:textId="77777777" w:rsidR="00D43774" w:rsidRPr="00D43774" w:rsidRDefault="00D43774" w:rsidP="00D4377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3774">
              <w:t>File</w:t>
            </w:r>
          </w:p>
        </w:tc>
      </w:tr>
      <w:tr w:rsidR="00D43774" w:rsidRPr="00D43774" w14:paraId="245E2B7E" w14:textId="77777777" w:rsidTr="00D43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C37884" w14:textId="77777777" w:rsidR="00D43774" w:rsidRPr="00D43774" w:rsidRDefault="00D43774" w:rsidP="00D43774">
            <w:pPr>
              <w:spacing w:after="160" w:line="278" w:lineRule="auto"/>
              <w:rPr>
                <w:color w:val="EE0000"/>
              </w:rPr>
            </w:pPr>
            <w:r w:rsidRPr="00D43774">
              <w:rPr>
                <w:color w:val="EE0000"/>
              </w:rPr>
              <w:t>Scenario A</w:t>
            </w:r>
          </w:p>
        </w:tc>
        <w:tc>
          <w:tcPr>
            <w:tcW w:w="0" w:type="auto"/>
            <w:hideMark/>
          </w:tcPr>
          <w:p w14:paraId="2FF35059" w14:textId="77777777" w:rsidR="00D43774" w:rsidRPr="00D43774" w:rsidRDefault="00D43774" w:rsidP="00D4377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3774">
              <w:t>test_cases/scenario_A.txt</w:t>
            </w:r>
          </w:p>
        </w:tc>
      </w:tr>
      <w:tr w:rsidR="00D43774" w:rsidRPr="00D43774" w14:paraId="14246480" w14:textId="77777777" w:rsidTr="00D437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B74D5A" w14:textId="77777777" w:rsidR="00D43774" w:rsidRPr="00D43774" w:rsidRDefault="00D43774" w:rsidP="00D43774">
            <w:pPr>
              <w:spacing w:after="160" w:line="278" w:lineRule="auto"/>
              <w:rPr>
                <w:color w:val="EE0000"/>
              </w:rPr>
            </w:pPr>
            <w:r w:rsidRPr="00D43774">
              <w:rPr>
                <w:color w:val="EE0000"/>
              </w:rPr>
              <w:t>Scenario B</w:t>
            </w:r>
          </w:p>
        </w:tc>
        <w:tc>
          <w:tcPr>
            <w:tcW w:w="0" w:type="auto"/>
            <w:hideMark/>
          </w:tcPr>
          <w:p w14:paraId="521F4199" w14:textId="77777777" w:rsidR="00D43774" w:rsidRPr="00D43774" w:rsidRDefault="00D43774" w:rsidP="00D4377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3774">
              <w:t>test_cases/scenario_B.txt</w:t>
            </w:r>
          </w:p>
        </w:tc>
      </w:tr>
      <w:tr w:rsidR="00D43774" w:rsidRPr="00D43774" w14:paraId="01A7E1EB" w14:textId="77777777" w:rsidTr="00D43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3034C7" w14:textId="77777777" w:rsidR="00D43774" w:rsidRPr="00D43774" w:rsidRDefault="00D43774" w:rsidP="00D43774">
            <w:pPr>
              <w:spacing w:after="160" w:line="278" w:lineRule="auto"/>
              <w:rPr>
                <w:color w:val="EE0000"/>
              </w:rPr>
            </w:pPr>
            <w:r w:rsidRPr="00D43774">
              <w:rPr>
                <w:color w:val="EE0000"/>
              </w:rPr>
              <w:t>Scenario C</w:t>
            </w:r>
          </w:p>
        </w:tc>
        <w:tc>
          <w:tcPr>
            <w:tcW w:w="0" w:type="auto"/>
            <w:hideMark/>
          </w:tcPr>
          <w:p w14:paraId="7B658B8F" w14:textId="77777777" w:rsidR="00D43774" w:rsidRPr="00D43774" w:rsidRDefault="00D43774" w:rsidP="00D4377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3774">
              <w:t>test_cases/scenario_C.txt</w:t>
            </w:r>
          </w:p>
        </w:tc>
      </w:tr>
      <w:tr w:rsidR="00D43774" w:rsidRPr="00D43774" w14:paraId="5A6FCC56" w14:textId="77777777" w:rsidTr="00D437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929651" w14:textId="77777777" w:rsidR="00D43774" w:rsidRPr="00D43774" w:rsidRDefault="00D43774" w:rsidP="00D43774">
            <w:pPr>
              <w:spacing w:after="160" w:line="278" w:lineRule="auto"/>
              <w:rPr>
                <w:color w:val="EE0000"/>
              </w:rPr>
            </w:pPr>
            <w:r w:rsidRPr="00D43774">
              <w:rPr>
                <w:color w:val="EE0000"/>
              </w:rPr>
              <w:t>Scenario D</w:t>
            </w:r>
          </w:p>
        </w:tc>
        <w:tc>
          <w:tcPr>
            <w:tcW w:w="0" w:type="auto"/>
            <w:hideMark/>
          </w:tcPr>
          <w:p w14:paraId="329D5FC5" w14:textId="77777777" w:rsidR="00D43774" w:rsidRPr="00D43774" w:rsidRDefault="00D43774" w:rsidP="00D4377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3774">
              <w:t>test_cases/scenario_D.txt</w:t>
            </w:r>
          </w:p>
        </w:tc>
      </w:tr>
      <w:tr w:rsidR="00D43774" w:rsidRPr="00D43774" w14:paraId="73AA33FA" w14:textId="77777777" w:rsidTr="00D43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FEF78B" w14:textId="77777777" w:rsidR="00D43774" w:rsidRPr="00D43774" w:rsidRDefault="00D43774" w:rsidP="00D43774">
            <w:pPr>
              <w:spacing w:after="160" w:line="278" w:lineRule="auto"/>
              <w:rPr>
                <w:color w:val="EE0000"/>
              </w:rPr>
            </w:pPr>
            <w:r w:rsidRPr="00D43774">
              <w:rPr>
                <w:color w:val="EE0000"/>
              </w:rPr>
              <w:t>Scenario E</w:t>
            </w:r>
          </w:p>
        </w:tc>
        <w:tc>
          <w:tcPr>
            <w:tcW w:w="0" w:type="auto"/>
            <w:hideMark/>
          </w:tcPr>
          <w:p w14:paraId="096B47B2" w14:textId="77777777" w:rsidR="00D43774" w:rsidRPr="00D43774" w:rsidRDefault="00D43774" w:rsidP="00D4377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3774">
              <w:t>test_cases/scenario_E.txt</w:t>
            </w:r>
          </w:p>
        </w:tc>
      </w:tr>
      <w:tr w:rsidR="00D43774" w:rsidRPr="00D43774" w14:paraId="4E0D2B3B" w14:textId="77777777" w:rsidTr="00D437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99067D" w14:textId="77777777" w:rsidR="00D43774" w:rsidRPr="00D43774" w:rsidRDefault="00D43774" w:rsidP="00D43774">
            <w:pPr>
              <w:spacing w:after="160" w:line="278" w:lineRule="auto"/>
              <w:rPr>
                <w:color w:val="EE0000"/>
              </w:rPr>
            </w:pPr>
            <w:r w:rsidRPr="00D43774">
              <w:rPr>
                <w:color w:val="EE0000"/>
              </w:rPr>
              <w:t>Run Scenarios</w:t>
            </w:r>
          </w:p>
        </w:tc>
        <w:tc>
          <w:tcPr>
            <w:tcW w:w="0" w:type="auto"/>
            <w:hideMark/>
          </w:tcPr>
          <w:p w14:paraId="009ACF3E" w14:textId="77777777" w:rsidR="00D43774" w:rsidRPr="00D43774" w:rsidRDefault="00D43774" w:rsidP="00D4377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3774">
              <w:t>analysis/test_runner.py</w:t>
            </w:r>
          </w:p>
        </w:tc>
      </w:tr>
      <w:tr w:rsidR="00D43774" w:rsidRPr="00D43774" w14:paraId="117ADD34" w14:textId="77777777" w:rsidTr="00D43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4048A1" w14:textId="77777777" w:rsidR="00D43774" w:rsidRPr="00D43774" w:rsidRDefault="00D43774" w:rsidP="00D43774">
            <w:pPr>
              <w:spacing w:after="160" w:line="278" w:lineRule="auto"/>
              <w:rPr>
                <w:color w:val="EE0000"/>
              </w:rPr>
            </w:pPr>
            <w:r w:rsidRPr="00D43774">
              <w:rPr>
                <w:color w:val="EE0000"/>
              </w:rPr>
              <w:t>Analysis Questions</w:t>
            </w:r>
          </w:p>
        </w:tc>
        <w:tc>
          <w:tcPr>
            <w:tcW w:w="0" w:type="auto"/>
            <w:hideMark/>
          </w:tcPr>
          <w:p w14:paraId="3F2F37C2" w14:textId="77777777" w:rsidR="00D43774" w:rsidRPr="00D43774" w:rsidRDefault="00D43774" w:rsidP="00D4377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3774">
              <w:t>analysis/comparison.py</w:t>
            </w:r>
          </w:p>
        </w:tc>
      </w:tr>
      <w:tr w:rsidR="00D43774" w:rsidRPr="00D43774" w14:paraId="68CFBCCE" w14:textId="77777777" w:rsidTr="00D437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84D18F" w14:textId="77777777" w:rsidR="00D43774" w:rsidRPr="00D43774" w:rsidRDefault="00D43774" w:rsidP="00D43774">
            <w:pPr>
              <w:spacing w:after="160" w:line="278" w:lineRule="auto"/>
              <w:rPr>
                <w:color w:val="EE0000"/>
              </w:rPr>
            </w:pPr>
            <w:r w:rsidRPr="00D43774">
              <w:rPr>
                <w:color w:val="EE0000"/>
              </w:rPr>
              <w:lastRenderedPageBreak/>
              <w:t>Recommendation</w:t>
            </w:r>
          </w:p>
        </w:tc>
        <w:tc>
          <w:tcPr>
            <w:tcW w:w="0" w:type="auto"/>
            <w:hideMark/>
          </w:tcPr>
          <w:p w14:paraId="4F68213B" w14:textId="77777777" w:rsidR="00D43774" w:rsidRPr="00D43774" w:rsidRDefault="00D43774" w:rsidP="00D4377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3774">
              <w:t>analysis/report_generator.py</w:t>
            </w:r>
          </w:p>
        </w:tc>
      </w:tr>
      <w:tr w:rsidR="00D43774" w:rsidRPr="00D43774" w14:paraId="0DE91A4F" w14:textId="77777777" w:rsidTr="00D43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8B2C04" w14:textId="77777777" w:rsidR="00D43774" w:rsidRPr="00D43774" w:rsidRDefault="00D43774" w:rsidP="00D43774">
            <w:pPr>
              <w:spacing w:after="160" w:line="278" w:lineRule="auto"/>
              <w:rPr>
                <w:color w:val="EE0000"/>
              </w:rPr>
            </w:pPr>
            <w:r w:rsidRPr="00D43774">
              <w:rPr>
                <w:color w:val="EE0000"/>
              </w:rPr>
              <w:t>Final Conclusion</w:t>
            </w:r>
          </w:p>
        </w:tc>
        <w:tc>
          <w:tcPr>
            <w:tcW w:w="0" w:type="auto"/>
            <w:hideMark/>
          </w:tcPr>
          <w:p w14:paraId="6A244E9F" w14:textId="77777777" w:rsidR="00D43774" w:rsidRPr="00D43774" w:rsidRDefault="00D43774" w:rsidP="00D4377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3774">
              <w:t>analysis/conclusion.py</w:t>
            </w:r>
          </w:p>
        </w:tc>
      </w:tr>
      <w:tr w:rsidR="00D43774" w:rsidRPr="00D43774" w14:paraId="3DCB8B0C" w14:textId="77777777" w:rsidTr="00D437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A2F56E" w14:textId="77777777" w:rsidR="00D43774" w:rsidRPr="00D43774" w:rsidRDefault="00D43774" w:rsidP="00D43774">
            <w:pPr>
              <w:spacing w:after="160" w:line="278" w:lineRule="auto"/>
              <w:rPr>
                <w:color w:val="EE0000"/>
              </w:rPr>
            </w:pPr>
            <w:r w:rsidRPr="00D43774">
              <w:rPr>
                <w:color w:val="EE0000"/>
              </w:rPr>
              <w:t>Display Conclusion</w:t>
            </w:r>
          </w:p>
        </w:tc>
        <w:tc>
          <w:tcPr>
            <w:tcW w:w="0" w:type="auto"/>
            <w:hideMark/>
          </w:tcPr>
          <w:p w14:paraId="00AE67AA" w14:textId="77777777" w:rsidR="00D43774" w:rsidRPr="00D43774" w:rsidRDefault="00D43774" w:rsidP="00D4377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3774">
              <w:t>gui/comparison_panel.py</w:t>
            </w:r>
          </w:p>
        </w:tc>
      </w:tr>
    </w:tbl>
    <w:p w14:paraId="7BBDFFD7" w14:textId="77777777" w:rsidR="00D43774" w:rsidRDefault="00D43774" w:rsidP="004B7A34">
      <w:pPr>
        <w:rPr>
          <w:lang w:val="en-US"/>
        </w:rPr>
      </w:pPr>
    </w:p>
    <w:p w14:paraId="53F00833" w14:textId="77777777" w:rsidR="002A4451" w:rsidRDefault="002A4451" w:rsidP="004B7A34">
      <w:pPr>
        <w:rPr>
          <w:lang w:val="en-US"/>
        </w:rPr>
      </w:pPr>
    </w:p>
    <w:p w14:paraId="12F7E64E" w14:textId="77777777" w:rsidR="002A4451" w:rsidRPr="002A4451" w:rsidRDefault="002A4451" w:rsidP="004B7A34">
      <w:pPr>
        <w:rPr>
          <w:rtl/>
          <w:lang w:val="en-US"/>
        </w:rPr>
      </w:pPr>
    </w:p>
    <w:p w14:paraId="3A041F44" w14:textId="77777777" w:rsidR="00D43774" w:rsidRDefault="00D43774" w:rsidP="004B7A34">
      <w:pPr>
        <w:rPr>
          <w:rtl/>
        </w:rPr>
      </w:pPr>
    </w:p>
    <w:p w14:paraId="542FCCAF" w14:textId="77777777" w:rsidR="00D43774" w:rsidRPr="004B7A34" w:rsidRDefault="00D43774" w:rsidP="004B7A34"/>
    <w:sectPr w:rsidR="00D43774" w:rsidRPr="004B7A3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F4B83"/>
    <w:multiLevelType w:val="multilevel"/>
    <w:tmpl w:val="5442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E299C"/>
    <w:multiLevelType w:val="multilevel"/>
    <w:tmpl w:val="F9B0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F3961"/>
    <w:multiLevelType w:val="multilevel"/>
    <w:tmpl w:val="0982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01380"/>
    <w:multiLevelType w:val="multilevel"/>
    <w:tmpl w:val="73B0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F58EF"/>
    <w:multiLevelType w:val="multilevel"/>
    <w:tmpl w:val="2FA6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ED1DF0"/>
    <w:multiLevelType w:val="multilevel"/>
    <w:tmpl w:val="646E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7648E1"/>
    <w:multiLevelType w:val="multilevel"/>
    <w:tmpl w:val="66AA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2C5E05"/>
    <w:multiLevelType w:val="multilevel"/>
    <w:tmpl w:val="60F4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755D5F"/>
    <w:multiLevelType w:val="multilevel"/>
    <w:tmpl w:val="9258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65116C"/>
    <w:multiLevelType w:val="multilevel"/>
    <w:tmpl w:val="2D82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535B6E"/>
    <w:multiLevelType w:val="multilevel"/>
    <w:tmpl w:val="8776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6835E6"/>
    <w:multiLevelType w:val="multilevel"/>
    <w:tmpl w:val="F806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21543F"/>
    <w:multiLevelType w:val="multilevel"/>
    <w:tmpl w:val="5C86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4C7B37"/>
    <w:multiLevelType w:val="multilevel"/>
    <w:tmpl w:val="6FB2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3D0DE7"/>
    <w:multiLevelType w:val="multilevel"/>
    <w:tmpl w:val="0C24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580DF9"/>
    <w:multiLevelType w:val="multilevel"/>
    <w:tmpl w:val="6944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6A6F15"/>
    <w:multiLevelType w:val="multilevel"/>
    <w:tmpl w:val="ADA0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A13A2E"/>
    <w:multiLevelType w:val="multilevel"/>
    <w:tmpl w:val="78A2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F27E47"/>
    <w:multiLevelType w:val="multilevel"/>
    <w:tmpl w:val="85EE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A5454C"/>
    <w:multiLevelType w:val="multilevel"/>
    <w:tmpl w:val="53AE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BA3F60"/>
    <w:multiLevelType w:val="multilevel"/>
    <w:tmpl w:val="F8E4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2B098B"/>
    <w:multiLevelType w:val="multilevel"/>
    <w:tmpl w:val="903E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3A3FD6"/>
    <w:multiLevelType w:val="multilevel"/>
    <w:tmpl w:val="49F8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FE1D05"/>
    <w:multiLevelType w:val="multilevel"/>
    <w:tmpl w:val="0664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CD07E8"/>
    <w:multiLevelType w:val="multilevel"/>
    <w:tmpl w:val="0316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4681797">
    <w:abstractNumId w:val="4"/>
  </w:num>
  <w:num w:numId="2" w16cid:durableId="933703567">
    <w:abstractNumId w:val="23"/>
  </w:num>
  <w:num w:numId="3" w16cid:durableId="1533685395">
    <w:abstractNumId w:val="8"/>
  </w:num>
  <w:num w:numId="4" w16cid:durableId="1685983003">
    <w:abstractNumId w:val="24"/>
  </w:num>
  <w:num w:numId="5" w16cid:durableId="726955570">
    <w:abstractNumId w:val="6"/>
  </w:num>
  <w:num w:numId="6" w16cid:durableId="1717046466">
    <w:abstractNumId w:val="3"/>
  </w:num>
  <w:num w:numId="7" w16cid:durableId="573703217">
    <w:abstractNumId w:val="2"/>
  </w:num>
  <w:num w:numId="8" w16cid:durableId="2113699676">
    <w:abstractNumId w:val="22"/>
  </w:num>
  <w:num w:numId="9" w16cid:durableId="257521126">
    <w:abstractNumId w:val="11"/>
  </w:num>
  <w:num w:numId="10" w16cid:durableId="1809205165">
    <w:abstractNumId w:val="13"/>
  </w:num>
  <w:num w:numId="11" w16cid:durableId="1751534535">
    <w:abstractNumId w:val="20"/>
  </w:num>
  <w:num w:numId="12" w16cid:durableId="1779835654">
    <w:abstractNumId w:val="19"/>
  </w:num>
  <w:num w:numId="13" w16cid:durableId="2089616778">
    <w:abstractNumId w:val="0"/>
  </w:num>
  <w:num w:numId="14" w16cid:durableId="927034551">
    <w:abstractNumId w:val="12"/>
  </w:num>
  <w:num w:numId="15" w16cid:durableId="2074306535">
    <w:abstractNumId w:val="21"/>
  </w:num>
  <w:num w:numId="16" w16cid:durableId="1867981581">
    <w:abstractNumId w:val="16"/>
  </w:num>
  <w:num w:numId="17" w16cid:durableId="570241404">
    <w:abstractNumId w:val="17"/>
  </w:num>
  <w:num w:numId="18" w16cid:durableId="850683728">
    <w:abstractNumId w:val="1"/>
  </w:num>
  <w:num w:numId="19" w16cid:durableId="305283697">
    <w:abstractNumId w:val="10"/>
  </w:num>
  <w:num w:numId="20" w16cid:durableId="1582134504">
    <w:abstractNumId w:val="5"/>
  </w:num>
  <w:num w:numId="21" w16cid:durableId="1282884650">
    <w:abstractNumId w:val="14"/>
  </w:num>
  <w:num w:numId="22" w16cid:durableId="308291844">
    <w:abstractNumId w:val="15"/>
  </w:num>
  <w:num w:numId="23" w16cid:durableId="432670558">
    <w:abstractNumId w:val="9"/>
  </w:num>
  <w:num w:numId="24" w16cid:durableId="1410956821">
    <w:abstractNumId w:val="18"/>
  </w:num>
  <w:num w:numId="25" w16cid:durableId="9599208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FAF"/>
    <w:rsid w:val="000549CB"/>
    <w:rsid w:val="00222486"/>
    <w:rsid w:val="002A4451"/>
    <w:rsid w:val="0038495D"/>
    <w:rsid w:val="004B7A34"/>
    <w:rsid w:val="009E31F5"/>
    <w:rsid w:val="00AB6FAF"/>
    <w:rsid w:val="00D43774"/>
    <w:rsid w:val="00E11685"/>
    <w:rsid w:val="00F62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6E2E6"/>
  <w15:chartTrackingRefBased/>
  <w15:docId w15:val="{567DA099-5CDB-4CF5-A029-4A1E0D4A9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Theme="minorHAnsi" w:hAnsi="Consolas" w:cs="Times New Roman"/>
        <w:color w:val="000000"/>
        <w:sz w:val="32"/>
        <w:szCs w:val="32"/>
        <w:lang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FA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FA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FA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FA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FA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FA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FA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F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FAF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FA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FA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FA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FA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FA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FA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FA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FA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FAF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FA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FA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F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F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F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FAF"/>
    <w:rPr>
      <w:b/>
      <w:bCs/>
      <w:smallCaps/>
      <w:color w:val="0F4761" w:themeColor="accent1" w:themeShade="BF"/>
      <w:spacing w:val="5"/>
    </w:rPr>
  </w:style>
  <w:style w:type="table" w:styleId="GridTable4-Accent4">
    <w:name w:val="Grid Table 4 Accent 4"/>
    <w:basedOn w:val="TableNormal"/>
    <w:uiPriority w:val="49"/>
    <w:rsid w:val="004B7A34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4B7A34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3C4DC893CC9047986A18E7AAC0303C" ma:contentTypeVersion="10" ma:contentTypeDescription="Create a new document." ma:contentTypeScope="" ma:versionID="c58f575768272a2a9f1654103d63f01d">
  <xsd:schema xmlns:xsd="http://www.w3.org/2001/XMLSchema" xmlns:xs="http://www.w3.org/2001/XMLSchema" xmlns:p="http://schemas.microsoft.com/office/2006/metadata/properties" xmlns:ns3="07d1a694-b56d-4215-9d24-3f287c75e512" targetNamespace="http://schemas.microsoft.com/office/2006/metadata/properties" ma:root="true" ma:fieldsID="3ad39e9c341ef649651f8a321f3ac2b2" ns3:_="">
    <xsd:import namespace="07d1a694-b56d-4215-9d24-3f287c75e51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d1a694-b56d-4215-9d24-3f287c75e51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7d1a694-b56d-4215-9d24-3f287c75e512" xsi:nil="true"/>
  </documentManagement>
</p:properties>
</file>

<file path=customXml/itemProps1.xml><?xml version="1.0" encoding="utf-8"?>
<ds:datastoreItem xmlns:ds="http://schemas.openxmlformats.org/officeDocument/2006/customXml" ds:itemID="{FDD7CE69-C32A-437E-BC54-4559C3D4FE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d1a694-b56d-4215-9d24-3f287c75e5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C8F9629-505A-4EE8-92EC-2B2A4680C5D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7DB589-6F51-48B1-9EA5-F40AF36236B8}">
  <ds:schemaRefs>
    <ds:schemaRef ds:uri="http://schemas.microsoft.com/office/2006/metadata/properties"/>
    <ds:schemaRef ds:uri="http://schemas.microsoft.com/office/infopath/2007/PartnerControls"/>
    <ds:schemaRef ds:uri="07d1a694-b56d-4215-9d24-3f287c75e51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El Sayed Abu Zaid Abdel Aziz Sayed</dc:creator>
  <cp:keywords/>
  <dc:description/>
  <cp:lastModifiedBy>Youssef El Sayed Abu Zaid Abdel Aziz Sayed</cp:lastModifiedBy>
  <cp:revision>2</cp:revision>
  <dcterms:created xsi:type="dcterms:W3CDTF">2026-04-25T15:18:00Z</dcterms:created>
  <dcterms:modified xsi:type="dcterms:W3CDTF">2026-04-25T15:18:00Z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0x010100E43C4DC893CC9047986A18E7AAC0303C</vt:lpwstr>
  </property>
</Properties>
</file>