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drawing>
          <wp:inline distB="0" distT="0" distL="0" distR="0">
            <wp:extent cx="1234440" cy="61722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34440" cy="61722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pPr>
      <w:r w:rsidDel="00000000" w:rsidR="00000000" w:rsidRPr="00000000">
        <w:rPr>
          <w:b w:val="1"/>
          <w:bCs w:val="1"/>
          <w:color w:val="1f4e78"/>
          <w:sz w:val="28"/>
          <w:szCs w:val="28"/>
          <w:rtl w:val="0"/>
        </w:rPr>
        <w:t xml:space="preserve">Instituto Tecnológico de Puerto Rico</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b w:val="1"/>
          <w:bCs w:val="1"/>
          <w:color w:val="1f4e78"/>
          <w:sz w:val="25"/>
          <w:szCs w:val="25"/>
          <w:rtl w:val="0"/>
        </w:rPr>
        <w:t xml:space="preserve">Recinto de San Juan</w:t>
      </w:r>
      <w:r w:rsidDel="00000000" w:rsidR="00000000" w:rsidRPr="00000000">
        <w:rPr>
          <w:rtl w:val="0"/>
        </w:rPr>
      </w:r>
    </w:p>
    <w:tbl>
      <w:tblPr>
        <w:tblStyle w:val="Table1"/>
        <w:tblW w:w="10656.0" w:type="dxa"/>
        <w:jc w:val="center"/>
        <w:tblLayout w:type="fixed"/>
        <w:tblLook w:val="0400"/>
      </w:tblPr>
      <w:tblGrid>
        <w:gridCol w:w="10656"/>
        <w:tblGridChange w:id="0">
          <w:tblGrid>
            <w:gridCol w:w="10656"/>
          </w:tblGrid>
        </w:tblGridChange>
      </w:tblGrid>
      <w:tr>
        <w:trPr>
          <w:cantSplit w:val="0"/>
          <w:tblHeader w:val="0"/>
        </w:trPr>
        <w:tc>
          <w:tcPr>
            <w:shd w:fill="1f4e78" w:val="clear"/>
            <w:tcMar>
              <w:top w:w="110.0" w:type="dxa"/>
              <w:left w:w="80.0" w:type="dxa"/>
              <w:bottom w:w="110.0" w:type="dxa"/>
              <w:right w:w="80.0" w:type="dxa"/>
            </w:tcMar>
          </w:tcPr>
          <w:p w:rsidR="00000000" w:rsidDel="00000000" w:rsidP="00000000" w:rsidRDefault="00000000" w:rsidRPr="00000000" w14:paraId="00000004">
            <w:pPr>
              <w:spacing w:after="0" w:lineRule="auto"/>
              <w:jc w:val="center"/>
              <w:rPr/>
            </w:pPr>
            <w:r w:rsidDel="00000000" w:rsidR="00000000" w:rsidRPr="00000000">
              <w:rPr>
                <w:b w:val="1"/>
                <w:bCs w:val="1"/>
                <w:color w:val="ffffff"/>
                <w:sz w:val="30"/>
                <w:szCs w:val="30"/>
                <w:rtl w:val="0"/>
              </w:rPr>
              <w:t xml:space="preserve">ASIGNACIÓN 1 - SEMANA 2</w:t>
            </w:r>
            <w:r w:rsidDel="00000000" w:rsidR="00000000" w:rsidRPr="00000000">
              <w:rPr>
                <w:rtl w:val="0"/>
              </w:rPr>
            </w:r>
          </w:p>
        </w:tc>
      </w:tr>
    </w:tbl>
    <w:p w:rsidR="00000000" w:rsidDel="00000000" w:rsidP="00000000" w:rsidRDefault="00000000" w:rsidRPr="00000000" w14:paraId="00000005">
      <w:pPr>
        <w:spacing w:after="60" w:lineRule="auto"/>
        <w:jc w:val="center"/>
        <w:rPr/>
      </w:pPr>
      <w:r w:rsidDel="00000000" w:rsidR="00000000" w:rsidRPr="00000000">
        <w:rPr>
          <w:b w:val="1"/>
          <w:bCs w:val="1"/>
          <w:color w:val="1f4e78"/>
          <w:sz w:val="25"/>
          <w:szCs w:val="25"/>
          <w:rtl w:val="0"/>
        </w:rPr>
        <w:t xml:space="preserve">Topologías y conexiones de red</w:t>
      </w: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i w:val="1"/>
          <w:iCs w:val="1"/>
          <w:color w:val="666666"/>
          <w:rtl w:val="0"/>
        </w:rPr>
        <w:t xml:space="preserve">Análisis y representación de una red pequeña</w:t>
      </w:r>
      <w:r w:rsidDel="00000000" w:rsidR="00000000" w:rsidRPr="00000000">
        <w:rPr>
          <w:rtl w:val="0"/>
        </w:rPr>
      </w:r>
    </w:p>
    <w:p w:rsidR="00000000" w:rsidDel="00000000" w:rsidP="00000000" w:rsidRDefault="00000000" w:rsidRPr="00000000" w14:paraId="00000007">
      <w:pPr>
        <w:pBdr>
          <w:bottom w:color="f2b705" w:space="1" w:sz="16" w:val="single"/>
        </w:pBdr>
        <w:spacing w:after="60" w:lineRule="auto"/>
        <w:rPr/>
      </w:pPr>
      <w:r w:rsidDel="00000000" w:rsidR="00000000" w:rsidRPr="00000000">
        <w:rPr>
          <w:rtl w:val="0"/>
        </w:rPr>
      </w:r>
    </w:p>
    <w:tbl>
      <w:tblPr>
        <w:tblStyle w:val="Table2"/>
        <w:tblW w:w="10656.0" w:type="dxa"/>
        <w:jc w:val="center"/>
        <w:tblLayout w:type="fixed"/>
        <w:tblLook w:val="0400"/>
      </w:tblPr>
      <w:tblGrid>
        <w:gridCol w:w="5328"/>
        <w:gridCol w:w="5328"/>
        <w:tblGridChange w:id="0">
          <w:tblGrid>
            <w:gridCol w:w="5328"/>
            <w:gridCol w:w="5328"/>
          </w:tblGrid>
        </w:tblGridChange>
      </w:tblGrid>
      <w:tr>
        <w:trPr>
          <w:cantSplit w:val="0"/>
          <w:tblHeader w:val="0"/>
        </w:trPr>
        <w:tc>
          <w:tcPr>
            <w:tcBorders>
              <w:top w:color="666666" w:space="0" w:sz="5" w:val="single"/>
              <w:left w:color="666666" w:space="0" w:sz="5" w:val="single"/>
              <w:bottom w:color="666666" w:space="0" w:sz="5" w:val="single"/>
              <w:right w:color="666666" w:space="0" w:sz="5" w:val="single"/>
            </w:tcBorders>
            <w:shd w:fill="d9e7f5" w:val="clear"/>
            <w:tcMar>
              <w:top w:w="75.0" w:type="dxa"/>
              <w:left w:w="90.0" w:type="dxa"/>
              <w:bottom w:w="75.0" w:type="dxa"/>
              <w:right w:w="90.0" w:type="dxa"/>
            </w:tcMar>
          </w:tcPr>
          <w:p w:rsidR="00000000" w:rsidDel="00000000" w:rsidP="00000000" w:rsidRDefault="00000000" w:rsidRPr="00000000" w14:paraId="00000008">
            <w:pPr>
              <w:spacing w:after="0" w:lineRule="auto"/>
              <w:rPr/>
            </w:pPr>
            <w:r w:rsidDel="00000000" w:rsidR="00000000" w:rsidRPr="00000000">
              <w:rPr>
                <w:b w:val="1"/>
                <w:bCs w:val="1"/>
                <w:color w:val="000000"/>
                <w:sz w:val="20"/>
                <w:szCs w:val="20"/>
                <w:rtl w:val="0"/>
              </w:rPr>
              <w:t xml:space="preserve">Nombre y apellidos: </w:t>
            </w:r>
            <w:r w:rsidDel="00000000" w:rsidR="00000000" w:rsidRPr="00000000">
              <w:rPr>
                <w:sz w:val="20"/>
                <w:szCs w:val="20"/>
                <w:rtl w:val="0"/>
              </w:rPr>
              <w:t xml:space="preserve">Yosniel Martinez Marcano</w:t>
            </w:r>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d9e7f5" w:val="clear"/>
            <w:tcMar>
              <w:top w:w="75.0" w:type="dxa"/>
              <w:left w:w="90.0" w:type="dxa"/>
              <w:bottom w:w="75.0" w:type="dxa"/>
              <w:right w:w="90.0" w:type="dxa"/>
            </w:tcMar>
          </w:tcPr>
          <w:p w:rsidR="00000000" w:rsidDel="00000000" w:rsidP="00000000" w:rsidRDefault="00000000" w:rsidRPr="00000000" w14:paraId="00000009">
            <w:pPr>
              <w:spacing w:after="0" w:lineRule="auto"/>
              <w:rPr/>
            </w:pPr>
            <w:r w:rsidDel="00000000" w:rsidR="00000000" w:rsidRPr="00000000">
              <w:rPr>
                <w:b w:val="1"/>
                <w:bCs w:val="1"/>
                <w:color w:val="000000"/>
                <w:sz w:val="20"/>
                <w:szCs w:val="20"/>
                <w:rtl w:val="0"/>
              </w:rPr>
              <w:t xml:space="preserve">Número de estudiante: </w:t>
            </w:r>
            <w:r w:rsidDel="00000000" w:rsidR="00000000" w:rsidRPr="00000000">
              <w:rPr>
                <w:color w:val="000000"/>
                <w:sz w:val="20"/>
                <w:szCs w:val="20"/>
                <w:rtl w:val="0"/>
              </w:rPr>
              <w:t xml:space="preserve">____________________________</w:t>
            </w:r>
            <w:r w:rsidDel="00000000" w:rsidR="00000000" w:rsidRPr="00000000">
              <w:rPr>
                <w:rtl w:val="0"/>
              </w:rPr>
            </w:r>
          </w:p>
        </w:tc>
      </w:tr>
      <w:tr>
        <w:trPr>
          <w:cantSplit w:val="0"/>
          <w:tblHeader w:val="0"/>
        </w:trPr>
        <w:tc>
          <w:tcPr>
            <w:tcBorders>
              <w:top w:color="666666" w:space="0" w:sz="5" w:val="single"/>
              <w:left w:color="666666" w:space="0" w:sz="5" w:val="single"/>
              <w:bottom w:color="666666" w:space="0" w:sz="5" w:val="single"/>
              <w:right w:color="666666" w:space="0" w:sz="5" w:val="single"/>
            </w:tcBorders>
            <w:shd w:fill="d9e7f5" w:val="clear"/>
            <w:tcMar>
              <w:top w:w="75.0" w:type="dxa"/>
              <w:left w:w="90.0" w:type="dxa"/>
              <w:bottom w:w="75.0" w:type="dxa"/>
              <w:right w:w="90.0" w:type="dxa"/>
            </w:tcMar>
          </w:tcPr>
          <w:p w:rsidR="00000000" w:rsidDel="00000000" w:rsidP="00000000" w:rsidRDefault="00000000" w:rsidRPr="00000000" w14:paraId="0000000A">
            <w:pPr>
              <w:spacing w:after="0" w:lineRule="auto"/>
              <w:rPr/>
            </w:pPr>
            <w:r w:rsidDel="00000000" w:rsidR="00000000" w:rsidRPr="00000000">
              <w:rPr>
                <w:b w:val="1"/>
                <w:bCs w:val="1"/>
                <w:color w:val="000000"/>
                <w:sz w:val="20"/>
                <w:szCs w:val="20"/>
                <w:rtl w:val="0"/>
              </w:rPr>
              <w:t xml:space="preserve">Fecha: </w:t>
            </w:r>
            <w:r w:rsidDel="00000000" w:rsidR="00000000" w:rsidRPr="00000000">
              <w:rPr>
                <w:sz w:val="20"/>
                <w:szCs w:val="20"/>
                <w:rtl w:val="0"/>
              </w:rPr>
              <w:t xml:space="preserve">8/26/2026</w:t>
            </w:r>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ffffff" w:val="clear"/>
            <w:tcMar>
              <w:top w:w="75.0" w:type="dxa"/>
              <w:left w:w="90.0" w:type="dxa"/>
              <w:bottom w:w="75.0" w:type="dxa"/>
              <w:right w:w="90.0" w:type="dxa"/>
            </w:tcMar>
          </w:tcPr>
          <w:p w:rsidR="00000000" w:rsidDel="00000000" w:rsidP="00000000" w:rsidRDefault="00000000" w:rsidRPr="00000000" w14:paraId="0000000B">
            <w:pPr>
              <w:spacing w:after="0" w:lineRule="auto"/>
              <w:rPr/>
            </w:pPr>
            <w:r w:rsidDel="00000000" w:rsidR="00000000" w:rsidRPr="00000000">
              <w:rPr>
                <w:b w:val="1"/>
                <w:bCs w:val="1"/>
                <w:color w:val="000000"/>
                <w:sz w:val="20"/>
                <w:szCs w:val="20"/>
                <w:rtl w:val="0"/>
              </w:rPr>
              <w:t xml:space="preserve">Actividad: </w:t>
            </w:r>
            <w:r w:rsidDel="00000000" w:rsidR="00000000" w:rsidRPr="00000000">
              <w:rPr>
                <w:color w:val="000000"/>
                <w:sz w:val="20"/>
                <w:szCs w:val="20"/>
                <w:rtl w:val="0"/>
              </w:rPr>
              <w:t xml:space="preserve">Asignación 1 - Topologías y conexiones de red</w:t>
            </w:r>
            <w:r w:rsidDel="00000000" w:rsidR="00000000" w:rsidRPr="00000000">
              <w:rPr>
                <w:rtl w:val="0"/>
              </w:rPr>
            </w:r>
          </w:p>
        </w:tc>
      </w:tr>
    </w:tbl>
    <w:p w:rsidR="00000000" w:rsidDel="00000000" w:rsidP="00000000" w:rsidRDefault="00000000" w:rsidRPr="00000000" w14:paraId="0000000C">
      <w:pPr>
        <w:spacing w:after="20" w:lineRule="auto"/>
        <w:rPr/>
      </w:pPr>
      <w:r w:rsidDel="00000000" w:rsidR="00000000" w:rsidRPr="00000000">
        <w:rPr>
          <w:rtl w:val="0"/>
        </w:rPr>
      </w:r>
    </w:p>
    <w:tbl>
      <w:tblPr>
        <w:tblStyle w:val="Table3"/>
        <w:tblW w:w="10656.0" w:type="dxa"/>
        <w:jc w:val="center"/>
        <w:tblLayout w:type="fixed"/>
        <w:tblLook w:val="0400"/>
      </w:tblPr>
      <w:tblGrid>
        <w:gridCol w:w="10656"/>
        <w:tblGridChange w:id="0">
          <w:tblGrid>
            <w:gridCol w:w="10656"/>
          </w:tblGrid>
        </w:tblGridChange>
      </w:tblGrid>
      <w:tr>
        <w:trPr>
          <w:cantSplit w:val="0"/>
          <w:tblHeader w:val="0"/>
        </w:trPr>
        <w:tc>
          <w:tcPr>
            <w:tcBorders>
              <w:top w:color="1f4e78" w:space="0" w:sz="4" w:val="single"/>
              <w:left w:color="1f4e78" w:space="0" w:sz="4" w:val="single"/>
              <w:bottom w:color="1f4e78" w:space="0" w:sz="4" w:val="single"/>
              <w:right w:color="1f4e78" w:space="0" w:sz="4" w:val="single"/>
            </w:tcBorders>
            <w:shd w:fill="1f4e78" w:val="clear"/>
            <w:tcMar>
              <w:top w:w="70.0" w:type="dxa"/>
              <w:left w:w="90.0" w:type="dxa"/>
              <w:bottom w:w="70.0" w:type="dxa"/>
              <w:right w:w="90.0" w:type="dxa"/>
            </w:tcMar>
          </w:tcPr>
          <w:p w:rsidR="00000000" w:rsidDel="00000000" w:rsidP="00000000" w:rsidRDefault="00000000" w:rsidRPr="00000000" w14:paraId="0000000D">
            <w:pPr>
              <w:spacing w:after="0" w:lineRule="auto"/>
              <w:rPr/>
            </w:pPr>
            <w:r w:rsidDel="00000000" w:rsidR="00000000" w:rsidRPr="00000000">
              <w:rPr>
                <w:b w:val="1"/>
                <w:bCs w:val="1"/>
                <w:color w:val="ffffff"/>
                <w:sz w:val="23"/>
                <w:szCs w:val="23"/>
                <w:rtl w:val="0"/>
              </w:rPr>
              <w:t xml:space="preserve">1. PROPÓSITO</w:t>
            </w:r>
            <w:r w:rsidDel="00000000" w:rsidR="00000000" w:rsidRPr="00000000">
              <w:rPr>
                <w:rtl w:val="0"/>
              </w:rPr>
            </w:r>
          </w:p>
        </w:tc>
      </w:tr>
    </w:tbl>
    <w:p w:rsidR="00000000" w:rsidDel="00000000" w:rsidP="00000000" w:rsidRDefault="00000000" w:rsidRPr="00000000" w14:paraId="0000000E">
      <w:pPr>
        <w:spacing w:after="20" w:lineRule="auto"/>
        <w:rPr/>
      </w:pPr>
      <w:r w:rsidDel="00000000" w:rsidR="00000000" w:rsidRPr="00000000">
        <w:rPr>
          <w:rtl w:val="0"/>
        </w:rPr>
      </w:r>
    </w:p>
    <w:p w:rsidR="00000000" w:rsidDel="00000000" w:rsidP="00000000" w:rsidRDefault="00000000" w:rsidRPr="00000000" w14:paraId="0000000F">
      <w:pPr>
        <w:spacing w:after="100" w:line="252.00000000000003" w:lineRule="auto"/>
        <w:rPr/>
      </w:pPr>
      <w:r w:rsidDel="00000000" w:rsidR="00000000" w:rsidRPr="00000000">
        <w:rPr>
          <w:color w:val="000000"/>
          <w:rtl w:val="0"/>
        </w:rPr>
        <w:t xml:space="preserve">Aplicar los conceptos de topología y conexión de red mediante el análisis de un escenario sencillo. El trabajo debe demostrar que puedes identificar necesidades, seleccionar una organización apropiada, representar visualmente las relaciones entre los dispositivos y justificar las conexiones elegidas.</w:t>
      </w:r>
      <w:r w:rsidDel="00000000" w:rsidR="00000000" w:rsidRPr="00000000">
        <w:rPr>
          <w:rtl w:val="0"/>
        </w:rPr>
      </w:r>
    </w:p>
    <w:tbl>
      <w:tblPr>
        <w:tblStyle w:val="Table4"/>
        <w:tblW w:w="10656.0" w:type="dxa"/>
        <w:jc w:val="center"/>
        <w:tblLayout w:type="fixed"/>
        <w:tblLook w:val="0400"/>
      </w:tblPr>
      <w:tblGrid>
        <w:gridCol w:w="10656"/>
        <w:tblGridChange w:id="0">
          <w:tblGrid>
            <w:gridCol w:w="10656"/>
          </w:tblGrid>
        </w:tblGridChange>
      </w:tblGrid>
      <w:tr>
        <w:trPr>
          <w:cantSplit w:val="0"/>
          <w:tblHeader w:val="0"/>
        </w:trPr>
        <w:tc>
          <w:tcPr>
            <w:tcBorders>
              <w:top w:color="1f4e78" w:space="0" w:sz="4" w:val="single"/>
              <w:left w:color="1f4e78" w:space="0" w:sz="4" w:val="single"/>
              <w:bottom w:color="1f4e78" w:space="0" w:sz="4" w:val="single"/>
              <w:right w:color="1f4e78" w:space="0" w:sz="4" w:val="single"/>
            </w:tcBorders>
            <w:shd w:fill="1f4e78" w:val="clear"/>
            <w:tcMar>
              <w:top w:w="70.0" w:type="dxa"/>
              <w:left w:w="90.0" w:type="dxa"/>
              <w:bottom w:w="70.0" w:type="dxa"/>
              <w:right w:w="90.0" w:type="dxa"/>
            </w:tcMar>
          </w:tcPr>
          <w:p w:rsidR="00000000" w:rsidDel="00000000" w:rsidP="00000000" w:rsidRDefault="00000000" w:rsidRPr="00000000" w14:paraId="00000010">
            <w:pPr>
              <w:spacing w:after="0" w:lineRule="auto"/>
              <w:rPr/>
            </w:pPr>
            <w:r w:rsidDel="00000000" w:rsidR="00000000" w:rsidRPr="00000000">
              <w:rPr>
                <w:b w:val="1"/>
                <w:bCs w:val="1"/>
                <w:color w:val="ffffff"/>
                <w:sz w:val="23"/>
                <w:szCs w:val="23"/>
                <w:rtl w:val="0"/>
              </w:rPr>
              <w:t xml:space="preserve">2. ESCENARIO - CENTRO DE APOYO ACADÉMICO</w:t>
            </w:r>
            <w:r w:rsidDel="00000000" w:rsidR="00000000" w:rsidRPr="00000000">
              <w:rPr>
                <w:rtl w:val="0"/>
              </w:rPr>
            </w:r>
          </w:p>
        </w:tc>
      </w:tr>
    </w:tbl>
    <w:p w:rsidR="00000000" w:rsidDel="00000000" w:rsidP="00000000" w:rsidRDefault="00000000" w:rsidRPr="00000000" w14:paraId="00000011">
      <w:pPr>
        <w:spacing w:after="20" w:lineRule="auto"/>
        <w:rPr/>
      </w:pPr>
      <w:r w:rsidDel="00000000" w:rsidR="00000000" w:rsidRPr="00000000">
        <w:rPr>
          <w:rtl w:val="0"/>
        </w:rPr>
      </w:r>
    </w:p>
    <w:p w:rsidR="00000000" w:rsidDel="00000000" w:rsidP="00000000" w:rsidRDefault="00000000" w:rsidRPr="00000000" w14:paraId="00000012">
      <w:pPr>
        <w:spacing w:after="100" w:line="252.00000000000003" w:lineRule="auto"/>
        <w:rPr/>
      </w:pPr>
      <w:r w:rsidDel="00000000" w:rsidR="00000000" w:rsidRPr="00000000">
        <w:rPr>
          <w:color w:val="000000"/>
          <w:rtl w:val="0"/>
        </w:rPr>
        <w:t xml:space="preserve">Un centro de apoyo académico desea organizar una red pequeña. El espacio incluye seis computadoras de escritorio para estudiantes, una computadora para el personal, una impresora compartida y tres tabletas que se utilizan dentro del salón. Todos los equipos necesitan acceso a recursos de la red y a Internet. Las computadoras permanecen en puestos fijos, mientras que las tabletas deben poder moverse por el área. La organización desea una solución sencilla de entender, que facilite identificar dónde están conectados los equipos y que permita mantener cierta flexibilidad para los dispositivos móviles.</w:t>
      </w:r>
      <w:r w:rsidDel="00000000" w:rsidR="00000000" w:rsidRPr="00000000">
        <w:rPr>
          <w:rtl w:val="0"/>
        </w:rPr>
      </w:r>
    </w:p>
    <w:tbl>
      <w:tblPr>
        <w:tblStyle w:val="Table5"/>
        <w:tblW w:w="10656.0" w:type="dxa"/>
        <w:jc w:val="center"/>
        <w:tblLayout w:type="fixed"/>
        <w:tblLook w:val="0400"/>
      </w:tblPr>
      <w:tblGrid>
        <w:gridCol w:w="10656"/>
        <w:tblGridChange w:id="0">
          <w:tblGrid>
            <w:gridCol w:w="10656"/>
          </w:tblGrid>
        </w:tblGridChange>
      </w:tblGrid>
      <w:tr>
        <w:trPr>
          <w:cantSplit w:val="0"/>
          <w:tblHeader w:val="0"/>
        </w:trPr>
        <w:tc>
          <w:tcPr>
            <w:tcBorders>
              <w:top w:color="c9a227" w:space="0" w:sz="6" w:val="single"/>
              <w:left w:color="c9a227" w:space="0" w:sz="6" w:val="single"/>
              <w:bottom w:color="c9a227" w:space="0" w:sz="6" w:val="single"/>
              <w:right w:color="c9a227" w:space="0" w:sz="6" w:val="single"/>
            </w:tcBorders>
            <w:shd w:fill="fff2cc" w:val="clear"/>
          </w:tcPr>
          <w:p w:rsidR="00000000" w:rsidDel="00000000" w:rsidP="00000000" w:rsidRDefault="00000000" w:rsidRPr="00000000" w14:paraId="00000013">
            <w:pPr>
              <w:spacing w:after="0" w:line="240" w:lineRule="auto"/>
              <w:rPr/>
            </w:pPr>
            <w:r w:rsidDel="00000000" w:rsidR="00000000" w:rsidRPr="00000000">
              <w:rPr>
                <w:b w:val="1"/>
                <w:bCs w:val="1"/>
                <w:color w:val="000000"/>
                <w:sz w:val="21"/>
                <w:szCs w:val="21"/>
                <w:rtl w:val="0"/>
              </w:rPr>
              <w:t xml:space="preserve">Límite del ejercicio: </w:t>
            </w:r>
            <w:r w:rsidDel="00000000" w:rsidR="00000000" w:rsidRPr="00000000">
              <w:rPr>
                <w:color w:val="000000"/>
                <w:sz w:val="21"/>
                <w:szCs w:val="21"/>
                <w:rtl w:val="0"/>
              </w:rPr>
              <w:t xml:space="preserve">No debes configurar direcciones IP, VLAN, routing, protocolos específicos, marcas, modelos ni estándares Ethernet. Esta asignación evalúa la organización de la red y la selección general de conexiones.</w:t>
            </w:r>
            <w:r w:rsidDel="00000000" w:rsidR="00000000" w:rsidRPr="00000000">
              <w:rPr>
                <w:rtl w:val="0"/>
              </w:rPr>
            </w:r>
          </w:p>
        </w:tc>
      </w:tr>
    </w:tbl>
    <w:p w:rsidR="00000000" w:rsidDel="00000000" w:rsidP="00000000" w:rsidRDefault="00000000" w:rsidRPr="00000000" w14:paraId="00000014">
      <w:pPr>
        <w:spacing w:after="20" w:lineRule="auto"/>
        <w:rPr/>
      </w:pPr>
      <w:r w:rsidDel="00000000" w:rsidR="00000000" w:rsidRPr="00000000">
        <w:rPr>
          <w:rtl w:val="0"/>
        </w:rPr>
      </w:r>
    </w:p>
    <w:tbl>
      <w:tblPr>
        <w:tblStyle w:val="Table6"/>
        <w:tblW w:w="10656.0" w:type="dxa"/>
        <w:jc w:val="center"/>
        <w:tblLayout w:type="fixed"/>
        <w:tblLook w:val="0400"/>
      </w:tblPr>
      <w:tblGrid>
        <w:gridCol w:w="10656"/>
        <w:tblGridChange w:id="0">
          <w:tblGrid>
            <w:gridCol w:w="10656"/>
          </w:tblGrid>
        </w:tblGridChange>
      </w:tblGrid>
      <w:tr>
        <w:trPr>
          <w:cantSplit w:val="0"/>
          <w:tblHeader w:val="0"/>
        </w:trPr>
        <w:tc>
          <w:tcPr>
            <w:tcBorders>
              <w:top w:color="1f4e78" w:space="0" w:sz="4" w:val="single"/>
              <w:left w:color="1f4e78" w:space="0" w:sz="4" w:val="single"/>
              <w:bottom w:color="1f4e78" w:space="0" w:sz="4" w:val="single"/>
              <w:right w:color="1f4e78" w:space="0" w:sz="4" w:val="single"/>
            </w:tcBorders>
            <w:shd w:fill="1f4e78" w:val="clear"/>
            <w:tcMar>
              <w:top w:w="70.0" w:type="dxa"/>
              <w:left w:w="90.0" w:type="dxa"/>
              <w:bottom w:w="70.0" w:type="dxa"/>
              <w:right w:w="90.0" w:type="dxa"/>
            </w:tcMar>
          </w:tcPr>
          <w:p w:rsidR="00000000" w:rsidDel="00000000" w:rsidP="00000000" w:rsidRDefault="00000000" w:rsidRPr="00000000" w14:paraId="00000015">
            <w:pPr>
              <w:spacing w:after="0" w:lineRule="auto"/>
              <w:rPr/>
            </w:pPr>
            <w:r w:rsidDel="00000000" w:rsidR="00000000" w:rsidRPr="00000000">
              <w:rPr>
                <w:b w:val="1"/>
                <w:bCs w:val="1"/>
                <w:color w:val="ffffff"/>
                <w:sz w:val="23"/>
                <w:szCs w:val="23"/>
                <w:rtl w:val="0"/>
              </w:rPr>
              <w:t xml:space="preserve">3. PARTE A - IDENTIFICACIÓN DE NECESIDADES</w:t>
            </w:r>
            <w:r w:rsidDel="00000000" w:rsidR="00000000" w:rsidRPr="00000000">
              <w:rPr>
                <w:rtl w:val="0"/>
              </w:rPr>
            </w:r>
          </w:p>
        </w:tc>
      </w:tr>
    </w:tbl>
    <w:p w:rsidR="00000000" w:rsidDel="00000000" w:rsidP="00000000" w:rsidRDefault="00000000" w:rsidRPr="00000000" w14:paraId="00000016">
      <w:pPr>
        <w:spacing w:after="20" w:lineRule="auto"/>
        <w:rPr/>
      </w:pPr>
      <w:r w:rsidDel="00000000" w:rsidR="00000000" w:rsidRPr="00000000">
        <w:rPr>
          <w:rtl w:val="0"/>
        </w:rPr>
      </w:r>
    </w:p>
    <w:tbl>
      <w:tblPr>
        <w:tblStyle w:val="Table7"/>
        <w:tblW w:w="10701.0" w:type="dxa"/>
        <w:jc w:val="center"/>
        <w:tblLayout w:type="fixed"/>
        <w:tblLook w:val="0400"/>
      </w:tblPr>
      <w:tblGrid>
        <w:gridCol w:w="4446"/>
        <w:gridCol w:w="6255"/>
        <w:tblGridChange w:id="0">
          <w:tblGrid>
            <w:gridCol w:w="4446"/>
            <w:gridCol w:w="6255"/>
          </w:tblGrid>
        </w:tblGridChange>
      </w:tblGrid>
      <w:tr>
        <w:trPr>
          <w:cantSplit w:val="0"/>
          <w:tblHeader w:val="1"/>
        </w:trPr>
        <w:tc>
          <w:tcPr>
            <w:tcBorders>
              <w:top w:color="444444" w:space="0" w:sz="5" w:val="single"/>
              <w:left w:color="444444" w:space="0" w:sz="5" w:val="single"/>
              <w:bottom w:color="444444" w:space="0" w:sz="5" w:val="single"/>
              <w:right w:color="444444" w:space="0" w:sz="5" w:val="single"/>
            </w:tcBorders>
            <w:shd w:fill="1f4e78" w:val="clear"/>
            <w:tcMar>
              <w:top w:w="60.0" w:type="dxa"/>
              <w:left w:w="70.0" w:type="dxa"/>
              <w:bottom w:w="60.0" w:type="dxa"/>
              <w:right w:w="70.0" w:type="dxa"/>
            </w:tcMar>
          </w:tcPr>
          <w:p w:rsidR="00000000" w:rsidDel="00000000" w:rsidP="00000000" w:rsidRDefault="00000000" w:rsidRPr="00000000" w14:paraId="00000017">
            <w:pPr>
              <w:spacing w:after="0" w:lineRule="auto"/>
              <w:rPr/>
            </w:pPr>
            <w:r w:rsidDel="00000000" w:rsidR="00000000" w:rsidRPr="00000000">
              <w:rPr>
                <w:b w:val="1"/>
                <w:bCs w:val="1"/>
                <w:color w:val="ffffff"/>
                <w:sz w:val="18"/>
                <w:szCs w:val="18"/>
                <w:rtl w:val="0"/>
              </w:rPr>
              <w:t xml:space="preserve">Elemento o necesidad</w:t>
            </w:r>
            <w:r w:rsidDel="00000000" w:rsidR="00000000" w:rsidRPr="00000000">
              <w:rPr>
                <w:rtl w:val="0"/>
              </w:rPr>
            </w:r>
          </w:p>
        </w:tc>
        <w:tc>
          <w:tcPr>
            <w:tcBorders>
              <w:top w:color="444444" w:space="0" w:sz="5" w:val="single"/>
              <w:left w:color="444444" w:space="0" w:sz="5" w:val="single"/>
              <w:bottom w:color="444444" w:space="0" w:sz="5" w:val="single"/>
              <w:right w:color="444444" w:space="0" w:sz="5" w:val="single"/>
            </w:tcBorders>
            <w:shd w:fill="1f4e78" w:val="clear"/>
            <w:tcMar>
              <w:top w:w="60.0" w:type="dxa"/>
              <w:left w:w="70.0" w:type="dxa"/>
              <w:bottom w:w="60.0" w:type="dxa"/>
              <w:right w:w="70.0" w:type="dxa"/>
            </w:tcMar>
          </w:tcPr>
          <w:p w:rsidR="00000000" w:rsidDel="00000000" w:rsidP="00000000" w:rsidRDefault="00000000" w:rsidRPr="00000000" w14:paraId="00000018">
            <w:pPr>
              <w:spacing w:after="0" w:lineRule="auto"/>
              <w:rPr/>
            </w:pPr>
            <w:r w:rsidDel="00000000" w:rsidR="00000000" w:rsidRPr="00000000">
              <w:rPr>
                <w:b w:val="1"/>
                <w:bCs w:val="1"/>
                <w:color w:val="ffffff"/>
                <w:sz w:val="18"/>
                <w:szCs w:val="18"/>
                <w:rtl w:val="0"/>
              </w:rPr>
              <w:t xml:space="preserve">Respuesta</w:t>
            </w:r>
            <w:r w:rsidDel="00000000" w:rsidR="00000000" w:rsidRPr="00000000">
              <w:rPr>
                <w:rtl w:val="0"/>
              </w:rPr>
            </w:r>
          </w:p>
        </w:tc>
      </w:tr>
      <w:tr>
        <w:trPr>
          <w:cantSplit w:val="0"/>
          <w:tblHeader w:val="0"/>
        </w:trPr>
        <w:tc>
          <w:tcPr>
            <w:tcBorders>
              <w:top w:color="777777" w:space="0" w:sz="4" w:val="single"/>
              <w:left w:color="777777" w:space="0" w:sz="4" w:val="single"/>
              <w:bottom w:color="777777" w:space="0" w:sz="4" w:val="single"/>
              <w:right w:color="777777" w:space="0" w:sz="4" w:val="single"/>
            </w:tcBorders>
            <w:tcMar>
              <w:top w:w="55.0" w:type="dxa"/>
              <w:left w:w="70.0" w:type="dxa"/>
              <w:bottom w:w="55.0" w:type="dxa"/>
              <w:right w:w="70.0" w:type="dxa"/>
            </w:tcMar>
          </w:tcPr>
          <w:p w:rsidR="00000000" w:rsidDel="00000000" w:rsidP="00000000" w:rsidRDefault="00000000" w:rsidRPr="00000000" w14:paraId="00000019">
            <w:pPr>
              <w:spacing w:after="0" w:line="240" w:lineRule="auto"/>
              <w:rPr/>
            </w:pPr>
            <w:r w:rsidDel="00000000" w:rsidR="00000000" w:rsidRPr="00000000">
              <w:rPr>
                <w:b w:val="1"/>
                <w:bCs w:val="1"/>
                <w:color w:val="000000"/>
                <w:sz w:val="18"/>
                <w:szCs w:val="18"/>
                <w:rtl w:val="0"/>
              </w:rPr>
              <w:t xml:space="preserve">Dispositivos fijos que deben conectarse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Mar>
              <w:top w:w="55.0" w:type="dxa"/>
              <w:left w:w="70.0" w:type="dxa"/>
              <w:bottom w:w="55.0" w:type="dxa"/>
              <w:right w:w="70.0" w:type="dxa"/>
            </w:tcMar>
          </w:tcPr>
          <w:p w:rsidR="00000000" w:rsidDel="00000000" w:rsidP="00000000" w:rsidRDefault="00000000" w:rsidRPr="00000000" w14:paraId="0000001A">
            <w:pPr>
              <w:spacing w:after="0" w:line="240" w:lineRule="auto"/>
              <w:rPr/>
            </w:pPr>
            <w:r w:rsidDel="00000000" w:rsidR="00000000" w:rsidRPr="00000000">
              <w:rPr>
                <w:rtl w:val="0"/>
              </w:rPr>
              <w:t xml:space="preserve">Computadoras de escritorio</w:t>
            </w:r>
          </w:p>
        </w:tc>
      </w:tr>
      <w:tr>
        <w:trPr>
          <w:cantSplit w:val="0"/>
          <w:tblHeader w:val="0"/>
        </w:trPr>
        <w:tc>
          <w:tcPr>
            <w:tcBorders>
              <w:top w:color="777777" w:space="0" w:sz="4" w:val="single"/>
              <w:left w:color="777777" w:space="0" w:sz="4" w:val="single"/>
              <w:bottom w:color="777777" w:space="0" w:sz="4" w:val="single"/>
              <w:right w:color="777777" w:space="0" w:sz="4" w:val="single"/>
            </w:tcBorders>
            <w:tcMar>
              <w:top w:w="55.0" w:type="dxa"/>
              <w:left w:w="70.0" w:type="dxa"/>
              <w:bottom w:w="55.0" w:type="dxa"/>
              <w:right w:w="70.0" w:type="dxa"/>
            </w:tcMar>
          </w:tcPr>
          <w:p w:rsidR="00000000" w:rsidDel="00000000" w:rsidP="00000000" w:rsidRDefault="00000000" w:rsidRPr="00000000" w14:paraId="0000001B">
            <w:pPr>
              <w:spacing w:after="0" w:line="240" w:lineRule="auto"/>
              <w:rPr/>
            </w:pPr>
            <w:r w:rsidDel="00000000" w:rsidR="00000000" w:rsidRPr="00000000">
              <w:rPr>
                <w:b w:val="1"/>
                <w:bCs w:val="1"/>
                <w:color w:val="000000"/>
                <w:sz w:val="18"/>
                <w:szCs w:val="18"/>
                <w:rtl w:val="0"/>
              </w:rPr>
              <w:t xml:space="preserve">Dispositivos móviles que deben conectarse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Mar>
              <w:top w:w="55.0" w:type="dxa"/>
              <w:left w:w="70.0" w:type="dxa"/>
              <w:bottom w:w="55.0" w:type="dxa"/>
              <w:right w:w="70.0" w:type="dxa"/>
            </w:tcMar>
          </w:tcPr>
          <w:p w:rsidR="00000000" w:rsidDel="00000000" w:rsidP="00000000" w:rsidRDefault="00000000" w:rsidRPr="00000000" w14:paraId="0000001C">
            <w:pPr>
              <w:spacing w:after="0" w:line="240" w:lineRule="auto"/>
              <w:rPr/>
            </w:pPr>
            <w:r w:rsidDel="00000000" w:rsidR="00000000" w:rsidRPr="00000000">
              <w:rPr>
                <w:rtl w:val="0"/>
              </w:rPr>
              <w:t xml:space="preserve">tabletas</w:t>
            </w:r>
          </w:p>
        </w:tc>
      </w:tr>
      <w:tr>
        <w:trPr>
          <w:cantSplit w:val="0"/>
          <w:tblHeader w:val="0"/>
        </w:trPr>
        <w:tc>
          <w:tcPr>
            <w:tcBorders>
              <w:top w:color="777777" w:space="0" w:sz="4" w:val="single"/>
              <w:left w:color="777777" w:space="0" w:sz="4" w:val="single"/>
              <w:bottom w:color="777777" w:space="0" w:sz="4" w:val="single"/>
              <w:right w:color="777777" w:space="0" w:sz="4" w:val="single"/>
            </w:tcBorders>
            <w:tcMar>
              <w:top w:w="55.0" w:type="dxa"/>
              <w:left w:w="70.0" w:type="dxa"/>
              <w:bottom w:w="55.0" w:type="dxa"/>
              <w:right w:w="70.0" w:type="dxa"/>
            </w:tcMar>
          </w:tcPr>
          <w:p w:rsidR="00000000" w:rsidDel="00000000" w:rsidP="00000000" w:rsidRDefault="00000000" w:rsidRPr="00000000" w14:paraId="0000001D">
            <w:pPr>
              <w:spacing w:after="0" w:line="240" w:lineRule="auto"/>
              <w:rPr/>
            </w:pPr>
            <w:r w:rsidDel="00000000" w:rsidR="00000000" w:rsidRPr="00000000">
              <w:rPr>
                <w:b w:val="1"/>
                <w:bCs w:val="1"/>
                <w:color w:val="000000"/>
                <w:sz w:val="18"/>
                <w:szCs w:val="18"/>
                <w:rtl w:val="0"/>
              </w:rPr>
              <w:t xml:space="preserve">Recurso compartido identificado</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Mar>
              <w:top w:w="55.0" w:type="dxa"/>
              <w:left w:w="70.0" w:type="dxa"/>
              <w:bottom w:w="55.0" w:type="dxa"/>
              <w:right w:w="70.0" w:type="dxa"/>
            </w:tcMar>
          </w:tcPr>
          <w:p w:rsidR="00000000" w:rsidDel="00000000" w:rsidP="00000000" w:rsidRDefault="00000000" w:rsidRPr="00000000" w14:paraId="0000001E">
            <w:pPr>
              <w:spacing w:after="0" w:line="240" w:lineRule="auto"/>
              <w:rPr/>
            </w:pPr>
            <w:r w:rsidDel="00000000" w:rsidR="00000000" w:rsidRPr="00000000">
              <w:rPr>
                <w:rtl w:val="0"/>
              </w:rPr>
              <w:t xml:space="preserve">impresora</w:t>
            </w:r>
          </w:p>
        </w:tc>
      </w:tr>
      <w:tr>
        <w:trPr>
          <w:cantSplit w:val="0"/>
          <w:tblHeader w:val="0"/>
        </w:trPr>
        <w:tc>
          <w:tcPr>
            <w:tcBorders>
              <w:top w:color="777777" w:space="0" w:sz="4" w:val="single"/>
              <w:left w:color="777777" w:space="0" w:sz="4" w:val="single"/>
              <w:bottom w:color="777777" w:space="0" w:sz="4" w:val="single"/>
              <w:right w:color="777777" w:space="0" w:sz="4" w:val="single"/>
            </w:tcBorders>
            <w:tcMar>
              <w:top w:w="55.0" w:type="dxa"/>
              <w:left w:w="70.0" w:type="dxa"/>
              <w:bottom w:w="55.0" w:type="dxa"/>
              <w:right w:w="70.0" w:type="dxa"/>
            </w:tcMar>
          </w:tcPr>
          <w:p w:rsidR="00000000" w:rsidDel="00000000" w:rsidP="00000000" w:rsidRDefault="00000000" w:rsidRPr="00000000" w14:paraId="0000001F">
            <w:pPr>
              <w:spacing w:after="0" w:line="240" w:lineRule="auto"/>
              <w:rPr/>
            </w:pPr>
            <w:r w:rsidDel="00000000" w:rsidR="00000000" w:rsidRPr="00000000">
              <w:rPr>
                <w:b w:val="1"/>
                <w:bCs w:val="1"/>
                <w:color w:val="000000"/>
                <w:sz w:val="18"/>
                <w:szCs w:val="18"/>
                <w:rtl w:val="0"/>
              </w:rPr>
              <w:t xml:space="preserve">Necesidad principal de la red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Mar>
              <w:top w:w="55.0" w:type="dxa"/>
              <w:left w:w="70.0" w:type="dxa"/>
              <w:bottom w:w="55.0" w:type="dxa"/>
              <w:right w:w="70.0" w:type="dxa"/>
            </w:tcMar>
          </w:tcPr>
          <w:p w:rsidR="00000000" w:rsidDel="00000000" w:rsidP="00000000" w:rsidRDefault="00000000" w:rsidRPr="00000000" w14:paraId="00000020">
            <w:pPr>
              <w:spacing w:after="0" w:line="240" w:lineRule="auto"/>
              <w:rPr/>
            </w:pPr>
            <w:r w:rsidDel="00000000" w:rsidR="00000000" w:rsidRPr="00000000">
              <w:rPr>
                <w:rtl w:val="0"/>
              </w:rPr>
              <w:t xml:space="preserve">Mayor facilidad para identificar la ubicación de los equipos </w:t>
            </w:r>
          </w:p>
        </w:tc>
      </w:tr>
      <w:tr>
        <w:trPr>
          <w:cantSplit w:val="0"/>
          <w:tblHeader w:val="0"/>
        </w:trPr>
        <w:tc>
          <w:tcPr>
            <w:tcBorders>
              <w:top w:color="777777" w:space="0" w:sz="4" w:val="single"/>
              <w:left w:color="777777" w:space="0" w:sz="4" w:val="single"/>
              <w:bottom w:color="777777" w:space="0" w:sz="4" w:val="single"/>
              <w:right w:color="777777" w:space="0" w:sz="4" w:val="single"/>
            </w:tcBorders>
            <w:tcMar>
              <w:top w:w="55.0" w:type="dxa"/>
              <w:left w:w="70.0" w:type="dxa"/>
              <w:bottom w:w="55.0" w:type="dxa"/>
              <w:right w:w="70.0" w:type="dxa"/>
            </w:tcMar>
          </w:tcPr>
          <w:p w:rsidR="00000000" w:rsidDel="00000000" w:rsidP="00000000" w:rsidRDefault="00000000" w:rsidRPr="00000000" w14:paraId="00000021">
            <w:pPr>
              <w:spacing w:after="0" w:line="240" w:lineRule="auto"/>
              <w:rPr/>
            </w:pPr>
            <w:r w:rsidDel="00000000" w:rsidR="00000000" w:rsidRPr="00000000">
              <w:rPr>
                <w:b w:val="1"/>
                <w:bCs w:val="1"/>
                <w:color w:val="000000"/>
                <w:sz w:val="18"/>
                <w:szCs w:val="18"/>
                <w:rtl w:val="0"/>
              </w:rPr>
              <w:t xml:space="preserve">Otra condición importante del escenario</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Mar>
              <w:top w:w="55.0" w:type="dxa"/>
              <w:left w:w="70.0" w:type="dxa"/>
              <w:bottom w:w="55.0" w:type="dxa"/>
              <w:right w:w="70.0" w:type="dxa"/>
            </w:tcMar>
          </w:tcPr>
          <w:p w:rsidR="00000000" w:rsidDel="00000000" w:rsidP="00000000" w:rsidRDefault="00000000" w:rsidRPr="00000000" w14:paraId="00000022">
            <w:pPr>
              <w:spacing w:after="0" w:line="240" w:lineRule="auto"/>
              <w:rPr/>
            </w:pPr>
            <w:r w:rsidDel="00000000" w:rsidR="00000000" w:rsidRPr="00000000">
              <w:rPr>
                <w:rtl w:val="0"/>
              </w:rPr>
              <w:t xml:space="preserve">Mantener flexibilidad para los dispositivos móviles</w:t>
            </w:r>
          </w:p>
        </w:tc>
      </w:tr>
    </w:tbl>
    <w:p w:rsidR="00000000" w:rsidDel="00000000" w:rsidP="00000000" w:rsidRDefault="00000000" w:rsidRPr="00000000" w14:paraId="00000023">
      <w:pPr>
        <w:spacing w:after="20" w:lineRule="auto"/>
        <w:rPr/>
      </w:pPr>
      <w:r w:rsidDel="00000000" w:rsidR="00000000" w:rsidRPr="00000000">
        <w:rPr>
          <w:rtl w:val="0"/>
        </w:rPr>
      </w:r>
    </w:p>
    <w:tbl>
      <w:tblPr>
        <w:tblStyle w:val="Table8"/>
        <w:tblW w:w="10656.0" w:type="dxa"/>
        <w:jc w:val="center"/>
        <w:tblLayout w:type="fixed"/>
        <w:tblLook w:val="0400"/>
      </w:tblPr>
      <w:tblGrid>
        <w:gridCol w:w="10656"/>
        <w:tblGridChange w:id="0">
          <w:tblGrid>
            <w:gridCol w:w="10656"/>
          </w:tblGrid>
        </w:tblGridChange>
      </w:tblGrid>
      <w:tr>
        <w:trPr>
          <w:cantSplit w:val="0"/>
          <w:tblHeader w:val="0"/>
        </w:trPr>
        <w:tc>
          <w:tcPr>
            <w:tcBorders>
              <w:top w:color="1f4e78" w:space="0" w:sz="4" w:val="single"/>
              <w:left w:color="1f4e78" w:space="0" w:sz="4" w:val="single"/>
              <w:bottom w:color="1f4e78" w:space="0" w:sz="4" w:val="single"/>
              <w:right w:color="1f4e78" w:space="0" w:sz="4" w:val="single"/>
            </w:tcBorders>
            <w:shd w:fill="1f4e78" w:val="clear"/>
            <w:tcMar>
              <w:top w:w="70.0" w:type="dxa"/>
              <w:left w:w="90.0" w:type="dxa"/>
              <w:bottom w:w="70.0" w:type="dxa"/>
              <w:right w:w="90.0" w:type="dxa"/>
            </w:tcMar>
          </w:tcPr>
          <w:p w:rsidR="00000000" w:rsidDel="00000000" w:rsidP="00000000" w:rsidRDefault="00000000" w:rsidRPr="00000000" w14:paraId="00000024">
            <w:pPr>
              <w:spacing w:after="0" w:lineRule="auto"/>
              <w:rPr/>
            </w:pPr>
            <w:r w:rsidDel="00000000" w:rsidR="00000000" w:rsidRPr="00000000">
              <w:rPr>
                <w:b w:val="1"/>
                <w:bCs w:val="1"/>
                <w:color w:val="ffffff"/>
                <w:sz w:val="23"/>
                <w:szCs w:val="23"/>
                <w:rtl w:val="0"/>
              </w:rPr>
              <w:t xml:space="preserve">4. PARTE B - SELECCIÓN DE TOPOLOGÍA</w:t>
            </w:r>
            <w:r w:rsidDel="00000000" w:rsidR="00000000" w:rsidRPr="00000000">
              <w:rPr>
                <w:rtl w:val="0"/>
              </w:rPr>
            </w:r>
          </w:p>
        </w:tc>
      </w:tr>
    </w:tbl>
    <w:p w:rsidR="00000000" w:rsidDel="00000000" w:rsidP="00000000" w:rsidRDefault="00000000" w:rsidRPr="00000000" w14:paraId="00000025">
      <w:pPr>
        <w:spacing w:after="20" w:lineRule="auto"/>
        <w:rPr/>
      </w:pPr>
      <w:r w:rsidDel="00000000" w:rsidR="00000000" w:rsidRPr="00000000">
        <w:rPr>
          <w:rtl w:val="0"/>
        </w:rPr>
      </w:r>
    </w:p>
    <w:p w:rsidR="00000000" w:rsidDel="00000000" w:rsidP="00000000" w:rsidRDefault="00000000" w:rsidRPr="00000000" w14:paraId="00000026">
      <w:pPr>
        <w:spacing w:after="100" w:line="252.00000000000003" w:lineRule="auto"/>
        <w:rPr/>
      </w:pPr>
      <w:r w:rsidDel="00000000" w:rsidR="00000000" w:rsidRPr="00000000">
        <w:rPr>
          <w:color w:val="000000"/>
          <w:rtl w:val="0"/>
        </w:rPr>
        <w:t xml:space="preserve">Selecciona una topología principal para organizar los equipos fijos del escenario.</w:t>
      </w:r>
      <w:r w:rsidDel="00000000" w:rsidR="00000000" w:rsidRPr="00000000">
        <w:rPr>
          <w:rtl w:val="0"/>
        </w:rPr>
      </w:r>
    </w:p>
    <w:p w:rsidR="00000000" w:rsidDel="00000000" w:rsidP="00000000" w:rsidRDefault="00000000" w:rsidRPr="00000000" w14:paraId="00000027">
      <w:pPr>
        <w:spacing w:after="100" w:line="252.00000000000003" w:lineRule="auto"/>
        <w:rPr/>
      </w:pPr>
      <w:r w:rsidDel="00000000" w:rsidR="00000000" w:rsidRPr="00000000">
        <w:rPr>
          <w:b w:val="1"/>
          <w:bCs w:val="1"/>
          <w:color w:val="1f4e78"/>
          <w:rtl w:val="0"/>
        </w:rPr>
        <w:t xml:space="preserve">Topología seleccionada: Estrella</w:t>
      </w:r>
      <w:r w:rsidDel="00000000" w:rsidR="00000000" w:rsidRPr="00000000">
        <w:rPr>
          <w:rtl w:val="0"/>
        </w:rPr>
      </w:r>
    </w:p>
    <w:p w:rsidR="00000000" w:rsidDel="00000000" w:rsidP="00000000" w:rsidRDefault="00000000" w:rsidRPr="00000000" w14:paraId="00000028">
      <w:pPr>
        <w:spacing w:after="20" w:line="252.00000000000003" w:lineRule="auto"/>
        <w:rPr/>
      </w:pPr>
      <w:r w:rsidDel="00000000" w:rsidR="00000000" w:rsidRPr="00000000">
        <w:rPr>
          <w:b w:val="1"/>
          <w:bCs w:val="1"/>
          <w:color w:val="1f4e78"/>
          <w:rtl w:val="0"/>
        </w:rPr>
        <w:t xml:space="preserve">Explica dos razones por las que esta topología responde al escenario:</w:t>
      </w:r>
      <w:r w:rsidDel="00000000" w:rsidR="00000000" w:rsidRPr="00000000">
        <w:rPr>
          <w:rtl w:val="0"/>
        </w:rPr>
      </w:r>
    </w:p>
    <w:p w:rsidR="00000000" w:rsidDel="00000000" w:rsidP="00000000" w:rsidRDefault="00000000" w:rsidRPr="00000000" w14:paraId="00000029">
      <w:pPr>
        <w:spacing w:after="100" w:line="252.00000000000003" w:lineRule="auto"/>
        <w:rPr/>
      </w:pPr>
      <w:r w:rsidDel="00000000" w:rsidR="00000000" w:rsidRPr="00000000">
        <w:rPr>
          <w:color w:val="000000"/>
          <w:sz w:val="21"/>
          <w:szCs w:val="21"/>
          <w:rtl w:val="0"/>
        </w:rPr>
        <w:t xml:space="preserve">1. </w:t>
      </w:r>
      <w:r w:rsidDel="00000000" w:rsidR="00000000" w:rsidRPr="00000000">
        <w:rPr>
          <w:sz w:val="21"/>
          <w:szCs w:val="21"/>
          <w:rtl w:val="0"/>
        </w:rPr>
        <w:t xml:space="preserve">Ya que es una red pequeña no hace falta una zona amplia de red</w:t>
      </w:r>
      <w:r w:rsidDel="00000000" w:rsidR="00000000" w:rsidRPr="00000000">
        <w:rPr>
          <w:color w:val="000000"/>
          <w:sz w:val="21"/>
          <w:szCs w:val="21"/>
          <w:rtl w:val="0"/>
        </w:rPr>
        <w:br w:type="textWrapping"/>
        <w:t xml:space="preserve">2. </w:t>
      </w:r>
      <w:r w:rsidDel="00000000" w:rsidR="00000000" w:rsidRPr="00000000">
        <w:rPr>
          <w:sz w:val="21"/>
          <w:szCs w:val="21"/>
          <w:rtl w:val="0"/>
        </w:rPr>
        <w:t xml:space="preserve">Al ser un área disminuida los dispositivos se encontraran cerca del área central</w:t>
      </w:r>
      <w:r w:rsidDel="00000000" w:rsidR="00000000" w:rsidRPr="00000000">
        <w:rPr>
          <w:rtl w:val="0"/>
        </w:rPr>
      </w:r>
    </w:p>
    <w:p w:rsidR="00000000" w:rsidDel="00000000" w:rsidP="00000000" w:rsidRDefault="00000000" w:rsidRPr="00000000" w14:paraId="0000002A">
      <w:pPr>
        <w:spacing w:after="20" w:line="252.00000000000003" w:lineRule="auto"/>
        <w:rPr/>
      </w:pPr>
      <w:r w:rsidDel="00000000" w:rsidR="00000000" w:rsidRPr="00000000">
        <w:rPr>
          <w:b w:val="1"/>
          <w:bCs w:val="1"/>
          <w:color w:val="1f4e78"/>
          <w:rtl w:val="0"/>
        </w:rPr>
        <w:t xml:space="preserve">Menciona una posible limitación de la topología seleccionada:</w:t>
      </w:r>
      <w:r w:rsidDel="00000000" w:rsidR="00000000" w:rsidRPr="00000000">
        <w:rPr>
          <w:rtl w:val="0"/>
        </w:rPr>
      </w:r>
    </w:p>
    <w:p w:rsidR="00000000" w:rsidDel="00000000" w:rsidP="00000000" w:rsidRDefault="00000000" w:rsidRPr="00000000" w14:paraId="0000002B">
      <w:pPr>
        <w:spacing w:after="100" w:line="252.00000000000003" w:lineRule="auto"/>
        <w:rPr/>
      </w:pPr>
      <w:r w:rsidDel="00000000" w:rsidR="00000000" w:rsidRPr="00000000">
        <w:rPr>
          <w:sz w:val="21"/>
          <w:szCs w:val="21"/>
          <w:rtl w:val="0"/>
        </w:rPr>
        <w:t xml:space="preserve">Si necesitan una red más amplia no será tan efectiva</w:t>
      </w:r>
      <w:r w:rsidDel="00000000" w:rsidR="00000000" w:rsidRPr="00000000">
        <w:rPr>
          <w:rtl w:val="0"/>
        </w:rPr>
      </w:r>
    </w:p>
    <w:tbl>
      <w:tblPr>
        <w:tblStyle w:val="Table9"/>
        <w:tblW w:w="10656.0" w:type="dxa"/>
        <w:jc w:val="center"/>
        <w:tblLayout w:type="fixed"/>
        <w:tblLook w:val="0400"/>
      </w:tblPr>
      <w:tblGrid>
        <w:gridCol w:w="10656"/>
        <w:tblGridChange w:id="0">
          <w:tblGrid>
            <w:gridCol w:w="10656"/>
          </w:tblGrid>
        </w:tblGridChange>
      </w:tblGrid>
      <w:tr>
        <w:trPr>
          <w:cantSplit w:val="0"/>
          <w:tblHeader w:val="0"/>
        </w:trPr>
        <w:tc>
          <w:tcPr>
            <w:tcBorders>
              <w:top w:color="1f4e78" w:space="0" w:sz="4" w:val="single"/>
              <w:left w:color="1f4e78" w:space="0" w:sz="4" w:val="single"/>
              <w:bottom w:color="1f4e78" w:space="0" w:sz="4" w:val="single"/>
              <w:right w:color="1f4e78" w:space="0" w:sz="4" w:val="single"/>
            </w:tcBorders>
            <w:shd w:fill="1f4e78" w:val="clear"/>
            <w:tcMar>
              <w:top w:w="70.0" w:type="dxa"/>
              <w:left w:w="90.0" w:type="dxa"/>
              <w:bottom w:w="70.0" w:type="dxa"/>
              <w:right w:w="90.0" w:type="dxa"/>
            </w:tcMar>
          </w:tcPr>
          <w:p w:rsidR="00000000" w:rsidDel="00000000" w:rsidP="00000000" w:rsidRDefault="00000000" w:rsidRPr="00000000" w14:paraId="0000002C">
            <w:pPr>
              <w:spacing w:after="0" w:lineRule="auto"/>
              <w:rPr/>
            </w:pPr>
            <w:r w:rsidDel="00000000" w:rsidR="00000000" w:rsidRPr="00000000">
              <w:rPr>
                <w:b w:val="1"/>
                <w:bCs w:val="1"/>
                <w:color w:val="ffffff"/>
                <w:sz w:val="23"/>
                <w:szCs w:val="23"/>
                <w:rtl w:val="0"/>
              </w:rPr>
              <w:t xml:space="preserve">5. PARTE C - SELECCIÓN DE CONEXIONES</w:t>
            </w:r>
            <w:r w:rsidDel="00000000" w:rsidR="00000000" w:rsidRPr="00000000">
              <w:rPr>
                <w:rtl w:val="0"/>
              </w:rPr>
            </w:r>
          </w:p>
        </w:tc>
      </w:tr>
    </w:tbl>
    <w:p w:rsidR="00000000" w:rsidDel="00000000" w:rsidP="00000000" w:rsidRDefault="00000000" w:rsidRPr="00000000" w14:paraId="0000002D">
      <w:pPr>
        <w:spacing w:after="20" w:lineRule="auto"/>
        <w:rPr/>
      </w:pPr>
      <w:r w:rsidDel="00000000" w:rsidR="00000000" w:rsidRPr="00000000">
        <w:rPr>
          <w:rtl w:val="0"/>
        </w:rPr>
      </w:r>
    </w:p>
    <w:tbl>
      <w:tblPr>
        <w:tblStyle w:val="Table10"/>
        <w:tblW w:w="10673.000000000002" w:type="dxa"/>
        <w:jc w:val="center"/>
        <w:tblLayout w:type="fixed"/>
        <w:tblLook w:val="0400"/>
      </w:tblPr>
      <w:tblGrid>
        <w:gridCol w:w="2955"/>
        <w:gridCol w:w="3552"/>
        <w:gridCol w:w="4166"/>
        <w:tblGridChange w:id="0">
          <w:tblGrid>
            <w:gridCol w:w="2955"/>
            <w:gridCol w:w="3552"/>
            <w:gridCol w:w="4166"/>
          </w:tblGrid>
        </w:tblGridChange>
      </w:tblGrid>
      <w:tr>
        <w:trPr>
          <w:cantSplit w:val="0"/>
          <w:tblHeader w:val="1"/>
        </w:trPr>
        <w:tc>
          <w:tcPr>
            <w:tcBorders>
              <w:top w:color="444444" w:space="0" w:sz="5" w:val="single"/>
              <w:left w:color="444444" w:space="0" w:sz="5" w:val="single"/>
              <w:bottom w:color="444444" w:space="0" w:sz="5" w:val="single"/>
              <w:right w:color="444444" w:space="0" w:sz="5" w:val="single"/>
            </w:tcBorders>
            <w:shd w:fill="1f4e78" w:val="clear"/>
            <w:tcMar>
              <w:top w:w="60.0" w:type="dxa"/>
              <w:left w:w="70.0" w:type="dxa"/>
              <w:bottom w:w="60.0" w:type="dxa"/>
              <w:right w:w="70.0" w:type="dxa"/>
            </w:tcMar>
          </w:tcPr>
          <w:p w:rsidR="00000000" w:rsidDel="00000000" w:rsidP="00000000" w:rsidRDefault="00000000" w:rsidRPr="00000000" w14:paraId="0000002E">
            <w:pPr>
              <w:spacing w:after="0" w:lineRule="auto"/>
              <w:rPr/>
            </w:pPr>
            <w:r w:rsidDel="00000000" w:rsidR="00000000" w:rsidRPr="00000000">
              <w:rPr>
                <w:b w:val="1"/>
                <w:bCs w:val="1"/>
                <w:color w:val="ffffff"/>
                <w:sz w:val="18"/>
                <w:szCs w:val="18"/>
                <w:rtl w:val="0"/>
              </w:rPr>
              <w:t xml:space="preserve">Grupo o dispositivo</w:t>
            </w:r>
            <w:r w:rsidDel="00000000" w:rsidR="00000000" w:rsidRPr="00000000">
              <w:rPr>
                <w:rtl w:val="0"/>
              </w:rPr>
            </w:r>
          </w:p>
        </w:tc>
        <w:tc>
          <w:tcPr>
            <w:tcBorders>
              <w:top w:color="444444" w:space="0" w:sz="5" w:val="single"/>
              <w:left w:color="444444" w:space="0" w:sz="5" w:val="single"/>
              <w:bottom w:color="444444" w:space="0" w:sz="5" w:val="single"/>
              <w:right w:color="444444" w:space="0" w:sz="5" w:val="single"/>
            </w:tcBorders>
            <w:shd w:fill="1f4e78" w:val="clear"/>
            <w:tcMar>
              <w:top w:w="60.0" w:type="dxa"/>
              <w:left w:w="70.0" w:type="dxa"/>
              <w:bottom w:w="60.0" w:type="dxa"/>
              <w:right w:w="70.0" w:type="dxa"/>
            </w:tcMar>
          </w:tcPr>
          <w:p w:rsidR="00000000" w:rsidDel="00000000" w:rsidP="00000000" w:rsidRDefault="00000000" w:rsidRPr="00000000" w14:paraId="0000002F">
            <w:pPr>
              <w:spacing w:after="0" w:lineRule="auto"/>
              <w:rPr/>
            </w:pPr>
            <w:r w:rsidDel="00000000" w:rsidR="00000000" w:rsidRPr="00000000">
              <w:rPr>
                <w:b w:val="1"/>
                <w:bCs w:val="1"/>
                <w:color w:val="ffffff"/>
                <w:sz w:val="18"/>
                <w:szCs w:val="18"/>
                <w:rtl w:val="0"/>
              </w:rPr>
              <w:t xml:space="preserve">Conexión recomendada</w:t>
            </w:r>
            <w:r w:rsidDel="00000000" w:rsidR="00000000" w:rsidRPr="00000000">
              <w:rPr>
                <w:rtl w:val="0"/>
              </w:rPr>
            </w:r>
          </w:p>
        </w:tc>
        <w:tc>
          <w:tcPr>
            <w:tcBorders>
              <w:top w:color="444444" w:space="0" w:sz="5" w:val="single"/>
              <w:left w:color="444444" w:space="0" w:sz="5" w:val="single"/>
              <w:bottom w:color="444444" w:space="0" w:sz="5" w:val="single"/>
              <w:right w:color="444444" w:space="0" w:sz="5" w:val="single"/>
            </w:tcBorders>
            <w:shd w:fill="1f4e78" w:val="clear"/>
            <w:tcMar>
              <w:top w:w="60.0" w:type="dxa"/>
              <w:left w:w="70.0" w:type="dxa"/>
              <w:bottom w:w="60.0" w:type="dxa"/>
              <w:right w:w="70.0" w:type="dxa"/>
            </w:tcMar>
          </w:tcPr>
          <w:p w:rsidR="00000000" w:rsidDel="00000000" w:rsidP="00000000" w:rsidRDefault="00000000" w:rsidRPr="00000000" w14:paraId="00000030">
            <w:pPr>
              <w:spacing w:after="0" w:lineRule="auto"/>
              <w:rPr/>
            </w:pPr>
            <w:r w:rsidDel="00000000" w:rsidR="00000000" w:rsidRPr="00000000">
              <w:rPr>
                <w:b w:val="1"/>
                <w:bCs w:val="1"/>
                <w:color w:val="ffffff"/>
                <w:sz w:val="18"/>
                <w:szCs w:val="18"/>
                <w:rtl w:val="0"/>
              </w:rPr>
              <w:t xml:space="preserve">Justificación</w:t>
            </w:r>
            <w:r w:rsidDel="00000000" w:rsidR="00000000" w:rsidRPr="00000000">
              <w:rPr>
                <w:rtl w:val="0"/>
              </w:rPr>
            </w:r>
          </w:p>
        </w:tc>
      </w:tr>
      <w:tr>
        <w:trPr>
          <w:cantSplit w:val="0"/>
          <w:tblHeader w:val="0"/>
        </w:trPr>
        <w:tc>
          <w:tcPr>
            <w:tcBorders>
              <w:top w:color="777777" w:space="0" w:sz="4" w:val="single"/>
              <w:left w:color="777777" w:space="0" w:sz="4" w:val="single"/>
              <w:bottom w:color="777777" w:space="0" w:sz="4" w:val="single"/>
              <w:right w:color="777777" w:space="0" w:sz="4" w:val="single"/>
            </w:tcBorders>
            <w:tcMar>
              <w:top w:w="55.0" w:type="dxa"/>
              <w:left w:w="70.0" w:type="dxa"/>
              <w:bottom w:w="55.0" w:type="dxa"/>
              <w:right w:w="70.0" w:type="dxa"/>
            </w:tcMar>
          </w:tcPr>
          <w:p w:rsidR="00000000" w:rsidDel="00000000" w:rsidP="00000000" w:rsidRDefault="00000000" w:rsidRPr="00000000" w14:paraId="00000031">
            <w:pPr>
              <w:spacing w:after="0" w:line="240" w:lineRule="auto"/>
              <w:rPr/>
            </w:pPr>
            <w:r w:rsidDel="00000000" w:rsidR="00000000" w:rsidRPr="00000000">
              <w:rPr>
                <w:color w:val="000000"/>
                <w:sz w:val="18"/>
                <w:szCs w:val="18"/>
                <w:rtl w:val="0"/>
              </w:rPr>
              <w:t xml:space="preserve">Computadoras de escritorio</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Mar>
              <w:top w:w="55.0" w:type="dxa"/>
              <w:left w:w="70.0" w:type="dxa"/>
              <w:bottom w:w="55.0" w:type="dxa"/>
              <w:right w:w="70.0" w:type="dxa"/>
            </w:tcMar>
          </w:tcPr>
          <w:p w:rsidR="00000000" w:rsidDel="00000000" w:rsidP="00000000" w:rsidRDefault="00000000" w:rsidRPr="00000000" w14:paraId="00000032">
            <w:pPr>
              <w:spacing w:after="0" w:line="240" w:lineRule="auto"/>
              <w:rPr/>
            </w:pPr>
            <w:r w:rsidDel="00000000" w:rsidR="00000000" w:rsidRPr="00000000">
              <w:rPr>
                <w:rtl w:val="0"/>
              </w:rPr>
              <w:t xml:space="preserve">alámbrica</w:t>
            </w:r>
          </w:p>
        </w:tc>
        <w:tc>
          <w:tcPr>
            <w:tcBorders>
              <w:top w:color="777777" w:space="0" w:sz="4" w:val="single"/>
              <w:left w:color="777777" w:space="0" w:sz="4" w:val="single"/>
              <w:bottom w:color="777777" w:space="0" w:sz="4" w:val="single"/>
              <w:right w:color="777777" w:space="0" w:sz="4" w:val="single"/>
            </w:tcBorders>
            <w:tcMar>
              <w:top w:w="55.0" w:type="dxa"/>
              <w:left w:w="70.0" w:type="dxa"/>
              <w:bottom w:w="55.0" w:type="dxa"/>
              <w:right w:w="70.0" w:type="dxa"/>
            </w:tcMar>
          </w:tcPr>
          <w:p w:rsidR="00000000" w:rsidDel="00000000" w:rsidP="00000000" w:rsidRDefault="00000000" w:rsidRPr="00000000" w14:paraId="00000033">
            <w:pPr>
              <w:spacing w:after="0" w:line="240" w:lineRule="auto"/>
              <w:rPr/>
            </w:pPr>
            <w:r w:rsidDel="00000000" w:rsidR="00000000" w:rsidRPr="00000000">
              <w:rPr>
                <w:rtl w:val="0"/>
              </w:rPr>
              <w:t xml:space="preserve">Estará en un puesto fijo</w:t>
            </w:r>
          </w:p>
        </w:tc>
      </w:tr>
      <w:tr>
        <w:trPr>
          <w:cantSplit w:val="0"/>
          <w:tblHeader w:val="0"/>
        </w:trPr>
        <w:tc>
          <w:tcPr>
            <w:tcBorders>
              <w:top w:color="777777" w:space="0" w:sz="4" w:val="single"/>
              <w:left w:color="777777" w:space="0" w:sz="4" w:val="single"/>
              <w:bottom w:color="777777" w:space="0" w:sz="4" w:val="single"/>
              <w:right w:color="777777" w:space="0" w:sz="4" w:val="single"/>
            </w:tcBorders>
            <w:tcMar>
              <w:top w:w="55.0" w:type="dxa"/>
              <w:left w:w="70.0" w:type="dxa"/>
              <w:bottom w:w="55.0" w:type="dxa"/>
              <w:right w:w="70.0" w:type="dxa"/>
            </w:tcMar>
          </w:tcPr>
          <w:p w:rsidR="00000000" w:rsidDel="00000000" w:rsidP="00000000" w:rsidRDefault="00000000" w:rsidRPr="00000000" w14:paraId="00000034">
            <w:pPr>
              <w:spacing w:after="0" w:line="240" w:lineRule="auto"/>
              <w:rPr/>
            </w:pPr>
            <w:r w:rsidDel="00000000" w:rsidR="00000000" w:rsidRPr="00000000">
              <w:rPr>
                <w:color w:val="000000"/>
                <w:sz w:val="18"/>
                <w:szCs w:val="18"/>
                <w:rtl w:val="0"/>
              </w:rPr>
              <w:t xml:space="preserve">Computadora del personal</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Mar>
              <w:top w:w="55.0" w:type="dxa"/>
              <w:left w:w="70.0" w:type="dxa"/>
              <w:bottom w:w="55.0" w:type="dxa"/>
              <w:right w:w="70.0" w:type="dxa"/>
            </w:tcMar>
          </w:tcPr>
          <w:p w:rsidR="00000000" w:rsidDel="00000000" w:rsidP="00000000" w:rsidRDefault="00000000" w:rsidRPr="00000000" w14:paraId="00000035">
            <w:pPr>
              <w:spacing w:after="0" w:line="240" w:lineRule="auto"/>
              <w:rPr/>
            </w:pPr>
            <w:r w:rsidDel="00000000" w:rsidR="00000000" w:rsidRPr="00000000">
              <w:rPr>
                <w:rtl w:val="0"/>
              </w:rPr>
              <w:t xml:space="preserve">alámbrica</w:t>
            </w:r>
          </w:p>
        </w:tc>
        <w:tc>
          <w:tcPr>
            <w:tcBorders>
              <w:top w:color="777777" w:space="0" w:sz="4" w:val="single"/>
              <w:left w:color="777777" w:space="0" w:sz="4" w:val="single"/>
              <w:bottom w:color="777777" w:space="0" w:sz="4" w:val="single"/>
              <w:right w:color="777777" w:space="0" w:sz="4" w:val="single"/>
            </w:tcBorders>
            <w:tcMar>
              <w:top w:w="55.0" w:type="dxa"/>
              <w:left w:w="70.0" w:type="dxa"/>
              <w:bottom w:w="55.0" w:type="dxa"/>
              <w:right w:w="70.0" w:type="dxa"/>
            </w:tcMar>
          </w:tcPr>
          <w:p w:rsidR="00000000" w:rsidDel="00000000" w:rsidP="00000000" w:rsidRDefault="00000000" w:rsidRPr="00000000" w14:paraId="00000036">
            <w:pPr>
              <w:spacing w:after="0" w:line="240" w:lineRule="auto"/>
              <w:rPr/>
            </w:pPr>
            <w:r w:rsidDel="00000000" w:rsidR="00000000" w:rsidRPr="00000000">
              <w:rPr>
                <w:rtl w:val="0"/>
              </w:rPr>
              <w:t xml:space="preserve">Se encontrara en una constantemente</w:t>
            </w:r>
          </w:p>
        </w:tc>
      </w:tr>
      <w:tr>
        <w:trPr>
          <w:cantSplit w:val="0"/>
          <w:tblHeader w:val="0"/>
        </w:trPr>
        <w:tc>
          <w:tcPr>
            <w:tcBorders>
              <w:top w:color="777777" w:space="0" w:sz="4" w:val="single"/>
              <w:left w:color="777777" w:space="0" w:sz="4" w:val="single"/>
              <w:bottom w:color="777777" w:space="0" w:sz="4" w:val="single"/>
              <w:right w:color="777777" w:space="0" w:sz="4" w:val="single"/>
            </w:tcBorders>
            <w:tcMar>
              <w:top w:w="55.0" w:type="dxa"/>
              <w:left w:w="70.0" w:type="dxa"/>
              <w:bottom w:w="55.0" w:type="dxa"/>
              <w:right w:w="70.0" w:type="dxa"/>
            </w:tcMar>
          </w:tcPr>
          <w:p w:rsidR="00000000" w:rsidDel="00000000" w:rsidP="00000000" w:rsidRDefault="00000000" w:rsidRPr="00000000" w14:paraId="00000037">
            <w:pPr>
              <w:spacing w:after="0" w:line="240" w:lineRule="auto"/>
              <w:rPr/>
            </w:pPr>
            <w:r w:rsidDel="00000000" w:rsidR="00000000" w:rsidRPr="00000000">
              <w:rPr>
                <w:color w:val="000000"/>
                <w:sz w:val="18"/>
                <w:szCs w:val="18"/>
                <w:rtl w:val="0"/>
              </w:rPr>
              <w:t xml:space="preserve">Impresora compartida</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Mar>
              <w:top w:w="55.0" w:type="dxa"/>
              <w:left w:w="70.0" w:type="dxa"/>
              <w:bottom w:w="55.0" w:type="dxa"/>
              <w:right w:w="70.0" w:type="dxa"/>
            </w:tcMar>
          </w:tcPr>
          <w:p w:rsidR="00000000" w:rsidDel="00000000" w:rsidP="00000000" w:rsidRDefault="00000000" w:rsidRPr="00000000" w14:paraId="00000038">
            <w:pPr>
              <w:spacing w:after="0" w:line="240" w:lineRule="auto"/>
              <w:rPr/>
            </w:pPr>
            <w:r w:rsidDel="00000000" w:rsidR="00000000" w:rsidRPr="00000000">
              <w:rPr>
                <w:rtl w:val="0"/>
              </w:rPr>
              <w:t xml:space="preserve">inalámbrica</w:t>
            </w:r>
          </w:p>
        </w:tc>
        <w:tc>
          <w:tcPr>
            <w:tcBorders>
              <w:top w:color="777777" w:space="0" w:sz="4" w:val="single"/>
              <w:left w:color="777777" w:space="0" w:sz="4" w:val="single"/>
              <w:bottom w:color="777777" w:space="0" w:sz="4" w:val="single"/>
              <w:right w:color="777777" w:space="0" w:sz="4" w:val="single"/>
            </w:tcBorders>
            <w:tcMar>
              <w:top w:w="55.0" w:type="dxa"/>
              <w:left w:w="70.0" w:type="dxa"/>
              <w:bottom w:w="55.0" w:type="dxa"/>
              <w:right w:w="70.0" w:type="dxa"/>
            </w:tcMar>
          </w:tcPr>
          <w:p w:rsidR="00000000" w:rsidDel="00000000" w:rsidP="00000000" w:rsidRDefault="00000000" w:rsidRPr="00000000" w14:paraId="00000039">
            <w:pPr>
              <w:spacing w:after="0" w:line="240" w:lineRule="auto"/>
              <w:rPr/>
            </w:pPr>
            <w:r w:rsidDel="00000000" w:rsidR="00000000" w:rsidRPr="00000000">
              <w:rPr>
                <w:rtl w:val="0"/>
              </w:rPr>
              <w:t xml:space="preserve">Los dispositivos se conectan a la impresora</w:t>
            </w:r>
          </w:p>
        </w:tc>
      </w:tr>
      <w:tr>
        <w:trPr>
          <w:cantSplit w:val="0"/>
          <w:tblHeader w:val="0"/>
        </w:trPr>
        <w:tc>
          <w:tcPr>
            <w:tcBorders>
              <w:top w:color="777777" w:space="0" w:sz="4" w:val="single"/>
              <w:left w:color="777777" w:space="0" w:sz="4" w:val="single"/>
              <w:bottom w:color="777777" w:space="0" w:sz="4" w:val="single"/>
              <w:right w:color="777777" w:space="0" w:sz="4" w:val="single"/>
            </w:tcBorders>
            <w:tcMar>
              <w:top w:w="55.0" w:type="dxa"/>
              <w:left w:w="70.0" w:type="dxa"/>
              <w:bottom w:w="55.0" w:type="dxa"/>
              <w:right w:w="70.0" w:type="dxa"/>
            </w:tcMar>
          </w:tcPr>
          <w:p w:rsidR="00000000" w:rsidDel="00000000" w:rsidP="00000000" w:rsidRDefault="00000000" w:rsidRPr="00000000" w14:paraId="0000003A">
            <w:pPr>
              <w:spacing w:after="0" w:line="240" w:lineRule="auto"/>
              <w:rPr/>
            </w:pPr>
            <w:r w:rsidDel="00000000" w:rsidR="00000000" w:rsidRPr="00000000">
              <w:rPr>
                <w:color w:val="000000"/>
                <w:sz w:val="18"/>
                <w:szCs w:val="18"/>
                <w:rtl w:val="0"/>
              </w:rPr>
              <w:t xml:space="preserve">Tabletas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Mar>
              <w:top w:w="55.0" w:type="dxa"/>
              <w:left w:w="70.0" w:type="dxa"/>
              <w:bottom w:w="55.0" w:type="dxa"/>
              <w:right w:w="70.0" w:type="dxa"/>
            </w:tcMar>
          </w:tcPr>
          <w:p w:rsidR="00000000" w:rsidDel="00000000" w:rsidP="00000000" w:rsidRDefault="00000000" w:rsidRPr="00000000" w14:paraId="0000003B">
            <w:pPr>
              <w:spacing w:after="0" w:line="240" w:lineRule="auto"/>
              <w:rPr/>
            </w:pPr>
            <w:r w:rsidDel="00000000" w:rsidR="00000000" w:rsidRPr="00000000">
              <w:rPr>
                <w:rtl w:val="0"/>
              </w:rPr>
              <w:t xml:space="preserve">inalambrica</w:t>
            </w:r>
          </w:p>
        </w:tc>
        <w:tc>
          <w:tcPr>
            <w:tcBorders>
              <w:top w:color="777777" w:space="0" w:sz="4" w:val="single"/>
              <w:left w:color="777777" w:space="0" w:sz="4" w:val="single"/>
              <w:bottom w:color="777777" w:space="0" w:sz="4" w:val="single"/>
              <w:right w:color="777777" w:space="0" w:sz="4" w:val="single"/>
            </w:tcBorders>
            <w:tcMar>
              <w:top w:w="55.0" w:type="dxa"/>
              <w:left w:w="70.0" w:type="dxa"/>
              <w:bottom w:w="55.0" w:type="dxa"/>
              <w:right w:w="70.0" w:type="dxa"/>
            </w:tcMar>
          </w:tcPr>
          <w:p w:rsidR="00000000" w:rsidDel="00000000" w:rsidP="00000000" w:rsidRDefault="00000000" w:rsidRPr="00000000" w14:paraId="0000003C">
            <w:pPr>
              <w:spacing w:after="0" w:line="240" w:lineRule="auto"/>
              <w:rPr/>
            </w:pPr>
            <w:r w:rsidDel="00000000" w:rsidR="00000000" w:rsidRPr="00000000">
              <w:rPr>
                <w:rtl w:val="0"/>
              </w:rPr>
              <w:t xml:space="preserve">Dispositivo móvil va ha estar en constante movimiento</w:t>
            </w:r>
          </w:p>
        </w:tc>
      </w:tr>
    </w:tbl>
    <w:p w:rsidR="00000000" w:rsidDel="00000000" w:rsidP="00000000" w:rsidRDefault="00000000" w:rsidRPr="00000000" w14:paraId="0000003D">
      <w:pPr>
        <w:spacing w:after="20" w:lineRule="auto"/>
        <w:rPr/>
      </w:pPr>
      <w:r w:rsidDel="00000000" w:rsidR="00000000" w:rsidRPr="00000000">
        <w:rPr>
          <w:rtl w:val="0"/>
        </w:rPr>
      </w:r>
    </w:p>
    <w:p w:rsidR="00000000" w:rsidDel="00000000" w:rsidP="00000000" w:rsidRDefault="00000000" w:rsidRPr="00000000" w14:paraId="0000003E">
      <w:pPr>
        <w:spacing w:after="100" w:line="252.00000000000003" w:lineRule="auto"/>
        <w:rPr/>
      </w:pPr>
      <w:r w:rsidDel="00000000" w:rsidR="00000000" w:rsidRPr="00000000">
        <w:rPr>
          <w:i w:val="1"/>
          <w:iCs w:val="1"/>
          <w:color w:val="666666"/>
          <w:sz w:val="20"/>
          <w:szCs w:val="20"/>
          <w:rtl w:val="0"/>
        </w:rPr>
        <w:t xml:space="preserve">En la columna “Conexión recomendada” utiliza términos generales como alámbrica o inalámbrica. La justificación debe relacionarse con movilidad, estabilidad, facilidad de instalación u otra necesidad del escenario.</w:t>
      </w:r>
      <w:r w:rsidDel="00000000" w:rsidR="00000000" w:rsidRPr="00000000">
        <w:rPr>
          <w:rtl w:val="0"/>
        </w:rPr>
      </w:r>
    </w:p>
    <w:tbl>
      <w:tblPr>
        <w:tblStyle w:val="Table11"/>
        <w:tblW w:w="10656.0" w:type="dxa"/>
        <w:jc w:val="center"/>
        <w:tblLayout w:type="fixed"/>
        <w:tblLook w:val="0400"/>
      </w:tblPr>
      <w:tblGrid>
        <w:gridCol w:w="10656"/>
        <w:tblGridChange w:id="0">
          <w:tblGrid>
            <w:gridCol w:w="10656"/>
          </w:tblGrid>
        </w:tblGridChange>
      </w:tblGrid>
      <w:tr>
        <w:trPr>
          <w:cantSplit w:val="0"/>
          <w:tblHeader w:val="0"/>
        </w:trPr>
        <w:tc>
          <w:tcPr>
            <w:tcBorders>
              <w:top w:color="1f4e78" w:space="0" w:sz="4" w:val="single"/>
              <w:left w:color="1f4e78" w:space="0" w:sz="4" w:val="single"/>
              <w:bottom w:color="1f4e78" w:space="0" w:sz="4" w:val="single"/>
              <w:right w:color="1f4e78" w:space="0" w:sz="4" w:val="single"/>
            </w:tcBorders>
            <w:shd w:fill="1f4e78" w:val="clear"/>
            <w:tcMar>
              <w:top w:w="70.0" w:type="dxa"/>
              <w:left w:w="90.0" w:type="dxa"/>
              <w:bottom w:w="70.0" w:type="dxa"/>
              <w:right w:w="90.0" w:type="dxa"/>
            </w:tcMar>
          </w:tcPr>
          <w:p w:rsidR="00000000" w:rsidDel="00000000" w:rsidP="00000000" w:rsidRDefault="00000000" w:rsidRPr="00000000" w14:paraId="0000003F">
            <w:pPr>
              <w:spacing w:after="0" w:lineRule="auto"/>
              <w:rPr/>
            </w:pPr>
            <w:r w:rsidDel="00000000" w:rsidR="00000000" w:rsidRPr="00000000">
              <w:rPr>
                <w:b w:val="1"/>
                <w:bCs w:val="1"/>
                <w:color w:val="ffffff"/>
                <w:sz w:val="23"/>
                <w:szCs w:val="23"/>
                <w:rtl w:val="0"/>
              </w:rPr>
              <w:t xml:space="preserve">6. PARTE D - REPRESENTACIÓN DE LA RED</w:t>
            </w:r>
            <w:r w:rsidDel="00000000" w:rsidR="00000000" w:rsidRPr="00000000">
              <w:rPr>
                <w:rtl w:val="0"/>
              </w:rPr>
            </w:r>
          </w:p>
        </w:tc>
      </w:tr>
    </w:tbl>
    <w:p w:rsidR="00000000" w:rsidDel="00000000" w:rsidP="00000000" w:rsidRDefault="00000000" w:rsidRPr="00000000" w14:paraId="00000040">
      <w:pPr>
        <w:spacing w:after="20" w:lineRule="auto"/>
        <w:rPr/>
      </w:pPr>
      <w:r w:rsidDel="00000000" w:rsidR="00000000" w:rsidRPr="00000000">
        <w:rPr>
          <w:rtl w:val="0"/>
        </w:rPr>
      </w:r>
    </w:p>
    <w:p w:rsidR="00000000" w:rsidDel="00000000" w:rsidP="00000000" w:rsidRDefault="00000000" w:rsidRPr="00000000" w14:paraId="00000041">
      <w:pPr>
        <w:spacing w:after="100" w:line="252.00000000000003" w:lineRule="auto"/>
        <w:rPr/>
      </w:pPr>
      <w:r w:rsidDel="00000000" w:rsidR="00000000" w:rsidRPr="00000000">
        <w:rPr>
          <w:color w:val="000000"/>
          <w:rtl w:val="0"/>
        </w:rPr>
        <w:t xml:space="preserve">Desarrolla un diagrama sencillo de la red utilizando una herramienta digital autorizada por el profesor. El diagrama debe incluir:</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Las seis computadoras de estudiantes.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La computadora del personal.</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La impresora compartida.</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Las tres tabletas.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Un punto central o los elementos necesarios para representar la topología seleccionada.</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Líneas o símbolos que permitan distinguir las conexiones alámbricas e inalámbricas.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Etiquetas claras para identificar los elementos.</w:t>
      </w:r>
      <w:r w:rsidDel="00000000" w:rsidR="00000000" w:rsidRPr="00000000">
        <w:rPr>
          <w:rtl w:val="0"/>
        </w:rPr>
      </w:r>
    </w:p>
    <w:p w:rsidR="00000000" w:rsidDel="00000000" w:rsidP="00000000" w:rsidRDefault="00000000" w:rsidRPr="00000000" w14:paraId="00000049">
      <w:pPr>
        <w:spacing w:after="100" w:line="252.00000000000003" w:lineRule="auto"/>
        <w:rPr>
          <w:b w:val="1"/>
          <w:bCs w:val="1"/>
          <w:color w:val="1f4e78"/>
        </w:rPr>
      </w:pPr>
      <w:r w:rsidDel="00000000" w:rsidR="00000000" w:rsidRPr="00000000">
        <w:rPr>
          <w:b w:val="1"/>
          <w:bCs w:val="1"/>
          <w:color w:val="1f4e78"/>
          <w:rtl w:val="0"/>
        </w:rPr>
        <w:t xml:space="preserve">Inserta aquí tu diagrama o adjúntalo según indique el profesor:</w:t>
      </w:r>
    </w:p>
    <w:p w:rsidR="00000000" w:rsidDel="00000000" w:rsidP="00000000" w:rsidRDefault="00000000" w:rsidRPr="00000000" w14:paraId="0000004A">
      <w:pPr>
        <w:spacing w:after="100" w:line="252.00000000000003" w:lineRule="auto"/>
        <w:rPr>
          <w:b w:val="1"/>
          <w:bCs w:val="1"/>
          <w:color w:val="1f4e78"/>
        </w:rPr>
      </w:pPr>
      <w:r w:rsidDel="00000000" w:rsidR="00000000" w:rsidRPr="00000000">
        <w:rPr>
          <w:b w:val="1"/>
          <w:bCs w:val="1"/>
          <w:color w:val="1f4e78"/>
        </w:rPr>
        <w:drawing>
          <wp:inline distB="114300" distT="114300" distL="114300" distR="114300">
            <wp:extent cx="6766560" cy="34544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76656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100" w:line="252.00000000000003" w:lineRule="auto"/>
        <w:rPr/>
      </w:pPr>
      <w:r w:rsidDel="00000000" w:rsidR="00000000" w:rsidRPr="00000000">
        <w:rPr>
          <w:color w:val="000000"/>
          <w:sz w:val="20"/>
          <w:szCs w:val="20"/>
          <w:rtl w:val="0"/>
        </w:rPr>
        <w:br w:type="textWrapping"/>
        <w:br w:type="textWrapping"/>
        <w:br w:type="textWrapping"/>
        <w:br w:type="textWrapping"/>
        <w:br w:type="textWrapping"/>
        <w:br w:type="textWrapping"/>
        <w:br w:type="textWrapping"/>
      </w:r>
      <w:r w:rsidDel="00000000" w:rsidR="00000000" w:rsidRPr="00000000">
        <w:rPr>
          <w:rtl w:val="0"/>
        </w:rPr>
      </w:r>
    </w:p>
    <w:tbl>
      <w:tblPr>
        <w:tblStyle w:val="Table12"/>
        <w:tblW w:w="10656.0" w:type="dxa"/>
        <w:jc w:val="center"/>
        <w:tblLayout w:type="fixed"/>
        <w:tblLook w:val="0400"/>
      </w:tblPr>
      <w:tblGrid>
        <w:gridCol w:w="10656"/>
        <w:tblGridChange w:id="0">
          <w:tblGrid>
            <w:gridCol w:w="10656"/>
          </w:tblGrid>
        </w:tblGridChange>
      </w:tblGrid>
      <w:tr>
        <w:trPr>
          <w:cantSplit w:val="0"/>
          <w:tblHeader w:val="0"/>
        </w:trPr>
        <w:tc>
          <w:tcPr>
            <w:tcBorders>
              <w:top w:color="1f4e78" w:space="0" w:sz="4" w:val="single"/>
              <w:left w:color="1f4e78" w:space="0" w:sz="4" w:val="single"/>
              <w:bottom w:color="1f4e78" w:space="0" w:sz="4" w:val="single"/>
              <w:right w:color="1f4e78" w:space="0" w:sz="4" w:val="single"/>
            </w:tcBorders>
            <w:shd w:fill="1f4e78" w:val="clear"/>
            <w:tcMar>
              <w:top w:w="70.0" w:type="dxa"/>
              <w:left w:w="90.0" w:type="dxa"/>
              <w:bottom w:w="70.0" w:type="dxa"/>
              <w:right w:w="90.0" w:type="dxa"/>
            </w:tcMar>
          </w:tcPr>
          <w:p w:rsidR="00000000" w:rsidDel="00000000" w:rsidP="00000000" w:rsidRDefault="00000000" w:rsidRPr="00000000" w14:paraId="0000004C">
            <w:pPr>
              <w:spacing w:after="0" w:lineRule="auto"/>
              <w:rPr/>
            </w:pPr>
            <w:r w:rsidDel="00000000" w:rsidR="00000000" w:rsidRPr="00000000">
              <w:rPr>
                <w:b w:val="1"/>
                <w:bCs w:val="1"/>
                <w:color w:val="ffffff"/>
                <w:sz w:val="23"/>
                <w:szCs w:val="23"/>
                <w:rtl w:val="0"/>
              </w:rPr>
              <w:t xml:space="preserve">7. PARTE E - ANÁLISIS DE LA DECISIÓN</w:t>
            </w:r>
            <w:r w:rsidDel="00000000" w:rsidR="00000000" w:rsidRPr="00000000">
              <w:rPr>
                <w:rtl w:val="0"/>
              </w:rPr>
            </w:r>
          </w:p>
        </w:tc>
      </w:tr>
    </w:tbl>
    <w:p w:rsidR="00000000" w:rsidDel="00000000" w:rsidP="00000000" w:rsidRDefault="00000000" w:rsidRPr="00000000" w14:paraId="0000004D">
      <w:pPr>
        <w:spacing w:after="20" w:lineRule="auto"/>
        <w:rPr/>
      </w:pPr>
      <w:r w:rsidDel="00000000" w:rsidR="00000000" w:rsidRPr="00000000">
        <w:rPr>
          <w:rtl w:val="0"/>
        </w:rPr>
      </w:r>
    </w:p>
    <w:p w:rsidR="00000000" w:rsidDel="00000000" w:rsidP="00000000" w:rsidRDefault="00000000" w:rsidRPr="00000000" w14:paraId="0000004E">
      <w:pPr>
        <w:spacing w:after="20" w:line="252.00000000000003" w:lineRule="auto"/>
        <w:rPr/>
      </w:pPr>
      <w:r w:rsidDel="00000000" w:rsidR="00000000" w:rsidRPr="00000000">
        <w:rPr>
          <w:b w:val="1"/>
          <w:bCs w:val="1"/>
          <w:color w:val="1f4e78"/>
          <w:rtl w:val="0"/>
        </w:rPr>
        <w:t xml:space="preserve">1. ¿Qué ventaja principal ofrece tu propuesta para este escenario?</w:t>
      </w:r>
      <w:r w:rsidDel="00000000" w:rsidR="00000000" w:rsidRPr="00000000">
        <w:rPr>
          <w:rtl w:val="0"/>
        </w:rPr>
      </w:r>
    </w:p>
    <w:p w:rsidR="00000000" w:rsidDel="00000000" w:rsidP="00000000" w:rsidRDefault="00000000" w:rsidRPr="00000000" w14:paraId="0000004F">
      <w:pPr>
        <w:spacing w:after="100" w:line="252.00000000000003" w:lineRule="auto"/>
        <w:rPr/>
      </w:pPr>
      <w:r w:rsidDel="00000000" w:rsidR="00000000" w:rsidRPr="00000000">
        <w:rPr>
          <w:sz w:val="21"/>
          <w:szCs w:val="21"/>
          <w:rtl w:val="0"/>
        </w:rPr>
        <w:t xml:space="preserve">El punto central será de mayor facilidad de identificar para las redes de este rango.</w:t>
      </w:r>
      <w:r w:rsidDel="00000000" w:rsidR="00000000" w:rsidRPr="00000000">
        <w:rPr>
          <w:rtl w:val="0"/>
        </w:rPr>
      </w:r>
    </w:p>
    <w:p w:rsidR="00000000" w:rsidDel="00000000" w:rsidP="00000000" w:rsidRDefault="00000000" w:rsidRPr="00000000" w14:paraId="00000050">
      <w:pPr>
        <w:spacing w:after="20" w:line="252.00000000000003" w:lineRule="auto"/>
        <w:rPr/>
      </w:pPr>
      <w:r w:rsidDel="00000000" w:rsidR="00000000" w:rsidRPr="00000000">
        <w:rPr>
          <w:b w:val="1"/>
          <w:bCs w:val="1"/>
          <w:color w:val="1f4e78"/>
          <w:rtl w:val="0"/>
        </w:rPr>
        <w:t xml:space="preserve">2. ¿Qué ocurriría en tu propuesta si falla el punto o enlace más importante?</w:t>
      </w:r>
      <w:r w:rsidDel="00000000" w:rsidR="00000000" w:rsidRPr="00000000">
        <w:rPr>
          <w:rtl w:val="0"/>
        </w:rPr>
      </w:r>
    </w:p>
    <w:p w:rsidR="00000000" w:rsidDel="00000000" w:rsidP="00000000" w:rsidRDefault="00000000" w:rsidRPr="00000000" w14:paraId="00000051">
      <w:pPr>
        <w:spacing w:after="100" w:line="252.00000000000003" w:lineRule="auto"/>
        <w:rPr/>
      </w:pPr>
      <w:r w:rsidDel="00000000" w:rsidR="00000000" w:rsidRPr="00000000">
        <w:rPr>
          <w:sz w:val="21"/>
          <w:szCs w:val="21"/>
          <w:rtl w:val="0"/>
        </w:rPr>
        <w:t xml:space="preserve">Fallaría la red de todos los dispositivos conectados y verificar una alternativa que me favorece más.</w:t>
      </w:r>
      <w:r w:rsidDel="00000000" w:rsidR="00000000" w:rsidRPr="00000000">
        <w:rPr>
          <w:rtl w:val="0"/>
        </w:rPr>
      </w:r>
    </w:p>
    <w:p w:rsidR="00000000" w:rsidDel="00000000" w:rsidP="00000000" w:rsidRDefault="00000000" w:rsidRPr="00000000" w14:paraId="00000052">
      <w:pPr>
        <w:spacing w:after="20" w:line="252.00000000000003" w:lineRule="auto"/>
        <w:rPr>
          <w:b w:val="1"/>
          <w:bCs w:val="1"/>
          <w:color w:val="1f4e78"/>
        </w:rPr>
      </w:pPr>
      <w:r w:rsidDel="00000000" w:rsidR="00000000" w:rsidRPr="00000000">
        <w:rPr>
          <w:b w:val="1"/>
          <w:bCs w:val="1"/>
          <w:color w:val="1f4e78"/>
          <w:rtl w:val="0"/>
        </w:rPr>
        <w:t xml:space="preserve">3. ¿Por qué no sería suficiente seleccionar una topología solamente porque “se ve más fácil”?</w:t>
      </w:r>
    </w:p>
    <w:p w:rsidR="00000000" w:rsidDel="00000000" w:rsidP="00000000" w:rsidRDefault="00000000" w:rsidRPr="00000000" w14:paraId="00000053">
      <w:pPr>
        <w:spacing w:after="20" w:line="252.00000000000003" w:lineRule="auto"/>
        <w:rPr>
          <w:b w:val="1"/>
          <w:bCs w:val="1"/>
          <w:color w:val="1f4e78"/>
        </w:rPr>
      </w:pPr>
      <w:r w:rsidDel="00000000" w:rsidR="00000000" w:rsidRPr="00000000">
        <w:rPr>
          <w:b w:val="1"/>
          <w:bCs w:val="1"/>
          <w:color w:val="1f4e78"/>
          <w:rtl w:val="0"/>
        </w:rPr>
        <w:t xml:space="preserve">Porque todos los casos varian dependiendo la cantidad de dispositivos o si la red es amplia o reducida.</w:t>
      </w:r>
    </w:p>
    <w:p w:rsidR="00000000" w:rsidDel="00000000" w:rsidP="00000000" w:rsidRDefault="00000000" w:rsidRPr="00000000" w14:paraId="00000054">
      <w:pPr>
        <w:spacing w:after="100" w:line="252.00000000000003" w:lineRule="auto"/>
        <w:rPr/>
      </w:pPr>
      <w:r w:rsidDel="00000000" w:rsidR="00000000" w:rsidRPr="00000000">
        <w:rPr>
          <w:rtl w:val="0"/>
        </w:rPr>
      </w:r>
    </w:p>
    <w:tbl>
      <w:tblPr>
        <w:tblStyle w:val="Table13"/>
        <w:tblW w:w="10656.0" w:type="dxa"/>
        <w:jc w:val="center"/>
        <w:tblLayout w:type="fixed"/>
        <w:tblLook w:val="0400"/>
      </w:tblPr>
      <w:tblGrid>
        <w:gridCol w:w="10656"/>
        <w:tblGridChange w:id="0">
          <w:tblGrid>
            <w:gridCol w:w="10656"/>
          </w:tblGrid>
        </w:tblGridChange>
      </w:tblGrid>
      <w:tr>
        <w:trPr>
          <w:cantSplit w:val="0"/>
          <w:tblHeader w:val="0"/>
        </w:trPr>
        <w:tc>
          <w:tcPr>
            <w:tcBorders>
              <w:top w:color="1f4e78" w:space="0" w:sz="4" w:val="single"/>
              <w:left w:color="1f4e78" w:space="0" w:sz="4" w:val="single"/>
              <w:bottom w:color="1f4e78" w:space="0" w:sz="4" w:val="single"/>
              <w:right w:color="1f4e78" w:space="0" w:sz="4" w:val="single"/>
            </w:tcBorders>
            <w:shd w:fill="1f4e78" w:val="clear"/>
            <w:tcMar>
              <w:top w:w="70.0" w:type="dxa"/>
              <w:left w:w="90.0" w:type="dxa"/>
              <w:bottom w:w="70.0" w:type="dxa"/>
              <w:right w:w="90.0" w:type="dxa"/>
            </w:tcMar>
          </w:tcPr>
          <w:p w:rsidR="00000000" w:rsidDel="00000000" w:rsidP="00000000" w:rsidRDefault="00000000" w:rsidRPr="00000000" w14:paraId="00000055">
            <w:pPr>
              <w:spacing w:after="0" w:lineRule="auto"/>
              <w:rPr/>
            </w:pPr>
            <w:r w:rsidDel="00000000" w:rsidR="00000000" w:rsidRPr="00000000">
              <w:rPr>
                <w:b w:val="1"/>
                <w:bCs w:val="1"/>
                <w:color w:val="ffffff"/>
                <w:sz w:val="23"/>
                <w:szCs w:val="23"/>
                <w:rtl w:val="0"/>
              </w:rPr>
              <w:t xml:space="preserve">8. PRODUCTO REQUERIDO</w:t>
            </w:r>
            <w:r w:rsidDel="00000000" w:rsidR="00000000" w:rsidRPr="00000000">
              <w:rPr>
                <w:rtl w:val="0"/>
              </w:rPr>
            </w:r>
          </w:p>
        </w:tc>
      </w:tr>
    </w:tbl>
    <w:p w:rsidR="00000000" w:rsidDel="00000000" w:rsidP="00000000" w:rsidRDefault="00000000" w:rsidRPr="00000000" w14:paraId="00000056">
      <w:pPr>
        <w:spacing w:after="20" w:lineRule="auto"/>
        <w:rPr/>
      </w:pPr>
      <w:r w:rsidDel="00000000" w:rsidR="00000000" w:rsidRPr="00000000">
        <w:rPr>
          <w:rtl w:val="0"/>
        </w:rPr>
      </w:r>
    </w:p>
    <w:p w:rsidR="00000000" w:rsidDel="00000000" w:rsidP="00000000" w:rsidRDefault="00000000" w:rsidRPr="00000000" w14:paraId="00000057">
      <w:pPr>
        <w:spacing w:after="100" w:line="252.00000000000003" w:lineRule="auto"/>
        <w:rPr>
          <w:b w:val="1"/>
          <w:bCs w:val="1"/>
        </w:rPr>
      </w:pPr>
      <w:r w:rsidDel="00000000" w:rsidR="00000000" w:rsidRPr="00000000">
        <w:rPr>
          <w:b w:val="1"/>
          <w:bCs w:val="1"/>
          <w:color w:val="000000"/>
          <w:rtl w:val="0"/>
        </w:rPr>
        <w:t xml:space="preserve">Entrega un solo documento que incluya:</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Identificación de las necesidades del escenario.</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Topología seleccionada, dos razones y una limitación.</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Selección de conexiones para los distintos grupos de dispositivos.</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Diagrama digital de la red.</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Respuestas del análisis final.</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4"/>
        <w:tblW w:w="10656.0" w:type="dxa"/>
        <w:jc w:val="center"/>
        <w:tblLayout w:type="fixed"/>
        <w:tblLook w:val="0400"/>
      </w:tblPr>
      <w:tblGrid>
        <w:gridCol w:w="10656"/>
        <w:tblGridChange w:id="0">
          <w:tblGrid>
            <w:gridCol w:w="10656"/>
          </w:tblGrid>
        </w:tblGridChange>
      </w:tblGrid>
      <w:tr>
        <w:trPr>
          <w:cantSplit w:val="0"/>
          <w:tblHeader w:val="0"/>
        </w:trPr>
        <w:tc>
          <w:tcPr>
            <w:tcBorders>
              <w:top w:color="1f4e78" w:space="0" w:sz="4" w:val="single"/>
              <w:left w:color="1f4e78" w:space="0" w:sz="4" w:val="single"/>
              <w:bottom w:color="1f4e78" w:space="0" w:sz="4" w:val="single"/>
              <w:right w:color="1f4e78" w:space="0" w:sz="4" w:val="single"/>
            </w:tcBorders>
            <w:shd w:fill="1f4e78" w:val="clear"/>
            <w:tcMar>
              <w:top w:w="70.0" w:type="dxa"/>
              <w:left w:w="90.0" w:type="dxa"/>
              <w:bottom w:w="70.0" w:type="dxa"/>
              <w:right w:w="90.0" w:type="dxa"/>
            </w:tcMar>
          </w:tcPr>
          <w:p w:rsidR="00000000" w:rsidDel="00000000" w:rsidP="00000000" w:rsidRDefault="00000000" w:rsidRPr="00000000" w14:paraId="0000005E">
            <w:pPr>
              <w:spacing w:after="0" w:lineRule="auto"/>
              <w:rPr/>
            </w:pPr>
            <w:r w:rsidDel="00000000" w:rsidR="00000000" w:rsidRPr="00000000">
              <w:rPr>
                <w:b w:val="1"/>
                <w:bCs w:val="1"/>
                <w:color w:val="ffffff"/>
                <w:sz w:val="23"/>
                <w:szCs w:val="23"/>
                <w:rtl w:val="0"/>
              </w:rPr>
              <w:t xml:space="preserve">9. RÚBRICA - 20 PUNTOS</w:t>
            </w:r>
            <w:r w:rsidDel="00000000" w:rsidR="00000000" w:rsidRPr="00000000">
              <w:rPr>
                <w:rtl w:val="0"/>
              </w:rPr>
            </w:r>
          </w:p>
        </w:tc>
      </w:tr>
    </w:tbl>
    <w:p w:rsidR="00000000" w:rsidDel="00000000" w:rsidP="00000000" w:rsidRDefault="00000000" w:rsidRPr="00000000" w14:paraId="0000005F">
      <w:pPr>
        <w:spacing w:after="20" w:lineRule="auto"/>
        <w:rPr/>
      </w:pPr>
      <w:r w:rsidDel="00000000" w:rsidR="00000000" w:rsidRPr="00000000">
        <w:rPr>
          <w:rtl w:val="0"/>
        </w:rPr>
      </w:r>
    </w:p>
    <w:tbl>
      <w:tblPr>
        <w:tblStyle w:val="Table15"/>
        <w:tblW w:w="10570.0" w:type="dxa"/>
        <w:jc w:val="center"/>
        <w:tblLayout w:type="fixed"/>
        <w:tblLook w:val="0400"/>
      </w:tblPr>
      <w:tblGrid>
        <w:gridCol w:w="5215"/>
        <w:gridCol w:w="1872"/>
        <w:gridCol w:w="3483"/>
        <w:tblGridChange w:id="0">
          <w:tblGrid>
            <w:gridCol w:w="5215"/>
            <w:gridCol w:w="1872"/>
            <w:gridCol w:w="3483"/>
          </w:tblGrid>
        </w:tblGridChange>
      </w:tblGrid>
      <w:tr>
        <w:trPr>
          <w:cantSplit w:val="0"/>
          <w:tblHeader w:val="1"/>
        </w:trPr>
        <w:tc>
          <w:tcPr>
            <w:tcBorders>
              <w:top w:color="444444" w:space="0" w:sz="5" w:val="single"/>
              <w:left w:color="444444" w:space="0" w:sz="5" w:val="single"/>
              <w:bottom w:color="444444" w:space="0" w:sz="5" w:val="single"/>
              <w:right w:color="444444" w:space="0" w:sz="5" w:val="single"/>
            </w:tcBorders>
            <w:shd w:fill="1f4e78" w:val="clear"/>
            <w:tcMar>
              <w:top w:w="60.0" w:type="dxa"/>
              <w:left w:w="70.0" w:type="dxa"/>
              <w:bottom w:w="60.0" w:type="dxa"/>
              <w:right w:w="70.0" w:type="dxa"/>
            </w:tcMar>
          </w:tcPr>
          <w:p w:rsidR="00000000" w:rsidDel="00000000" w:rsidP="00000000" w:rsidRDefault="00000000" w:rsidRPr="00000000" w14:paraId="00000060">
            <w:pPr>
              <w:spacing w:after="0" w:lineRule="auto"/>
              <w:rPr/>
            </w:pPr>
            <w:r w:rsidDel="00000000" w:rsidR="00000000" w:rsidRPr="00000000">
              <w:rPr>
                <w:b w:val="1"/>
                <w:bCs w:val="1"/>
                <w:color w:val="ffffff"/>
                <w:sz w:val="18"/>
                <w:szCs w:val="18"/>
                <w:rtl w:val="0"/>
              </w:rPr>
              <w:t xml:space="preserve">Criterio</w:t>
            </w:r>
            <w:r w:rsidDel="00000000" w:rsidR="00000000" w:rsidRPr="00000000">
              <w:rPr>
                <w:rtl w:val="0"/>
              </w:rPr>
            </w:r>
          </w:p>
        </w:tc>
        <w:tc>
          <w:tcPr>
            <w:tcBorders>
              <w:top w:color="444444" w:space="0" w:sz="5" w:val="single"/>
              <w:left w:color="444444" w:space="0" w:sz="5" w:val="single"/>
              <w:bottom w:color="444444" w:space="0" w:sz="5" w:val="single"/>
              <w:right w:color="444444" w:space="0" w:sz="5" w:val="single"/>
            </w:tcBorders>
            <w:shd w:fill="1f4e78" w:val="clear"/>
            <w:tcMar>
              <w:top w:w="60.0" w:type="dxa"/>
              <w:left w:w="70.0" w:type="dxa"/>
              <w:bottom w:w="60.0" w:type="dxa"/>
              <w:right w:w="70.0" w:type="dxa"/>
            </w:tcMar>
          </w:tcPr>
          <w:p w:rsidR="00000000" w:rsidDel="00000000" w:rsidP="00000000" w:rsidRDefault="00000000" w:rsidRPr="00000000" w14:paraId="00000061">
            <w:pPr>
              <w:spacing w:after="0" w:lineRule="auto"/>
              <w:rPr/>
            </w:pPr>
            <w:r w:rsidDel="00000000" w:rsidR="00000000" w:rsidRPr="00000000">
              <w:rPr>
                <w:b w:val="1"/>
                <w:bCs w:val="1"/>
                <w:color w:val="ffffff"/>
                <w:sz w:val="18"/>
                <w:szCs w:val="18"/>
                <w:rtl w:val="0"/>
              </w:rPr>
              <w:t xml:space="preserve">Puntos</w:t>
            </w:r>
            <w:r w:rsidDel="00000000" w:rsidR="00000000" w:rsidRPr="00000000">
              <w:rPr>
                <w:rtl w:val="0"/>
              </w:rPr>
            </w:r>
          </w:p>
        </w:tc>
        <w:tc>
          <w:tcPr>
            <w:tcBorders>
              <w:top w:color="444444" w:space="0" w:sz="5" w:val="single"/>
              <w:left w:color="444444" w:space="0" w:sz="5" w:val="single"/>
              <w:bottom w:color="444444" w:space="0" w:sz="5" w:val="single"/>
              <w:right w:color="444444" w:space="0" w:sz="5" w:val="single"/>
            </w:tcBorders>
            <w:shd w:fill="1f4e78" w:val="clear"/>
            <w:tcMar>
              <w:top w:w="60.0" w:type="dxa"/>
              <w:left w:w="70.0" w:type="dxa"/>
              <w:bottom w:w="60.0" w:type="dxa"/>
              <w:right w:w="70.0" w:type="dxa"/>
            </w:tcMar>
          </w:tcPr>
          <w:p w:rsidR="00000000" w:rsidDel="00000000" w:rsidP="00000000" w:rsidRDefault="00000000" w:rsidRPr="00000000" w14:paraId="00000062">
            <w:pPr>
              <w:spacing w:after="0" w:lineRule="auto"/>
              <w:rPr/>
            </w:pPr>
            <w:r w:rsidDel="00000000" w:rsidR="00000000" w:rsidRPr="00000000">
              <w:rPr>
                <w:b w:val="1"/>
                <w:bCs w:val="1"/>
                <w:color w:val="ffffff"/>
                <w:sz w:val="18"/>
                <w:szCs w:val="18"/>
                <w:rtl w:val="0"/>
              </w:rPr>
              <w:t xml:space="preserve">Desempeño esperado</w:t>
            </w:r>
            <w:r w:rsidDel="00000000" w:rsidR="00000000" w:rsidRPr="00000000">
              <w:rPr>
                <w:rtl w:val="0"/>
              </w:rPr>
            </w:r>
          </w:p>
        </w:tc>
      </w:tr>
      <w:tr>
        <w:trPr>
          <w:cantSplit w:val="0"/>
          <w:tblHeader w:val="0"/>
        </w:trPr>
        <w:tc>
          <w:tcPr>
            <w:tcBorders>
              <w:top w:color="777777" w:space="0" w:sz="4" w:val="single"/>
              <w:left w:color="777777" w:space="0" w:sz="4" w:val="single"/>
              <w:bottom w:color="777777" w:space="0" w:sz="4" w:val="single"/>
              <w:right w:color="777777" w:space="0" w:sz="4" w:val="single"/>
            </w:tcBorders>
            <w:tcMar>
              <w:top w:w="55.0" w:type="dxa"/>
              <w:left w:w="70.0" w:type="dxa"/>
              <w:bottom w:w="55.0" w:type="dxa"/>
              <w:right w:w="70.0" w:type="dxa"/>
            </w:tcMar>
          </w:tcPr>
          <w:p w:rsidR="00000000" w:rsidDel="00000000" w:rsidP="00000000" w:rsidRDefault="00000000" w:rsidRPr="00000000" w14:paraId="00000063">
            <w:pPr>
              <w:spacing w:after="0" w:line="240" w:lineRule="auto"/>
              <w:rPr/>
            </w:pPr>
            <w:r w:rsidDel="00000000" w:rsidR="00000000" w:rsidRPr="00000000">
              <w:rPr>
                <w:color w:val="000000"/>
                <w:sz w:val="17"/>
                <w:szCs w:val="17"/>
                <w:rtl w:val="0"/>
              </w:rPr>
              <w:t xml:space="preserve">Identificación de necesidades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Mar>
              <w:top w:w="55.0" w:type="dxa"/>
              <w:left w:w="70.0" w:type="dxa"/>
              <w:bottom w:w="55.0" w:type="dxa"/>
              <w:right w:w="70.0" w:type="dxa"/>
            </w:tcMar>
          </w:tcPr>
          <w:p w:rsidR="00000000" w:rsidDel="00000000" w:rsidP="00000000" w:rsidRDefault="00000000" w:rsidRPr="00000000" w14:paraId="00000064">
            <w:pPr>
              <w:spacing w:after="0" w:line="240" w:lineRule="auto"/>
              <w:rPr/>
            </w:pPr>
            <w:r w:rsidDel="00000000" w:rsidR="00000000" w:rsidRPr="00000000">
              <w:rPr>
                <w:color w:val="000000"/>
                <w:sz w:val="17"/>
                <w:szCs w:val="17"/>
                <w:rtl w:val="0"/>
              </w:rPr>
              <w:t xml:space="preserve">4</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Mar>
              <w:top w:w="55.0" w:type="dxa"/>
              <w:left w:w="70.0" w:type="dxa"/>
              <w:bottom w:w="55.0" w:type="dxa"/>
              <w:right w:w="70.0" w:type="dxa"/>
            </w:tcMar>
          </w:tcPr>
          <w:p w:rsidR="00000000" w:rsidDel="00000000" w:rsidP="00000000" w:rsidRDefault="00000000" w:rsidRPr="00000000" w14:paraId="00000065">
            <w:pPr>
              <w:spacing w:after="0" w:line="240" w:lineRule="auto"/>
              <w:rPr/>
            </w:pPr>
            <w:r w:rsidDel="00000000" w:rsidR="00000000" w:rsidRPr="00000000">
              <w:rPr>
                <w:color w:val="000000"/>
                <w:sz w:val="17"/>
                <w:szCs w:val="17"/>
                <w:rtl w:val="0"/>
              </w:rPr>
              <w:t xml:space="preserve">Reconoce correctamente los elementos y necesidades principales del escenario.</w:t>
            </w:r>
            <w:r w:rsidDel="00000000" w:rsidR="00000000" w:rsidRPr="00000000">
              <w:rPr>
                <w:rtl w:val="0"/>
              </w:rPr>
            </w:r>
          </w:p>
        </w:tc>
      </w:tr>
      <w:tr>
        <w:trPr>
          <w:cantSplit w:val="0"/>
          <w:tblHeader w:val="0"/>
        </w:trPr>
        <w:tc>
          <w:tcPr>
            <w:tcBorders>
              <w:top w:color="777777" w:space="0" w:sz="4" w:val="single"/>
              <w:left w:color="777777" w:space="0" w:sz="4" w:val="single"/>
              <w:bottom w:color="777777" w:space="0" w:sz="4" w:val="single"/>
              <w:right w:color="777777" w:space="0" w:sz="4" w:val="single"/>
            </w:tcBorders>
            <w:tcMar>
              <w:top w:w="55.0" w:type="dxa"/>
              <w:left w:w="70.0" w:type="dxa"/>
              <w:bottom w:w="55.0" w:type="dxa"/>
              <w:right w:w="70.0" w:type="dxa"/>
            </w:tcMar>
          </w:tcPr>
          <w:p w:rsidR="00000000" w:rsidDel="00000000" w:rsidP="00000000" w:rsidRDefault="00000000" w:rsidRPr="00000000" w14:paraId="00000066">
            <w:pPr>
              <w:spacing w:after="0" w:line="240" w:lineRule="auto"/>
              <w:rPr/>
            </w:pPr>
            <w:r w:rsidDel="00000000" w:rsidR="00000000" w:rsidRPr="00000000">
              <w:rPr>
                <w:color w:val="000000"/>
                <w:sz w:val="17"/>
                <w:szCs w:val="17"/>
                <w:rtl w:val="0"/>
              </w:rPr>
              <w:t xml:space="preserve">Selección y justificación de topología</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Mar>
              <w:top w:w="55.0" w:type="dxa"/>
              <w:left w:w="70.0" w:type="dxa"/>
              <w:bottom w:w="55.0" w:type="dxa"/>
              <w:right w:w="70.0" w:type="dxa"/>
            </w:tcMar>
          </w:tcPr>
          <w:p w:rsidR="00000000" w:rsidDel="00000000" w:rsidP="00000000" w:rsidRDefault="00000000" w:rsidRPr="00000000" w14:paraId="00000067">
            <w:pPr>
              <w:spacing w:after="0" w:line="240" w:lineRule="auto"/>
              <w:rPr/>
            </w:pPr>
            <w:r w:rsidDel="00000000" w:rsidR="00000000" w:rsidRPr="00000000">
              <w:rPr>
                <w:color w:val="000000"/>
                <w:sz w:val="17"/>
                <w:szCs w:val="17"/>
                <w:rtl w:val="0"/>
              </w:rPr>
              <w:t xml:space="preserve">5</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Mar>
              <w:top w:w="55.0" w:type="dxa"/>
              <w:left w:w="70.0" w:type="dxa"/>
              <w:bottom w:w="55.0" w:type="dxa"/>
              <w:right w:w="70.0" w:type="dxa"/>
            </w:tcMar>
          </w:tcPr>
          <w:p w:rsidR="00000000" w:rsidDel="00000000" w:rsidP="00000000" w:rsidRDefault="00000000" w:rsidRPr="00000000" w14:paraId="00000068">
            <w:pPr>
              <w:spacing w:after="0" w:line="240" w:lineRule="auto"/>
              <w:rPr/>
            </w:pPr>
            <w:r w:rsidDel="00000000" w:rsidR="00000000" w:rsidRPr="00000000">
              <w:rPr>
                <w:color w:val="000000"/>
                <w:sz w:val="17"/>
                <w:szCs w:val="17"/>
                <w:rtl w:val="0"/>
              </w:rPr>
              <w:t xml:space="preserve">Selecciona una topología coherente, presenta dos razones técnicas sencillas e identifica una limitación.</w:t>
            </w:r>
            <w:r w:rsidDel="00000000" w:rsidR="00000000" w:rsidRPr="00000000">
              <w:rPr>
                <w:rtl w:val="0"/>
              </w:rPr>
            </w:r>
          </w:p>
        </w:tc>
      </w:tr>
      <w:tr>
        <w:trPr>
          <w:cantSplit w:val="0"/>
          <w:tblHeader w:val="0"/>
        </w:trPr>
        <w:tc>
          <w:tcPr>
            <w:tcBorders>
              <w:top w:color="777777" w:space="0" w:sz="4" w:val="single"/>
              <w:left w:color="777777" w:space="0" w:sz="4" w:val="single"/>
              <w:bottom w:color="777777" w:space="0" w:sz="4" w:val="single"/>
              <w:right w:color="777777" w:space="0" w:sz="4" w:val="single"/>
            </w:tcBorders>
            <w:tcMar>
              <w:top w:w="55.0" w:type="dxa"/>
              <w:left w:w="70.0" w:type="dxa"/>
              <w:bottom w:w="55.0" w:type="dxa"/>
              <w:right w:w="70.0" w:type="dxa"/>
            </w:tcMar>
          </w:tcPr>
          <w:p w:rsidR="00000000" w:rsidDel="00000000" w:rsidP="00000000" w:rsidRDefault="00000000" w:rsidRPr="00000000" w14:paraId="00000069">
            <w:pPr>
              <w:spacing w:after="0" w:line="240" w:lineRule="auto"/>
              <w:rPr/>
            </w:pPr>
            <w:r w:rsidDel="00000000" w:rsidR="00000000" w:rsidRPr="00000000">
              <w:rPr>
                <w:color w:val="000000"/>
                <w:sz w:val="17"/>
                <w:szCs w:val="17"/>
                <w:rtl w:val="0"/>
              </w:rPr>
              <w:t xml:space="preserve">Selección de conexiones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Mar>
              <w:top w:w="55.0" w:type="dxa"/>
              <w:left w:w="70.0" w:type="dxa"/>
              <w:bottom w:w="55.0" w:type="dxa"/>
              <w:right w:w="70.0" w:type="dxa"/>
            </w:tcMar>
          </w:tcPr>
          <w:p w:rsidR="00000000" w:rsidDel="00000000" w:rsidP="00000000" w:rsidRDefault="00000000" w:rsidRPr="00000000" w14:paraId="0000006A">
            <w:pPr>
              <w:spacing w:after="0" w:line="240" w:lineRule="auto"/>
              <w:rPr/>
            </w:pPr>
            <w:r w:rsidDel="00000000" w:rsidR="00000000" w:rsidRPr="00000000">
              <w:rPr>
                <w:color w:val="000000"/>
                <w:sz w:val="17"/>
                <w:szCs w:val="17"/>
                <w:rtl w:val="0"/>
              </w:rPr>
              <w:t xml:space="preserve">4</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Mar>
              <w:top w:w="55.0" w:type="dxa"/>
              <w:left w:w="70.0" w:type="dxa"/>
              <w:bottom w:w="55.0" w:type="dxa"/>
              <w:right w:w="70.0" w:type="dxa"/>
            </w:tcMar>
          </w:tcPr>
          <w:p w:rsidR="00000000" w:rsidDel="00000000" w:rsidP="00000000" w:rsidRDefault="00000000" w:rsidRPr="00000000" w14:paraId="0000006B">
            <w:pPr>
              <w:spacing w:after="0" w:line="240" w:lineRule="auto"/>
              <w:rPr/>
            </w:pPr>
            <w:r w:rsidDel="00000000" w:rsidR="00000000" w:rsidRPr="00000000">
              <w:rPr>
                <w:color w:val="000000"/>
                <w:sz w:val="17"/>
                <w:szCs w:val="17"/>
                <w:rtl w:val="0"/>
              </w:rPr>
              <w:t xml:space="preserve">Distingue conexiones alámbricas e inalámbricas y las justifica según las necesidades del escenario.</w:t>
            </w:r>
            <w:r w:rsidDel="00000000" w:rsidR="00000000" w:rsidRPr="00000000">
              <w:rPr>
                <w:rtl w:val="0"/>
              </w:rPr>
            </w:r>
          </w:p>
        </w:tc>
      </w:tr>
      <w:tr>
        <w:trPr>
          <w:cantSplit w:val="0"/>
          <w:tblHeader w:val="0"/>
        </w:trPr>
        <w:tc>
          <w:tcPr>
            <w:tcBorders>
              <w:top w:color="777777" w:space="0" w:sz="4" w:val="single"/>
              <w:left w:color="777777" w:space="0" w:sz="4" w:val="single"/>
              <w:bottom w:color="777777" w:space="0" w:sz="4" w:val="single"/>
              <w:right w:color="777777" w:space="0" w:sz="4" w:val="single"/>
            </w:tcBorders>
            <w:tcMar>
              <w:top w:w="55.0" w:type="dxa"/>
              <w:left w:w="70.0" w:type="dxa"/>
              <w:bottom w:w="55.0" w:type="dxa"/>
              <w:right w:w="70.0" w:type="dxa"/>
            </w:tcMar>
          </w:tcPr>
          <w:p w:rsidR="00000000" w:rsidDel="00000000" w:rsidP="00000000" w:rsidRDefault="00000000" w:rsidRPr="00000000" w14:paraId="0000006C">
            <w:pPr>
              <w:spacing w:after="0" w:line="240" w:lineRule="auto"/>
              <w:rPr/>
            </w:pPr>
            <w:r w:rsidDel="00000000" w:rsidR="00000000" w:rsidRPr="00000000">
              <w:rPr>
                <w:color w:val="000000"/>
                <w:sz w:val="17"/>
                <w:szCs w:val="17"/>
                <w:rtl w:val="0"/>
              </w:rPr>
              <w:t xml:space="preserve">Diagrama de red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Mar>
              <w:top w:w="55.0" w:type="dxa"/>
              <w:left w:w="70.0" w:type="dxa"/>
              <w:bottom w:w="55.0" w:type="dxa"/>
              <w:right w:w="70.0" w:type="dxa"/>
            </w:tcMar>
          </w:tcPr>
          <w:p w:rsidR="00000000" w:rsidDel="00000000" w:rsidP="00000000" w:rsidRDefault="00000000" w:rsidRPr="00000000" w14:paraId="0000006D">
            <w:pPr>
              <w:spacing w:after="0" w:line="240" w:lineRule="auto"/>
              <w:rPr/>
            </w:pPr>
            <w:r w:rsidDel="00000000" w:rsidR="00000000" w:rsidRPr="00000000">
              <w:rPr>
                <w:color w:val="000000"/>
                <w:sz w:val="17"/>
                <w:szCs w:val="17"/>
                <w:rtl w:val="0"/>
              </w:rPr>
              <w:t xml:space="preserve">5</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Mar>
              <w:top w:w="55.0" w:type="dxa"/>
              <w:left w:w="70.0" w:type="dxa"/>
              <w:bottom w:w="55.0" w:type="dxa"/>
              <w:right w:w="70.0" w:type="dxa"/>
            </w:tcMar>
          </w:tcPr>
          <w:p w:rsidR="00000000" w:rsidDel="00000000" w:rsidP="00000000" w:rsidRDefault="00000000" w:rsidRPr="00000000" w14:paraId="0000006E">
            <w:pPr>
              <w:spacing w:after="0" w:line="240" w:lineRule="auto"/>
              <w:rPr/>
            </w:pPr>
            <w:r w:rsidDel="00000000" w:rsidR="00000000" w:rsidRPr="00000000">
              <w:rPr>
                <w:color w:val="000000"/>
                <w:sz w:val="17"/>
                <w:szCs w:val="17"/>
                <w:rtl w:val="0"/>
              </w:rPr>
              <w:t xml:space="preserve">Representa de manera clara los dispositivos, relaciones, topología y tipos generales de conexión.</w:t>
            </w:r>
            <w:r w:rsidDel="00000000" w:rsidR="00000000" w:rsidRPr="00000000">
              <w:rPr>
                <w:rtl w:val="0"/>
              </w:rPr>
            </w:r>
          </w:p>
        </w:tc>
      </w:tr>
      <w:tr>
        <w:trPr>
          <w:cantSplit w:val="0"/>
          <w:tblHeader w:val="0"/>
        </w:trPr>
        <w:tc>
          <w:tcPr>
            <w:tcBorders>
              <w:top w:color="777777" w:space="0" w:sz="4" w:val="single"/>
              <w:left w:color="777777" w:space="0" w:sz="4" w:val="single"/>
              <w:bottom w:color="777777" w:space="0" w:sz="4" w:val="single"/>
              <w:right w:color="777777" w:space="0" w:sz="4" w:val="single"/>
            </w:tcBorders>
            <w:tcMar>
              <w:top w:w="55.0" w:type="dxa"/>
              <w:left w:w="70.0" w:type="dxa"/>
              <w:bottom w:w="55.0" w:type="dxa"/>
              <w:right w:w="70.0" w:type="dxa"/>
            </w:tcMar>
          </w:tcPr>
          <w:p w:rsidR="00000000" w:rsidDel="00000000" w:rsidP="00000000" w:rsidRDefault="00000000" w:rsidRPr="00000000" w14:paraId="0000006F">
            <w:pPr>
              <w:spacing w:after="0" w:line="240" w:lineRule="auto"/>
              <w:rPr/>
            </w:pPr>
            <w:r w:rsidDel="00000000" w:rsidR="00000000" w:rsidRPr="00000000">
              <w:rPr>
                <w:color w:val="000000"/>
                <w:sz w:val="17"/>
                <w:szCs w:val="17"/>
                <w:rtl w:val="0"/>
              </w:rPr>
              <w:t xml:space="preserve">Comunicación y cumplimiento</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Mar>
              <w:top w:w="55.0" w:type="dxa"/>
              <w:left w:w="70.0" w:type="dxa"/>
              <w:bottom w:w="55.0" w:type="dxa"/>
              <w:right w:w="70.0" w:type="dxa"/>
            </w:tcMar>
          </w:tcPr>
          <w:p w:rsidR="00000000" w:rsidDel="00000000" w:rsidP="00000000" w:rsidRDefault="00000000" w:rsidRPr="00000000" w14:paraId="00000070">
            <w:pPr>
              <w:spacing w:after="0" w:line="240" w:lineRule="auto"/>
              <w:rPr/>
            </w:pPr>
            <w:r w:rsidDel="00000000" w:rsidR="00000000" w:rsidRPr="00000000">
              <w:rPr>
                <w:color w:val="000000"/>
                <w:sz w:val="17"/>
                <w:szCs w:val="17"/>
                <w:rtl w:val="0"/>
              </w:rPr>
              <w:t xml:space="preserve">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Mar>
              <w:top w:w="55.0" w:type="dxa"/>
              <w:left w:w="70.0" w:type="dxa"/>
              <w:bottom w:w="55.0" w:type="dxa"/>
              <w:right w:w="70.0" w:type="dxa"/>
            </w:tcMar>
          </w:tcPr>
          <w:p w:rsidR="00000000" w:rsidDel="00000000" w:rsidP="00000000" w:rsidRDefault="00000000" w:rsidRPr="00000000" w14:paraId="00000071">
            <w:pPr>
              <w:spacing w:after="0" w:line="240" w:lineRule="auto"/>
              <w:rPr/>
            </w:pPr>
            <w:r w:rsidDel="00000000" w:rsidR="00000000" w:rsidRPr="00000000">
              <w:rPr>
                <w:color w:val="000000"/>
                <w:sz w:val="17"/>
                <w:szCs w:val="17"/>
                <w:rtl w:val="0"/>
              </w:rPr>
              <w:t xml:space="preserve">Presenta respuestas claras, completas y utiliza correctamente los campos de identificación.</w:t>
            </w:r>
            <w:r w:rsidDel="00000000" w:rsidR="00000000" w:rsidRPr="00000000">
              <w:rPr>
                <w:rtl w:val="0"/>
              </w:rPr>
            </w:r>
          </w:p>
        </w:tc>
      </w:tr>
    </w:tbl>
    <w:p w:rsidR="00000000" w:rsidDel="00000000" w:rsidP="00000000" w:rsidRDefault="00000000" w:rsidRPr="00000000" w14:paraId="00000072">
      <w:pPr>
        <w:spacing w:after="20" w:lineRule="auto"/>
        <w:rPr/>
      </w:pPr>
      <w:r w:rsidDel="00000000" w:rsidR="00000000" w:rsidRPr="00000000">
        <w:rPr>
          <w:rtl w:val="0"/>
        </w:rPr>
      </w:r>
    </w:p>
    <w:p w:rsidR="00000000" w:rsidDel="00000000" w:rsidP="00000000" w:rsidRDefault="00000000" w:rsidRPr="00000000" w14:paraId="00000073">
      <w:pPr>
        <w:spacing w:after="100" w:line="252.00000000000003" w:lineRule="auto"/>
        <w:rPr/>
      </w:pPr>
      <w:r w:rsidDel="00000000" w:rsidR="00000000" w:rsidRPr="00000000">
        <w:rPr>
          <w:b w:val="1"/>
          <w:bCs w:val="1"/>
          <w:color w:val="1f4e78"/>
          <w:rtl w:val="0"/>
        </w:rPr>
        <w:t xml:space="preserve">Puntuación obtenida: ______ / 20</w:t>
      </w:r>
      <w:r w:rsidDel="00000000" w:rsidR="00000000" w:rsidRPr="00000000">
        <w:rPr>
          <w:rtl w:val="0"/>
        </w:rPr>
      </w:r>
    </w:p>
    <w:sectPr>
      <w:headerReference r:id="rId9" w:type="default"/>
      <w:footerReference r:id="rId10" w:type="default"/>
      <w:pgSz w:h="15840" w:w="12240" w:orient="portrait"/>
      <w:pgMar w:bottom="792" w:top="648" w:left="792" w:right="792" w:header="288" w:footer="31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pageBreakBefore w:val="0"/>
      <w:widowControl w:val="1"/>
      <w:pBdr>
        <w:top w:space="0" w:sz="0" w:val="nil"/>
        <w:left w:space="0" w:sz="0" w:val="nil"/>
        <w:bottom w:color="f2b705" w:space="4" w:sz="12" w:val="single"/>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17"/>
        <w:szCs w:val="17"/>
        <w:u w:val="none"/>
        <w:shd w:fill="auto" w:val="clear"/>
        <w:vertAlign w:val="baseline"/>
        <w:rtl w:val="0"/>
      </w:rPr>
      <w:t xml:space="preserve">TESI 2116 | Redes de Información | ITPR - Recinto de San Juan</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17"/>
        <w:szCs w:val="17"/>
        <w:u w:val="none"/>
        <w:shd w:fill="auto" w:val="clear"/>
        <w:vertAlign w:val="baseline"/>
        <w:rtl w:val="0"/>
      </w:rPr>
      <w:t xml:space="preserve">TESI 2116 | Redes de Información | ITPR - Recinto de San Juan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P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FWkfBzQRW1+43I2WaCVpQo608g==">CgMxLjA4AHIhMTJWZVRJZkpwRU5PdjRmeEc0QjV0VGdBVUNpeWhLR1VZ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2026-08-26T12:34:00Z</dcterms:created>
  <dc:creator>Edgar A. Pizarro Cruz</dc:creator>
</cp:coreProperties>
</file>