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</w:pPr>
      <w:r>
        <w:rPr>
          <w:rFonts w:ascii="Calibri" w:cs="Calibri" w:eastAsia="Calibri" w:hAnsi="Calibri"/>
          <w:b/>
          <w:bCs/>
          <w:color w:val="2D2D2D"/>
          <w:sz w:val="52"/>
          <w:szCs w:val="52"/>
        </w:rPr>
        <w:t xml:space="preserve">YOSRA DAB</w:t>
      </w:r>
    </w:p>
    <w:p>
      <w:pPr>
        <w:spacing w:after="40" w:before="0"/>
      </w:pPr>
      <w:r>
        <w:rPr>
          <w:rFonts w:ascii="Calibri" w:cs="Calibri" w:eastAsia="Calibri" w:hAnsi="Calibri"/>
          <w:color w:val="8B4F6B"/>
          <w:sz w:val="26"/>
          <w:szCs w:val="26"/>
        </w:rPr>
        <w:t xml:space="preserve">Ingénieure Full Stack  ·  Java / Angular / .NET / Symfony</w:t>
      </w:r>
    </w:p>
    <w:p>
      <w:pPr>
        <w:spacing w:after="60" w:before="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dabyosra@gmail.com</w:t>
      </w:r>
      <w:r>
        <w:rPr>
          <w:rFonts w:ascii="Calibri" w:cs="Calibri" w:eastAsia="Calibri" w:hAnsi="Calibri"/>
          <w:color w:val="D0AABB"/>
          <w:sz w:val="18"/>
          <w:szCs w:val="18"/>
        </w:rPr>
        <w:t xml:space="preserve">   ·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+216 23 309 333</w:t>
      </w:r>
      <w:r>
        <w:rPr>
          <w:rFonts w:ascii="Calibri" w:cs="Calibri" w:eastAsia="Calibri" w:hAnsi="Calibri"/>
          <w:color w:val="D0AABB"/>
          <w:sz w:val="18"/>
          <w:szCs w:val="18"/>
        </w:rPr>
        <w:t xml:space="preserve">   ·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Tunis, Tunisie</w:t>
      </w:r>
      <w:r>
        <w:rPr>
          <w:rFonts w:ascii="Calibri" w:cs="Calibri" w:eastAsia="Calibri" w:hAnsi="Calibri"/>
          <w:color w:val="D0AABB"/>
          <w:sz w:val="18"/>
          <w:szCs w:val="18"/>
        </w:rPr>
        <w:t xml:space="preserve">   ·   </w:t>
      </w:r>
      <w:r>
        <w:rPr>
          <w:rFonts w:ascii="Calibri" w:cs="Calibri" w:eastAsia="Calibri" w:hAnsi="Calibri"/>
          <w:color w:val="8B4F6B"/>
          <w:sz w:val="18"/>
          <w:szCs w:val="18"/>
        </w:rPr>
        <w:t xml:space="preserve">linkedin.com/in/yosradab</w:t>
      </w:r>
      <w:r>
        <w:rPr>
          <w:rFonts w:ascii="Calibri" w:cs="Calibri" w:eastAsia="Calibri" w:hAnsi="Calibri"/>
          <w:color w:val="D0AABB"/>
          <w:sz w:val="18"/>
          <w:szCs w:val="18"/>
        </w:rPr>
        <w:t xml:space="preserve">   ·   </w:t>
      </w:r>
      <w:r>
        <w:rPr>
          <w:rFonts w:ascii="Calibri" w:cs="Calibri" w:eastAsia="Calibri" w:hAnsi="Calibri"/>
          <w:color w:val="8B4F6B"/>
          <w:sz w:val="18"/>
          <w:szCs w:val="18"/>
        </w:rPr>
        <w:t xml:space="preserve">github.com/yosradab</w:t>
      </w:r>
      <w:r>
        <w:rPr>
          <w:rFonts w:ascii="Calibri" w:cs="Calibri" w:eastAsia="Calibri" w:hAnsi="Calibri"/>
          <w:color w:val="D0AABB"/>
          <w:sz w:val="18"/>
          <w:szCs w:val="18"/>
        </w:rPr>
        <w:t xml:space="preserve">   ·   </w:t>
      </w:r>
      <w:r>
        <w:rPr>
          <w:rFonts w:ascii="Calibri" w:cs="Calibri" w:eastAsia="Calibri" w:hAnsi="Calibri"/>
          <w:color w:val="8B4F6B"/>
          <w:sz w:val="18"/>
          <w:szCs w:val="18"/>
        </w:rPr>
        <w:t xml:space="preserve">yosradab.vercel.app</w:t>
      </w:r>
    </w:p>
    <w:p>
      <w:pPr>
        <w:pBdr>
          <w:bottom w:val="single" w:color="D0AABB" w:sz="8" w:space="1"/>
        </w:pBdr>
        <w:spacing w:after="60" w:before="0"/>
      </w:pPr>
    </w:p>
    <w:p>
      <w:pPr>
        <w:spacing w:after="80" w:before="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Ingénieure Full Stack diplômée d'ESPRIT avec plus de 2 ans d'expérience professionnelle sur des projets d'entreprise en remote et en hybride. Expertise couvrant l'ensemble du cycle de développement — de la conception d'API REST à l'architecture base de données et aux interfaces Angular/React — sur des stacks Java/Spring Boot, .NET, Symfony et WordPress. Orientée résultats, à l'aise en environnement Agile/Scrum. Expérience freelance confirmée (remote international).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8B4F6B"/>
          <w:spacing w:val="40"/>
          <w:sz w:val="22"/>
          <w:szCs w:val="22"/>
        </w:rPr>
        <w:t xml:space="preserve">COMPÉTENCES TECHNIQUES</w:t>
      </w:r>
    </w:p>
    <w:p>
      <w:pPr>
        <w:pBdr>
          <w:bottom w:val="single" w:color="D0AABB" w:sz="8" w:space="1"/>
        </w:pBdr>
        <w:spacing w:after="80" w:before="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Backend 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Java · Spring Boot · C# · .NET / ASP.NET · Symfony · PHP · API REST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Frontend 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Angular · React · TypeScript · JavaScript · HTML5 / CSS3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Base de données 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MySQL · PostgreSQL · SQL Server · optimisation de requêtes</w:t>
            </w:r>
          </w:p>
        </w:tc>
        <w:tc>
          <w:tcPr>
            <w:tcW w:type="dxa" w:w="4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DevOps 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Docker · Jenkins · CI/CD · GitHub Actions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Méthodes 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Agile / Scrum · MVC · microservices · clean architecture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Outils 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Git · GitHub · Postman · VS Code · JUnit</w:t>
            </w:r>
          </w:p>
        </w:tc>
      </w:tr>
    </w:tbl>
    <w:p>
      <w:pPr>
        <w:spacing w:after="0" w:before="100"/>
      </w:pP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8B4F6B"/>
          <w:spacing w:val="40"/>
          <w:sz w:val="22"/>
          <w:szCs w:val="22"/>
        </w:rPr>
        <w:t xml:space="preserve">EXPÉRIENCES PROFESSIONNELLES</w:t>
      </w:r>
    </w:p>
    <w:p>
      <w:pPr>
        <w:pBdr>
          <w:bottom w:val="single" w:color="D0AABB" w:sz="8" w:space="1"/>
        </w:pBdr>
        <w:spacing w:after="80" w:before="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B4F6B"/>
                <w:sz w:val="17"/>
                <w:szCs w:val="17"/>
              </w:rPr>
              <w:t xml:space="preserve">2026 – Présent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LIGHT MY WEB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Tunis, Tunisie · Hybride</w:t>
            </w:r>
          </w:p>
        </w:tc>
        <w:tc>
          <w:tcPr>
            <w:tcW w:type="dxa" w:w="6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1"/>
                <w:szCs w:val="21"/>
              </w:rPr>
              <w:t xml:space="preserve">Ingénieure Frontend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Développement d'interfaces web dynamiques et responsives en Angular pour des projets client variés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Optimisation de l'expérience utilisateur : performance, accessibilité et cohérence des composants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Collaboration étroite avec les équipes backend et design dans un workflow Agile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B4F6B"/>
                <w:sz w:val="17"/>
                <w:szCs w:val="17"/>
              </w:rPr>
              <w:t xml:space="preserve">2025 – 2026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MC MEISTE CAPITAL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Nancy, France · Remote</w:t>
            </w:r>
          </w:p>
        </w:tc>
        <w:tc>
          <w:tcPr>
            <w:tcW w:type="dxa" w:w="6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1"/>
                <w:szCs w:val="21"/>
              </w:rPr>
              <w:t xml:space="preserve">Ingénieure Full Stack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Développement d'applications web scalables avec Symfony et WordPress pour des projets d'entreprise (e-commerce, gestion d'événements)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Conception d'interfaces dynamiques avec React.js et intégration d'APIs REST sécurisées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Développement de plugins WordPress sur mesure et optimisation des performances SQL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Collaboration en Agile avec des équipes distribuées France/Tunisie (remote intégral)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B4F6B"/>
                <w:sz w:val="17"/>
                <w:szCs w:val="17"/>
              </w:rPr>
              <w:t xml:space="preserve">2024 – 2025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EASY COMPUTER &amp; TECHNOLOGY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Tunis, Tunisie · Hybride</w:t>
            </w:r>
          </w:p>
        </w:tc>
        <w:tc>
          <w:tcPr>
            <w:tcW w:type="dxa" w:w="6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1"/>
                <w:szCs w:val="21"/>
              </w:rPr>
              <w:t xml:space="preserve">Ingénieure Logicielle Full Stack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Développement et déploiement d'applications web robustes avec .NET Framework et ASP.NET (systèmes POS, applications bancaires)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Conception d'APIs REST et intégration de bases de données SQL Server avec optimisation des requêtes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Mise en place de pipelines CI/CD (Jenkins + Docker) et contribution aux code reviews Agile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B4F6B"/>
                <w:sz w:val="17"/>
                <w:szCs w:val="17"/>
              </w:rPr>
              <w:t xml:space="preserve">2023 – 2024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FREELANCE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France · Remote</w:t>
            </w:r>
          </w:p>
        </w:tc>
        <w:tc>
          <w:tcPr>
            <w:tcW w:type="dxa" w:w="6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1"/>
                <w:szCs w:val="21"/>
              </w:rPr>
              <w:t xml:space="preserve">Ingénieure Full Stack – Freelance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Développement full stack end-to-end (Spring Boot + Angular) pour des clients en remote international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Conception de bases de données sécurisées, intégration d'APIs tierces et gestion des microservices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Authentification JWT, déploiement cloud et garantie de conformité sécurité sur l'ensemble du cycle CI/CD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Livraison en totale autonomie : cadrage, développement, tests, mise en production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B4F6B"/>
                <w:sz w:val="17"/>
                <w:szCs w:val="17"/>
              </w:rPr>
              <w:t xml:space="preserve">2023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TRAIN YOUR MIND (TYM)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Tunisie · Hybride</w:t>
            </w:r>
          </w:p>
        </w:tc>
        <w:tc>
          <w:tcPr>
            <w:tcW w:type="dxa" w:w="6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1"/>
                <w:szCs w:val="21"/>
              </w:rPr>
              <w:t xml:space="preserve">Ingénieure Full Stack (Stage PFE)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Développement d'une plateforme Spring Boot / Angular pour spécialistes en santé mentale : authentification JWT, messagerie confidentielle, RBAC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Implémentation d'APIs RESTful sécurisées avec PostgreSQL, tests JUnit et documentation technique</w:t>
            </w:r>
          </w:p>
        </w:tc>
      </w:tr>
    </w:tbl>
    <w:p>
      <w:pPr>
        <w:spacing w:after="0" w:before="80"/>
      </w:pP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8B4F6B"/>
          <w:spacing w:val="40"/>
          <w:sz w:val="22"/>
          <w:szCs w:val="22"/>
        </w:rPr>
        <w:t xml:space="preserve">PROJETS SÉLECTIONNÉS</w:t>
      </w:r>
    </w:p>
    <w:p>
      <w:pPr>
        <w:pBdr>
          <w:bottom w:val="single" w:color="D0AABB" w:sz="8" w:space="1"/>
        </w:pBdr>
        <w:spacing w:after="80" w:before="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4" w:before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Business &amp; Travel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8B4F6B"/>
                <w:sz w:val="17"/>
                <w:szCs w:val="17"/>
              </w:rPr>
              <w:t xml:space="preserve">[Spring Boot]  </w:t>
            </w:r>
            <w:r>
              <w:rPr>
                <w:rFonts w:ascii="Calibri" w:cs="Calibri" w:eastAsia="Calibri" w:hAnsi="Calibri"/>
                <w:color w:val="8B4F6B"/>
                <w:sz w:val="17"/>
                <w:szCs w:val="17"/>
              </w:rPr>
              <w:t xml:space="preserve">[Angular]  </w:t>
            </w:r>
            <w:r>
              <w:rPr>
                <w:rFonts w:ascii="Calibri" w:cs="Calibri" w:eastAsia="Calibri" w:hAnsi="Calibri"/>
                <w:color w:val="8B4F6B"/>
                <w:sz w:val="17"/>
                <w:szCs w:val="17"/>
              </w:rPr>
              <w:t xml:space="preserve">[MySQL]  </w:t>
            </w:r>
            <w:r>
              <w:rPr>
                <w:rFonts w:ascii="Calibri" w:cs="Calibri" w:eastAsia="Calibri" w:hAnsi="Calibri"/>
                <w:color w:val="8B4F6B"/>
                <w:sz w:val="17"/>
                <w:szCs w:val="17"/>
              </w:rPr>
              <w:t xml:space="preserve">[Docker]  </w:t>
            </w:r>
          </w:p>
        </w:tc>
        <w:tc>
          <w:tcPr>
            <w:tcW w:type="dxa" w:w="6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Plateforme B2B de mise en relation de partenaires voyage : authentification JWT, messagerie temps réel, déploiement Docker/Jenkins CI/CD.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4" w:before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DIPower – Benevolat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8B4F6B"/>
                <w:sz w:val="17"/>
                <w:szCs w:val="17"/>
              </w:rPr>
              <w:t xml:space="preserve">[Spring Boot]  </w:t>
            </w:r>
            <w:r>
              <w:rPr>
                <w:rFonts w:ascii="Calibri" w:cs="Calibri" w:eastAsia="Calibri" w:hAnsi="Calibri"/>
                <w:color w:val="8B4F6B"/>
                <w:sz w:val="17"/>
                <w:szCs w:val="17"/>
              </w:rPr>
              <w:t xml:space="preserve">[Angular]  </w:t>
            </w:r>
            <w:r>
              <w:rPr>
                <w:rFonts w:ascii="Calibri" w:cs="Calibri" w:eastAsia="Calibri" w:hAnsi="Calibri"/>
                <w:color w:val="8B4F6B"/>
                <w:sz w:val="17"/>
                <w:szCs w:val="17"/>
              </w:rPr>
              <w:t xml:space="preserve">[MySQL]  </w:t>
            </w:r>
            <w:r>
              <w:rPr>
                <w:rFonts w:ascii="Calibri" w:cs="Calibri" w:eastAsia="Calibri" w:hAnsi="Calibri"/>
                <w:color w:val="8B4F6B"/>
                <w:sz w:val="17"/>
                <w:szCs w:val="17"/>
              </w:rPr>
              <w:t xml:space="preserve">[Stripe API]  </w:t>
            </w:r>
          </w:p>
        </w:tc>
        <w:tc>
          <w:tcPr>
            <w:tcW w:type="dxa" w:w="6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Plateforme associative : gestion des bénévoles, suivi de campagnes, dons en ligne avec paiement sécurisé Stripe et tableau de bord admin.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4" w:before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GoRando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8B4F6B"/>
                <w:sz w:val="17"/>
                <w:szCs w:val="17"/>
              </w:rPr>
              <w:t xml:space="preserve">[Symfony]  </w:t>
            </w:r>
            <w:r>
              <w:rPr>
                <w:rFonts w:ascii="Calibri" w:cs="Calibri" w:eastAsia="Calibri" w:hAnsi="Calibri"/>
                <w:color w:val="8B4F6B"/>
                <w:sz w:val="17"/>
                <w:szCs w:val="17"/>
              </w:rPr>
              <w:t xml:space="preserve">[JavaFX]  </w:t>
            </w:r>
            <w:r>
              <w:rPr>
                <w:rFonts w:ascii="Calibri" w:cs="Calibri" w:eastAsia="Calibri" w:hAnsi="Calibri"/>
                <w:color w:val="8B4F6B"/>
                <w:sz w:val="17"/>
                <w:szCs w:val="17"/>
              </w:rPr>
              <w:t xml:space="preserve">[MySQL]  </w:t>
            </w:r>
          </w:p>
        </w:tc>
        <w:tc>
          <w:tcPr>
            <w:tcW w:type="dxa" w:w="6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Système multi-plateforme de gestion d'événements de randonnée — planification, inscriptions, notifications. App web (Symfony) + desktop (JavaFX).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4" w:before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Smart Farm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8B4F6B"/>
                <w:sz w:val="17"/>
                <w:szCs w:val="17"/>
              </w:rPr>
              <w:t xml:space="preserve">[C#]  </w:t>
            </w:r>
            <w:r>
              <w:rPr>
                <w:rFonts w:ascii="Calibri" w:cs="Calibri" w:eastAsia="Calibri" w:hAnsi="Calibri"/>
                <w:color w:val="8B4F6B"/>
                <w:sz w:val="17"/>
                <w:szCs w:val="17"/>
              </w:rPr>
              <w:t xml:space="preserve">[DevExpress]  </w:t>
            </w:r>
            <w:r>
              <w:rPr>
                <w:rFonts w:ascii="Calibri" w:cs="Calibri" w:eastAsia="Calibri" w:hAnsi="Calibri"/>
                <w:color w:val="8B4F6B"/>
                <w:sz w:val="17"/>
                <w:szCs w:val="17"/>
              </w:rPr>
              <w:t xml:space="preserve">[SQL Server]  </w:t>
            </w:r>
            <w:r>
              <w:rPr>
                <w:rFonts w:ascii="Calibri" w:cs="Calibri" w:eastAsia="Calibri" w:hAnsi="Calibri"/>
                <w:color w:val="8B4F6B"/>
                <w:sz w:val="17"/>
                <w:szCs w:val="17"/>
              </w:rPr>
              <w:t xml:space="preserve">[MVC]  </w:t>
            </w:r>
          </w:p>
        </w:tc>
        <w:tc>
          <w:tcPr>
            <w:tcW w:type="dxa" w:w="6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Solution de gestion agricole intelligente : suivi du bétail, inventaires, alertes temps réel et dashboard analytique en C# / DevExpress.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4" w:before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ClothingApp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8B4F6B"/>
                <w:sz w:val="17"/>
                <w:szCs w:val="17"/>
              </w:rPr>
              <w:t xml:space="preserve">[.NET]  </w:t>
            </w:r>
            <w:r>
              <w:rPr>
                <w:rFonts w:ascii="Calibri" w:cs="Calibri" w:eastAsia="Calibri" w:hAnsi="Calibri"/>
                <w:color w:val="8B4F6B"/>
                <w:sz w:val="17"/>
                <w:szCs w:val="17"/>
              </w:rPr>
              <w:t xml:space="preserve">[C#]  </w:t>
            </w:r>
            <w:r>
              <w:rPr>
                <w:rFonts w:ascii="Calibri" w:cs="Calibri" w:eastAsia="Calibri" w:hAnsi="Calibri"/>
                <w:color w:val="8B4F6B"/>
                <w:sz w:val="17"/>
                <w:szCs w:val="17"/>
              </w:rPr>
              <w:t xml:space="preserve">[SQL Server]  </w:t>
            </w:r>
          </w:p>
        </w:tc>
        <w:tc>
          <w:tcPr>
            <w:tcW w:type="dxa" w:w="6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Application de gestion d'inventaire et ventes de vêtements en .NET/C#. Open source sur GitHub.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4" w:before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E-Learning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8B4F6B"/>
                <w:sz w:val="17"/>
                <w:szCs w:val="17"/>
              </w:rPr>
              <w:t xml:space="preserve">[ASP.NET]  </w:t>
            </w:r>
            <w:r>
              <w:rPr>
                <w:rFonts w:ascii="Calibri" w:cs="Calibri" w:eastAsia="Calibri" w:hAnsi="Calibri"/>
                <w:color w:val="8B4F6B"/>
                <w:sz w:val="17"/>
                <w:szCs w:val="17"/>
              </w:rPr>
              <w:t xml:space="preserve">[C#]  </w:t>
            </w:r>
            <w:r>
              <w:rPr>
                <w:rFonts w:ascii="Calibri" w:cs="Calibri" w:eastAsia="Calibri" w:hAnsi="Calibri"/>
                <w:color w:val="8B4F6B"/>
                <w:sz w:val="17"/>
                <w:szCs w:val="17"/>
              </w:rPr>
              <w:t xml:space="preserve">[MVC]  </w:t>
            </w:r>
          </w:p>
        </w:tc>
        <w:tc>
          <w:tcPr>
            <w:tcW w:type="dxa" w:w="6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LMS en ligne avec gestion des étudiants et diffusion de cours interactifs. Architecture MVC. Open source sur GitHub.</w:t>
            </w:r>
          </w:p>
        </w:tc>
      </w:tr>
    </w:tbl>
    <w:p>
      <w:pPr>
        <w:spacing w:after="0" w:before="60"/>
      </w:pP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8B4F6B"/>
          <w:spacing w:val="40"/>
          <w:sz w:val="22"/>
          <w:szCs w:val="22"/>
        </w:rPr>
        <w:t xml:space="preserve">FORMATION &amp; LANGUES</w:t>
      </w:r>
    </w:p>
    <w:p>
      <w:pPr>
        <w:pBdr>
          <w:bottom w:val="single" w:color="D0AABB" w:sz="8" w:space="1"/>
        </w:pBdr>
        <w:spacing w:after="80" w:before="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6" w:before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Diplôme d'Ingénieure en Génie Logiciel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888888"/>
                <w:sz w:val="17"/>
                <w:szCs w:val="17"/>
              </w:rPr>
              <w:t xml:space="preserve">ESPRIT – École Supérieure Privée d'Ingénierie et de Technologies  ·  2020 – 2024</w:t>
            </w:r>
          </w:p>
          <w:p>
            <w:pPr>
              <w:spacing w:after="16" w:before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Cycle Préparatoire MPSI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888888"/>
                <w:sz w:val="17"/>
                <w:szCs w:val="17"/>
              </w:rPr>
              <w:t xml:space="preserve">Université Libre de Tunis  ·  2018 – 2020</w:t>
            </w:r>
          </w:p>
        </w:tc>
        <w:tc>
          <w:tcPr>
            <w:tcW w:type="dxa" w:w="4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Français 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Courant (langue de travail)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Anglais 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Professionnel (tech, écriture, communication client)</w:t>
            </w:r>
          </w:p>
          <w:p>
            <w:pPr>
              <w:spacing w:after="0" w:before="24"/>
            </w:pP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Portfolio 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yosradab.vercel.app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GitHub 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github.com/yosradab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Centres d'intérêt 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Bénévolat Club Lions · Veille technologique</w:t>
            </w:r>
          </w:p>
        </w:tc>
      </w:tr>
    </w:tbl>
    <w:sectPr>
      <w:pgSz w:w="11906" w:h="16838" w:orient="portrait"/>
      <w:pgMar w:top="860" w:right="1000" w:bottom="86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2D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2026-04-17T18:33:21.573Z</dcterms:created>
  <dcterms:modified xsi:type="dcterms:W3CDTF">2026-04-17T18:33:21.574Z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