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a14="http://schemas.microsoft.com/office/drawing/2010/main"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15 w16se w16cid w16 w16cex w16sdtdh w16sdtfl w16du wp14">
  <w:body>
    <w:tbl>
      <w:tblPr>
        <w:tblStyle w:val="TableGrid"/>
        <w:tblW w:w="11370" w:type="dxa"/>
        <w:tblInd w:w="-972" w:type="dxa"/>
        <w:tblLook w:val="04A0" w:firstRow="1" w:lastRow="0" w:firstColumn="1" w:lastColumn="0" w:noHBand="0" w:noVBand="1"/>
      </w:tblPr>
      <w:tblGrid>
        <w:gridCol w:w="4655"/>
        <w:gridCol w:w="6715"/>
      </w:tblGrid>
      <w:tr w:rsidR="000962C1" w14:paraId="3B6B9AE6" w14:textId="77777777" w:rsidTr="002607E8">
        <w:trPr>
          <w:trHeight w:val="5916"/>
        </w:trPr>
        <w:tc>
          <w:tcPr>
            <w:tcW w:w="4655" w:type="dxa"/>
            <w:tcBorders>
              <w:top w:val="nil"/>
              <w:left w:val="nil"/>
              <w:bottom w:val="nil"/>
              <w:right w:val="nil"/>
            </w:tcBorders>
            <w:shd w:val="clear" w:color="auto" w:fill="FFFFFF" w:themeFill="background1"/>
          </w:tcPr>
          <w:tbl>
            <w:tblPr>
              <w:tblW w:w="5000" w:type="pct"/>
              <w:tblCellSpacing w:w="0" w:type="dxa"/>
              <w:tblCellMar>
                <w:left w:w="0" w:type="dxa"/>
                <w:right w:w="0" w:type="dxa"/>
              </w:tblCellMar>
              <w:tblLook w:val="04A0" w:firstRow="1" w:lastRow="0" w:firstColumn="1" w:lastColumn="0" w:noHBand="0" w:noVBand="1"/>
            </w:tblPr>
            <w:tblGrid>
              <w:gridCol w:w="4439"/>
            </w:tblGrid>
            <w:tr w:rsidR="00D56886" w:rsidRPr="00D56886" w14:paraId="103C1ABC" w14:textId="77777777" w:rsidTr="00D56886">
              <w:trPr>
                <w:trHeight w:val="150"/>
                <w:tblCellSpacing w:w="0" w:type="dxa"/>
              </w:trPr>
              <w:tc>
                <w:tcPr>
                  <w:tcW w:w="0" w:type="auto"/>
                  <w:vAlign w:val="center"/>
                  <w:hideMark/>
                </w:tcPr>
                <w:p w14:paraId="3CC5EDAF" w14:textId="77777777" w:rsidR="00D56886" w:rsidRPr="00D56886" w:rsidRDefault="00D56886" w:rsidP="00D56886">
                  <w:pPr>
                    <w:spacing w:after="0" w:line="240" w:lineRule="auto"/>
                    <w:rPr>
                      <w:rFonts w:ascii="Times New Roman" w:eastAsia="Times New Roman" w:hAnsi="Times New Roman" w:cs="Times New Roman"/>
                      <w:sz w:val="16"/>
                      <w:szCs w:val="24"/>
                    </w:rPr>
                  </w:pPr>
                  <w:bookmarkStart w:id="0" w:name="_Hlk131004369"/>
                  <w:bookmarkEnd w:id="0"/>
                </w:p>
              </w:tc>
            </w:tr>
          </w:tbl>
          <w:p w14:paraId="6CDA4EB3" w14:textId="77777777" w:rsidR="00D56886" w:rsidRPr="00D56886" w:rsidRDefault="00D56886" w:rsidP="00D56886">
            <w:pPr>
              <w:rPr>
                <w:rFonts w:ascii="Times New Roman" w:eastAsia="Times New Roman" w:hAnsi="Times New Roman" w:cs="Times New Roman"/>
                <w:vanish/>
                <w:sz w:val="24"/>
                <w:szCs w:val="24"/>
              </w:rPr>
            </w:pPr>
          </w:p>
          <w:tbl>
            <w:tblPr>
              <w:tblW w:w="5000" w:type="pct"/>
              <w:tblCellSpacing w:w="0" w:type="dxa"/>
              <w:tblCellMar>
                <w:left w:w="0" w:type="dxa"/>
                <w:right w:w="0" w:type="dxa"/>
              </w:tblCellMar>
              <w:tblLook w:val="04A0" w:firstRow="1" w:lastRow="0" w:firstColumn="1" w:lastColumn="0" w:noHBand="0" w:noVBand="1"/>
            </w:tblPr>
            <w:tblGrid>
              <w:gridCol w:w="4439"/>
            </w:tblGrid>
            <w:tr w:rsidR="00D56886" w:rsidRPr="00D56886" w14:paraId="43C1F59E" w14:textId="77777777" w:rsidTr="00D56886">
              <w:trPr>
                <w:tblCellSpacing w:w="0" w:type="dxa"/>
              </w:trPr>
              <w:tc>
                <w:tcPr>
                  <w:tcW w:w="5000" w:type="pct"/>
                  <w:vAlign w:val="center"/>
                  <w:hideMark/>
                </w:tcPr>
                <w:p w14:paraId="3310F9E5" w14:textId="48986AB0" w:rsidR="007432DB" w:rsidRDefault="003F7FFA" w:rsidP="003F2A0E">
                  <w:pPr>
                    <w:pStyle w:val="NormalWeb"/>
                    <w:spacing w:before="0" w:beforeAutospacing="0" w:after="0" w:afterAutospacing="0"/>
                    <w:rPr>
                      <w:rFonts w:asciiTheme="majorBidi" w:hAnsiTheme="majorBidi" w:cstheme="majorBidi"/>
                      <w:b/>
                      <w:bCs/>
                      <w:i/>
                      <w:iCs/>
                      <w:sz w:val="28"/>
                      <w:szCs w:val="28"/>
                    </w:rPr>
                  </w:pPr>
                  <w:r w:rsidRPr="00760946">
                    <w:rPr>
                      <w:rFonts w:asciiTheme="majorBidi" w:hAnsiTheme="majorBidi" w:cstheme="majorBidi"/>
                      <w:b/>
                      <w:bCs/>
                      <w:i/>
                      <w:iCs/>
                      <w:sz w:val="28"/>
                      <w:szCs w:val="28"/>
                    </w:rPr>
                    <w:t xml:space="preserve">Accepted: </w:t>
                  </w:r>
                  <w:r w:rsidR="00E21913">
                    <w:rPr>
                      <w:rFonts w:asciiTheme="majorBidi" w:hAnsiTheme="majorBidi" w:cstheme="majorBidi"/>
                      <w:b/>
                      <w:bCs/>
                      <w:i/>
                      <w:iCs/>
                      <w:sz w:val="28"/>
                      <w:szCs w:val="28"/>
                    </w:rPr>
                    <w:t>22 July 2026</w:t>
                  </w:r>
                  <w:r w:rsidR="00327126">
                    <w:rPr>
                      <w:rFonts w:asciiTheme="majorBidi" w:hAnsiTheme="majorBidi" w:cstheme="majorBidi"/>
                      <w:b/>
                      <w:bCs/>
                      <w:i/>
                      <w:iCs/>
                      <w:sz w:val="28"/>
                      <w:szCs w:val="28"/>
                    </w:rPr>
                    <w:t xml:space="preserve"/>
                  </w:r>
                </w:p>
                <w:p w14:paraId="24139270" w14:textId="77777777" w:rsidR="00E21913" w:rsidRPr="00E21913" w:rsidRDefault="00E21913" w:rsidP="00E21913">
                  <w:pPr>
                    <w:autoSpaceDE w:val="0"/>
                    <w:autoSpaceDN w:val="0"/>
                    <w:adjustRightInd w:val="0"/>
                    <w:jc w:val="both"/>
                    <w:rPr>
                      <w:rFonts w:asciiTheme="majorBidi" w:hAnsiTheme="majorBidi" w:cstheme="majorBidi"/>
                      <w:i/>
                      <w:iCs/>
                      <w:sz w:val="24"/>
                      <w:szCs w:val="20"/>
                    </w:rPr>
                  </w:pPr>
                  <w:r w:rsidRPr="00874D23">
                    <w:rPr>
                      <w:rFonts w:asciiTheme="majorBidi" w:hAnsiTheme="majorBidi" w:cstheme="majorBidi"/>
                      <w:i/>
                      <w:iCs/>
                      <w:sz w:val="24"/>
                      <w:szCs w:val="20"/>
                    </w:rPr>
                    <w:t xml:space="preserve">Ref. </w:t>
                  </w:r>
                  <w:r w:rsidRPr="00E21913">
                    <w:rPr>
                      <w:rFonts w:asciiTheme="majorBidi" w:hAnsiTheme="majorBidi" w:cstheme="majorBidi"/>
                      <w:sz w:val="28"/>
                      <w:szCs w:val="28"/>
                    </w:rPr>
                    <w:t>07222601A</w:t>
                  </w:r>
                </w:p>
                <w:p w14:paraId="2D4F8C07" w14:textId="77777777" w:rsidR="00115FA1" w:rsidRDefault="00115FA1" w:rsidP="007432DB">
                  <w:pPr>
                    <w:pStyle w:val="NormalWeb"/>
                    <w:spacing w:before="0" w:beforeAutospacing="0" w:after="0" w:afterAutospacing="0"/>
                    <w:rPr>
                      <w:rFonts w:ascii="Arial" w:hAnsi="Arial" w:cs="Arial"/>
                      <w:color w:val="000000"/>
                      <w:sz w:val="20"/>
                      <w:szCs w:val="20"/>
                    </w:rPr>
                  </w:pPr>
                  <w:r>
                    <w:rPr>
                      <w:rFonts w:ascii="Arial" w:hAnsi="Arial" w:cs="Arial"/>
                      <w:color w:val="FF0000"/>
                    </w:rPr>
                    <w:t/>
                  </w:r>
                  <w:proofErr w:type="gramStart"/>
                  <w:r>
                    <w:rPr>
                      <w:rFonts w:ascii="Arial" w:hAnsi="Arial" w:cs="Arial"/>
                      <w:color w:val="FF0000"/>
                    </w:rPr>
                    <w:t/>
                  </w:r>
                  <w:proofErr w:type="gramEnd"/>
                  <w:r>
                    <w:rPr>
                      <w:rFonts w:ascii="Arial" w:hAnsi="Arial" w:cs="Arial"/>
                      <w:color w:val="FF0000"/>
                    </w:rPr>
                    <w:t/>
                  </w:r>
                  <w:r>
                    <w:rPr>
                      <w:rFonts w:ascii="Arial" w:hAnsi="Arial" w:cs="Arial"/>
                      <w:color w:val="FF0000"/>
                    </w:rPr>
                    <w:br/>
                    <w:t/>
                  </w:r>
                  <w:proofErr w:type="gramStart"/>
                  <w:r>
                    <w:rPr>
                      <w:rFonts w:ascii="Arial" w:hAnsi="Arial" w:cs="Arial"/>
                      <w:color w:val="FF0000"/>
                    </w:rPr>
                    <w:t/>
                  </w:r>
                  <w:proofErr w:type="gramEnd"/>
                  <w:r>
                    <w:rPr>
                      <w:rFonts w:ascii="Arial" w:hAnsi="Arial" w:cs="Arial"/>
                      <w:color w:val="FF0000"/>
                    </w:rPr>
                    <w:t xml:space="preserve"> </w:t>
                  </w:r>
                </w:p>
                <w:p w14:paraId="5FBBA71B" w14:textId="77777777" w:rsidR="00115FA1" w:rsidRDefault="00115FA1" w:rsidP="007432DB">
                  <w:pPr>
                    <w:pStyle w:val="NormalWeb"/>
                    <w:spacing w:before="0" w:beforeAutospacing="0" w:after="0" w:afterAutospacing="0"/>
                    <w:rPr>
                      <w:rFonts w:ascii="Arial" w:hAnsi="Arial" w:cs="Arial"/>
                      <w:color w:val="000000"/>
                      <w:sz w:val="20"/>
                      <w:szCs w:val="20"/>
                    </w:rPr>
                  </w:pPr>
                  <w:hyperlink r:id="rId7" w:history="1">
                    <w:r w:rsidRPr="00244EFE">
                      <w:rPr>
                        <w:rStyle w:val="Hyperlink"/>
                        <w:rFonts w:ascii="Arial" w:hAnsi="Arial" w:cs="Arial"/>
                        <w:sz w:val="20"/>
                        <w:szCs w:val="20"/>
                      </w:rPr>
                      <w:t>27 July 2026</w:t>
                    </w:r>
                  </w:hyperlink>
                </w:p>
                <w:p w14:paraId="3D06AA59" w14:textId="77777777" w:rsidR="00115FA1" w:rsidRPr="00D56886" w:rsidRDefault="00115FA1" w:rsidP="00115FA1">
                  <w:pPr>
                    <w:pStyle w:val="NormalWeb"/>
                    <w:rPr>
                      <w:color w:val="000000"/>
                    </w:rPr>
                  </w:pPr>
                </w:p>
              </w:tc>
            </w:tr>
          </w:tbl>
          <w:p w14:paraId="02F88DB6" w14:textId="77777777" w:rsidR="000962C1" w:rsidRPr="000962C1" w:rsidRDefault="000962C1" w:rsidP="000962C1">
            <w:pPr>
              <w:rPr>
                <w:rFonts w:eastAsia="Times New Roman" w:cstheme="minorHAnsi"/>
                <w:b/>
                <w:bCs/>
                <w:color w:val="000000"/>
                <w:sz w:val="20"/>
                <w:szCs w:val="20"/>
              </w:rPr>
            </w:pPr>
            <w:r w:rsidRPr="00C25BAB">
              <w:rPr>
                <w:rFonts w:eastAsia="Times New Roman" w:cstheme="minorHAnsi"/>
                <w:b/>
                <w:bCs/>
                <w:noProof/>
                <w:color w:val="984806" w:themeColor="accent6" w:themeShade="80"/>
                <w:sz w:val="20"/>
                <w:szCs w:val="20"/>
              </w:rPr>
              <w:drawing>
                <wp:anchor distT="0" distB="0" distL="0" distR="0" simplePos="0" relativeHeight="251654144" behindDoc="0" locked="0" layoutInCell="1" allowOverlap="0" wp14:anchorId="3C7FD44F" wp14:editId="7B27557F">
                  <wp:simplePos x="0" y="0"/>
                  <wp:positionH relativeFrom="column">
                    <wp:posOffset>-1905</wp:posOffset>
                  </wp:positionH>
                  <wp:positionV relativeFrom="line">
                    <wp:posOffset>0</wp:posOffset>
                  </wp:positionV>
                  <wp:extent cx="1905000" cy="1905000"/>
                  <wp:effectExtent l="0" t="0" r="0" b="0"/>
                  <wp:wrapSquare wrapText="bothSides"/>
                  <wp:docPr id="2" name="Picture 2" descr="http://www.naturalspublishing.com/files/pages/1a89lz1932tntr.jpg"/>
                  <wp:cNvGraphicFramePr>
                    <a:graphicFrameLocks noChangeAspect="1"/>
                  </wp:cNvGraphicFramePr>
                  <a:graphic>
                    <a:graphicData uri="http://schemas.openxmlformats.org/drawingml/2006/picture">
                      <pic:pic>
                        <pic:nvPicPr>
                          <pic:cNvPr id="0" name="Picture 2" descr="http://www.naturalspublishing.com/files/pages/1a89lz1932tntr.jpg"/>
                          <pic:cNvPicPr>
                            <a:picLocks noChangeAspect="1" noChangeArrowheads="1"/>
                          </pic:cNvPicPr>
                        </pic:nvPicPr>
                        <pic:blipFill>
                          <a:blip r:embed="rId8">
                            <a:extLst>
                              <a:ext uri="{28A0092B-C50C-407E-A947-70E740481C1C}">
                                <a14:useLocalDpi val="0"/>
                              </a:ext>
                            </a:extLst>
                          </a:blip>
                          <a:srcRect/>
                          <a:stretch>
                            <a:fillRect/>
                          </a:stretch>
                        </pic:blipFill>
                        <pic:spPr bwMode="auto">
                          <a:xfrm>
                            <a:off x="0" y="0"/>
                            <a:ext cx="1905000" cy="1905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25BAB">
              <w:rPr>
                <w:rFonts w:eastAsia="Times New Roman" w:cstheme="minorHAnsi"/>
                <w:b/>
                <w:bCs/>
                <w:color w:val="984806" w:themeColor="accent6" w:themeShade="80"/>
                <w:sz w:val="27"/>
                <w:szCs w:val="27"/>
              </w:rPr>
              <w:t/>
            </w:r>
            <w:hyperlink r:id="rId9" w:tgtFrame="_blank" w:history="1"/>
          </w:p>
          <w:p w14:paraId="14613465" w14:textId="77777777" w:rsidR="000962C1" w:rsidRDefault="000962C1" w:rsidP="000962C1">
            <w:pPr>
              <w:rPr>
                <w:rFonts w:ascii="Arial" w:eastAsia="Times New Roman" w:hAnsi="Arial" w:cs="Arial"/>
                <w:color w:val="000000"/>
                <w:sz w:val="20"/>
                <w:szCs w:val="20"/>
              </w:rPr>
            </w:pPr>
          </w:p>
          <w:p w14:paraId="7023BFC9" w14:textId="77777777" w:rsidR="000962C1" w:rsidRDefault="000962C1" w:rsidP="00115FA1">
            <w:pPr>
              <w:rPr>
                <w:rFonts w:ascii="Arial" w:eastAsia="Times New Roman" w:hAnsi="Arial" w:cs="Arial"/>
                <w:color w:val="000000"/>
                <w:sz w:val="20"/>
                <w:szCs w:val="20"/>
              </w:rPr>
            </w:pPr>
            <w:proofErr w:type="gramStart"/>
            <w:r>
              <w:rPr>
                <w:rFonts w:ascii="Arial" w:eastAsia="Times New Roman" w:hAnsi="Arial" w:cs="Arial"/>
                <w:color w:val="000000"/>
                <w:sz w:val="20"/>
                <w:szCs w:val="20"/>
              </w:rPr>
              <w:t xml:space="preserve">Sawsan Kara</w:t>
            </w:r>
            <w:r w:rsidRPr="000962C1">
              <w:rPr>
                <w:rFonts w:ascii="Arial" w:eastAsia="Times New Roman" w:hAnsi="Arial" w:cs="Arial"/>
                <w:color w:val="000000"/>
                <w:sz w:val="20"/>
                <w:szCs w:val="20"/>
              </w:rPr>
              <w:t xml:space="preserve"/>
            </w:r>
            <w:r w:rsidR="002607E8">
              <w:rPr>
                <w:rFonts w:ascii="Arial" w:eastAsia="Times New Roman" w:hAnsi="Arial" w:cs="Arial"/>
                <w:color w:val="000000"/>
                <w:sz w:val="20"/>
                <w:szCs w:val="20"/>
              </w:rPr>
              <w:t/>
            </w:r>
            <w:proofErr w:type="gramEnd"/>
            <w:r w:rsidR="002607E8">
              <w:rPr>
                <w:rFonts w:ascii="Arial" w:eastAsia="Times New Roman" w:hAnsi="Arial" w:cs="Arial"/>
                <w:color w:val="000000"/>
                <w:sz w:val="20"/>
                <w:szCs w:val="20"/>
              </w:rPr>
              <w:t xml:space="preserve"/>
            </w:r>
            <w:r w:rsidRPr="00115FA1">
              <w:rPr>
                <w:rFonts w:ascii="Arial" w:eastAsia="Times New Roman" w:hAnsi="Arial" w:cs="Arial"/>
                <w:color w:val="FFFFFF" w:themeColor="background1"/>
                <w:sz w:val="20"/>
                <w:szCs w:val="20"/>
              </w:rPr>
              <w:t xml:space="preserve"/>
            </w:r>
            <w:r w:rsidR="002607E8" w:rsidRPr="00115FA1">
              <w:rPr>
                <w:rFonts w:ascii="Arial" w:eastAsia="Times New Roman" w:hAnsi="Arial" w:cs="Arial"/>
                <w:color w:val="FFFFFF" w:themeColor="background1"/>
                <w:sz w:val="20"/>
                <w:szCs w:val="20"/>
              </w:rPr>
              <w:t xml:space="preserve"> </w:t>
            </w:r>
            <w:r w:rsidRPr="00115FA1">
              <w:rPr>
                <w:rFonts w:ascii="Arial" w:eastAsia="Times New Roman" w:hAnsi="Arial" w:cs="Arial"/>
                <w:color w:val="FFFFFF" w:themeColor="background1"/>
                <w:sz w:val="20"/>
                <w:szCs w:val="20"/>
              </w:rPr>
              <w:t xml:space="preserve">  </w:t>
            </w:r>
          </w:p>
          <w:p w14:paraId="26818299" w14:textId="77777777" w:rsidR="000962C1" w:rsidRDefault="000962C1" w:rsidP="000962C1">
            <w:pPr>
              <w:rPr>
                <w:rFonts w:ascii="Arial" w:eastAsia="Times New Roman" w:hAnsi="Arial" w:cs="Arial"/>
                <w:color w:val="000000"/>
                <w:sz w:val="20"/>
                <w:szCs w:val="20"/>
              </w:rPr>
            </w:pPr>
          </w:p>
          <w:p w14:paraId="517BF5BB" w14:textId="77777777" w:rsidR="000962C1" w:rsidRDefault="000962C1" w:rsidP="000962C1">
            <w:pPr>
              <w:rPr>
                <w:rFonts w:ascii="Arial" w:eastAsia="Times New Roman" w:hAnsi="Arial" w:cs="Arial"/>
                <w:color w:val="000000"/>
                <w:sz w:val="20"/>
                <w:szCs w:val="20"/>
              </w:rPr>
            </w:pPr>
          </w:p>
          <w:p w14:paraId="1B8EF215" w14:textId="77777777" w:rsidR="000962C1" w:rsidRDefault="000962C1" w:rsidP="000962C1">
            <w:pPr>
              <w:rPr>
                <w:rFonts w:ascii="Arial" w:eastAsia="Times New Roman" w:hAnsi="Arial" w:cs="Arial"/>
                <w:color w:val="000000"/>
                <w:sz w:val="20"/>
                <w:szCs w:val="20"/>
              </w:rPr>
            </w:pPr>
          </w:p>
          <w:p w14:paraId="55E9DFBA" w14:textId="77777777" w:rsidR="000962C1" w:rsidRDefault="000962C1" w:rsidP="000962C1">
            <w:pPr>
              <w:rPr>
                <w:rFonts w:ascii="Arial" w:eastAsia="Times New Roman" w:hAnsi="Arial" w:cs="Arial"/>
                <w:color w:val="000000"/>
                <w:sz w:val="20"/>
                <w:szCs w:val="20"/>
              </w:rPr>
            </w:pPr>
          </w:p>
          <w:p w14:paraId="0838C315" w14:textId="55959979" w:rsidR="000962C1" w:rsidRDefault="000962C1" w:rsidP="000962C1">
            <w:pPr>
              <w:rPr>
                <w:rFonts w:ascii="Arial" w:eastAsia="Times New Roman" w:hAnsi="Arial" w:cs="Arial"/>
                <w:color w:val="000000"/>
                <w:sz w:val="20"/>
                <w:szCs w:val="20"/>
              </w:rPr>
            </w:pPr>
          </w:p>
          <w:p w14:paraId="04A0AE4F" w14:textId="3090F833" w:rsidR="000962C1" w:rsidRDefault="000962C1" w:rsidP="000962C1">
            <w:pPr>
              <w:rPr>
                <w:rFonts w:ascii="Arial" w:eastAsia="Times New Roman" w:hAnsi="Arial" w:cs="Arial"/>
                <w:color w:val="000000"/>
                <w:sz w:val="20"/>
                <w:szCs w:val="20"/>
              </w:rPr>
            </w:pPr>
          </w:p>
          <w:p w14:paraId="234BD096" w14:textId="1805CD32" w:rsidR="000962C1" w:rsidRPr="000962C1" w:rsidRDefault="000962C1" w:rsidP="000962C1">
            <w:pPr>
              <w:rPr>
                <w:rFonts w:ascii="Arial" w:eastAsia="Times New Roman" w:hAnsi="Arial" w:cs="Arial"/>
                <w:color w:val="000000"/>
                <w:sz w:val="20"/>
                <w:szCs w:val="20"/>
              </w:rPr>
            </w:pPr>
          </w:p>
          <w:p w14:paraId="11FF3F44" w14:textId="4B10DDF7" w:rsidR="000962C1" w:rsidRDefault="000962C1" w:rsidP="00F53D52"/>
        </w:tc>
        <w:tc>
          <w:tcPr>
            <w:tcW w:w="6715" w:type="dxa"/>
            <w:vMerge w:val="restart"/>
            <w:tcBorders>
              <w:top w:val="nil"/>
              <w:left w:val="nil"/>
              <w:bottom w:val="nil"/>
              <w:right w:val="nil"/>
            </w:tcBorders>
            <w:shd w:val="clear" w:color="auto" w:fill="FDE9D9" w:themeFill="accent6" w:themeFillTint="33"/>
          </w:tcPr>
          <w:p w14:paraId="322DEDB3" w14:textId="77777777" w:rsidR="00E21913" w:rsidRDefault="00E21913" w:rsidP="00E21913">
            <w:pPr>
              <w:autoSpaceDE w:val="0"/>
              <w:autoSpaceDN w:val="0"/>
              <w:adjustRightInd w:val="0"/>
              <w:jc w:val="both"/>
              <w:rPr>
                <w:rFonts w:asciiTheme="majorBidi" w:hAnsiTheme="majorBidi" w:cstheme="majorBidi"/>
                <w:sz w:val="28"/>
                <w:szCs w:val="28"/>
              </w:rPr>
            </w:pPr>
          </w:p>
          <w:p w14:paraId="5CCDDB6F" w14:textId="09F90B2A" w:rsidR="00E21913" w:rsidRDefault="00E21913" w:rsidP="00E21913">
            <w:pPr>
              <w:autoSpaceDE w:val="0"/>
              <w:autoSpaceDN w:val="0"/>
              <w:adjustRightInd w:val="0"/>
              <w:jc w:val="both"/>
              <w:rPr>
                <w:rFonts w:asciiTheme="majorBidi" w:hAnsiTheme="majorBidi" w:cstheme="majorBidi"/>
                <w:b/>
                <w:bCs/>
                <w:i/>
                <w:iCs/>
                <w:sz w:val="24"/>
                <w:szCs w:val="20"/>
              </w:rPr>
            </w:pPr>
            <w:r w:rsidRPr="00E21913">
              <w:rPr>
                <w:rFonts w:asciiTheme="majorBidi" w:hAnsiTheme="majorBidi" w:cstheme="majorBidi"/>
                <w:sz w:val="28"/>
                <w:szCs w:val="28"/>
              </w:rPr>
              <w:t>Title</w:t>
            </w:r>
            <w:r w:rsidRPr="00B870D5">
              <w:rPr>
                <w:rFonts w:asciiTheme="majorBidi" w:hAnsiTheme="majorBidi" w:cstheme="majorBidi"/>
                <w:b/>
                <w:bCs/>
                <w:i/>
                <w:iCs/>
                <w:sz w:val="24"/>
                <w:szCs w:val="20"/>
              </w:rPr>
              <w:t xml:space="preserve">: </w:t>
            </w:r>
            <w:r w:rsidRPr="00493B79">
              <w:rPr>
                <w:rFonts w:asciiTheme="majorBidi" w:hAnsiTheme="majorBidi" w:cstheme="majorBidi"/>
                <w:b/>
                <w:bCs/>
                <w:i/>
                <w:iCs/>
                <w:sz w:val="24"/>
                <w:szCs w:val="20"/>
              </w:rPr>
              <w:t>Statistical analysis of the impact of integrating students with special educational needs on their regular peers within the educational environment</w:t>
            </w:r>
          </w:p>
          <w:p w14:paraId="7CAC0CE1" w14:textId="77777777" w:rsidR="00E21913" w:rsidRPr="00493B79" w:rsidRDefault="00E21913" w:rsidP="00E21913">
            <w:pPr>
              <w:autoSpaceDE w:val="0"/>
              <w:autoSpaceDN w:val="0"/>
              <w:adjustRightInd w:val="0"/>
              <w:jc w:val="both"/>
              <w:rPr>
                <w:rFonts w:asciiTheme="majorBidi" w:hAnsiTheme="majorBidi" w:cstheme="majorBidi"/>
                <w:b/>
                <w:bCs/>
                <w:i/>
                <w:iCs/>
                <w:sz w:val="24"/>
                <w:szCs w:val="20"/>
              </w:rPr>
            </w:pPr>
          </w:p>
          <w:p w14:paraId="3073FCE0" w14:textId="77777777" w:rsidR="00E21913" w:rsidRDefault="00E21913" w:rsidP="00E21913">
            <w:pPr>
              <w:autoSpaceDE w:val="0"/>
              <w:autoSpaceDN w:val="0"/>
              <w:adjustRightInd w:val="0"/>
              <w:jc w:val="both"/>
              <w:rPr>
                <w:rFonts w:asciiTheme="majorBidi" w:hAnsiTheme="majorBidi" w:cstheme="majorBidi"/>
                <w:i/>
                <w:iCs/>
                <w:sz w:val="24"/>
                <w:szCs w:val="20"/>
              </w:rPr>
            </w:pPr>
            <w:r w:rsidRPr="00E21913">
              <w:rPr>
                <w:rFonts w:asciiTheme="majorBidi" w:hAnsiTheme="majorBidi" w:cstheme="majorBidi"/>
                <w:sz w:val="28"/>
                <w:szCs w:val="28"/>
              </w:rPr>
              <w:t>Authors</w:t>
            </w:r>
            <w:r>
              <w:rPr>
                <w:rFonts w:asciiTheme="majorBidi" w:hAnsiTheme="majorBidi" w:cstheme="majorBidi"/>
                <w:i/>
                <w:iCs/>
                <w:sz w:val="24"/>
                <w:szCs w:val="20"/>
              </w:rPr>
              <w:t xml:space="preserve">: </w:t>
            </w:r>
            <w:r w:rsidRPr="00E21913">
              <w:rPr>
                <w:rFonts w:asciiTheme="majorBidi" w:hAnsiTheme="majorBidi" w:cstheme="majorBidi"/>
                <w:i/>
                <w:iCs/>
                <w:sz w:val="24"/>
                <w:szCs w:val="20"/>
              </w:rPr>
              <w:t>Sawsan Kara, Nadia Ghalia, Mawaheb kheir Mustafa, HIYAM ABU REYA, Darawsheh Ahlam, 1 An educator Ministry of Education, Dalyat El Karmel, Israel, 3 An educator Ministry of Education, 4 An educator Ministry of Education and Sakhnin</w:t>
            </w:r>
          </w:p>
          <w:p w14:paraId="4D582980" w14:textId="2A09CACA" w:rsidR="002D63DC" w:rsidRDefault="002D63DC" w:rsidP="002D63DC">
            <w:pPr>
              <w:autoSpaceDE w:val="0"/>
              <w:autoSpaceDN w:val="0"/>
              <w:adjustRightInd w:val="0"/>
              <w:jc w:val="both"/>
              <w:rPr>
                <w:rFonts w:asciiTheme="majorBidi" w:hAnsiTheme="majorBidi" w:cstheme="majorBidi"/>
                <w:sz w:val="28"/>
                <w:szCs w:val="28"/>
              </w:rPr>
            </w:pPr>
          </w:p>
          <w:p w14:paraId="43E9B451" w14:textId="5BA01F3C" w:rsidR="000962C1" w:rsidRDefault="00045D9B" w:rsidP="000962C1">
            <w:pPr>
              <w:autoSpaceDE w:val="0"/>
              <w:autoSpaceDN w:val="0"/>
              <w:adjustRightInd w:val="0"/>
              <w:jc w:val="both"/>
              <w:rPr>
                <w:rFonts w:asciiTheme="majorBidi" w:hAnsiTheme="majorBidi" w:cstheme="majorBidi"/>
                <w:sz w:val="28"/>
                <w:szCs w:val="28"/>
              </w:rPr>
            </w:pPr>
            <w:r w:rsidRPr="000962C1">
              <w:rPr>
                <w:rFonts w:asciiTheme="majorBidi" w:hAnsiTheme="majorBidi" w:cstheme="majorBidi"/>
                <w:sz w:val="28"/>
                <w:szCs w:val="28"/>
              </w:rPr>
              <w:t>We</w:t>
            </w:r>
            <w:r w:rsidR="000962C1" w:rsidRPr="000962C1">
              <w:rPr>
                <w:rFonts w:asciiTheme="majorBidi" w:hAnsiTheme="majorBidi" w:cstheme="majorBidi"/>
                <w:sz w:val="28"/>
                <w:szCs w:val="28"/>
              </w:rPr>
              <w:t xml:space="preserve"> are very pleased to inform you that your article </w:t>
            </w:r>
            <w:proofErr w:type="gramStart"/>
            <w:r w:rsidR="000962C1" w:rsidRPr="000962C1">
              <w:rPr>
                <w:rFonts w:asciiTheme="majorBidi" w:hAnsiTheme="majorBidi" w:cstheme="majorBidi"/>
                <w:sz w:val="28"/>
                <w:szCs w:val="28"/>
              </w:rPr>
              <w:t>do</w:t>
            </w:r>
            <w:proofErr w:type="gramEnd"/>
            <w:r w:rsidR="000962C1" w:rsidRPr="000962C1">
              <w:rPr>
                <w:rFonts w:asciiTheme="majorBidi" w:hAnsiTheme="majorBidi" w:cstheme="majorBidi"/>
                <w:sz w:val="28"/>
                <w:szCs w:val="28"/>
              </w:rPr>
              <w:t xml:space="preserve"> meet the publication criteria and therefore has been accepted for publication in</w:t>
            </w:r>
            <w:r w:rsidR="00D5337D">
              <w:rPr>
                <w:rFonts w:asciiTheme="majorBidi" w:hAnsiTheme="majorBidi" w:cstheme="majorBidi"/>
                <w:sz w:val="28"/>
                <w:szCs w:val="28"/>
              </w:rPr>
              <w:t xml:space="preserve"> </w:t>
            </w:r>
            <w:r w:rsidR="00265821">
              <w:rPr>
                <w:rFonts w:asciiTheme="majorBidi" w:hAnsiTheme="majorBidi" w:cstheme="majorBidi"/>
                <w:sz w:val="28"/>
                <w:szCs w:val="28"/>
              </w:rPr>
              <w:t>a forthcoming issue in</w:t>
            </w:r>
          </w:p>
          <w:p w14:paraId="77B76E39" w14:textId="77777777" w:rsidR="002067D4" w:rsidRDefault="002067D4" w:rsidP="000962C1">
            <w:pPr>
              <w:autoSpaceDE w:val="0"/>
              <w:autoSpaceDN w:val="0"/>
              <w:adjustRightInd w:val="0"/>
              <w:jc w:val="both"/>
              <w:rPr>
                <w:rFonts w:asciiTheme="majorBidi" w:hAnsiTheme="majorBidi" w:cstheme="majorBidi"/>
                <w:sz w:val="28"/>
                <w:szCs w:val="28"/>
              </w:rPr>
            </w:pPr>
          </w:p>
          <w:p w14:paraId="530C8900" w14:textId="77777777" w:rsidR="00D5337D" w:rsidRDefault="002067D4" w:rsidP="002067D4">
            <w:pPr>
              <w:jc w:val="center"/>
              <w:rPr>
                <w:rFonts w:ascii="Calibri Light" w:eastAsia="Times New Roman" w:hAnsi="Calibri Light" w:cs="Calibri Light"/>
                <w:b/>
                <w:bCs/>
                <w:color w:val="000099"/>
                <w:sz w:val="32"/>
                <w:szCs w:val="32"/>
              </w:rPr>
            </w:pPr>
            <w:hyperlink r:id="rId10" w:tgtFrame="_blank" w:history="1">
              <w:r w:rsidRPr="002067D4">
                <w:rPr>
                  <w:rFonts w:ascii="Calibri Light" w:eastAsia="Times New Roman" w:hAnsi="Calibri Light" w:cs="Calibri Light"/>
                  <w:b/>
                  <w:bCs/>
                  <w:color w:val="000099"/>
                  <w:sz w:val="28"/>
                  <w:szCs w:val="28"/>
                </w:rPr>
                <w:t>Journal of Statistics Applications &amp; Probability</w:t>
              </w:r>
            </w:hyperlink>
            <w:r w:rsidRPr="002067D4">
              <w:rPr>
                <w:rFonts w:ascii="Calibri Light" w:eastAsia="Times New Roman" w:hAnsi="Calibri Light" w:cs="Calibri Light"/>
                <w:b/>
                <w:bCs/>
                <w:color w:val="000099"/>
                <w:sz w:val="32"/>
                <w:szCs w:val="32"/>
              </w:rPr>
              <w:t xml:space="preserve"> </w:t>
            </w:r>
          </w:p>
          <w:p w14:paraId="22F0AE6D" w14:textId="77777777" w:rsidR="002067D4" w:rsidRPr="002067D4" w:rsidRDefault="002067D4" w:rsidP="002067D4">
            <w:pPr>
              <w:jc w:val="center"/>
              <w:rPr>
                <w:rFonts w:ascii="Calibri Light" w:eastAsia="Times New Roman" w:hAnsi="Calibri Light" w:cs="Calibri Light"/>
                <w:b/>
                <w:bCs/>
                <w:color w:val="000099"/>
                <w:sz w:val="32"/>
                <w:szCs w:val="32"/>
              </w:rPr>
            </w:pPr>
          </w:p>
          <w:p w14:paraId="066054E2" w14:textId="1C8B0753" w:rsidR="000962C1" w:rsidRDefault="000962C1" w:rsidP="000962C1">
            <w:pPr>
              <w:autoSpaceDE w:val="0"/>
              <w:autoSpaceDN w:val="0"/>
              <w:adjustRightInd w:val="0"/>
              <w:jc w:val="both"/>
              <w:rPr>
                <w:rFonts w:asciiTheme="majorBidi" w:hAnsiTheme="majorBidi" w:cstheme="majorBidi"/>
                <w:sz w:val="28"/>
                <w:szCs w:val="28"/>
              </w:rPr>
            </w:pPr>
            <w:r w:rsidRPr="000962C1">
              <w:rPr>
                <w:rFonts w:asciiTheme="majorBidi" w:hAnsiTheme="majorBidi" w:cstheme="majorBidi"/>
                <w:sz w:val="28"/>
                <w:szCs w:val="28"/>
              </w:rPr>
              <w:t>Please note that: we accepted only Latex submission so please send us the source files in Latex and the figures in Postscript, please use our journal Style files which can be obtained from the web</w:t>
            </w:r>
          </w:p>
          <w:p w14:paraId="16403EAD" w14:textId="4431CDF6" w:rsidR="006D34F0" w:rsidRDefault="00F53D52" w:rsidP="000962C1">
            <w:pPr>
              <w:autoSpaceDE w:val="0"/>
              <w:autoSpaceDN w:val="0"/>
              <w:adjustRightInd w:val="0"/>
              <w:jc w:val="both"/>
              <w:rPr>
                <w:rFonts w:asciiTheme="majorBidi" w:hAnsiTheme="majorBidi" w:cstheme="majorBidi"/>
                <w:sz w:val="28"/>
                <w:szCs w:val="28"/>
              </w:rPr>
            </w:pPr>
            <w:r w:rsidRPr="000962C1">
              <w:rPr>
                <w:rFonts w:ascii="Arial" w:eastAsia="Times New Roman" w:hAnsi="Arial" w:cs="Arial"/>
                <w:noProof/>
                <w:color w:val="000000"/>
                <w:sz w:val="20"/>
                <w:szCs w:val="20"/>
              </w:rPr>
              <w:drawing>
                <wp:anchor distT="0" distB="0" distL="114300" distR="114300" simplePos="0" relativeHeight="251660288" behindDoc="0" locked="0" layoutInCell="1" allowOverlap="1" wp14:anchorId="1719372E" wp14:editId="652CFDA2">
                  <wp:simplePos x="0" y="0"/>
                  <wp:positionH relativeFrom="column">
                    <wp:posOffset>951865</wp:posOffset>
                  </wp:positionH>
                  <wp:positionV relativeFrom="paragraph">
                    <wp:posOffset>82550</wp:posOffset>
                  </wp:positionV>
                  <wp:extent cx="1282700" cy="1242300"/>
                  <wp:effectExtent l="0" t="0" r="0" b="0"/>
                  <wp:wrapNone/>
                  <wp:docPr id="8" name="Picture 8"/>
                  <wp:cNvGraphicFramePr>
                    <a:graphicFrameLocks noChangeAspect="1"/>
                  </wp:cNvGraphicFramePr>
                  <a:graphic>
                    <a:graphicData uri="http://schemas.openxmlformats.org/drawingml/2006/picture">
                      <pic:pic>
                        <pic:nvPicPr>
                          <pic:cNvPr id="0" name="DRJI02.png"/>
                          <pic:cNvPicPr/>
                        </pic:nvPicPr>
                        <pic:blipFill>
                          <a:blip r:embed="rId11">
                            <a:extLst>
                              <a:ext uri="{28A0092B-C50C-407E-A947-70E740481C1C}">
                                <a14:useLocalDpi val="0"/>
                              </a:ext>
                            </a:extLst>
                          </a:blip>
                          <a:stretch>
                            <a:fillRect/>
                          </a:stretch>
                        </pic:blipFill>
                        <pic:spPr>
                          <a:xfrm>
                            <a:off x="0" y="0"/>
                            <a:ext cx="1285780" cy="1245283"/>
                          </a:xfrm>
                          <a:prstGeom prst="rect">
                            <a:avLst/>
                          </a:prstGeom>
                        </pic:spPr>
                      </pic:pic>
                    </a:graphicData>
                  </a:graphic>
                  <wp14:sizeRelH relativeFrom="page">
                    <wp14:pctWidth>0</wp14:pctWidth>
                  </wp14:sizeRelH>
                  <wp14:sizeRelV relativeFrom="page">
                    <wp14:pctHeight>0</wp14:pctHeight>
                  </wp14:sizeRelV>
                </wp:anchor>
              </w:drawing>
            </w:r>
          </w:p>
          <w:p w14:paraId="782CEC98" w14:textId="04CCE9CB" w:rsidR="00B62AF5" w:rsidRDefault="00B62AF5" w:rsidP="000962C1">
            <w:pPr>
              <w:autoSpaceDE w:val="0"/>
              <w:autoSpaceDN w:val="0"/>
              <w:adjustRightInd w:val="0"/>
              <w:jc w:val="both"/>
              <w:rPr>
                <w:rFonts w:asciiTheme="majorBidi" w:hAnsiTheme="majorBidi" w:cstheme="majorBidi"/>
                <w:sz w:val="28"/>
                <w:szCs w:val="28"/>
              </w:rPr>
            </w:pPr>
          </w:p>
          <w:p w14:paraId="2E2E77FA" w14:textId="3984007E" w:rsidR="000962C1" w:rsidRDefault="000962C1" w:rsidP="000962C1">
            <w:pPr>
              <w:jc w:val="both"/>
              <w:textAlignment w:val="baseline"/>
              <w:rPr>
                <w:rFonts w:asciiTheme="majorBidi" w:hAnsiTheme="majorBidi" w:cstheme="majorBidi"/>
                <w:sz w:val="28"/>
                <w:szCs w:val="28"/>
              </w:rPr>
            </w:pPr>
            <w:r w:rsidRPr="000962C1">
              <w:rPr>
                <w:rFonts w:asciiTheme="majorBidi" w:hAnsiTheme="majorBidi" w:cstheme="majorBidi"/>
                <w:sz w:val="28"/>
                <w:szCs w:val="28"/>
              </w:rPr>
              <w:t>Yours sincerely,</w:t>
            </w:r>
          </w:p>
          <w:p w14:paraId="70F05B5E" w14:textId="523E5A84" w:rsidR="000962C1" w:rsidRDefault="00E21913" w:rsidP="006D34F0">
            <w:pPr>
              <w:jc w:val="both"/>
              <w:textAlignment w:val="baseline"/>
              <w:rPr>
                <w:rFonts w:ascii="Arial" w:eastAsia="Times New Roman" w:hAnsi="Arial" w:cs="Arial"/>
                <w:color w:val="000000"/>
                <w:sz w:val="20"/>
                <w:szCs w:val="20"/>
              </w:rPr>
            </w:pPr>
            <w:r>
              <w:rPr>
                <w:rFonts w:asciiTheme="majorBidi" w:hAnsiTheme="majorBidi" w:cstheme="majorBidi"/>
                <w:noProof/>
                <w:sz w:val="28"/>
                <w:szCs w:val="28"/>
              </w:rPr>
              <w:drawing>
                <wp:inline distT="0" distB="0" distL="0" distR="0" wp14:anchorId="3D236241" wp14:editId="117D2B76">
                  <wp:extent cx="2181225" cy="800100"/>
                  <wp:effectExtent l="0" t="0" r="9525" b="0"/>
                  <wp:docPr id="1680878909" name="Picture 1680878909" descr="Text&#10;&#10;Description automatically generated"/>
                  <wp:cNvGraphicFramePr>
                    <a:graphicFrameLocks noChangeAspect="1"/>
                  </wp:cNvGraphicFramePr>
                  <a:graphic>
                    <a:graphicData uri="http://schemas.openxmlformats.org/drawingml/2006/picture">
                      <pic:pic>
                        <pic:nvPicPr>
                          <pic:cNvPr id="6" name="Picture 6" descr="Text&#10;&#10;Description automatically generated"/>
                          <pic:cNvPicPr/>
                        </pic:nvPicPr>
                        <pic:blipFill>
                          <a:blip r:embed="rId12">
                            <a:extLst>
                              <a:ext uri="{28A0092B-C50C-407E-A947-70E740481C1C}">
                                <a14:useLocalDpi val="0"/>
                              </a:ext>
                            </a:extLst>
                          </a:blip>
                          <a:stretch>
                            <a:fillRect/>
                          </a:stretch>
                        </pic:blipFill>
                        <pic:spPr>
                          <a:xfrm>
                            <a:off x="0" y="0"/>
                            <a:ext cx="2181225" cy="800100"/>
                          </a:xfrm>
                          <a:prstGeom prst="rect">
                            <a:avLst/>
                          </a:prstGeom>
                        </pic:spPr>
                      </pic:pic>
                    </a:graphicData>
                  </a:graphic>
                </wp:inline>
              </w:drawing>
            </w:r>
          </w:p>
          <w:p w14:paraId="79DFFE00" w14:textId="5F809DAD" w:rsidR="006D34F0" w:rsidRDefault="006D34F0" w:rsidP="006D34F0">
            <w:pPr>
              <w:jc w:val="both"/>
              <w:textAlignment w:val="baseline"/>
              <w:rPr>
                <w:rFonts w:ascii="Arial" w:eastAsia="Times New Roman" w:hAnsi="Arial" w:cs="Arial"/>
                <w:color w:val="000000"/>
                <w:sz w:val="20"/>
                <w:szCs w:val="20"/>
              </w:rPr>
            </w:pPr>
          </w:p>
          <w:p w14:paraId="4FEE0E0C" w14:textId="2CC274DC" w:rsidR="000962C1" w:rsidRDefault="000962C1" w:rsidP="000962C1">
            <w:pPr>
              <w:rPr>
                <w:rFonts w:ascii="Arial" w:eastAsia="Times New Roman" w:hAnsi="Arial" w:cs="Arial"/>
                <w:color w:val="000000"/>
                <w:sz w:val="20"/>
                <w:szCs w:val="20"/>
              </w:rPr>
            </w:pPr>
          </w:p>
          <w:p w14:paraId="7A9DC796" w14:textId="1621909F" w:rsidR="000962C1" w:rsidRDefault="000962C1" w:rsidP="000962C1">
            <w:pPr>
              <w:rPr>
                <w:rFonts w:ascii="Arial" w:eastAsia="Times New Roman" w:hAnsi="Arial" w:cs="Arial"/>
                <w:color w:val="000000"/>
                <w:sz w:val="20"/>
                <w:szCs w:val="20"/>
              </w:rPr>
            </w:pPr>
          </w:p>
          <w:p w14:paraId="11FEAE8B" w14:textId="6F5AC04C" w:rsidR="000962C1" w:rsidRDefault="000962C1" w:rsidP="000962C1">
            <w:pPr>
              <w:rPr>
                <w:rFonts w:ascii="Arial" w:eastAsia="Times New Roman" w:hAnsi="Arial" w:cs="Arial"/>
                <w:color w:val="000000"/>
                <w:sz w:val="20"/>
                <w:szCs w:val="20"/>
              </w:rPr>
            </w:pPr>
          </w:p>
          <w:p w14:paraId="727AD772" w14:textId="3F959281" w:rsidR="000962C1" w:rsidRDefault="000962C1" w:rsidP="000962C1">
            <w:pPr>
              <w:rPr>
                <w:rFonts w:ascii="Arial" w:eastAsia="Times New Roman" w:hAnsi="Arial" w:cs="Arial"/>
                <w:color w:val="000000"/>
                <w:sz w:val="20"/>
                <w:szCs w:val="20"/>
              </w:rPr>
            </w:pPr>
          </w:p>
          <w:p w14:paraId="6DA81F28" w14:textId="77777777" w:rsidR="000962C1" w:rsidRDefault="000962C1" w:rsidP="000962C1">
            <w:pPr>
              <w:rPr>
                <w:rFonts w:ascii="Arial" w:eastAsia="Times New Roman" w:hAnsi="Arial" w:cs="Arial"/>
                <w:color w:val="000000"/>
                <w:sz w:val="20"/>
                <w:szCs w:val="20"/>
              </w:rPr>
            </w:pPr>
          </w:p>
          <w:p w14:paraId="716E9702" w14:textId="77777777" w:rsidR="007432DB" w:rsidRDefault="007432DB" w:rsidP="000962C1">
            <w:pPr>
              <w:rPr>
                <w:rFonts w:ascii="Arial" w:eastAsia="Times New Roman" w:hAnsi="Arial" w:cs="Arial"/>
                <w:color w:val="000000"/>
                <w:sz w:val="20"/>
                <w:szCs w:val="20"/>
              </w:rPr>
            </w:pPr>
          </w:p>
          <w:p w14:paraId="3AA41905" w14:textId="77777777" w:rsidR="007432DB" w:rsidRDefault="007432DB" w:rsidP="000962C1">
            <w:pPr>
              <w:rPr>
                <w:rFonts w:ascii="Arial" w:eastAsia="Times New Roman" w:hAnsi="Arial" w:cs="Arial"/>
                <w:color w:val="000000"/>
                <w:sz w:val="20"/>
                <w:szCs w:val="20"/>
              </w:rPr>
            </w:pPr>
          </w:p>
          <w:p w14:paraId="4460A0DE" w14:textId="77777777" w:rsidR="007432DB" w:rsidRDefault="007432DB" w:rsidP="000962C1">
            <w:pPr>
              <w:rPr>
                <w:rFonts w:ascii="Arial" w:eastAsia="Times New Roman" w:hAnsi="Arial" w:cs="Arial"/>
                <w:color w:val="000000"/>
                <w:sz w:val="20"/>
                <w:szCs w:val="20"/>
              </w:rPr>
            </w:pPr>
          </w:p>
          <w:p w14:paraId="4A084C80" w14:textId="0F160E7C" w:rsidR="000962C1" w:rsidRDefault="000962C1" w:rsidP="000962C1">
            <w:pPr>
              <w:jc w:val="both"/>
              <w:textAlignment w:val="baseline"/>
            </w:pPr>
          </w:p>
        </w:tc>
      </w:tr>
      <w:tr w:rsidR="000962C1" w14:paraId="6C68E4EE" w14:textId="77777777" w:rsidTr="002607E8">
        <w:trPr>
          <w:trHeight w:val="1058"/>
        </w:trPr>
        <w:tc>
          <w:tcPr>
            <w:tcW w:w="4655" w:type="dxa"/>
            <w:tcBorders>
              <w:top w:val="nil"/>
              <w:left w:val="nil"/>
              <w:bottom w:val="nil"/>
              <w:right w:val="nil"/>
            </w:tcBorders>
          </w:tcPr>
          <w:p w14:paraId="2A223F93" w14:textId="77777777" w:rsidR="000962C1" w:rsidRDefault="000962C1"/>
          <w:p w14:paraId="7EEDB1F5" w14:textId="0C1ABF0D" w:rsidR="000962C1" w:rsidRDefault="000962C1"/>
          <w:p w14:paraId="7FD0EFBF" w14:textId="48D9CE52" w:rsidR="000962C1" w:rsidRDefault="000962C1"/>
          <w:p w14:paraId="0D8A7A63" w14:textId="79201841" w:rsidR="000962C1" w:rsidRPr="000962C1" w:rsidRDefault="00E21913" w:rsidP="000962C1">
            <w:pPr>
              <w:rPr>
                <w:rFonts w:ascii="Times New Roman" w:eastAsia="Times New Roman" w:hAnsi="Times New Roman" w:cs="Times New Roman"/>
                <w:b/>
                <w:bCs/>
                <w:color w:val="FF0000"/>
                <w:sz w:val="24"/>
                <w:szCs w:val="24"/>
              </w:rPr>
            </w:pPr>
            <w:r w:rsidRPr="000962C1">
              <w:rPr>
                <w:rFonts w:ascii="Arial" w:eastAsia="Times New Roman" w:hAnsi="Arial" w:cs="Arial"/>
                <w:noProof/>
                <w:color w:val="000000"/>
                <w:sz w:val="20"/>
                <w:szCs w:val="20"/>
              </w:rPr>
              <mc:AlternateContent>
                <mc:Choice Requires="wps">
                  <w:drawing>
                    <wp:anchor distT="0" distB="0" distL="114300" distR="114300" simplePos="0" relativeHeight="251657216" behindDoc="0" locked="0" layoutInCell="1" allowOverlap="1" wp14:anchorId="21FB97B1" wp14:editId="0A7BD6F0">
                      <wp:simplePos x="0" y="0"/>
                      <wp:positionH relativeFrom="column">
                        <wp:posOffset>2808224</wp:posOffset>
                      </wp:positionH>
                      <wp:positionV relativeFrom="paragraph">
                        <wp:posOffset>413258</wp:posOffset>
                      </wp:positionV>
                      <wp:extent cx="4418965" cy="711200"/>
                      <wp:effectExtent l="0" t="0" r="0" b="0"/>
                      <wp:wrapNone/>
                      <wp:docPr id="26" name="Text Box 26"/>
                      <wp:cNvGraphicFramePr/>
                      <a:graphic>
                        <a:graphicData uri="http://schemas.microsoft.com/office/word/2010/wordprocessingShape">
                          <wps:wsp>
                            <wps:cNvSpPr txBox="1"/>
                            <wps:spPr>
                              <a:xfrm>
                                <a:off x="0" y="0"/>
                                <a:ext cx="4418965" cy="711200"/>
                              </a:xfrm>
                              <a:prstGeom prst="rect">
                                <a:avLst/>
                              </a:prstGeom>
                              <a:noFill/>
                              <a:ln w="6350">
                                <a:noFill/>
                              </a:ln>
                            </wps:spPr>
                            <wps:txbx>
                              <w:txbxContent>
                                <w:p w14:paraId="339941B8" w14:textId="4D1D8020" w:rsidR="006D34F0" w:rsidRDefault="00222FC9" w:rsidP="00E21913">
                                  <w:pPr>
                                    <w:spacing w:after="0" w:line="240" w:lineRule="auto"/>
                                    <w:rPr>
                                      <w:sz w:val="28"/>
                                      <w:szCs w:val="28"/>
                                    </w:rPr>
                                  </w:pPr>
                                  <w:r>
                                    <w:rPr>
                                      <w:sz w:val="28"/>
                                      <w:szCs w:val="28"/>
                                    </w:rPr>
                                    <w:t xml:space="preserve">  </w:t>
                                  </w:r>
                                  <w:r w:rsidR="006D34F0">
                                    <w:rPr>
                                      <w:sz w:val="28"/>
                                      <w:szCs w:val="28"/>
                                    </w:rPr>
                                    <w:t>S</w:t>
                                  </w:r>
                                  <w:r w:rsidR="00E21913">
                                    <w:rPr>
                                      <w:sz w:val="28"/>
                                      <w:szCs w:val="28"/>
                                    </w:rPr>
                                    <w:t>.</w:t>
                                  </w:r>
                                  <w:r w:rsidR="006D34F0">
                                    <w:rPr>
                                      <w:sz w:val="28"/>
                                      <w:szCs w:val="28"/>
                                    </w:rPr>
                                    <w:t xml:space="preserve"> Jing </w:t>
                                  </w:r>
                                </w:p>
                                <w:p w14:paraId="59B2C469" w14:textId="68DC4E84" w:rsidR="00B62AF5" w:rsidRDefault="00222FC9" w:rsidP="00E21913">
                                  <w:pPr>
                                    <w:spacing w:after="0" w:line="240" w:lineRule="auto"/>
                                    <w:rPr>
                                      <w:sz w:val="28"/>
                                      <w:szCs w:val="28"/>
                                    </w:rPr>
                                  </w:pPr>
                                  <w:r>
                                    <w:rPr>
                                      <w:sz w:val="28"/>
                                      <w:szCs w:val="28"/>
                                    </w:rPr>
                                    <w:t xml:space="preserve">   </w:t>
                                  </w:r>
                                  <w:r w:rsidR="00E21913">
                                    <w:rPr>
                                      <w:sz w:val="28"/>
                                      <w:szCs w:val="28"/>
                                    </w:rPr>
                                    <w:t xml:space="preserve">For </w:t>
                                  </w:r>
                                  <w:r w:rsidR="000962C1" w:rsidRPr="00235552">
                                    <w:rPr>
                                      <w:sz w:val="28"/>
                                      <w:szCs w:val="28"/>
                                    </w:rPr>
                                    <w:t>Editor-in-Chief</w:t>
                                  </w:r>
                                  <w:r w:rsidR="006D34F0">
                                    <w:rPr>
                                      <w:sz w:val="28"/>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FB97B1" id="_x0000_t202" coordsize="21600,21600" o:spt="202" path="m,l,21600r21600,l21600,xe">
                      <v:stroke joinstyle="miter"/>
                      <v:path gradientshapeok="t" o:connecttype="rect"/>
                    </v:shapetype>
                    <v:shape id="Text Box 26" o:spid="_x0000_s1026" type="#_x0000_t202" style="position:absolute;margin-left:221.1pt;margin-top:32.55pt;width:347.95pt;height:5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" filled="f" stroked="f" strokeweight=".5pt">
                      <v:textbox>
                        <w:txbxContent>
                          <w:p w14:paraId="339941B8" w14:textId="4D1D8020" w:rsidR="006D34F0" w:rsidRDefault="00222FC9" w:rsidP="00E21913">
                            <w:pPr>
                              <w:spacing w:after="0" w:line="240" w:lineRule="auto"/>
                              <w:rPr>
                                <w:sz w:val="28"/>
                                <w:szCs w:val="28"/>
                              </w:rPr>
                            </w:pPr>
                            <w:r>
                              <w:rPr>
                                <w:sz w:val="28"/>
                                <w:szCs w:val="28"/>
                              </w:rPr>
                              <w:t xml:space="preserve">  </w:t>
                            </w:r>
                            <w:r w:rsidR="006D34F0">
                              <w:rPr>
                                <w:sz w:val="28"/>
                                <w:szCs w:val="28"/>
                              </w:rPr>
                              <w:t>S</w:t>
                            </w:r>
                            <w:r w:rsidR="00E21913">
                              <w:rPr>
                                <w:sz w:val="28"/>
                                <w:szCs w:val="28"/>
                              </w:rPr>
                              <w:t>.</w:t>
                            </w:r>
                            <w:r w:rsidR="006D34F0">
                              <w:rPr>
                                <w:sz w:val="28"/>
                                <w:szCs w:val="28"/>
                              </w:rPr>
                              <w:t xml:space="preserve"> Jing </w:t>
                            </w:r>
                          </w:p>
                          <w:p w14:paraId="59B2C469" w14:textId="68DC4E84" w:rsidR="00B62AF5" w:rsidRDefault="00222FC9" w:rsidP="00E21913">
                            <w:pPr>
                              <w:spacing w:after="0" w:line="240" w:lineRule="auto"/>
                              <w:rPr>
                                <w:sz w:val="28"/>
                                <w:szCs w:val="28"/>
                              </w:rPr>
                            </w:pPr>
                            <w:r>
                              <w:rPr>
                                <w:sz w:val="28"/>
                                <w:szCs w:val="28"/>
                              </w:rPr>
                              <w:t xml:space="preserve">   </w:t>
                            </w:r>
                            <w:r w:rsidR="00E21913">
                              <w:rPr>
                                <w:sz w:val="28"/>
                                <w:szCs w:val="28"/>
                              </w:rPr>
                              <w:t xml:space="preserve">For </w:t>
                            </w:r>
                            <w:r w:rsidR="000962C1" w:rsidRPr="00235552">
                              <w:rPr>
                                <w:sz w:val="28"/>
                                <w:szCs w:val="28"/>
                              </w:rPr>
                              <w:t>Editor-in-Chief</w:t>
                            </w:r>
                            <w:r w:rsidR="006D34F0">
                              <w:rPr>
                                <w:sz w:val="28"/>
                                <w:szCs w:val="28"/>
                              </w:rPr>
                              <w:t xml:space="preserve"> </w:t>
                            </w:r>
                          </w:p>
                        </w:txbxContent>
                      </v:textbox>
                    </v:shape>
                  </w:pict>
                </mc:Fallback>
              </mc:AlternateContent>
            </w:r>
          </w:p>
        </w:tc>
        <w:tc>
          <w:tcPr>
            <w:tcW w:w="6715" w:type="dxa"/>
            <w:vMerge/>
            <w:tcBorders>
              <w:top w:val="nil"/>
              <w:left w:val="nil"/>
              <w:bottom w:val="nil"/>
              <w:right w:val="nil"/>
            </w:tcBorders>
            <w:shd w:val="clear" w:color="auto" w:fill="FDE9D9" w:themeFill="accent6" w:themeFillTint="33"/>
          </w:tcPr>
          <w:p w14:paraId="1485CF28" w14:textId="77777777" w:rsidR="000962C1" w:rsidRDefault="000962C1"/>
        </w:tc>
      </w:tr>
    </w:tbl>
    <w:p w14:paraId="0F236F88" w14:textId="672D8BEC" w:rsidR="000962C1" w:rsidRDefault="00F53D52">
      <w:r>
        <w:rPr>
          <w:noProof/>
        </w:rPr>
        <mc:AlternateContent>
          <mc:Choice Requires="wpg">
            <w:drawing>
              <wp:anchor distT="0" distB="0" distL="114300" distR="114300" simplePos="0" relativeHeight="251663360" behindDoc="0" locked="0" layoutInCell="1" allowOverlap="1" wp14:anchorId="0EC59C61" wp14:editId="6D476214">
                <wp:simplePos x="0" y="0"/>
                <wp:positionH relativeFrom="column">
                  <wp:posOffset>-703072</wp:posOffset>
                </wp:positionH>
                <wp:positionV relativeFrom="paragraph">
                  <wp:posOffset>-3062732</wp:posOffset>
                </wp:positionV>
                <wp:extent cx="7288826" cy="5027160"/>
                <wp:effectExtent l="0" t="0" r="7620" b="2540"/>
                <wp:wrapNone/>
                <wp:docPr id="1909502583" name="Group 1"/>
                <wp:cNvGraphicFramePr/>
                <a:graphic>
                  <a:graphicData uri="http://schemas.microsoft.com/office/word/2010/wordprocessingGroup">
                    <wpg:wgp>
                      <wpg:cNvGrpSpPr/>
                      <wpg:grpSpPr>
                        <a:xfrm>
                          <a:off x="0" y="0"/>
                          <a:ext cx="7288826" cy="5027160"/>
                          <a:chOff x="0" y="0"/>
                          <a:chExt cx="7288827" cy="3877734"/>
                        </a:xfrm>
                      </wpg:grpSpPr>
                      <wps:wsp>
                        <wps:cNvPr id="307" name="Text Box 2"/>
                        <wps:cNvSpPr txBox="1">
                          <a:spLocks noChangeArrowheads="1"/>
                        </wps:cNvSpPr>
                        <wps:spPr bwMode="auto">
                          <a:xfrm>
                            <a:off x="3047026" y="1601880"/>
                            <a:ext cx="4241801" cy="1873478"/>
                          </a:xfrm>
                          <a:prstGeom prst="rect">
                            <a:avLst/>
                          </a:prstGeom>
                          <a:solidFill>
                            <a:srgbClr val="CCFF99"/>
                          </a:solidFill>
                          <a:ln w="9525">
                            <a:noFill/>
                            <a:miter lim="800000"/>
                            <a:headEnd/>
                            <a:tailEnd/>
                          </a:ln>
                        </wps:spPr>
                        <wps:txbx>
                          <w:txbxContent>
                            <w:p w14:paraId="44B52934" w14:textId="1A4E93E3" w:rsidR="00222FC9" w:rsidRDefault="00222FC9" w:rsidP="00222FC9">
                              <w:pPr>
                                <w:spacing w:before="100" w:beforeAutospacing="1" w:after="0" w:line="240" w:lineRule="auto"/>
                                <w:jc w:val="both"/>
                                <w:rPr>
                                  <w:rFonts w:ascii="Arabic Typesetting" w:eastAsia="Times New Roman" w:hAnsi="Arabic Typesetting" w:cs="Arabic Typesetting"/>
                                  <w:color w:val="000000"/>
                                  <w:sz w:val="28"/>
                                  <w:szCs w:val="28"/>
                                </w:rPr>
                              </w:pPr>
                              <w:r w:rsidRPr="00222FC9">
                                <w:rPr>
                                  <w:rFonts w:ascii="Arabic Typesetting" w:eastAsia="Times New Roman" w:hAnsi="Arabic Typesetting" w:cs="Arabic Typesetting"/>
                                  <w:color w:val="000000"/>
                                  <w:sz w:val="28"/>
                                  <w:szCs w:val="28"/>
                                </w:rPr>
                                <w:t xml:space="preserve">All submitted manuscripts, written in English, Arabic or French Language, </w:t>
                              </w:r>
                              <w:r>
                                <w:rPr>
                                  <w:rFonts w:ascii="Arabic Typesetting" w:eastAsia="Times New Roman" w:hAnsi="Arabic Typesetting" w:cs="Arabic Typesetting"/>
                                  <w:color w:val="000000"/>
                                  <w:sz w:val="28"/>
                                  <w:szCs w:val="28"/>
                                </w:rPr>
                                <w:t xml:space="preserve">are </w:t>
                              </w:r>
                              <w:r w:rsidRPr="00222FC9">
                                <w:rPr>
                                  <w:rFonts w:ascii="Arabic Typesetting" w:eastAsia="Times New Roman" w:hAnsi="Arabic Typesetting" w:cs="Arabic Typesetting"/>
                                  <w:color w:val="000000"/>
                                  <w:sz w:val="28"/>
                                  <w:szCs w:val="28"/>
                                </w:rPr>
                                <w:t xml:space="preserve">undergoing normal review process and the publication decision will be adjudged by quality, novelty, suitability and interest.  </w:t>
                              </w:r>
                            </w:p>
                            <w:p w14:paraId="2C427B9A" w14:textId="6ACBC779" w:rsidR="00115FA1" w:rsidRPr="00222FC9" w:rsidRDefault="00222FC9" w:rsidP="00222FC9">
                              <w:pPr>
                                <w:spacing w:before="100" w:beforeAutospacing="1" w:after="0" w:line="240" w:lineRule="auto"/>
                                <w:jc w:val="both"/>
                                <w:rPr>
                                  <w:rFonts w:ascii="Arial" w:hAnsi="Arial" w:cs="Arial"/>
                                  <w:color w:val="000000"/>
                                  <w:sz w:val="20"/>
                                  <w:szCs w:val="20"/>
                                </w:rPr>
                              </w:pPr>
                              <w:r w:rsidRPr="00222FC9">
                                <w:rPr>
                                  <w:rFonts w:ascii="Arabic Typesetting" w:eastAsia="Times New Roman" w:hAnsi="Arabic Typesetting" w:cs="Arabic Typesetting"/>
                                  <w:color w:val="000000"/>
                                  <w:sz w:val="28"/>
                                  <w:szCs w:val="28"/>
                                </w:rPr>
                                <w:t xml:space="preserve">JSAP accepts papers through peer review by professional colleagues in the relevant fields. Unless clearly below the standard required by the journal, submitted articles will be sent to referees. They will generally be reviewed by at least two experts with the aim of reaching a decision as soon as possible.  Plagiarism, or copying text or results from other sources, is unethical behavior and is not tolerated at this journal. </w:t>
                              </w:r>
                              <w:r>
                                <w:rPr>
                                  <w:rFonts w:ascii="Arabic Typesetting" w:eastAsia="Times New Roman" w:hAnsi="Arabic Typesetting" w:cs="Arabic Typesetting"/>
                                  <w:color w:val="000000"/>
                                  <w:sz w:val="28"/>
                                  <w:szCs w:val="28"/>
                                </w:rPr>
                                <w:t xml:space="preserve"> </w:t>
                              </w:r>
                            </w:p>
                          </w:txbxContent>
                        </wps:txbx>
                        <wps:bodyPr rot="0" vert="horz" wrap="square" lIns="91440" tIns="45720" rIns="91440" bIns="45720" anchor="t" anchorCtr="0">
                          <a:noAutofit/>
                        </wps:bodyPr>
                      </wps:wsp>
                      <wps:wsp>
                        <wps:cNvPr id="4" name="Text Box 2"/>
                        <wps:cNvSpPr txBox="1">
                          <a:spLocks noChangeArrowheads="1"/>
                        </wps:cNvSpPr>
                        <wps:spPr bwMode="auto">
                          <a:xfrm>
                            <a:off x="0" y="0"/>
                            <a:ext cx="2981325" cy="3877734"/>
                          </a:xfrm>
                          <a:prstGeom prst="rect">
                            <a:avLst/>
                          </a:prstGeom>
                          <a:solidFill>
                            <a:schemeClr val="accent6">
                              <a:lumMod val="20000"/>
                              <a:lumOff val="80000"/>
                            </a:schemeClr>
                          </a:solidFill>
                          <a:ln w="9525">
                            <a:noFill/>
                            <a:miter lim="800000"/>
                            <a:headEnd/>
                            <a:tailEnd/>
                          </a:ln>
                        </wps:spPr>
                        <wps:txbx>
                          <w:txbxContent>
                            <w:p w14:paraId="4C039659" w14:textId="35A9137E" w:rsidR="00222FC9" w:rsidRPr="00222FC9" w:rsidRDefault="00222FC9" w:rsidP="00222FC9">
                              <w:pPr>
                                <w:spacing w:before="100" w:beforeAutospacing="1" w:after="0" w:line="240" w:lineRule="auto"/>
                                <w:jc w:val="both"/>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The journal focuses on traditional areas such as statistical inference, multivariate analysis, design of experiments, sampling theory, regression analysis, re-sampling methods, time series, nonparametric statistics, statistical tools, and analysis in human resources management, etc., and gives special emphasis to established as well as emerging applied areas such as </w:t>
                              </w:r>
                            </w:p>
                            <w:p w14:paraId="40ABBE48"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Educational Technology,</w:t>
                              </w:r>
                            </w:p>
                            <w:p w14:paraId="17AFA3DB"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e-Learning, Management</w:t>
                              </w:r>
                            </w:p>
                            <w:p w14:paraId="482DB7EA"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Media Management, </w:t>
                              </w:r>
                            </w:p>
                            <w:p w14:paraId="1CF55E0F"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Human Resources Management,</w:t>
                              </w:r>
                            </w:p>
                            <w:p w14:paraId="0C2614F5"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Fine and Applied Arts,</w:t>
                              </w:r>
                            </w:p>
                            <w:p w14:paraId="2BFEB4A0"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Humanities and Social Sciences,</w:t>
                              </w:r>
                            </w:p>
                            <w:p w14:paraId="65642BC0"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Hospitality and Tourism Research</w:t>
                              </w:r>
                            </w:p>
                            <w:p w14:paraId="4EEF457B"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Educational Psychology</w:t>
                              </w:r>
                            </w:p>
                            <w:p w14:paraId="4C496CA1"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Mental Health and Special Education</w:t>
                              </w:r>
                            </w:p>
                            <w:p w14:paraId="37D93A60"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Fundamentals of Education</w:t>
                              </w:r>
                            </w:p>
                            <w:p w14:paraId="23A13F35"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Educational Administration</w:t>
                              </w:r>
                            </w:p>
                            <w:p w14:paraId="7C028EEB"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Special Education</w:t>
                              </w:r>
                            </w:p>
                            <w:p w14:paraId="0931D632"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Curricula and teaching methods</w:t>
                              </w:r>
                              <w:r w:rsidRPr="00222FC9">
                                <w:rPr>
                                  <w:rFonts w:ascii="Arabic Typesetting" w:eastAsia="Times New Roman" w:hAnsi="Arabic Typesetting" w:cs="Arabic Typesetting"/>
                                  <w:color w:val="000000"/>
                                </w:rPr>
                                <w:t> </w:t>
                              </w:r>
                            </w:p>
                            <w:p w14:paraId="35502E4B" w14:textId="77777777" w:rsidR="006D34F0" w:rsidRPr="00222FC9" w:rsidRDefault="006D34F0" w:rsidP="00222FC9">
                              <w:pPr>
                                <w:spacing w:before="100" w:beforeAutospacing="1" w:after="0" w:line="240" w:lineRule="auto"/>
                                <w:ind w:left="360"/>
                                <w:rPr>
                                  <w:rFonts w:ascii="Arabic Typesetting" w:hAnsi="Arabic Typesetting" w:cs="Arabic Typesetting"/>
                                  <w:color w:val="000000"/>
                                  <w:sz w:val="24"/>
                                  <w:szCs w:val="24"/>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EC59C61" id="Group 1" o:spid="_x0000_s1027" style="position:absolute;margin-left:-55.35pt;margin-top:-241.15pt;width:573.9pt;height:395.85pt;z-index:251663360;mso-width-relative:margin;mso-height-relative:margin" coordsize="72888,387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">
                <v:shape id="_x0000_s1028" type="#_x0000_t202" style="position:absolute;left:30470;top:16018;width:42418;height:18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" fillcolor="#cf9" stroked="f">
                  <v:textbox>
                    <w:txbxContent>
                      <w:p w14:paraId="44B52934" w14:textId="1A4E93E3" w:rsidR="00222FC9" w:rsidRDefault="00222FC9" w:rsidP="00222FC9">
                        <w:pPr>
                          <w:spacing w:before="100" w:beforeAutospacing="1" w:after="0" w:line="240" w:lineRule="auto"/>
                          <w:jc w:val="both"/>
                          <w:rPr>
                            <w:rFonts w:ascii="Arabic Typesetting" w:eastAsia="Times New Roman" w:hAnsi="Arabic Typesetting" w:cs="Arabic Typesetting"/>
                            <w:color w:val="000000"/>
                            <w:sz w:val="28"/>
                            <w:szCs w:val="28"/>
                          </w:rPr>
                        </w:pPr>
                        <w:r w:rsidRPr="00222FC9">
                          <w:rPr>
                            <w:rFonts w:ascii="Arabic Typesetting" w:eastAsia="Times New Roman" w:hAnsi="Arabic Typesetting" w:cs="Arabic Typesetting"/>
                            <w:color w:val="000000"/>
                            <w:sz w:val="28"/>
                            <w:szCs w:val="28"/>
                          </w:rPr>
                          <w:t xml:space="preserve">All submitted manuscripts, written in English, Arabic or French Language, </w:t>
                        </w:r>
                        <w:r>
                          <w:rPr>
                            <w:rFonts w:ascii="Arabic Typesetting" w:eastAsia="Times New Roman" w:hAnsi="Arabic Typesetting" w:cs="Arabic Typesetting"/>
                            <w:color w:val="000000"/>
                            <w:sz w:val="28"/>
                            <w:szCs w:val="28"/>
                          </w:rPr>
                          <w:t xml:space="preserve">are </w:t>
                        </w:r>
                        <w:r w:rsidRPr="00222FC9">
                          <w:rPr>
                            <w:rFonts w:ascii="Arabic Typesetting" w:eastAsia="Times New Roman" w:hAnsi="Arabic Typesetting" w:cs="Arabic Typesetting"/>
                            <w:color w:val="000000"/>
                            <w:sz w:val="28"/>
                            <w:szCs w:val="28"/>
                          </w:rPr>
                          <w:t xml:space="preserve">undergoing normal review process and the publication decision will be adjudged by quality, novelty, suitability and interest.  </w:t>
                        </w:r>
                      </w:p>
                      <w:p w14:paraId="2C427B9A" w14:textId="6ACBC779" w:rsidR="00115FA1" w:rsidRPr="00222FC9" w:rsidRDefault="00222FC9" w:rsidP="00222FC9">
                        <w:pPr>
                          <w:spacing w:before="100" w:beforeAutospacing="1" w:after="0" w:line="240" w:lineRule="auto"/>
                          <w:jc w:val="both"/>
                          <w:rPr>
                            <w:rFonts w:ascii="Arial" w:hAnsi="Arial" w:cs="Arial"/>
                            <w:color w:val="000000"/>
                            <w:sz w:val="20"/>
                            <w:szCs w:val="20"/>
                          </w:rPr>
                        </w:pPr>
                        <w:r w:rsidRPr="00222FC9">
                          <w:rPr>
                            <w:rFonts w:ascii="Arabic Typesetting" w:eastAsia="Times New Roman" w:hAnsi="Arabic Typesetting" w:cs="Arabic Typesetting"/>
                            <w:color w:val="000000"/>
                            <w:sz w:val="28"/>
                            <w:szCs w:val="28"/>
                          </w:rPr>
                          <w:t xml:space="preserve">JSAP accepts papers through peer review by professional colleagues in the relevant fields. Unless clearly below the standard required by the journal, submitted articles will be sent to referees. They will generally be reviewed by at least two experts with the aim of reaching a decision as soon as possible.  Plagiarism, or copying text or results from other sources, is unethical behavior and is not tolerated at this journal. </w:t>
                        </w:r>
                        <w:r>
                          <w:rPr>
                            <w:rFonts w:ascii="Arabic Typesetting" w:eastAsia="Times New Roman" w:hAnsi="Arabic Typesetting" w:cs="Arabic Typesetting"/>
                            <w:color w:val="000000"/>
                            <w:sz w:val="28"/>
                            <w:szCs w:val="28"/>
                          </w:rPr>
                          <w:t xml:space="preserve"> </w:t>
                        </w:r>
                      </w:p>
                    </w:txbxContent>
                  </v:textbox>
                </v:shape>
                <v:shape id="_x0000_s1029" type="#_x0000_t202" style="position:absolute;width:29813;height:38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" fillcolor="#fde9d9 [665]" stroked="f">
                  <v:textbox>
                    <w:txbxContent>
                      <w:p w14:paraId="4C039659" w14:textId="35A9137E" w:rsidR="00222FC9" w:rsidRPr="00222FC9" w:rsidRDefault="00222FC9" w:rsidP="00222FC9">
                        <w:pPr>
                          <w:spacing w:before="100" w:beforeAutospacing="1" w:after="0" w:line="240" w:lineRule="auto"/>
                          <w:jc w:val="both"/>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The journal focuses on traditional areas such as statistical inference, multivariate analysis, design of experiments, sampling theory, regression analysis, re-sampling methods, time series, nonparametric statistics, statistical tools, and analysis in human resources management, etc., and gives special emphasis to established as well as emerging applied areas such as </w:t>
                        </w:r>
                      </w:p>
                      <w:p w14:paraId="40ABBE48"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Educational Technology,</w:t>
                        </w:r>
                      </w:p>
                      <w:p w14:paraId="17AFA3DB"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e-Learning, Management</w:t>
                        </w:r>
                      </w:p>
                      <w:p w14:paraId="482DB7EA"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Media Management, </w:t>
                        </w:r>
                      </w:p>
                      <w:p w14:paraId="1CF55E0F"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Human Resources Management,</w:t>
                        </w:r>
                      </w:p>
                      <w:p w14:paraId="0C2614F5"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Fine and Applied Arts,</w:t>
                        </w:r>
                      </w:p>
                      <w:p w14:paraId="2BFEB4A0"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Humanities and Social Sciences,</w:t>
                        </w:r>
                      </w:p>
                      <w:p w14:paraId="65642BC0"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Hospitality and Tourism Research</w:t>
                        </w:r>
                      </w:p>
                      <w:p w14:paraId="4EEF457B"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Educational Psychology</w:t>
                        </w:r>
                      </w:p>
                      <w:p w14:paraId="4C496CA1"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Mental Health and Special Education</w:t>
                        </w:r>
                      </w:p>
                      <w:p w14:paraId="37D93A60"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Fundamentals of Education</w:t>
                        </w:r>
                      </w:p>
                      <w:p w14:paraId="23A13F35"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Educational Administration</w:t>
                        </w:r>
                      </w:p>
                      <w:p w14:paraId="7C028EEB"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Special Education</w:t>
                        </w:r>
                      </w:p>
                      <w:p w14:paraId="0931D632"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Curricula and teaching methods</w:t>
                        </w:r>
                        <w:r w:rsidRPr="00222FC9">
                          <w:rPr>
                            <w:rFonts w:ascii="Arabic Typesetting" w:eastAsia="Times New Roman" w:hAnsi="Arabic Typesetting" w:cs="Arabic Typesetting"/>
                            <w:color w:val="000000"/>
                          </w:rPr>
                          <w:t> </w:t>
                        </w:r>
                      </w:p>
                      <w:p w14:paraId="35502E4B" w14:textId="77777777" w:rsidR="006D34F0" w:rsidRPr="00222FC9" w:rsidRDefault="006D34F0" w:rsidP="00222FC9">
                        <w:pPr>
                          <w:spacing w:before="100" w:beforeAutospacing="1" w:after="0" w:line="240" w:lineRule="auto"/>
                          <w:ind w:left="360"/>
                          <w:rPr>
                            <w:rFonts w:ascii="Arabic Typesetting" w:hAnsi="Arabic Typesetting" w:cs="Arabic Typesetting"/>
                            <w:color w:val="000000"/>
                            <w:sz w:val="24"/>
                            <w:szCs w:val="24"/>
                          </w:rPr>
                        </w:pPr>
                      </w:p>
                    </w:txbxContent>
                  </v:textbox>
                </v:shape>
              </v:group>
            </w:pict>
          </mc:Fallback>
        </mc:AlternateContent>
      </w:r>
    </w:p>
    <w:p w14:paraId="5D7A6BA0" w14:textId="596E60FA" w:rsidR="000962C1" w:rsidRDefault="000962C1" w:rsidP="00753A53"/>
    <w:sectPr w:rsidR="000962C1">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24B00" w14:textId="77777777" w:rsidR="00F40354" w:rsidRDefault="00F40354" w:rsidP="00296391">
      <w:pPr>
        <w:spacing w:after="0" w:line="240" w:lineRule="auto"/>
      </w:pPr>
      <w:r>
        <w:separator/>
      </w:r>
    </w:p>
  </w:endnote>
  <w:endnote w:type="continuationSeparator" w:id="0">
    <w:p w14:paraId="419F5602" w14:textId="77777777" w:rsidR="00F40354" w:rsidRDefault="00F40354" w:rsidP="00296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abic Typesetting">
    <w:panose1 w:val="03020402040406030203"/>
    <w:charset w:val="00"/>
    <w:family w:val="script"/>
    <w:pitch w:val="variable"/>
    <w:sig w:usb0="80002007" w:usb1="80000000" w:usb2="00000008" w:usb3="00000000" w:csb0="000000D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5246C" w14:textId="77777777" w:rsidR="0063090F" w:rsidRDefault="006309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0B943" w14:textId="77777777" w:rsidR="0063090F" w:rsidRDefault="006309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4BD9B" w14:textId="77777777" w:rsidR="0063090F" w:rsidRDefault="006309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882EA" w14:textId="77777777" w:rsidR="00F40354" w:rsidRDefault="00F40354" w:rsidP="00296391">
      <w:pPr>
        <w:spacing w:after="0" w:line="240" w:lineRule="auto"/>
      </w:pPr>
      <w:r>
        <w:separator/>
      </w:r>
    </w:p>
  </w:footnote>
  <w:footnote w:type="continuationSeparator" w:id="0">
    <w:p w14:paraId="1D2E4CBF" w14:textId="77777777" w:rsidR="00F40354" w:rsidRDefault="00F40354" w:rsidP="002963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F0770" w14:textId="77777777" w:rsidR="0063090F" w:rsidRDefault="006309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FEDBA" w14:textId="77777777" w:rsidR="00296391" w:rsidRDefault="00296391" w:rsidP="00CB6587">
    <w:pPr>
      <w:pStyle w:val="Header"/>
      <w:shd w:val="clear" w:color="auto" w:fill="FFFF00"/>
    </w:pPr>
    <w:r>
      <w:rPr>
        <w:noProof/>
      </w:rPr>
      <mc:AlternateContent>
        <mc:Choice Requires="wps">
          <w:drawing>
            <wp:anchor distT="0" distB="0" distL="114300" distR="114300" simplePos="0" relativeHeight="251659264" behindDoc="0" locked="0" layoutInCell="1" allowOverlap="1" wp14:anchorId="3298476F" wp14:editId="728F1FDD">
              <wp:simplePos x="0" y="0"/>
              <wp:positionH relativeFrom="column">
                <wp:posOffset>-781050</wp:posOffset>
              </wp:positionH>
              <wp:positionV relativeFrom="paragraph">
                <wp:posOffset>-333375</wp:posOffset>
              </wp:positionV>
              <wp:extent cx="7324725" cy="63817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4725" cy="638175"/>
                      </a:xfrm>
                      <a:prstGeom prst="rect">
                        <a:avLst/>
                      </a:prstGeom>
                      <a:solidFill>
                        <a:schemeClr val="bg1"/>
                      </a:solidFill>
                      <a:ln w="9525">
                        <a:noFill/>
                        <a:miter lim="800000"/>
                        <a:headEnd/>
                        <a:tailEnd/>
                      </a:ln>
                    </wps:spPr>
                    <wps:txbx>
                      <w:txbxContent>
                        <w:p w14:paraId="42483356" w14:textId="77777777" w:rsidR="00296391" w:rsidRDefault="002067D4" w:rsidP="00CB6587">
                          <w:pPr>
                            <w:shd w:val="clear" w:color="auto" w:fill="0000CC"/>
                            <w:jc w:val="center"/>
                            <w:rPr>
                              <w:rFonts w:ascii="Arial" w:hAnsi="Arial" w:cs="Arial"/>
                              <w:b/>
                              <w:bCs/>
                              <w:color w:val="FFFFFF" w:themeColor="background1"/>
                              <w:sz w:val="40"/>
                              <w:szCs w:val="40"/>
                            </w:rPr>
                          </w:pPr>
                          <w:r w:rsidRPr="0063090F">
                            <w:rPr>
                              <w:rFonts w:ascii="Arial" w:hAnsi="Arial" w:cs="Arial"/>
                              <w:b/>
                              <w:bCs/>
                              <w:color w:val="FFFF00"/>
                              <w:sz w:val="56"/>
                              <w:szCs w:val="56"/>
                            </w:rPr>
                            <w:t>J</w:t>
                          </w:r>
                          <w:r w:rsidRPr="002067D4">
                            <w:rPr>
                              <w:rFonts w:ascii="Arial" w:hAnsi="Arial" w:cs="Arial"/>
                              <w:b/>
                              <w:bCs/>
                              <w:color w:val="FFFFFF" w:themeColor="background1"/>
                              <w:sz w:val="40"/>
                              <w:szCs w:val="40"/>
                            </w:rPr>
                            <w:t xml:space="preserve">ournal of </w:t>
                          </w:r>
                          <w:r w:rsidRPr="0063090F">
                            <w:rPr>
                              <w:rFonts w:ascii="Arial" w:hAnsi="Arial" w:cs="Arial"/>
                              <w:b/>
                              <w:bCs/>
                              <w:color w:val="FFFF00"/>
                              <w:sz w:val="56"/>
                              <w:szCs w:val="56"/>
                            </w:rPr>
                            <w:t>S</w:t>
                          </w:r>
                          <w:r w:rsidRPr="002067D4">
                            <w:rPr>
                              <w:rFonts w:ascii="Arial" w:hAnsi="Arial" w:cs="Arial"/>
                              <w:b/>
                              <w:bCs/>
                              <w:color w:val="FFFFFF" w:themeColor="background1"/>
                              <w:sz w:val="40"/>
                              <w:szCs w:val="40"/>
                            </w:rPr>
                            <w:t xml:space="preserve">tatistics </w:t>
                          </w:r>
                          <w:r w:rsidRPr="0063090F">
                            <w:rPr>
                              <w:rFonts w:ascii="Arial" w:hAnsi="Arial" w:cs="Arial"/>
                              <w:b/>
                              <w:bCs/>
                              <w:color w:val="FFFF00"/>
                              <w:sz w:val="56"/>
                              <w:szCs w:val="56"/>
                            </w:rPr>
                            <w:t>A</w:t>
                          </w:r>
                          <w:r w:rsidRPr="002067D4">
                            <w:rPr>
                              <w:rFonts w:ascii="Arial" w:hAnsi="Arial" w:cs="Arial"/>
                              <w:b/>
                              <w:bCs/>
                              <w:color w:val="FFFFFF" w:themeColor="background1"/>
                              <w:sz w:val="40"/>
                              <w:szCs w:val="40"/>
                            </w:rPr>
                            <w:t xml:space="preserve">pplications &amp; </w:t>
                          </w:r>
                          <w:r w:rsidRPr="0063090F">
                            <w:rPr>
                              <w:rFonts w:ascii="Arial" w:hAnsi="Arial" w:cs="Arial"/>
                              <w:b/>
                              <w:bCs/>
                              <w:color w:val="FFFF00"/>
                              <w:sz w:val="56"/>
                              <w:szCs w:val="56"/>
                            </w:rPr>
                            <w:t>P</w:t>
                          </w:r>
                          <w:r w:rsidRPr="002067D4">
                            <w:rPr>
                              <w:rFonts w:ascii="Arial" w:hAnsi="Arial" w:cs="Arial"/>
                              <w:b/>
                              <w:bCs/>
                              <w:color w:val="FFFFFF" w:themeColor="background1"/>
                              <w:sz w:val="40"/>
                              <w:szCs w:val="40"/>
                            </w:rPr>
                            <w:t>robability</w:t>
                          </w:r>
                        </w:p>
                        <w:p w14:paraId="66E6316C" w14:textId="77777777" w:rsidR="007432DB" w:rsidRPr="002067D4" w:rsidRDefault="007432DB" w:rsidP="00CB6587">
                          <w:pPr>
                            <w:shd w:val="clear" w:color="auto" w:fill="0000CC"/>
                            <w:jc w:val="center"/>
                            <w:rPr>
                              <w:color w:val="FFFFFF" w:themeColor="background1"/>
                              <w:sz w:val="180"/>
                              <w:szCs w:val="18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98476F" id="_x0000_t202" coordsize="21600,21600" o:spt="202" path="m,l,21600r21600,l21600,xe">
              <v:stroke joinstyle="miter"/>
              <v:path gradientshapeok="t" o:connecttype="rect"/>
            </v:shapetype>
            <v:shape id="Text Box 2" o:spid="_x0000_s1030" type="#_x0000_t202" style="position:absolute;margin-left:-61.5pt;margin-top:-26.25pt;width:576.75pt;height:5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" fillcolor="white [3212]" stroked="f">
              <v:textbox>
                <w:txbxContent>
                  <w:p w14:paraId="42483356" w14:textId="77777777" w:rsidR="00296391" w:rsidRDefault="002067D4" w:rsidP="00CB6587">
                    <w:pPr>
                      <w:shd w:val="clear" w:color="auto" w:fill="0000CC"/>
                      <w:jc w:val="center"/>
                      <w:rPr>
                        <w:rFonts w:ascii="Arial" w:hAnsi="Arial" w:cs="Arial"/>
                        <w:b/>
                        <w:bCs/>
                        <w:color w:val="FFFFFF" w:themeColor="background1"/>
                        <w:sz w:val="40"/>
                        <w:szCs w:val="40"/>
                      </w:rPr>
                    </w:pPr>
                    <w:r w:rsidRPr="0063090F">
                      <w:rPr>
                        <w:rFonts w:ascii="Arial" w:hAnsi="Arial" w:cs="Arial"/>
                        <w:b/>
                        <w:bCs/>
                        <w:color w:val="FFFF00"/>
                        <w:sz w:val="56"/>
                        <w:szCs w:val="56"/>
                      </w:rPr>
                      <w:t>J</w:t>
                    </w:r>
                    <w:r w:rsidRPr="002067D4">
                      <w:rPr>
                        <w:rFonts w:ascii="Arial" w:hAnsi="Arial" w:cs="Arial"/>
                        <w:b/>
                        <w:bCs/>
                        <w:color w:val="FFFFFF" w:themeColor="background1"/>
                        <w:sz w:val="40"/>
                        <w:szCs w:val="40"/>
                      </w:rPr>
                      <w:t xml:space="preserve">ournal of </w:t>
                    </w:r>
                    <w:r w:rsidRPr="0063090F">
                      <w:rPr>
                        <w:rFonts w:ascii="Arial" w:hAnsi="Arial" w:cs="Arial"/>
                        <w:b/>
                        <w:bCs/>
                        <w:color w:val="FFFF00"/>
                        <w:sz w:val="56"/>
                        <w:szCs w:val="56"/>
                      </w:rPr>
                      <w:t>S</w:t>
                    </w:r>
                    <w:r w:rsidRPr="002067D4">
                      <w:rPr>
                        <w:rFonts w:ascii="Arial" w:hAnsi="Arial" w:cs="Arial"/>
                        <w:b/>
                        <w:bCs/>
                        <w:color w:val="FFFFFF" w:themeColor="background1"/>
                        <w:sz w:val="40"/>
                        <w:szCs w:val="40"/>
                      </w:rPr>
                      <w:t xml:space="preserve">tatistics </w:t>
                    </w:r>
                    <w:r w:rsidRPr="0063090F">
                      <w:rPr>
                        <w:rFonts w:ascii="Arial" w:hAnsi="Arial" w:cs="Arial"/>
                        <w:b/>
                        <w:bCs/>
                        <w:color w:val="FFFF00"/>
                        <w:sz w:val="56"/>
                        <w:szCs w:val="56"/>
                      </w:rPr>
                      <w:t>A</w:t>
                    </w:r>
                    <w:r w:rsidRPr="002067D4">
                      <w:rPr>
                        <w:rFonts w:ascii="Arial" w:hAnsi="Arial" w:cs="Arial"/>
                        <w:b/>
                        <w:bCs/>
                        <w:color w:val="FFFFFF" w:themeColor="background1"/>
                        <w:sz w:val="40"/>
                        <w:szCs w:val="40"/>
                      </w:rPr>
                      <w:t xml:space="preserve">pplications &amp; </w:t>
                    </w:r>
                    <w:r w:rsidRPr="0063090F">
                      <w:rPr>
                        <w:rFonts w:ascii="Arial" w:hAnsi="Arial" w:cs="Arial"/>
                        <w:b/>
                        <w:bCs/>
                        <w:color w:val="FFFF00"/>
                        <w:sz w:val="56"/>
                        <w:szCs w:val="56"/>
                      </w:rPr>
                      <w:t>P</w:t>
                    </w:r>
                    <w:r w:rsidRPr="002067D4">
                      <w:rPr>
                        <w:rFonts w:ascii="Arial" w:hAnsi="Arial" w:cs="Arial"/>
                        <w:b/>
                        <w:bCs/>
                        <w:color w:val="FFFFFF" w:themeColor="background1"/>
                        <w:sz w:val="40"/>
                        <w:szCs w:val="40"/>
                      </w:rPr>
                      <w:t>robability</w:t>
                    </w:r>
                  </w:p>
                  <w:p w14:paraId="66E6316C" w14:textId="77777777" w:rsidR="007432DB" w:rsidRPr="002067D4" w:rsidRDefault="007432DB" w:rsidP="00CB6587">
                    <w:pPr>
                      <w:shd w:val="clear" w:color="auto" w:fill="0000CC"/>
                      <w:jc w:val="center"/>
                      <w:rPr>
                        <w:color w:val="FFFFFF" w:themeColor="background1"/>
                        <w:sz w:val="180"/>
                        <w:szCs w:val="180"/>
                      </w:rPr>
                    </w:pP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DC1F" w14:textId="77777777" w:rsidR="0063090F" w:rsidRDefault="006309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F7617"/>
    <w:multiLevelType w:val="multilevel"/>
    <w:tmpl w:val="4606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167D32"/>
    <w:multiLevelType w:val="multilevel"/>
    <w:tmpl w:val="75A0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C87FD9"/>
    <w:multiLevelType w:val="multilevel"/>
    <w:tmpl w:val="D3DAD916"/>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16cid:durableId="486553750">
    <w:abstractNumId w:val="0"/>
  </w:num>
  <w:num w:numId="2" w16cid:durableId="18564621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91056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2C1"/>
    <w:rsid w:val="000014F6"/>
    <w:rsid w:val="00045D9B"/>
    <w:rsid w:val="000962C1"/>
    <w:rsid w:val="000973AB"/>
    <w:rsid w:val="000C41BF"/>
    <w:rsid w:val="000C71E0"/>
    <w:rsid w:val="00104EFF"/>
    <w:rsid w:val="00115FA1"/>
    <w:rsid w:val="00134C51"/>
    <w:rsid w:val="00180C76"/>
    <w:rsid w:val="002067D4"/>
    <w:rsid w:val="00222FC9"/>
    <w:rsid w:val="00246F00"/>
    <w:rsid w:val="002607E8"/>
    <w:rsid w:val="00265821"/>
    <w:rsid w:val="00285828"/>
    <w:rsid w:val="00296391"/>
    <w:rsid w:val="002D63DC"/>
    <w:rsid w:val="002E096D"/>
    <w:rsid w:val="00327126"/>
    <w:rsid w:val="0038274F"/>
    <w:rsid w:val="003907BD"/>
    <w:rsid w:val="003D21D6"/>
    <w:rsid w:val="003F2A0E"/>
    <w:rsid w:val="003F7FFA"/>
    <w:rsid w:val="004213B1"/>
    <w:rsid w:val="00436054"/>
    <w:rsid w:val="00486FAB"/>
    <w:rsid w:val="004B748D"/>
    <w:rsid w:val="00595F81"/>
    <w:rsid w:val="00625BA7"/>
    <w:rsid w:val="0063090F"/>
    <w:rsid w:val="00634652"/>
    <w:rsid w:val="00663190"/>
    <w:rsid w:val="006A43B3"/>
    <w:rsid w:val="006D1A07"/>
    <w:rsid w:val="006D34F0"/>
    <w:rsid w:val="006F096A"/>
    <w:rsid w:val="006F2F12"/>
    <w:rsid w:val="00723DFF"/>
    <w:rsid w:val="007432DB"/>
    <w:rsid w:val="00753A53"/>
    <w:rsid w:val="00762885"/>
    <w:rsid w:val="00776BF0"/>
    <w:rsid w:val="007913A6"/>
    <w:rsid w:val="00803F09"/>
    <w:rsid w:val="00825EED"/>
    <w:rsid w:val="0082797B"/>
    <w:rsid w:val="008860E5"/>
    <w:rsid w:val="008B64D7"/>
    <w:rsid w:val="008F70C0"/>
    <w:rsid w:val="009051AB"/>
    <w:rsid w:val="00911EB3"/>
    <w:rsid w:val="009850A5"/>
    <w:rsid w:val="009C5DF0"/>
    <w:rsid w:val="009E526E"/>
    <w:rsid w:val="00A65C64"/>
    <w:rsid w:val="00A66133"/>
    <w:rsid w:val="00A87E9E"/>
    <w:rsid w:val="00AB0CC8"/>
    <w:rsid w:val="00AE44BE"/>
    <w:rsid w:val="00B52AEC"/>
    <w:rsid w:val="00B62AF5"/>
    <w:rsid w:val="00B67AA5"/>
    <w:rsid w:val="00B776DB"/>
    <w:rsid w:val="00B80C40"/>
    <w:rsid w:val="00BE35AB"/>
    <w:rsid w:val="00BE4B44"/>
    <w:rsid w:val="00C25BAB"/>
    <w:rsid w:val="00CB6587"/>
    <w:rsid w:val="00CE21B1"/>
    <w:rsid w:val="00D16838"/>
    <w:rsid w:val="00D5337D"/>
    <w:rsid w:val="00D56886"/>
    <w:rsid w:val="00D75274"/>
    <w:rsid w:val="00DC69FF"/>
    <w:rsid w:val="00DD59C8"/>
    <w:rsid w:val="00DE5058"/>
    <w:rsid w:val="00E20862"/>
    <w:rsid w:val="00E21913"/>
    <w:rsid w:val="00E232FA"/>
    <w:rsid w:val="00E81809"/>
    <w:rsid w:val="00EF2945"/>
    <w:rsid w:val="00F228F4"/>
    <w:rsid w:val="00F40354"/>
    <w:rsid w:val="00F4126D"/>
    <w:rsid w:val="00F53D52"/>
    <w:rsid w:val="00F5769F"/>
    <w:rsid w:val="00F6606E"/>
    <w:rsid w:val="00F66AC1"/>
    <w:rsid w:val="00FA16DD"/>
    <w:rsid w:val="00FC3C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4DBF6"/>
  <w15:docId w15:val="{6E6F677E-342F-4C8A-BBBD-B1A9015FF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803F09"/>
    <w:pPr>
      <w:keepNext/>
      <w:numPr>
        <w:numId w:val="2"/>
      </w:numPr>
      <w:spacing w:before="360" w:after="120" w:line="240" w:lineRule="auto"/>
      <w:outlineLvl w:val="0"/>
    </w:pPr>
    <w:rPr>
      <w:rFonts w:ascii="Times New Roman" w:eastAsia="Times New Roman" w:hAnsi="Times New Roman" w:cs="Arial"/>
      <w:b/>
      <w:bCs/>
      <w:kern w:val="32"/>
      <w:sz w:val="24"/>
      <w:szCs w:val="32"/>
    </w:rPr>
  </w:style>
  <w:style w:type="paragraph" w:styleId="Heading2">
    <w:name w:val="heading 2"/>
    <w:basedOn w:val="Normal"/>
    <w:next w:val="Normal"/>
    <w:link w:val="Heading2Char"/>
    <w:semiHidden/>
    <w:unhideWhenUsed/>
    <w:qFormat/>
    <w:rsid w:val="00803F09"/>
    <w:pPr>
      <w:keepNext/>
      <w:numPr>
        <w:ilvl w:val="1"/>
        <w:numId w:val="2"/>
      </w:numPr>
      <w:spacing w:before="240" w:after="120" w:line="240" w:lineRule="auto"/>
      <w:outlineLvl w:val="1"/>
    </w:pPr>
    <w:rPr>
      <w:rFonts w:ascii="Times New Roman" w:eastAsia="Times New Roman" w:hAnsi="Times New Roman" w:cs="Arial"/>
      <w:b/>
      <w:bCs/>
      <w:iCs/>
      <w:sz w:val="24"/>
      <w:szCs w:val="28"/>
    </w:rPr>
  </w:style>
  <w:style w:type="paragraph" w:styleId="Heading3">
    <w:name w:val="heading 3"/>
    <w:basedOn w:val="Normal"/>
    <w:next w:val="Normal"/>
    <w:link w:val="Heading3Char"/>
    <w:semiHidden/>
    <w:unhideWhenUsed/>
    <w:qFormat/>
    <w:rsid w:val="00803F09"/>
    <w:pPr>
      <w:keepNext/>
      <w:numPr>
        <w:ilvl w:val="2"/>
        <w:numId w:val="2"/>
      </w:numPr>
      <w:spacing w:before="240" w:after="120" w:line="240" w:lineRule="auto"/>
      <w:outlineLvl w:val="2"/>
    </w:pPr>
    <w:rPr>
      <w:rFonts w:ascii="Times New Roman" w:eastAsia="Times New Roman" w:hAnsi="Times New Roman" w:cs="Arial"/>
      <w:b/>
      <w:bCs/>
      <w:sz w:val="24"/>
      <w:szCs w:val="26"/>
    </w:rPr>
  </w:style>
  <w:style w:type="paragraph" w:styleId="Heading4">
    <w:name w:val="heading 4"/>
    <w:basedOn w:val="Normal"/>
    <w:next w:val="Normal"/>
    <w:link w:val="Heading4Char"/>
    <w:semiHidden/>
    <w:unhideWhenUsed/>
    <w:qFormat/>
    <w:rsid w:val="00803F09"/>
    <w:pPr>
      <w:keepNext/>
      <w:numPr>
        <w:ilvl w:val="3"/>
        <w:numId w:val="2"/>
      </w:numPr>
      <w:spacing w:before="240" w:after="120" w:line="240" w:lineRule="auto"/>
      <w:outlineLvl w:val="3"/>
    </w:pPr>
    <w:rPr>
      <w:rFonts w:ascii="Times New Roman" w:eastAsia="Times New Roman" w:hAnsi="Times New Roman" w:cs="Times New Roman"/>
      <w:b/>
      <w:bCs/>
      <w:sz w:val="24"/>
      <w:szCs w:val="28"/>
    </w:rPr>
  </w:style>
  <w:style w:type="paragraph" w:styleId="Heading5">
    <w:name w:val="heading 5"/>
    <w:basedOn w:val="Normal"/>
    <w:next w:val="Normal"/>
    <w:link w:val="Heading5Char"/>
    <w:semiHidden/>
    <w:unhideWhenUsed/>
    <w:qFormat/>
    <w:rsid w:val="00803F09"/>
    <w:pPr>
      <w:numPr>
        <w:ilvl w:val="4"/>
        <w:numId w:val="2"/>
      </w:numPr>
      <w:spacing w:before="240" w:after="120" w:line="240" w:lineRule="auto"/>
      <w:outlineLvl w:val="4"/>
    </w:pPr>
    <w:rPr>
      <w:rFonts w:ascii="Times New Roman" w:eastAsia="Times New Roman" w:hAnsi="Times New Roman" w:cs="Times New Roman"/>
      <w:b/>
      <w:bCs/>
      <w:iCs/>
      <w:sz w:val="24"/>
      <w:szCs w:val="26"/>
    </w:rPr>
  </w:style>
  <w:style w:type="paragraph" w:styleId="Heading6">
    <w:name w:val="heading 6"/>
    <w:basedOn w:val="Normal"/>
    <w:next w:val="Normal"/>
    <w:link w:val="Heading6Char"/>
    <w:semiHidden/>
    <w:unhideWhenUsed/>
    <w:qFormat/>
    <w:rsid w:val="00803F09"/>
    <w:pPr>
      <w:numPr>
        <w:ilvl w:val="5"/>
        <w:numId w:val="2"/>
      </w:numPr>
      <w:spacing w:before="240" w:after="120" w:line="240" w:lineRule="auto"/>
      <w:outlineLvl w:val="5"/>
    </w:pPr>
    <w:rPr>
      <w:rFonts w:ascii="Times New Roman" w:eastAsia="Times New Roman" w:hAnsi="Times New Roman" w:cs="Times New Roman"/>
      <w:b/>
      <w:bCs/>
      <w:sz w:val="24"/>
    </w:rPr>
  </w:style>
  <w:style w:type="paragraph" w:styleId="Heading7">
    <w:name w:val="heading 7"/>
    <w:basedOn w:val="Normal"/>
    <w:next w:val="Normal"/>
    <w:link w:val="Heading7Char"/>
    <w:semiHidden/>
    <w:unhideWhenUsed/>
    <w:qFormat/>
    <w:rsid w:val="00803F09"/>
    <w:pPr>
      <w:numPr>
        <w:ilvl w:val="6"/>
        <w:numId w:val="2"/>
      </w:numPr>
      <w:spacing w:before="240" w:after="120" w:line="240" w:lineRule="auto"/>
      <w:outlineLvl w:val="6"/>
    </w:pPr>
    <w:rPr>
      <w:rFonts w:ascii="Times New Roman" w:eastAsia="Times New Roman" w:hAnsi="Times New Roman" w:cs="Times New Roman"/>
      <w:b/>
      <w:sz w:val="24"/>
      <w:szCs w:val="24"/>
    </w:rPr>
  </w:style>
  <w:style w:type="paragraph" w:styleId="Heading8">
    <w:name w:val="heading 8"/>
    <w:basedOn w:val="Normal"/>
    <w:next w:val="Normal"/>
    <w:link w:val="Heading8Char"/>
    <w:semiHidden/>
    <w:unhideWhenUsed/>
    <w:qFormat/>
    <w:rsid w:val="00803F09"/>
    <w:pPr>
      <w:numPr>
        <w:ilvl w:val="7"/>
        <w:numId w:val="2"/>
      </w:numPr>
      <w:spacing w:before="240" w:after="120" w:line="240" w:lineRule="auto"/>
      <w:outlineLvl w:val="7"/>
    </w:pPr>
    <w:rPr>
      <w:rFonts w:ascii="Times New Roman" w:eastAsia="Times New Roman" w:hAnsi="Times New Roman" w:cs="Times New Roman"/>
      <w:b/>
      <w:iCs/>
      <w:sz w:val="24"/>
      <w:szCs w:val="24"/>
    </w:rPr>
  </w:style>
  <w:style w:type="paragraph" w:styleId="Heading9">
    <w:name w:val="heading 9"/>
    <w:basedOn w:val="Normal"/>
    <w:next w:val="Normal"/>
    <w:link w:val="Heading9Char"/>
    <w:semiHidden/>
    <w:unhideWhenUsed/>
    <w:qFormat/>
    <w:rsid w:val="00803F09"/>
    <w:pPr>
      <w:numPr>
        <w:ilvl w:val="8"/>
        <w:numId w:val="2"/>
      </w:numPr>
      <w:spacing w:before="240" w:after="120" w:line="240" w:lineRule="auto"/>
      <w:outlineLvl w:val="8"/>
    </w:pPr>
    <w:rPr>
      <w:rFonts w:ascii="Times New Roman" w:eastAsia="Times New Roman" w:hAnsi="Times New Roman" w:cs="Arial"/>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962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962C1"/>
    <w:rPr>
      <w:b/>
      <w:bCs/>
    </w:rPr>
  </w:style>
  <w:style w:type="paragraph" w:styleId="NormalWeb">
    <w:name w:val="Normal (Web)"/>
    <w:basedOn w:val="Normal"/>
    <w:uiPriority w:val="99"/>
    <w:unhideWhenUsed/>
    <w:rsid w:val="000962C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nhideWhenUsed/>
    <w:rsid w:val="000962C1"/>
    <w:rPr>
      <w:color w:val="0000FF"/>
      <w:u w:val="single"/>
    </w:rPr>
  </w:style>
  <w:style w:type="paragraph" w:styleId="BalloonText">
    <w:name w:val="Balloon Text"/>
    <w:basedOn w:val="Normal"/>
    <w:link w:val="BalloonTextChar"/>
    <w:uiPriority w:val="99"/>
    <w:semiHidden/>
    <w:unhideWhenUsed/>
    <w:rsid w:val="000962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62C1"/>
    <w:rPr>
      <w:rFonts w:ascii="Tahoma" w:hAnsi="Tahoma" w:cs="Tahoma"/>
      <w:sz w:val="16"/>
      <w:szCs w:val="16"/>
    </w:rPr>
  </w:style>
  <w:style w:type="paragraph" w:styleId="Title">
    <w:name w:val="Title"/>
    <w:basedOn w:val="Normal"/>
    <w:link w:val="TitleChar"/>
    <w:uiPriority w:val="10"/>
    <w:qFormat/>
    <w:rsid w:val="002607E8"/>
    <w:pPr>
      <w:spacing w:after="240" w:line="240" w:lineRule="auto"/>
      <w:jc w:val="center"/>
    </w:pPr>
    <w:rPr>
      <w:rFonts w:ascii="Times New Roman" w:eastAsia="Times New Roman" w:hAnsi="Times New Roman" w:cs="Times New Roman"/>
      <w:b/>
      <w:sz w:val="28"/>
      <w:szCs w:val="20"/>
    </w:rPr>
  </w:style>
  <w:style w:type="character" w:customStyle="1" w:styleId="TitleChar">
    <w:name w:val="Title Char"/>
    <w:basedOn w:val="DefaultParagraphFont"/>
    <w:link w:val="Title"/>
    <w:uiPriority w:val="10"/>
    <w:rsid w:val="002607E8"/>
    <w:rPr>
      <w:rFonts w:ascii="Times New Roman" w:eastAsia="Times New Roman" w:hAnsi="Times New Roman" w:cs="Times New Roman"/>
      <w:b/>
      <w:sz w:val="28"/>
      <w:szCs w:val="20"/>
    </w:rPr>
  </w:style>
  <w:style w:type="paragraph" w:customStyle="1" w:styleId="Default">
    <w:name w:val="Default"/>
    <w:rsid w:val="002607E8"/>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rsid w:val="00803F09"/>
    <w:rPr>
      <w:rFonts w:ascii="Times New Roman" w:eastAsia="Times New Roman" w:hAnsi="Times New Roman" w:cs="Arial"/>
      <w:b/>
      <w:bCs/>
      <w:kern w:val="32"/>
      <w:sz w:val="24"/>
      <w:szCs w:val="32"/>
    </w:rPr>
  </w:style>
  <w:style w:type="character" w:customStyle="1" w:styleId="Heading2Char">
    <w:name w:val="Heading 2 Char"/>
    <w:basedOn w:val="DefaultParagraphFont"/>
    <w:link w:val="Heading2"/>
    <w:semiHidden/>
    <w:rsid w:val="00803F09"/>
    <w:rPr>
      <w:rFonts w:ascii="Times New Roman" w:eastAsia="Times New Roman" w:hAnsi="Times New Roman" w:cs="Arial"/>
      <w:b/>
      <w:bCs/>
      <w:iCs/>
      <w:sz w:val="24"/>
      <w:szCs w:val="28"/>
    </w:rPr>
  </w:style>
  <w:style w:type="character" w:customStyle="1" w:styleId="Heading3Char">
    <w:name w:val="Heading 3 Char"/>
    <w:basedOn w:val="DefaultParagraphFont"/>
    <w:link w:val="Heading3"/>
    <w:semiHidden/>
    <w:rsid w:val="00803F09"/>
    <w:rPr>
      <w:rFonts w:ascii="Times New Roman" w:eastAsia="Times New Roman" w:hAnsi="Times New Roman" w:cs="Arial"/>
      <w:b/>
      <w:bCs/>
      <w:sz w:val="24"/>
      <w:szCs w:val="26"/>
    </w:rPr>
  </w:style>
  <w:style w:type="character" w:customStyle="1" w:styleId="Heading4Char">
    <w:name w:val="Heading 4 Char"/>
    <w:basedOn w:val="DefaultParagraphFont"/>
    <w:link w:val="Heading4"/>
    <w:semiHidden/>
    <w:rsid w:val="00803F09"/>
    <w:rPr>
      <w:rFonts w:ascii="Times New Roman" w:eastAsia="Times New Roman" w:hAnsi="Times New Roman" w:cs="Times New Roman"/>
      <w:b/>
      <w:bCs/>
      <w:sz w:val="24"/>
      <w:szCs w:val="28"/>
    </w:rPr>
  </w:style>
  <w:style w:type="character" w:customStyle="1" w:styleId="Heading5Char">
    <w:name w:val="Heading 5 Char"/>
    <w:basedOn w:val="DefaultParagraphFont"/>
    <w:link w:val="Heading5"/>
    <w:semiHidden/>
    <w:rsid w:val="00803F09"/>
    <w:rPr>
      <w:rFonts w:ascii="Times New Roman" w:eastAsia="Times New Roman" w:hAnsi="Times New Roman" w:cs="Times New Roman"/>
      <w:b/>
      <w:bCs/>
      <w:iCs/>
      <w:sz w:val="24"/>
      <w:szCs w:val="26"/>
    </w:rPr>
  </w:style>
  <w:style w:type="character" w:customStyle="1" w:styleId="Heading6Char">
    <w:name w:val="Heading 6 Char"/>
    <w:basedOn w:val="DefaultParagraphFont"/>
    <w:link w:val="Heading6"/>
    <w:semiHidden/>
    <w:rsid w:val="00803F09"/>
    <w:rPr>
      <w:rFonts w:ascii="Times New Roman" w:eastAsia="Times New Roman" w:hAnsi="Times New Roman" w:cs="Times New Roman"/>
      <w:b/>
      <w:bCs/>
      <w:sz w:val="24"/>
    </w:rPr>
  </w:style>
  <w:style w:type="character" w:customStyle="1" w:styleId="Heading7Char">
    <w:name w:val="Heading 7 Char"/>
    <w:basedOn w:val="DefaultParagraphFont"/>
    <w:link w:val="Heading7"/>
    <w:semiHidden/>
    <w:rsid w:val="00803F09"/>
    <w:rPr>
      <w:rFonts w:ascii="Times New Roman" w:eastAsia="Times New Roman" w:hAnsi="Times New Roman" w:cs="Times New Roman"/>
      <w:b/>
      <w:sz w:val="24"/>
      <w:szCs w:val="24"/>
    </w:rPr>
  </w:style>
  <w:style w:type="character" w:customStyle="1" w:styleId="Heading8Char">
    <w:name w:val="Heading 8 Char"/>
    <w:basedOn w:val="DefaultParagraphFont"/>
    <w:link w:val="Heading8"/>
    <w:semiHidden/>
    <w:rsid w:val="00803F09"/>
    <w:rPr>
      <w:rFonts w:ascii="Times New Roman" w:eastAsia="Times New Roman" w:hAnsi="Times New Roman" w:cs="Times New Roman"/>
      <w:b/>
      <w:iCs/>
      <w:sz w:val="24"/>
      <w:szCs w:val="24"/>
    </w:rPr>
  </w:style>
  <w:style w:type="character" w:customStyle="1" w:styleId="Heading9Char">
    <w:name w:val="Heading 9 Char"/>
    <w:basedOn w:val="DefaultParagraphFont"/>
    <w:link w:val="Heading9"/>
    <w:semiHidden/>
    <w:rsid w:val="00803F09"/>
    <w:rPr>
      <w:rFonts w:ascii="Times New Roman" w:eastAsia="Times New Roman" w:hAnsi="Times New Roman" w:cs="Arial"/>
      <w:b/>
      <w:sz w:val="24"/>
    </w:rPr>
  </w:style>
  <w:style w:type="paragraph" w:styleId="NoSpacing">
    <w:name w:val="No Spacing"/>
    <w:uiPriority w:val="1"/>
    <w:qFormat/>
    <w:rsid w:val="00803F09"/>
    <w:pPr>
      <w:bidi/>
      <w:spacing w:after="0" w:line="240" w:lineRule="auto"/>
    </w:pPr>
  </w:style>
  <w:style w:type="paragraph" w:styleId="Header">
    <w:name w:val="header"/>
    <w:basedOn w:val="Normal"/>
    <w:link w:val="HeaderChar"/>
    <w:uiPriority w:val="99"/>
    <w:unhideWhenUsed/>
    <w:rsid w:val="002963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6391"/>
  </w:style>
  <w:style w:type="paragraph" w:styleId="Footer">
    <w:name w:val="footer"/>
    <w:basedOn w:val="Normal"/>
    <w:link w:val="FooterChar"/>
    <w:uiPriority w:val="99"/>
    <w:unhideWhenUsed/>
    <w:rsid w:val="002963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6391"/>
  </w:style>
  <w:style w:type="paragraph" w:styleId="HTMLPreformatted">
    <w:name w:val="HTML Preformatted"/>
    <w:basedOn w:val="Normal"/>
    <w:link w:val="HTMLPreformattedChar"/>
    <w:uiPriority w:val="99"/>
    <w:semiHidden/>
    <w:unhideWhenUsed/>
    <w:rsid w:val="00206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067D4"/>
    <w:rPr>
      <w:rFonts w:ascii="Courier New" w:eastAsia="Times New Roman" w:hAnsi="Courier New" w:cs="Courier New"/>
      <w:sz w:val="20"/>
      <w:szCs w:val="20"/>
    </w:rPr>
  </w:style>
  <w:style w:type="character" w:customStyle="1" w:styleId="y2iqfc">
    <w:name w:val="y2iqfc"/>
    <w:basedOn w:val="DefaultParagraphFont"/>
    <w:rsid w:val="002067D4"/>
  </w:style>
  <w:style w:type="paragraph" w:customStyle="1" w:styleId="paragraph">
    <w:name w:val="paragraph"/>
    <w:basedOn w:val="Normal"/>
    <w:rsid w:val="00625B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625BA7"/>
  </w:style>
  <w:style w:type="character" w:customStyle="1" w:styleId="eop">
    <w:name w:val="eop"/>
    <w:basedOn w:val="DefaultParagraphFont"/>
    <w:rsid w:val="00625BA7"/>
  </w:style>
  <w:style w:type="character" w:customStyle="1" w:styleId="titleenglishChar">
    <w:name w:val="title english Char"/>
    <w:basedOn w:val="DefaultParagraphFont"/>
    <w:link w:val="titleenglish"/>
    <w:locked/>
    <w:rsid w:val="009E526E"/>
    <w:rPr>
      <w:rFonts w:asciiTheme="majorBidi" w:hAnsiTheme="majorBidi" w:cstheme="majorBidi"/>
      <w:b/>
      <w:bCs/>
      <w:color w:val="17365D" w:themeColor="text2" w:themeShade="BF"/>
      <w:sz w:val="32"/>
      <w:szCs w:val="32"/>
    </w:rPr>
  </w:style>
  <w:style w:type="paragraph" w:customStyle="1" w:styleId="titleenglish">
    <w:name w:val="title english"/>
    <w:basedOn w:val="Normal"/>
    <w:link w:val="titleenglishChar"/>
    <w:qFormat/>
    <w:rsid w:val="009E526E"/>
    <w:pPr>
      <w:spacing w:after="0" w:line="240" w:lineRule="auto"/>
      <w:ind w:firstLine="8"/>
      <w:jc w:val="center"/>
    </w:pPr>
    <w:rPr>
      <w:rFonts w:asciiTheme="majorBidi" w:hAnsiTheme="majorBidi" w:cstheme="majorBidi"/>
      <w:b/>
      <w:bCs/>
      <w:color w:val="17365D" w:themeColor="text2" w:themeShade="BF"/>
      <w:sz w:val="32"/>
      <w:szCs w:val="32"/>
    </w:rPr>
  </w:style>
  <w:style w:type="character" w:styleId="UnresolvedMention">
    <w:name w:val="Unresolved Mention"/>
    <w:basedOn w:val="DefaultParagraphFont"/>
    <w:uiPriority w:val="99"/>
    <w:semiHidden/>
    <w:unhideWhenUsed/>
    <w:rsid w:val="000C41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21891">
      <w:bodyDiv w:val="1"/>
      <w:marLeft w:val="0"/>
      <w:marRight w:val="0"/>
      <w:marTop w:val="0"/>
      <w:marBottom w:val="0"/>
      <w:divBdr>
        <w:top w:val="none" w:sz="0" w:space="0" w:color="auto"/>
        <w:left w:val="none" w:sz="0" w:space="0" w:color="auto"/>
        <w:bottom w:val="none" w:sz="0" w:space="0" w:color="auto"/>
        <w:right w:val="none" w:sz="0" w:space="0" w:color="auto"/>
      </w:divBdr>
    </w:div>
    <w:div w:id="606237338">
      <w:bodyDiv w:val="1"/>
      <w:marLeft w:val="0"/>
      <w:marRight w:val="0"/>
      <w:marTop w:val="0"/>
      <w:marBottom w:val="0"/>
      <w:divBdr>
        <w:top w:val="none" w:sz="0" w:space="0" w:color="auto"/>
        <w:left w:val="none" w:sz="0" w:space="0" w:color="auto"/>
        <w:bottom w:val="none" w:sz="0" w:space="0" w:color="auto"/>
        <w:right w:val="none" w:sz="0" w:space="0" w:color="auto"/>
      </w:divBdr>
    </w:div>
    <w:div w:id="890766616">
      <w:bodyDiv w:val="1"/>
      <w:marLeft w:val="0"/>
      <w:marRight w:val="0"/>
      <w:marTop w:val="0"/>
      <w:marBottom w:val="0"/>
      <w:divBdr>
        <w:top w:val="none" w:sz="0" w:space="0" w:color="auto"/>
        <w:left w:val="none" w:sz="0" w:space="0" w:color="auto"/>
        <w:bottom w:val="none" w:sz="0" w:space="0" w:color="auto"/>
        <w:right w:val="none" w:sz="0" w:space="0" w:color="auto"/>
      </w:divBdr>
      <w:divsChild>
        <w:div w:id="830145562">
          <w:marLeft w:val="0"/>
          <w:marRight w:val="0"/>
          <w:marTop w:val="0"/>
          <w:marBottom w:val="0"/>
          <w:divBdr>
            <w:top w:val="none" w:sz="0" w:space="0" w:color="auto"/>
            <w:left w:val="none" w:sz="0" w:space="0" w:color="auto"/>
            <w:bottom w:val="none" w:sz="0" w:space="0" w:color="auto"/>
            <w:right w:val="none" w:sz="0" w:space="0" w:color="auto"/>
          </w:divBdr>
        </w:div>
        <w:div w:id="1728795323">
          <w:marLeft w:val="0"/>
          <w:marRight w:val="0"/>
          <w:marTop w:val="0"/>
          <w:marBottom w:val="0"/>
          <w:divBdr>
            <w:top w:val="none" w:sz="0" w:space="0" w:color="auto"/>
            <w:left w:val="none" w:sz="0" w:space="0" w:color="auto"/>
            <w:bottom w:val="none" w:sz="0" w:space="0" w:color="auto"/>
            <w:right w:val="none" w:sz="0" w:space="0" w:color="auto"/>
          </w:divBdr>
        </w:div>
        <w:div w:id="2004165236">
          <w:marLeft w:val="0"/>
          <w:marRight w:val="0"/>
          <w:marTop w:val="0"/>
          <w:marBottom w:val="0"/>
          <w:divBdr>
            <w:top w:val="none" w:sz="0" w:space="0" w:color="auto"/>
            <w:left w:val="none" w:sz="0" w:space="0" w:color="auto"/>
            <w:bottom w:val="none" w:sz="0" w:space="0" w:color="auto"/>
            <w:right w:val="none" w:sz="0" w:space="0" w:color="auto"/>
          </w:divBdr>
        </w:div>
        <w:div w:id="1031682490">
          <w:marLeft w:val="0"/>
          <w:marRight w:val="0"/>
          <w:marTop w:val="0"/>
          <w:marBottom w:val="0"/>
          <w:divBdr>
            <w:top w:val="none" w:sz="0" w:space="0" w:color="auto"/>
            <w:left w:val="none" w:sz="0" w:space="0" w:color="auto"/>
            <w:bottom w:val="none" w:sz="0" w:space="0" w:color="auto"/>
            <w:right w:val="none" w:sz="0" w:space="0" w:color="auto"/>
          </w:divBdr>
        </w:div>
        <w:div w:id="503322489">
          <w:marLeft w:val="0"/>
          <w:marRight w:val="0"/>
          <w:marTop w:val="0"/>
          <w:marBottom w:val="0"/>
          <w:divBdr>
            <w:top w:val="none" w:sz="0" w:space="0" w:color="auto"/>
            <w:left w:val="none" w:sz="0" w:space="0" w:color="auto"/>
            <w:bottom w:val="none" w:sz="0" w:space="0" w:color="auto"/>
            <w:right w:val="none" w:sz="0" w:space="0" w:color="auto"/>
          </w:divBdr>
        </w:div>
        <w:div w:id="286278755">
          <w:marLeft w:val="0"/>
          <w:marRight w:val="0"/>
          <w:marTop w:val="0"/>
          <w:marBottom w:val="0"/>
          <w:divBdr>
            <w:top w:val="none" w:sz="0" w:space="0" w:color="auto"/>
            <w:left w:val="none" w:sz="0" w:space="0" w:color="auto"/>
            <w:bottom w:val="none" w:sz="0" w:space="0" w:color="auto"/>
            <w:right w:val="none" w:sz="0" w:space="0" w:color="auto"/>
          </w:divBdr>
        </w:div>
      </w:divsChild>
    </w:div>
    <w:div w:id="1182813868">
      <w:bodyDiv w:val="1"/>
      <w:marLeft w:val="0"/>
      <w:marRight w:val="0"/>
      <w:marTop w:val="0"/>
      <w:marBottom w:val="0"/>
      <w:divBdr>
        <w:top w:val="none" w:sz="0" w:space="0" w:color="auto"/>
        <w:left w:val="none" w:sz="0" w:space="0" w:color="auto"/>
        <w:bottom w:val="none" w:sz="0" w:space="0" w:color="auto"/>
        <w:right w:val="none" w:sz="0" w:space="0" w:color="auto"/>
      </w:divBdr>
    </w:div>
    <w:div w:id="1269508694">
      <w:bodyDiv w:val="1"/>
      <w:marLeft w:val="0"/>
      <w:marRight w:val="0"/>
      <w:marTop w:val="0"/>
      <w:marBottom w:val="0"/>
      <w:divBdr>
        <w:top w:val="none" w:sz="0" w:space="0" w:color="auto"/>
        <w:left w:val="none" w:sz="0" w:space="0" w:color="auto"/>
        <w:bottom w:val="none" w:sz="0" w:space="0" w:color="auto"/>
        <w:right w:val="none" w:sz="0" w:space="0" w:color="auto"/>
      </w:divBdr>
    </w:div>
    <w:div w:id="1379743496">
      <w:bodyDiv w:val="1"/>
      <w:marLeft w:val="0"/>
      <w:marRight w:val="0"/>
      <w:marTop w:val="0"/>
      <w:marBottom w:val="0"/>
      <w:divBdr>
        <w:top w:val="none" w:sz="0" w:space="0" w:color="auto"/>
        <w:left w:val="none" w:sz="0" w:space="0" w:color="auto"/>
        <w:bottom w:val="none" w:sz="0" w:space="0" w:color="auto"/>
        <w:right w:val="none" w:sz="0" w:space="0" w:color="auto"/>
      </w:divBdr>
      <w:divsChild>
        <w:div w:id="54016534">
          <w:marLeft w:val="0"/>
          <w:marRight w:val="0"/>
          <w:marTop w:val="0"/>
          <w:marBottom w:val="0"/>
          <w:divBdr>
            <w:top w:val="none" w:sz="0" w:space="0" w:color="auto"/>
            <w:left w:val="none" w:sz="0" w:space="0" w:color="auto"/>
            <w:bottom w:val="none" w:sz="0" w:space="0" w:color="auto"/>
            <w:right w:val="none" w:sz="0" w:space="0" w:color="auto"/>
          </w:divBdr>
        </w:div>
        <w:div w:id="2022850022">
          <w:marLeft w:val="0"/>
          <w:marRight w:val="0"/>
          <w:marTop w:val="0"/>
          <w:marBottom w:val="0"/>
          <w:divBdr>
            <w:top w:val="none" w:sz="0" w:space="0" w:color="auto"/>
            <w:left w:val="none" w:sz="0" w:space="0" w:color="auto"/>
            <w:bottom w:val="none" w:sz="0" w:space="0" w:color="auto"/>
            <w:right w:val="none" w:sz="0" w:space="0" w:color="auto"/>
          </w:divBdr>
        </w:div>
        <w:div w:id="785780061">
          <w:marLeft w:val="0"/>
          <w:marRight w:val="0"/>
          <w:marTop w:val="0"/>
          <w:marBottom w:val="0"/>
          <w:divBdr>
            <w:top w:val="none" w:sz="0" w:space="0" w:color="auto"/>
            <w:left w:val="none" w:sz="0" w:space="0" w:color="auto"/>
            <w:bottom w:val="none" w:sz="0" w:space="0" w:color="auto"/>
            <w:right w:val="none" w:sz="0" w:space="0" w:color="auto"/>
          </w:divBdr>
        </w:div>
        <w:div w:id="961956071">
          <w:marLeft w:val="0"/>
          <w:marRight w:val="0"/>
          <w:marTop w:val="0"/>
          <w:marBottom w:val="0"/>
          <w:divBdr>
            <w:top w:val="none" w:sz="0" w:space="0" w:color="auto"/>
            <w:left w:val="none" w:sz="0" w:space="0" w:color="auto"/>
            <w:bottom w:val="none" w:sz="0" w:space="0" w:color="auto"/>
            <w:right w:val="none" w:sz="0" w:space="0" w:color="auto"/>
          </w:divBdr>
        </w:div>
      </w:divsChild>
    </w:div>
    <w:div w:id="1392313747">
      <w:bodyDiv w:val="1"/>
      <w:marLeft w:val="0"/>
      <w:marRight w:val="0"/>
      <w:marTop w:val="0"/>
      <w:marBottom w:val="0"/>
      <w:divBdr>
        <w:top w:val="none" w:sz="0" w:space="0" w:color="auto"/>
        <w:left w:val="none" w:sz="0" w:space="0" w:color="auto"/>
        <w:bottom w:val="none" w:sz="0" w:space="0" w:color="auto"/>
        <w:right w:val="none" w:sz="0" w:space="0" w:color="auto"/>
      </w:divBdr>
    </w:div>
    <w:div w:id="1451167945">
      <w:bodyDiv w:val="1"/>
      <w:marLeft w:val="0"/>
      <w:marRight w:val="0"/>
      <w:marTop w:val="0"/>
      <w:marBottom w:val="0"/>
      <w:divBdr>
        <w:top w:val="none" w:sz="0" w:space="0" w:color="auto"/>
        <w:left w:val="none" w:sz="0" w:space="0" w:color="auto"/>
        <w:bottom w:val="none" w:sz="0" w:space="0" w:color="auto"/>
        <w:right w:val="none" w:sz="0" w:space="0" w:color="auto"/>
      </w:divBdr>
    </w:div>
    <w:div w:id="1491750965">
      <w:bodyDiv w:val="1"/>
      <w:marLeft w:val="0"/>
      <w:marRight w:val="0"/>
      <w:marTop w:val="0"/>
      <w:marBottom w:val="0"/>
      <w:divBdr>
        <w:top w:val="none" w:sz="0" w:space="0" w:color="auto"/>
        <w:left w:val="none" w:sz="0" w:space="0" w:color="auto"/>
        <w:bottom w:val="none" w:sz="0" w:space="0" w:color="auto"/>
        <w:right w:val="none" w:sz="0" w:space="0" w:color="auto"/>
      </w:divBdr>
    </w:div>
    <w:div w:id="1688364471">
      <w:bodyDiv w:val="1"/>
      <w:marLeft w:val="0"/>
      <w:marRight w:val="0"/>
      <w:marTop w:val="0"/>
      <w:marBottom w:val="0"/>
      <w:divBdr>
        <w:top w:val="none" w:sz="0" w:space="0" w:color="auto"/>
        <w:left w:val="none" w:sz="0" w:space="0" w:color="auto"/>
        <w:bottom w:val="none" w:sz="0" w:space="0" w:color="auto"/>
        <w:right w:val="none" w:sz="0" w:space="0" w:color="auto"/>
      </w:divBdr>
    </w:div>
    <w:div w:id="1725904545">
      <w:bodyDiv w:val="1"/>
      <w:marLeft w:val="0"/>
      <w:marRight w:val="0"/>
      <w:marTop w:val="0"/>
      <w:marBottom w:val="0"/>
      <w:divBdr>
        <w:top w:val="none" w:sz="0" w:space="0" w:color="auto"/>
        <w:left w:val="none" w:sz="0" w:space="0" w:color="auto"/>
        <w:bottom w:val="none" w:sz="0" w:space="0" w:color="auto"/>
        <w:right w:val="none" w:sz="0" w:space="0" w:color="auto"/>
      </w:divBdr>
    </w:div>
    <w:div w:id="1806660329">
      <w:bodyDiv w:val="1"/>
      <w:marLeft w:val="0"/>
      <w:marRight w:val="0"/>
      <w:marTop w:val="0"/>
      <w:marBottom w:val="0"/>
      <w:divBdr>
        <w:top w:val="none" w:sz="0" w:space="0" w:color="auto"/>
        <w:left w:val="none" w:sz="0" w:space="0" w:color="auto"/>
        <w:bottom w:val="none" w:sz="0" w:space="0" w:color="auto"/>
        <w:right w:val="none" w:sz="0" w:space="0" w:color="auto"/>
      </w:divBdr>
    </w:div>
    <w:div w:id="1810970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dc.naturalspublishing.com/jsap/" TargetMode="Externa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www.naturalspublishing.com/show.asp?JorID=3&amp;pgid=0"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copus.com/sourceid/21100900149"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1</Pages>
  <Words>155</Words>
  <Characters>889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sham tech</dc:creator>
  <cp:lastModifiedBy>Mahmoud Abdel-Aty</cp:lastModifiedBy>
  <cp:revision>22</cp:revision>
  <cp:lastPrinted>2026-07-23T16:08:00Z</cp:lastPrinted>
  <dcterms:created xsi:type="dcterms:W3CDTF">2026-05-23T20:05:00Z</dcterms:created>
  <dcterms:modified xsi:type="dcterms:W3CDTF">2026-07-25T08:19:00Z</dcterms:modified>
</cp:coreProperties>
</file>